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75" w:rsidRDefault="00E71B75"/>
    <w:p w:rsidR="00BD4440" w:rsidRDefault="00BD4440" w:rsidP="00BD4440">
      <w:pPr>
        <w:ind w:firstLineChars="250" w:firstLine="701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</w:p>
    <w:p w:rsidR="00BD4440" w:rsidRPr="00EE11DA" w:rsidRDefault="00BD4440" w:rsidP="00BD4440">
      <w:pPr>
        <w:ind w:firstLineChars="250" w:firstLine="701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1.理学院研究生复试各学科负责联系人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163"/>
        <w:gridCol w:w="2020"/>
        <w:gridCol w:w="2921"/>
      </w:tblGrid>
      <w:tr w:rsidR="00BD4440" w:rsidRPr="00C866D0" w:rsidTr="00595C18">
        <w:tc>
          <w:tcPr>
            <w:tcW w:w="2268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27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2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2977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邮箱</w:t>
            </w:r>
          </w:p>
        </w:tc>
      </w:tr>
      <w:tr w:rsidR="00BD4440" w:rsidRPr="00C866D0" w:rsidTr="00595C18">
        <w:tc>
          <w:tcPr>
            <w:tcW w:w="2268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统计学</w:t>
            </w:r>
          </w:p>
        </w:tc>
        <w:tc>
          <w:tcPr>
            <w:tcW w:w="127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王家赠</w:t>
            </w:r>
          </w:p>
        </w:tc>
        <w:tc>
          <w:tcPr>
            <w:tcW w:w="212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15010720629</w:t>
            </w:r>
          </w:p>
        </w:tc>
        <w:tc>
          <w:tcPr>
            <w:tcW w:w="2977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wangjiazeng@th.btbu.edu.cn</w:t>
            </w:r>
          </w:p>
        </w:tc>
      </w:tr>
      <w:tr w:rsidR="00BD4440" w:rsidRPr="00C866D0" w:rsidTr="00595C18">
        <w:tc>
          <w:tcPr>
            <w:tcW w:w="2268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材料物理与化学</w:t>
            </w:r>
          </w:p>
        </w:tc>
        <w:tc>
          <w:tcPr>
            <w:tcW w:w="127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徐登辉</w:t>
            </w:r>
          </w:p>
        </w:tc>
        <w:tc>
          <w:tcPr>
            <w:tcW w:w="212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13466580769</w:t>
            </w:r>
          </w:p>
        </w:tc>
        <w:tc>
          <w:tcPr>
            <w:tcW w:w="2977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xudh@th.btbu.edu.cn</w:t>
            </w:r>
          </w:p>
        </w:tc>
      </w:tr>
      <w:tr w:rsidR="00BD4440" w:rsidRPr="00C866D0" w:rsidTr="00595C18">
        <w:tc>
          <w:tcPr>
            <w:tcW w:w="2268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化学工艺</w:t>
            </w:r>
          </w:p>
        </w:tc>
        <w:tc>
          <w:tcPr>
            <w:tcW w:w="127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周威</w:t>
            </w:r>
          </w:p>
        </w:tc>
        <w:tc>
          <w:tcPr>
            <w:tcW w:w="212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13810662647</w:t>
            </w:r>
          </w:p>
        </w:tc>
        <w:tc>
          <w:tcPr>
            <w:tcW w:w="2977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zhouw@th.btbu.edu.cn</w:t>
            </w:r>
          </w:p>
        </w:tc>
      </w:tr>
      <w:tr w:rsidR="00BD4440" w:rsidRPr="00C866D0" w:rsidTr="00595C18">
        <w:tc>
          <w:tcPr>
            <w:tcW w:w="2268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化妆品科学与技术</w:t>
            </w:r>
          </w:p>
        </w:tc>
        <w:tc>
          <w:tcPr>
            <w:tcW w:w="127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rFonts w:hint="eastAsia"/>
                <w:color w:val="000000"/>
                <w:sz w:val="20"/>
                <w:szCs w:val="20"/>
              </w:rPr>
              <w:t>赵华</w:t>
            </w:r>
          </w:p>
        </w:tc>
        <w:tc>
          <w:tcPr>
            <w:tcW w:w="2126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13321182622</w:t>
            </w:r>
          </w:p>
        </w:tc>
        <w:tc>
          <w:tcPr>
            <w:tcW w:w="2977" w:type="dxa"/>
          </w:tcPr>
          <w:p w:rsidR="00BD4440" w:rsidRPr="00B2742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B27421">
              <w:rPr>
                <w:color w:val="000000"/>
                <w:sz w:val="20"/>
                <w:szCs w:val="20"/>
              </w:rPr>
              <w:t>zhaoh@btbu.edu.cn</w:t>
            </w:r>
          </w:p>
        </w:tc>
      </w:tr>
    </w:tbl>
    <w:p w:rsidR="00BD4440" w:rsidRPr="00D05EBB" w:rsidRDefault="00BD4440" w:rsidP="00BD4440">
      <w:pPr>
        <w:ind w:firstLineChars="250" w:firstLine="700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学院研究生教务办公室电话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010-689852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92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康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老师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 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地址：北京市海淀区阜成路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11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号，北京工商大学东区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号楼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邮编：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100048 </w:t>
      </w:r>
    </w:p>
    <w:p w:rsidR="00BD4440" w:rsidRDefault="00BD4440" w:rsidP="00BD4440"/>
    <w:p w:rsidR="00BD4440" w:rsidRPr="00587225" w:rsidRDefault="00BD4440" w:rsidP="00BD4440">
      <w:pPr>
        <w:adjustRightInd w:val="0"/>
        <w:snapToGrid w:val="0"/>
        <w:ind w:firstLineChars="295" w:firstLine="827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2.食</w:t>
      </w:r>
      <w:r w:rsidRPr="002565B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品学</w:t>
      </w: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院</w:t>
      </w:r>
      <w:r w:rsidRPr="00587225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研究生复试工作小组主要成员名单联系方式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1814"/>
        <w:gridCol w:w="969"/>
        <w:gridCol w:w="1694"/>
        <w:gridCol w:w="3118"/>
      </w:tblGrid>
      <w:tr w:rsidR="00BD4440" w:rsidRPr="00646464" w:rsidTr="00595C18">
        <w:trPr>
          <w:jc w:val="center"/>
        </w:trPr>
        <w:tc>
          <w:tcPr>
            <w:tcW w:w="1252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学院</w:t>
            </w:r>
          </w:p>
        </w:tc>
        <w:tc>
          <w:tcPr>
            <w:tcW w:w="1814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专业</w:t>
            </w: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联系人</w:t>
            </w:r>
          </w:p>
        </w:tc>
        <w:tc>
          <w:tcPr>
            <w:tcW w:w="1694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邮箱</w:t>
            </w:r>
          </w:p>
        </w:tc>
        <w:bookmarkStart w:id="0" w:name="_GoBack"/>
        <w:bookmarkEnd w:id="0"/>
      </w:tr>
      <w:tr w:rsidR="00BD4440" w:rsidRPr="00646464" w:rsidTr="00595C18">
        <w:trPr>
          <w:jc w:val="center"/>
        </w:trPr>
        <w:tc>
          <w:tcPr>
            <w:tcW w:w="1252" w:type="dxa"/>
            <w:vMerge w:val="restart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食品学院</w:t>
            </w:r>
          </w:p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1814" w:type="dxa"/>
            <w:vMerge w:val="restart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食品科学</w:t>
            </w:r>
          </w:p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食品工程</w:t>
            </w: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王少甲</w:t>
            </w:r>
          </w:p>
        </w:tc>
        <w:tc>
          <w:tcPr>
            <w:tcW w:w="1694" w:type="dxa"/>
            <w:vMerge w:val="restart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</w:p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010-68984547</w:t>
            </w: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wangshaojia@btbu.edu.cn</w:t>
            </w:r>
          </w:p>
        </w:tc>
      </w:tr>
      <w:tr w:rsidR="00BD4440" w:rsidRPr="00646464" w:rsidTr="00595C18">
        <w:trPr>
          <w:trHeight w:val="551"/>
          <w:jc w:val="center"/>
        </w:trPr>
        <w:tc>
          <w:tcPr>
            <w:tcW w:w="1252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1814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徐虹</w:t>
            </w:r>
          </w:p>
        </w:tc>
        <w:tc>
          <w:tcPr>
            <w:tcW w:w="1694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xuhong@th.btbu.edu.cn</w:t>
            </w:r>
          </w:p>
        </w:tc>
      </w:tr>
      <w:tr w:rsidR="00BD4440" w:rsidRPr="00646464" w:rsidTr="00595C18">
        <w:trPr>
          <w:trHeight w:val="684"/>
          <w:jc w:val="center"/>
        </w:trPr>
        <w:tc>
          <w:tcPr>
            <w:tcW w:w="1252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1814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王蓓</w:t>
            </w:r>
          </w:p>
        </w:tc>
        <w:tc>
          <w:tcPr>
            <w:tcW w:w="1694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wangbei@th.btbu.edu.cn</w:t>
            </w:r>
          </w:p>
        </w:tc>
      </w:tr>
      <w:tr w:rsidR="00BD4440" w:rsidRPr="00646464" w:rsidTr="00595C18">
        <w:trPr>
          <w:trHeight w:val="740"/>
          <w:jc w:val="center"/>
        </w:trPr>
        <w:tc>
          <w:tcPr>
            <w:tcW w:w="1252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1814" w:type="dxa"/>
            <w:vMerge w:val="restart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环境科学与工程</w:t>
            </w: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王永京</w:t>
            </w:r>
          </w:p>
        </w:tc>
        <w:tc>
          <w:tcPr>
            <w:tcW w:w="1694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13811010746</w:t>
            </w: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wangyongjing@btbu.edu.cn</w:t>
            </w:r>
          </w:p>
        </w:tc>
      </w:tr>
      <w:tr w:rsidR="00BD4440" w:rsidRPr="00646464" w:rsidTr="00595C18">
        <w:trPr>
          <w:jc w:val="center"/>
        </w:trPr>
        <w:tc>
          <w:tcPr>
            <w:tcW w:w="1252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1814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张明露</w:t>
            </w:r>
          </w:p>
        </w:tc>
        <w:tc>
          <w:tcPr>
            <w:tcW w:w="1694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szCs w:val="21"/>
              </w:rPr>
              <w:t>18701514496</w:t>
            </w: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zhangminglu@th.btbu.edu.cn</w:t>
            </w:r>
          </w:p>
        </w:tc>
      </w:tr>
      <w:tr w:rsidR="00BD4440" w:rsidRPr="00646464" w:rsidTr="00595C18">
        <w:trPr>
          <w:trHeight w:val="1102"/>
          <w:jc w:val="center"/>
        </w:trPr>
        <w:tc>
          <w:tcPr>
            <w:tcW w:w="1252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1814" w:type="dxa"/>
            <w:vMerge w:val="restart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生物化工</w:t>
            </w:r>
          </w:p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化学工程</w:t>
            </w: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曹学丽</w:t>
            </w:r>
            <w:r w:rsidRPr="00587225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010-68988710    13520338426</w:t>
            </w: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caoxl@th.btbu.edu.cn</w:t>
            </w:r>
          </w:p>
        </w:tc>
      </w:tr>
      <w:tr w:rsidR="00BD4440" w:rsidRPr="00646464" w:rsidTr="00595C18">
        <w:trPr>
          <w:jc w:val="center"/>
        </w:trPr>
        <w:tc>
          <w:tcPr>
            <w:tcW w:w="1252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1814" w:type="dxa"/>
            <w:vMerge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徐春明</w:t>
            </w:r>
          </w:p>
        </w:tc>
        <w:tc>
          <w:tcPr>
            <w:tcW w:w="1694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010-68985378   13522787731</w:t>
            </w: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4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xucm@th.btbu.edu.cn</w:t>
            </w:r>
          </w:p>
        </w:tc>
      </w:tr>
      <w:tr w:rsidR="00BD4440" w:rsidRPr="00646464" w:rsidTr="00595C18">
        <w:trPr>
          <w:jc w:val="center"/>
        </w:trPr>
        <w:tc>
          <w:tcPr>
            <w:tcW w:w="1252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8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食品学院</w:t>
            </w:r>
          </w:p>
        </w:tc>
        <w:tc>
          <w:tcPr>
            <w:tcW w:w="1814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8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应用化学</w:t>
            </w:r>
          </w:p>
        </w:tc>
        <w:tc>
          <w:tcPr>
            <w:tcW w:w="969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80" w:lineRule="atLeast"/>
              <w:jc w:val="left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田红玉</w:t>
            </w:r>
          </w:p>
        </w:tc>
        <w:tc>
          <w:tcPr>
            <w:tcW w:w="1694" w:type="dxa"/>
          </w:tcPr>
          <w:p w:rsidR="00BD4440" w:rsidRDefault="00BD4440" w:rsidP="006818D1">
            <w:pPr>
              <w:adjustRightInd w:val="0"/>
              <w:snapToGrid w:val="0"/>
              <w:spacing w:beforeLines="50" w:afterLines="50" w:line="380" w:lineRule="atLeast"/>
              <w:jc w:val="center"/>
              <w:rPr>
                <w:szCs w:val="21"/>
              </w:rPr>
            </w:pPr>
            <w:r w:rsidRPr="00587225">
              <w:rPr>
                <w:rFonts w:hint="eastAsia"/>
                <w:szCs w:val="21"/>
              </w:rPr>
              <w:t>010-68984545</w:t>
            </w:r>
          </w:p>
          <w:p w:rsidR="00BD4440" w:rsidRPr="00587225" w:rsidRDefault="00BD4440" w:rsidP="006818D1">
            <w:pPr>
              <w:adjustRightInd w:val="0"/>
              <w:snapToGrid w:val="0"/>
              <w:spacing w:beforeLines="50" w:afterLines="50" w:line="380" w:lineRule="atLeast"/>
              <w:jc w:val="center"/>
              <w:rPr>
                <w:szCs w:val="21"/>
              </w:rPr>
            </w:pPr>
            <w:r w:rsidRPr="00B27421">
              <w:rPr>
                <w:color w:val="000000"/>
                <w:sz w:val="20"/>
                <w:szCs w:val="20"/>
              </w:rPr>
              <w:t>15120009646</w:t>
            </w:r>
          </w:p>
        </w:tc>
        <w:tc>
          <w:tcPr>
            <w:tcW w:w="3118" w:type="dxa"/>
          </w:tcPr>
          <w:p w:rsidR="00BD4440" w:rsidRPr="00587225" w:rsidRDefault="00BD4440" w:rsidP="006818D1">
            <w:pPr>
              <w:adjustRightInd w:val="0"/>
              <w:snapToGrid w:val="0"/>
              <w:spacing w:beforeLines="50" w:afterLines="50" w:line="380" w:lineRule="atLeast"/>
              <w:jc w:val="center"/>
              <w:rPr>
                <w:szCs w:val="21"/>
              </w:rPr>
            </w:pPr>
            <w:r w:rsidRPr="00587225">
              <w:rPr>
                <w:szCs w:val="21"/>
              </w:rPr>
              <w:t>tianhy@btbu.edu.cn</w:t>
            </w:r>
          </w:p>
        </w:tc>
      </w:tr>
    </w:tbl>
    <w:p w:rsidR="00BD4440" w:rsidRPr="00646464" w:rsidRDefault="00BD4440" w:rsidP="006818D1">
      <w:pPr>
        <w:adjustRightInd w:val="0"/>
        <w:snapToGrid w:val="0"/>
        <w:spacing w:beforeLines="50" w:afterLines="50" w:line="380" w:lineRule="atLeast"/>
        <w:rPr>
          <w:szCs w:val="21"/>
        </w:rPr>
      </w:pPr>
    </w:p>
    <w:p w:rsidR="00BD4440" w:rsidRDefault="00BD4440" w:rsidP="00BD4440">
      <w:pPr>
        <w:adjustRightInd w:val="0"/>
        <w:snapToGrid w:val="0"/>
        <w:ind w:firstLineChars="295" w:firstLine="827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</w:p>
    <w:p w:rsidR="00BD4440" w:rsidRPr="00EE11DA" w:rsidRDefault="00BD4440" w:rsidP="00BD4440">
      <w:pPr>
        <w:adjustRightInd w:val="0"/>
        <w:snapToGrid w:val="0"/>
        <w:ind w:firstLineChars="295" w:firstLine="827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2565B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研究生教务办公室</w:t>
      </w: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联系电话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010-68985235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联系人：申老师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 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地址：北京市海淀区阜成路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11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号，北京工商大学东区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号楼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邮编：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100048 </w:t>
      </w:r>
    </w:p>
    <w:p w:rsidR="00BD4440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</w:p>
    <w:p w:rsidR="00BD4440" w:rsidRPr="00EE11DA" w:rsidRDefault="00BD4440" w:rsidP="00BD4440">
      <w:pPr>
        <w:adjustRightInd w:val="0"/>
        <w:snapToGrid w:val="0"/>
        <w:ind w:firstLineChars="200" w:firstLine="561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3.材料与机械工程学院研究生教务办公室电话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010-689852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33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贺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老师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 </w:t>
      </w:r>
    </w:p>
    <w:p w:rsidR="00BD4440" w:rsidRDefault="00BD4440" w:rsidP="00BD4440">
      <w:pPr>
        <w:adjustRightInd w:val="0"/>
        <w:snapToGrid w:val="0"/>
        <w:ind w:firstLineChars="200" w:firstLine="560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地址：北京市海淀区阜成路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11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号，北京工商大学东区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耕耘楼</w:t>
      </w:r>
    </w:p>
    <w:p w:rsidR="00BD4440" w:rsidRPr="000D6E4B" w:rsidRDefault="00BD4440" w:rsidP="00BD4440">
      <w:pPr>
        <w:adjustRightInd w:val="0"/>
        <w:snapToGrid w:val="0"/>
        <w:ind w:firstLineChars="200" w:firstLine="560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邮编：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100048</w:t>
      </w:r>
    </w:p>
    <w:p w:rsidR="00BD4440" w:rsidRDefault="00BD4440" w:rsidP="00BD4440">
      <w:pPr>
        <w:snapToGrid w:val="0"/>
        <w:spacing w:line="360" w:lineRule="auto"/>
        <w:ind w:firstLineChars="200" w:firstLine="561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</w:p>
    <w:p w:rsidR="00BD4440" w:rsidRPr="00EE11DA" w:rsidRDefault="00BD4440" w:rsidP="00BD4440">
      <w:pPr>
        <w:snapToGrid w:val="0"/>
        <w:spacing w:line="360" w:lineRule="auto"/>
        <w:ind w:firstLineChars="200" w:firstLine="561"/>
        <w:rPr>
          <w:rFonts w:ascii="仿宋" w:eastAsia="仿宋" w:hAnsi="仿宋"/>
          <w:b/>
          <w:sz w:val="24"/>
        </w:rPr>
      </w:pP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4.计算机与信息工程学院</w:t>
      </w:r>
      <w:r w:rsidRPr="00EE11DA">
        <w:rPr>
          <w:rFonts w:ascii="仿宋" w:eastAsia="仿宋" w:hAnsi="仿宋" w:hint="eastAsia"/>
          <w:b/>
          <w:sz w:val="24"/>
        </w:rPr>
        <w:t>各学科联系人电话</w:t>
      </w:r>
    </w:p>
    <w:tbl>
      <w:tblPr>
        <w:tblW w:w="5182" w:type="dxa"/>
        <w:tblInd w:w="998" w:type="dxa"/>
        <w:tblCellMar>
          <w:left w:w="0" w:type="dxa"/>
          <w:right w:w="0" w:type="dxa"/>
        </w:tblCellMar>
        <w:tblLook w:val="04A0"/>
      </w:tblPr>
      <w:tblGrid>
        <w:gridCol w:w="2693"/>
        <w:gridCol w:w="2489"/>
      </w:tblGrid>
      <w:tr w:rsidR="00BD4440" w:rsidRPr="00F23CD1" w:rsidTr="00595C18">
        <w:trPr>
          <w:trHeight w:val="6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bookmarkStart w:id="1" w:name="RANGE!A1:B10"/>
            <w:r w:rsidRPr="00F23CD1">
              <w:rPr>
                <w:color w:val="000000"/>
                <w:sz w:val="20"/>
                <w:szCs w:val="20"/>
              </w:rPr>
              <w:t>2015</w:t>
            </w:r>
            <w:r w:rsidRPr="00F23CD1">
              <w:rPr>
                <w:color w:val="000000"/>
                <w:sz w:val="20"/>
                <w:szCs w:val="20"/>
              </w:rPr>
              <w:t>年计信学院研究生招生联系人信息</w:t>
            </w:r>
            <w:bookmarkEnd w:id="1"/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4440" w:rsidRPr="00F23CD1" w:rsidTr="00595C18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学科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联系人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控制理论与控制工程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陈秀新（</w:t>
            </w:r>
            <w:r w:rsidRPr="00F23CD1">
              <w:rPr>
                <w:color w:val="000000"/>
                <w:sz w:val="20"/>
                <w:szCs w:val="20"/>
              </w:rPr>
              <w:t>18701664682</w:t>
            </w:r>
            <w:r w:rsidRPr="00F23CD1">
              <w:rPr>
                <w:color w:val="000000"/>
                <w:sz w:val="20"/>
                <w:szCs w:val="20"/>
              </w:rPr>
              <w:t>）</w:t>
            </w:r>
            <w:r w:rsidRPr="00F23CD1">
              <w:rPr>
                <w:color w:val="000000"/>
                <w:sz w:val="20"/>
                <w:szCs w:val="20"/>
              </w:rPr>
              <w:br/>
            </w:r>
            <w:r w:rsidRPr="00F23CD1">
              <w:rPr>
                <w:color w:val="000000"/>
                <w:sz w:val="20"/>
                <w:szCs w:val="20"/>
              </w:rPr>
              <w:t>魏伟（</w:t>
            </w:r>
            <w:r w:rsidRPr="00F23CD1">
              <w:rPr>
                <w:color w:val="000000"/>
                <w:sz w:val="20"/>
                <w:szCs w:val="20"/>
              </w:rPr>
              <w:t>13488703619</w:t>
            </w:r>
            <w:r w:rsidRPr="00F23CD1">
              <w:rPr>
                <w:color w:val="000000"/>
                <w:sz w:val="20"/>
                <w:szCs w:val="20"/>
              </w:rPr>
              <w:t>）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检测技术与自动化装置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控制工程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计算机应用技术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祝晓斌（</w:t>
            </w:r>
            <w:r w:rsidRPr="00F23CD1">
              <w:rPr>
                <w:color w:val="000000"/>
                <w:sz w:val="20"/>
                <w:szCs w:val="20"/>
              </w:rPr>
              <w:t>18701560141</w:t>
            </w:r>
            <w:r w:rsidRPr="00F23CD1">
              <w:rPr>
                <w:color w:val="000000"/>
                <w:sz w:val="20"/>
                <w:szCs w:val="20"/>
              </w:rPr>
              <w:t>）</w:t>
            </w:r>
            <w:r w:rsidRPr="00F23CD1">
              <w:rPr>
                <w:color w:val="000000"/>
                <w:sz w:val="20"/>
                <w:szCs w:val="20"/>
              </w:rPr>
              <w:br/>
            </w:r>
            <w:r w:rsidRPr="00F23CD1">
              <w:rPr>
                <w:color w:val="000000"/>
                <w:sz w:val="20"/>
                <w:szCs w:val="20"/>
              </w:rPr>
              <w:t>刘瑞军（</w:t>
            </w:r>
            <w:r w:rsidRPr="00F23CD1">
              <w:rPr>
                <w:color w:val="000000"/>
                <w:sz w:val="20"/>
                <w:szCs w:val="20"/>
              </w:rPr>
              <w:t>18701559540</w:t>
            </w:r>
            <w:r w:rsidRPr="00F23CD1">
              <w:rPr>
                <w:color w:val="000000"/>
                <w:sz w:val="20"/>
                <w:szCs w:val="20"/>
              </w:rPr>
              <w:t>）</w:t>
            </w:r>
            <w:r w:rsidRPr="00F23CD1">
              <w:rPr>
                <w:color w:val="000000"/>
                <w:sz w:val="20"/>
                <w:szCs w:val="20"/>
              </w:rPr>
              <w:t xml:space="preserve">        </w:t>
            </w:r>
            <w:r w:rsidRPr="00F23CD1">
              <w:rPr>
                <w:color w:val="000000"/>
                <w:sz w:val="20"/>
                <w:szCs w:val="20"/>
              </w:rPr>
              <w:t>张珣（</w:t>
            </w:r>
            <w:r w:rsidRPr="00F23CD1">
              <w:rPr>
                <w:color w:val="000000"/>
                <w:sz w:val="20"/>
                <w:szCs w:val="20"/>
              </w:rPr>
              <w:t>15313401763</w:t>
            </w:r>
            <w:r w:rsidRPr="00F23CD1">
              <w:rPr>
                <w:color w:val="000000"/>
                <w:sz w:val="20"/>
                <w:szCs w:val="20"/>
              </w:rPr>
              <w:t>）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软件工程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计算机技术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管理科学与工程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宋绍义（</w:t>
            </w:r>
            <w:r w:rsidRPr="00F23CD1">
              <w:rPr>
                <w:color w:val="000000"/>
                <w:sz w:val="20"/>
                <w:szCs w:val="20"/>
              </w:rPr>
              <w:t>13070159886</w:t>
            </w:r>
            <w:r w:rsidRPr="00F23CD1">
              <w:rPr>
                <w:color w:val="000000"/>
                <w:sz w:val="20"/>
                <w:szCs w:val="20"/>
              </w:rPr>
              <w:t>）</w:t>
            </w:r>
            <w:r w:rsidRPr="00F23CD1">
              <w:rPr>
                <w:color w:val="000000"/>
                <w:sz w:val="20"/>
                <w:szCs w:val="20"/>
              </w:rPr>
              <w:br/>
            </w:r>
            <w:r w:rsidRPr="00F23CD1">
              <w:rPr>
                <w:color w:val="000000"/>
                <w:sz w:val="20"/>
                <w:szCs w:val="20"/>
              </w:rPr>
              <w:t>赵璇（</w:t>
            </w:r>
            <w:r w:rsidRPr="00F23CD1">
              <w:rPr>
                <w:color w:val="000000"/>
                <w:sz w:val="20"/>
                <w:szCs w:val="20"/>
              </w:rPr>
              <w:t>18813067900</w:t>
            </w:r>
            <w:r w:rsidRPr="00F23CD1">
              <w:rPr>
                <w:color w:val="000000"/>
                <w:sz w:val="20"/>
                <w:szCs w:val="20"/>
              </w:rPr>
              <w:t>）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4440" w:rsidRPr="00F23CD1" w:rsidTr="00595C1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 w:rsidRPr="00F23CD1">
              <w:rPr>
                <w:color w:val="000000"/>
                <w:sz w:val="20"/>
                <w:szCs w:val="20"/>
              </w:rPr>
              <w:t>物流工程</w:t>
            </w:r>
            <w:r w:rsidRPr="00F23C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4440" w:rsidRPr="00F23CD1" w:rsidTr="00595C18">
        <w:trPr>
          <w:trHeight w:val="28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0" w:rsidRPr="00F23CD1" w:rsidRDefault="00BD4440" w:rsidP="00595C18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4440" w:rsidRPr="00B27421" w:rsidRDefault="00BD4440" w:rsidP="00BD4440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7421">
        <w:rPr>
          <w:rFonts w:ascii="仿宋" w:eastAsia="仿宋" w:hAnsi="仿宋" w:hint="eastAsia"/>
          <w:sz w:val="24"/>
        </w:rPr>
        <w:t>.</w:t>
      </w:r>
      <w:r w:rsidRPr="00B2742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 xml:space="preserve"> 各学科的基本情况及2015年招生情况，请参考以下学院网址：</w:t>
      </w:r>
    </w:p>
    <w:p w:rsidR="00BD4440" w:rsidRDefault="009B4E2D" w:rsidP="006818D1">
      <w:pPr>
        <w:snapToGrid w:val="0"/>
        <w:spacing w:line="360" w:lineRule="auto"/>
        <w:ind w:firstLineChars="200" w:firstLine="420"/>
        <w:rPr>
          <w:rFonts w:ascii="仿宋" w:eastAsia="仿宋" w:hAnsi="仿宋"/>
          <w:sz w:val="24"/>
        </w:rPr>
      </w:pPr>
      <w:hyperlink r:id="rId6" w:history="1">
        <w:r w:rsidR="00BD4440" w:rsidRPr="00BE2E9A">
          <w:rPr>
            <w:rStyle w:val="a4"/>
            <w:rFonts w:ascii="仿宋" w:eastAsia="仿宋" w:hAnsi="仿宋"/>
            <w:sz w:val="24"/>
          </w:rPr>
          <w:t>http://cie.btbu.edu.cn/zsjy/yjszs/index.htm</w:t>
        </w:r>
      </w:hyperlink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学院研究生教务办公室电话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010-6898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5548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邹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老师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 </w:t>
      </w:r>
    </w:p>
    <w:p w:rsidR="00BD4440" w:rsidRPr="00D05EBB" w:rsidRDefault="00BD4440" w:rsidP="006818D1">
      <w:pPr>
        <w:pStyle w:val="a3"/>
        <w:spacing w:before="0" w:beforeAutospacing="0" w:after="0" w:afterAutospacing="0" w:line="360" w:lineRule="atLeast"/>
        <w:ind w:firstLineChars="150" w:firstLine="42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EE1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5.经济学院</w:t>
      </w:r>
      <w:r w:rsidRPr="00D05EBB">
        <w:rPr>
          <w:rFonts w:ascii="华文仿宋" w:eastAsia="华文仿宋" w:hAnsi="华文仿宋" w:hint="eastAsia"/>
          <w:bCs/>
          <w:color w:val="000000"/>
          <w:sz w:val="28"/>
          <w:szCs w:val="28"/>
        </w:rPr>
        <w:t>研究生教务办公室电话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lastRenderedPageBreak/>
        <w:t>010-68985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928</w:t>
      </w:r>
    </w:p>
    <w:p w:rsidR="00BD4440" w:rsidRPr="00D05EBB" w:rsidRDefault="00BD4440" w:rsidP="00BD4440">
      <w:pPr>
        <w:adjustRightInd w:val="0"/>
        <w:snapToGrid w:val="0"/>
        <w:ind w:firstLineChars="295" w:firstLine="826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聂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老师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 </w:t>
      </w:r>
    </w:p>
    <w:p w:rsidR="00BD4440" w:rsidRPr="00B27421" w:rsidRDefault="00BD4440" w:rsidP="00BD4440">
      <w:pPr>
        <w:pStyle w:val="a3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B27421">
        <w:rPr>
          <w:rFonts w:ascii="华文仿宋" w:eastAsia="华文仿宋" w:hAnsi="华文仿宋" w:hint="eastAsia"/>
          <w:bCs/>
          <w:color w:val="000000"/>
          <w:sz w:val="28"/>
          <w:szCs w:val="28"/>
        </w:rPr>
        <w:t>北京市海淀区阜成路33号  北京工商大学西区综合楼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7层</w:t>
      </w:r>
    </w:p>
    <w:p w:rsidR="00BD4440" w:rsidRPr="00B27421" w:rsidRDefault="00BD4440" w:rsidP="00BD4440">
      <w:pPr>
        <w:pStyle w:val="a3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B27421">
        <w:rPr>
          <w:rFonts w:ascii="华文仿宋" w:eastAsia="华文仿宋" w:hAnsi="华文仿宋" w:hint="eastAsia"/>
          <w:bCs/>
          <w:color w:val="000000"/>
          <w:sz w:val="28"/>
          <w:szCs w:val="28"/>
        </w:rPr>
        <w:t>邮编：100048</w:t>
      </w:r>
    </w:p>
    <w:p w:rsidR="00BD4440" w:rsidRDefault="00BD4440" w:rsidP="00BD4440">
      <w:pPr>
        <w:pStyle w:val="a3"/>
        <w:spacing w:before="0" w:beforeAutospacing="0" w:after="0" w:afterAutospacing="0" w:line="360" w:lineRule="auto"/>
        <w:ind w:firstLineChars="200" w:firstLine="502"/>
        <w:rPr>
          <w:rFonts w:ascii="仿宋" w:eastAsia="仿宋" w:hAnsi="仿宋"/>
          <w:b/>
          <w:color w:val="000000"/>
          <w:sz w:val="25"/>
          <w:szCs w:val="22"/>
        </w:rPr>
      </w:pPr>
    </w:p>
    <w:p w:rsidR="00BD4440" w:rsidRDefault="00BD4440" w:rsidP="00BD4440">
      <w:pPr>
        <w:pStyle w:val="a3"/>
        <w:spacing w:before="0" w:beforeAutospacing="0" w:after="0" w:afterAutospacing="0" w:line="360" w:lineRule="auto"/>
        <w:ind w:firstLineChars="200" w:firstLine="502"/>
      </w:pPr>
      <w:r>
        <w:rPr>
          <w:rFonts w:ascii="仿宋" w:eastAsia="仿宋" w:hAnsi="仿宋" w:hint="eastAsia"/>
          <w:b/>
          <w:color w:val="000000"/>
          <w:sz w:val="25"/>
          <w:szCs w:val="22"/>
        </w:rPr>
        <w:t>6.商学院办公室联系电话及地址</w:t>
      </w:r>
    </w:p>
    <w:p w:rsidR="00BD4440" w:rsidRDefault="00BD4440" w:rsidP="00BD4440">
      <w:pPr>
        <w:pStyle w:val="a3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B27421">
        <w:rPr>
          <w:rFonts w:ascii="华文仿宋" w:eastAsia="华文仿宋" w:hAnsi="华文仿宋" w:hint="eastAsia"/>
          <w:bCs/>
          <w:color w:val="000000"/>
          <w:sz w:val="28"/>
          <w:szCs w:val="28"/>
        </w:rPr>
        <w:t>010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-</w:t>
      </w:r>
      <w:r w:rsidRPr="00B27421">
        <w:rPr>
          <w:rFonts w:ascii="华文仿宋" w:eastAsia="华文仿宋" w:hAnsi="华文仿宋" w:hint="eastAsia"/>
          <w:bCs/>
          <w:color w:val="000000"/>
          <w:sz w:val="28"/>
          <w:szCs w:val="28"/>
        </w:rPr>
        <w:t>68984948</w:t>
      </w:r>
    </w:p>
    <w:p w:rsidR="00BD4440" w:rsidRPr="00B27421" w:rsidRDefault="00BD4440" w:rsidP="00BD4440">
      <w:pPr>
        <w:pStyle w:val="a3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D05EBB">
        <w:rPr>
          <w:rFonts w:ascii="华文仿宋" w:eastAsia="华文仿宋" w:hAnsi="华文仿宋" w:hint="eastAsia"/>
          <w:bCs/>
          <w:color w:val="000000"/>
          <w:sz w:val="28"/>
          <w:szCs w:val="28"/>
        </w:rPr>
        <w:t>联系人：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刘老师</w:t>
      </w:r>
    </w:p>
    <w:p w:rsidR="00BD4440" w:rsidRPr="00B27421" w:rsidRDefault="00BD4440" w:rsidP="00BD4440">
      <w:pPr>
        <w:pStyle w:val="a3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B27421">
        <w:rPr>
          <w:rFonts w:ascii="华文仿宋" w:eastAsia="华文仿宋" w:hAnsi="华文仿宋" w:hint="eastAsia"/>
          <w:bCs/>
          <w:color w:val="000000"/>
          <w:sz w:val="28"/>
          <w:szCs w:val="28"/>
        </w:rPr>
        <w:t>电子邮件信箱：</w:t>
      </w:r>
      <w:hyperlink r:id="rId7" w:history="1">
        <w:r w:rsidRPr="00B27421">
          <w:rPr>
            <w:rFonts w:ascii="华文仿宋" w:eastAsia="华文仿宋" w:hAnsi="华文仿宋" w:hint="eastAsia"/>
            <w:bCs/>
            <w:color w:val="000000"/>
            <w:sz w:val="28"/>
            <w:szCs w:val="28"/>
          </w:rPr>
          <w:t>liuzhuo@th.btbu.edu.cn</w:t>
        </w:r>
      </w:hyperlink>
    </w:p>
    <w:p w:rsidR="00BD4440" w:rsidRPr="00B27421" w:rsidRDefault="00BD4440" w:rsidP="00BD4440">
      <w:pPr>
        <w:pStyle w:val="a3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B27421">
        <w:rPr>
          <w:rFonts w:ascii="华文仿宋" w:eastAsia="华文仿宋" w:hAnsi="华文仿宋" w:hint="eastAsia"/>
          <w:bCs/>
          <w:color w:val="000000"/>
          <w:sz w:val="28"/>
          <w:szCs w:val="28"/>
        </w:rPr>
        <w:t>北京市海淀区阜成路33号  北京工商大学西区综合楼504室</w:t>
      </w:r>
    </w:p>
    <w:p w:rsidR="00BD4440" w:rsidRPr="00B27421" w:rsidRDefault="00BD4440" w:rsidP="00BD4440">
      <w:pPr>
        <w:pStyle w:val="a3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 w:rsidRPr="00B27421">
        <w:rPr>
          <w:rFonts w:ascii="华文仿宋" w:eastAsia="华文仿宋" w:hAnsi="华文仿宋" w:hint="eastAsia"/>
          <w:bCs/>
          <w:color w:val="000000"/>
          <w:sz w:val="28"/>
          <w:szCs w:val="28"/>
        </w:rPr>
        <w:t>邮编：100048</w:t>
      </w:r>
    </w:p>
    <w:p w:rsidR="00BD4440" w:rsidRDefault="00BD4440" w:rsidP="00BD4440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:rsidR="00BD4440" w:rsidRPr="00EE11DA" w:rsidRDefault="00BD4440" w:rsidP="00BD4440">
      <w:pPr>
        <w:snapToGrid w:val="0"/>
        <w:spacing w:line="360" w:lineRule="auto"/>
        <w:ind w:firstLineChars="200" w:firstLine="482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EE11DA">
        <w:rPr>
          <w:rFonts w:ascii="仿宋" w:eastAsia="仿宋" w:hAnsi="仿宋" w:hint="eastAsia"/>
          <w:b/>
          <w:sz w:val="24"/>
        </w:rPr>
        <w:t>7.法学院</w:t>
      </w: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研究生教务办公室电话</w:t>
      </w:r>
    </w:p>
    <w:p w:rsidR="00BD4440" w:rsidRPr="00D05EB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010-6898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8715</w:t>
      </w:r>
    </w:p>
    <w:p w:rsidR="00BD4440" w:rsidRPr="00D05EB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姜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老师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 </w:t>
      </w:r>
    </w:p>
    <w:p w:rsidR="00BD4440" w:rsidRPr="00D05EB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地址：北京市海淀区阜成路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11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号，北京工商大学东区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>1</w:t>
      </w: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号楼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 </w:t>
      </w:r>
    </w:p>
    <w:p w:rsidR="00BD4440" w:rsidRPr="00D05EB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D05EB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邮编：</w:t>
      </w:r>
      <w:r w:rsidRPr="00D05EBB"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  <w:t xml:space="preserve">100048 </w:t>
      </w:r>
    </w:p>
    <w:p w:rsidR="00BD4440" w:rsidRDefault="00BD4440" w:rsidP="00BD4440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BD4440" w:rsidRPr="00EE11DA" w:rsidRDefault="00BD4440" w:rsidP="00BD4440">
      <w:pPr>
        <w:snapToGrid w:val="0"/>
        <w:spacing w:line="360" w:lineRule="auto"/>
        <w:ind w:firstLineChars="200" w:firstLine="561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8.传媒艺术学院研究生教务办公室电话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联系电话：010-68984723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联系人：韩老师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北京市海淀区阜成路33号  北京工商大学西区教一楼</w:t>
      </w:r>
    </w:p>
    <w:p w:rsidR="00BD4440" w:rsidRDefault="00BD4440" w:rsidP="00BD4440">
      <w:pPr>
        <w:snapToGrid w:val="0"/>
        <w:spacing w:line="360" w:lineRule="auto"/>
        <w:ind w:firstLineChars="200" w:firstLine="560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</w:p>
    <w:p w:rsidR="00BD4440" w:rsidRDefault="00BD4440" w:rsidP="00BD4440">
      <w:pPr>
        <w:snapToGrid w:val="0"/>
        <w:spacing w:line="360" w:lineRule="auto"/>
        <w:ind w:firstLineChars="200" w:firstLine="560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9.外国语</w:t>
      </w:r>
      <w:r w:rsidRPr="00EE11DA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研究生教务办公室电话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联系电话：010-68985871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联系人：王老师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北京市海淀区阜成路33号  北京工商大学西区教一楼</w:t>
      </w:r>
    </w:p>
    <w:p w:rsidR="00BD4440" w:rsidRDefault="00BD4440" w:rsidP="00BD4440">
      <w:pPr>
        <w:adjustRightInd w:val="0"/>
        <w:snapToGrid w:val="0"/>
        <w:ind w:firstLineChars="200" w:firstLine="56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</w:p>
    <w:p w:rsidR="00BD4440" w:rsidRPr="000D6E4B" w:rsidRDefault="00BD4440" w:rsidP="00BD4440">
      <w:pPr>
        <w:adjustRightInd w:val="0"/>
        <w:snapToGrid w:val="0"/>
        <w:ind w:firstLineChars="200" w:firstLine="561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10．MBA管理中心联系人及电话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联系电话：010-68984130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联系人：张老师</w:t>
      </w:r>
    </w:p>
    <w:p w:rsidR="00BD4440" w:rsidRPr="000D6E4B" w:rsidRDefault="00BD4440" w:rsidP="00BD4440">
      <w:pPr>
        <w:adjustRightInd w:val="0"/>
        <w:snapToGrid w:val="0"/>
        <w:ind w:firstLineChars="250" w:firstLine="70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 w:rsidRPr="000D6E4B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北京市海淀区阜成路33号  北京工商大学西区513</w:t>
      </w:r>
    </w:p>
    <w:p w:rsidR="00BD4440" w:rsidRDefault="00BD4440" w:rsidP="00BD4440">
      <w:pPr>
        <w:adjustRightInd w:val="0"/>
        <w:snapToGrid w:val="0"/>
        <w:ind w:firstLineChars="200" w:firstLine="560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</w:p>
    <w:p w:rsidR="00BD4440" w:rsidRPr="00BD4440" w:rsidRDefault="00BD4440"/>
    <w:sectPr w:rsidR="00BD4440" w:rsidRPr="00BD4440" w:rsidSect="00E71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F8" w:rsidRDefault="00423DF8" w:rsidP="006818D1">
      <w:r>
        <w:separator/>
      </w:r>
    </w:p>
  </w:endnote>
  <w:endnote w:type="continuationSeparator" w:id="1">
    <w:p w:rsidR="00423DF8" w:rsidRDefault="00423DF8" w:rsidP="0068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F8" w:rsidRDefault="00423DF8" w:rsidP="006818D1">
      <w:r>
        <w:separator/>
      </w:r>
    </w:p>
  </w:footnote>
  <w:footnote w:type="continuationSeparator" w:id="1">
    <w:p w:rsidR="00423DF8" w:rsidRDefault="00423DF8" w:rsidP="00681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440"/>
    <w:rsid w:val="00423DF8"/>
    <w:rsid w:val="006818D1"/>
    <w:rsid w:val="009B4E2D"/>
    <w:rsid w:val="00BD4440"/>
    <w:rsid w:val="00E7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44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4">
    <w:name w:val="Hyperlink"/>
    <w:basedOn w:val="a0"/>
    <w:uiPriority w:val="99"/>
    <w:rsid w:val="00BD444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8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18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1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uzhuo@th.btb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e.btbu.edu.cn/zsjy/yjszs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2015-03-11T07:36:00Z</dcterms:created>
  <dcterms:modified xsi:type="dcterms:W3CDTF">2015-03-11T07:36:00Z</dcterms:modified>
</cp:coreProperties>
</file>