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B8" w:rsidRPr="007F2C56" w:rsidRDefault="007B55B8" w:rsidP="007B55B8">
      <w:pPr>
        <w:spacing w:line="360" w:lineRule="auto"/>
        <w:jc w:val="center"/>
        <w:rPr>
          <w:rFonts w:ascii="黑体" w:eastAsia="黑体" w:hAnsi="黑体"/>
          <w:sz w:val="32"/>
          <w:szCs w:val="32"/>
        </w:rPr>
      </w:pPr>
      <w:r w:rsidRPr="007F2C56">
        <w:rPr>
          <w:rFonts w:ascii="黑体" w:eastAsia="黑体" w:hAnsi="黑体" w:hint="eastAsia"/>
          <w:b/>
          <w:sz w:val="32"/>
          <w:szCs w:val="32"/>
        </w:rPr>
        <w:t>刑法（修正案九）</w:t>
      </w:r>
      <w:r w:rsidRPr="007F2C56">
        <w:rPr>
          <w:rFonts w:ascii="黑体" w:eastAsia="黑体" w:hAnsi="黑体"/>
          <w:b/>
          <w:sz w:val="32"/>
          <w:szCs w:val="32"/>
        </w:rPr>
        <w:t>规定部分考试作弊入刑</w:t>
      </w:r>
    </w:p>
    <w:p w:rsidR="006F0DE3"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中华人民共和国刑法（修正案九）》已由中华人民共和国第十二届全国人民代表大会常务委员会第十六次会议于2015年8月29日通过，自2015年11月1日起施行。以下列出《刑法（修正案九）》中涉及考试的相关条款。</w:t>
      </w:r>
    </w:p>
    <w:p w:rsidR="006F0DE3" w:rsidRPr="006F0DE3" w:rsidRDefault="006F0DE3" w:rsidP="006F0DE3">
      <w:pPr>
        <w:spacing w:line="360" w:lineRule="auto"/>
        <w:ind w:firstLineChars="196" w:firstLine="551"/>
        <w:rPr>
          <w:rFonts w:asciiTheme="minorEastAsia" w:hAnsiTheme="minorEastAsia"/>
          <w:sz w:val="28"/>
          <w:szCs w:val="28"/>
        </w:rPr>
      </w:pPr>
      <w:r w:rsidRPr="006F0DE3">
        <w:rPr>
          <w:rFonts w:asciiTheme="minorEastAsia" w:hAnsiTheme="minorEastAsia" w:hint="eastAsia"/>
          <w:b/>
          <w:sz w:val="28"/>
          <w:szCs w:val="28"/>
        </w:rPr>
        <w:t>1、</w:t>
      </w:r>
      <w:r w:rsidR="00A53B68" w:rsidRPr="006F0DE3">
        <w:rPr>
          <w:rFonts w:asciiTheme="minorEastAsia" w:hAnsiTheme="minorEastAsia" w:hint="eastAsia"/>
          <w:b/>
          <w:sz w:val="28"/>
          <w:szCs w:val="28"/>
        </w:rPr>
        <w:t>将组织作弊、买卖作弊设备、买卖考题、替考等作弊以及帮助作弊行为纳入刑法范畴</w:t>
      </w:r>
    </w:p>
    <w:p w:rsidR="00A53B68" w:rsidRPr="006F0DE3" w:rsidRDefault="00A53B68" w:rsidP="006F0DE3">
      <w:pPr>
        <w:spacing w:line="360" w:lineRule="auto"/>
        <w:ind w:firstLineChars="200" w:firstLine="560"/>
        <w:rPr>
          <w:rFonts w:asciiTheme="minorEastAsia" w:hAnsiTheme="minorEastAsia"/>
          <w:b/>
          <w:sz w:val="28"/>
          <w:szCs w:val="28"/>
        </w:rPr>
      </w:pPr>
      <w:r w:rsidRPr="006F0DE3">
        <w:rPr>
          <w:rFonts w:asciiTheme="minorEastAsia" w:hAnsiTheme="minorEastAsia" w:hint="eastAsia"/>
          <w:sz w:val="28"/>
          <w:szCs w:val="28"/>
        </w:rPr>
        <w:t>【条文】刑法第二百八十四条后增加一条，作为第二百八十四条之一：“在法律规定的国家考试中，组织作弊的，处三年以下有期徒刑或者拘役，并处或者单处罚金；情节严重的，处三年以上七年以下有期徒刑，并处罚金。”</w:t>
      </w:r>
    </w:p>
    <w:p w:rsidR="00A53B68" w:rsidRPr="00095246" w:rsidRDefault="00A53B68" w:rsidP="00095246">
      <w:pPr>
        <w:spacing w:line="360" w:lineRule="auto"/>
        <w:rPr>
          <w:rFonts w:asciiTheme="minorEastAsia" w:hAnsiTheme="minorEastAsia"/>
          <w:sz w:val="28"/>
          <w:szCs w:val="28"/>
        </w:rPr>
      </w:pPr>
      <w:r w:rsidRPr="00095246">
        <w:rPr>
          <w:rFonts w:asciiTheme="minorEastAsia" w:hAnsiTheme="minorEastAsia" w:hint="eastAsia"/>
          <w:sz w:val="28"/>
          <w:szCs w:val="28"/>
        </w:rPr>
        <w:t xml:space="preserve">　　“为他人实施前款犯罪提供作弊器材或者其他帮助的，依照前款的规定处罚。”</w:t>
      </w:r>
    </w:p>
    <w:p w:rsidR="00A53B68" w:rsidRPr="00095246" w:rsidRDefault="00A53B68" w:rsidP="00095246">
      <w:pPr>
        <w:spacing w:line="360" w:lineRule="auto"/>
        <w:rPr>
          <w:rFonts w:asciiTheme="minorEastAsia" w:hAnsiTheme="minorEastAsia"/>
          <w:sz w:val="28"/>
          <w:szCs w:val="28"/>
        </w:rPr>
      </w:pPr>
      <w:r w:rsidRPr="00095246">
        <w:rPr>
          <w:rFonts w:asciiTheme="minorEastAsia" w:hAnsiTheme="minorEastAsia" w:hint="eastAsia"/>
          <w:sz w:val="28"/>
          <w:szCs w:val="28"/>
        </w:rPr>
        <w:t xml:space="preserve">　　“为实施考试作弊行为，向他人非法出售或者提供第一款规定的考试的试题、答案的，依照第一款的规定处罚。”</w:t>
      </w:r>
    </w:p>
    <w:p w:rsidR="00954D29" w:rsidRPr="00095246"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“代替他人或者让他人代替自己参加第一款规定的考试的，处拘役或者管制，并处或者单处罚金。”</w:t>
      </w:r>
    </w:p>
    <w:p w:rsidR="00A53B68" w:rsidRPr="006F0DE3" w:rsidRDefault="006F0DE3" w:rsidP="006F0DE3">
      <w:pPr>
        <w:spacing w:line="360" w:lineRule="auto"/>
        <w:ind w:firstLineChars="196" w:firstLine="551"/>
        <w:rPr>
          <w:rFonts w:asciiTheme="minorEastAsia" w:hAnsiTheme="minorEastAsia"/>
          <w:b/>
          <w:sz w:val="28"/>
          <w:szCs w:val="28"/>
        </w:rPr>
      </w:pPr>
      <w:r w:rsidRPr="006F0DE3">
        <w:rPr>
          <w:rFonts w:asciiTheme="minorEastAsia" w:hAnsiTheme="minorEastAsia" w:hint="eastAsia"/>
          <w:b/>
          <w:sz w:val="28"/>
          <w:szCs w:val="28"/>
        </w:rPr>
        <w:t>2</w:t>
      </w:r>
      <w:r w:rsidR="00A53B68" w:rsidRPr="006F0DE3">
        <w:rPr>
          <w:rFonts w:asciiTheme="minorEastAsia" w:hAnsiTheme="minorEastAsia" w:hint="eastAsia"/>
          <w:b/>
          <w:sz w:val="28"/>
          <w:szCs w:val="28"/>
        </w:rPr>
        <w:t>、加重对非法出售、提供或窃取公民个人信息等行为的处罚力度</w:t>
      </w:r>
    </w:p>
    <w:p w:rsidR="00A53B68" w:rsidRPr="00095246"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【条文】刑法第二百五十三条之一修改为：“违反国家有关规定，向他人出售或者提供公民个人信息，情节严重的，处三年以下有期徒刑或者拘役，并处或者单处罚金；情节特别严重的，处三年以上七年</w:t>
      </w:r>
      <w:r w:rsidRPr="00095246">
        <w:rPr>
          <w:rFonts w:asciiTheme="minorEastAsia" w:hAnsiTheme="minorEastAsia" w:hint="eastAsia"/>
          <w:sz w:val="28"/>
          <w:szCs w:val="28"/>
        </w:rPr>
        <w:lastRenderedPageBreak/>
        <w:t>以下有期徒刑，并处罚金。”</w:t>
      </w:r>
    </w:p>
    <w:p w:rsidR="00A53B68" w:rsidRPr="00095246"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“违反国家有关规定，将在履行职责或者提供服务过程中获得的公民个人信息，出售或者提供给他人的，依照前款的规定从重处罚。”</w:t>
      </w:r>
    </w:p>
    <w:p w:rsidR="00A53B68" w:rsidRPr="00095246"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“窃取或者其他方法非法获取公民个人信息的，依照第一款的规定处罚。”</w:t>
      </w:r>
    </w:p>
    <w:p w:rsidR="006F0DE3"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“单位犯前三款罪的，对单位判处罚金，并对其直接负责的主管人员和其他直接责任人员，依照各该款的规定处罚。”</w:t>
      </w:r>
    </w:p>
    <w:p w:rsidR="00A53B68" w:rsidRPr="006F0DE3" w:rsidRDefault="006F0DE3" w:rsidP="006F0DE3">
      <w:pPr>
        <w:spacing w:line="360" w:lineRule="auto"/>
        <w:ind w:firstLineChars="200" w:firstLine="562"/>
        <w:rPr>
          <w:rFonts w:asciiTheme="minorEastAsia" w:hAnsiTheme="minorEastAsia"/>
          <w:sz w:val="28"/>
          <w:szCs w:val="28"/>
        </w:rPr>
      </w:pPr>
      <w:r>
        <w:rPr>
          <w:rFonts w:asciiTheme="minorEastAsia" w:hAnsiTheme="minorEastAsia" w:hint="eastAsia"/>
          <w:b/>
          <w:sz w:val="28"/>
          <w:szCs w:val="28"/>
        </w:rPr>
        <w:t>3、</w:t>
      </w:r>
      <w:r w:rsidR="00A53B68" w:rsidRPr="006F0DE3">
        <w:rPr>
          <w:rFonts w:asciiTheme="minorEastAsia" w:hAnsiTheme="minorEastAsia" w:hint="eastAsia"/>
          <w:b/>
          <w:sz w:val="28"/>
          <w:szCs w:val="28"/>
        </w:rPr>
        <w:t>新增对伪造、变造或者盗用他人身份证件等替考行为的处罚措施</w:t>
      </w:r>
    </w:p>
    <w:p w:rsidR="00A53B68" w:rsidRPr="00095246"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条文】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rsidR="006F0DE3"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“有前款行为，同时构成其他犯罪的，依照处罚较重的规定定罪处罚。”</w:t>
      </w:r>
    </w:p>
    <w:p w:rsidR="006F0DE3" w:rsidRDefault="006F0DE3" w:rsidP="006F0DE3">
      <w:pPr>
        <w:spacing w:line="360" w:lineRule="auto"/>
        <w:ind w:firstLineChars="200" w:firstLine="562"/>
        <w:rPr>
          <w:rFonts w:asciiTheme="minorEastAsia" w:hAnsiTheme="minorEastAsia"/>
          <w:sz w:val="28"/>
          <w:szCs w:val="28"/>
        </w:rPr>
      </w:pPr>
      <w:r>
        <w:rPr>
          <w:rFonts w:asciiTheme="minorEastAsia" w:hAnsiTheme="minorEastAsia" w:hint="eastAsia"/>
          <w:b/>
          <w:sz w:val="28"/>
          <w:szCs w:val="28"/>
        </w:rPr>
        <w:t>4</w:t>
      </w:r>
      <w:r w:rsidR="00A53B68" w:rsidRPr="006F0DE3">
        <w:rPr>
          <w:rFonts w:asciiTheme="minorEastAsia" w:hAnsiTheme="minorEastAsia" w:hint="eastAsia"/>
          <w:b/>
          <w:sz w:val="28"/>
          <w:szCs w:val="28"/>
        </w:rPr>
        <w:t>、加大对非法生产、销售窃听、窃照专用器材等作弊器材的行为的惩处力度</w:t>
      </w:r>
    </w:p>
    <w:p w:rsidR="00A53B68" w:rsidRPr="00095246"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t>【条文】刑法第二百八十三条修改为：“非法生产、销售专用间谍器材或者窃听、窃照专用器材的，处三年以下有期徒刑、拘役或者管制，并处或者单处罚金；情节严重的，处三年以上七年以下有期徒刑，并处罚金。”</w:t>
      </w:r>
    </w:p>
    <w:p w:rsidR="006F0DE3" w:rsidRDefault="00A53B68" w:rsidP="006F0DE3">
      <w:pPr>
        <w:spacing w:line="360" w:lineRule="auto"/>
        <w:ind w:firstLineChars="200" w:firstLine="560"/>
        <w:rPr>
          <w:rFonts w:asciiTheme="minorEastAsia" w:hAnsiTheme="minorEastAsia"/>
          <w:sz w:val="28"/>
          <w:szCs w:val="28"/>
        </w:rPr>
      </w:pPr>
      <w:r w:rsidRPr="00095246">
        <w:rPr>
          <w:rFonts w:asciiTheme="minorEastAsia" w:hAnsiTheme="minorEastAsia" w:hint="eastAsia"/>
          <w:sz w:val="28"/>
          <w:szCs w:val="28"/>
        </w:rPr>
        <w:lastRenderedPageBreak/>
        <w:t>“单位犯前款罪的，对单位判处罚金，并对其直接负责的主管人员和其他直接责任人员，依照前款的规定处罚。”</w:t>
      </w:r>
    </w:p>
    <w:sectPr w:rsidR="006F0DE3" w:rsidSect="00B823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68" w:rsidRDefault="00BE3268" w:rsidP="00954D29">
      <w:r>
        <w:separator/>
      </w:r>
    </w:p>
  </w:endnote>
  <w:endnote w:type="continuationSeparator" w:id="1">
    <w:p w:rsidR="00BE3268" w:rsidRDefault="00BE3268" w:rsidP="00954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68" w:rsidRDefault="00BE3268" w:rsidP="00954D29">
      <w:r>
        <w:separator/>
      </w:r>
    </w:p>
  </w:footnote>
  <w:footnote w:type="continuationSeparator" w:id="1">
    <w:p w:rsidR="00BE3268" w:rsidRDefault="00BE3268" w:rsidP="00954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77A4"/>
    <w:multiLevelType w:val="hybridMultilevel"/>
    <w:tmpl w:val="70DC433E"/>
    <w:lvl w:ilvl="0" w:tplc="7326E39C">
      <w:start w:val="1"/>
      <w:numFmt w:val="decimal"/>
      <w:lvlText w:val="%1、"/>
      <w:lvlJc w:val="left"/>
      <w:pPr>
        <w:ind w:left="1552" w:hanging="99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38F439F0"/>
    <w:multiLevelType w:val="hybridMultilevel"/>
    <w:tmpl w:val="8928430A"/>
    <w:lvl w:ilvl="0" w:tplc="A8820322">
      <w:start w:val="1"/>
      <w:numFmt w:val="japaneseCounting"/>
      <w:lvlText w:val="%1、"/>
      <w:lvlJc w:val="left"/>
      <w:pPr>
        <w:ind w:left="1755" w:hanging="720"/>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2">
    <w:nsid w:val="4B5F380E"/>
    <w:multiLevelType w:val="hybridMultilevel"/>
    <w:tmpl w:val="2974BD18"/>
    <w:lvl w:ilvl="0" w:tplc="3522D2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D29"/>
    <w:rsid w:val="000935FB"/>
    <w:rsid w:val="00095246"/>
    <w:rsid w:val="001A4B85"/>
    <w:rsid w:val="00250E29"/>
    <w:rsid w:val="00473AB7"/>
    <w:rsid w:val="0060647F"/>
    <w:rsid w:val="00652182"/>
    <w:rsid w:val="006D1163"/>
    <w:rsid w:val="006F0DE3"/>
    <w:rsid w:val="007B55B8"/>
    <w:rsid w:val="007F1879"/>
    <w:rsid w:val="007F2C56"/>
    <w:rsid w:val="00954D29"/>
    <w:rsid w:val="00971BF6"/>
    <w:rsid w:val="00A53B68"/>
    <w:rsid w:val="00B823D8"/>
    <w:rsid w:val="00B8483B"/>
    <w:rsid w:val="00BB2799"/>
    <w:rsid w:val="00BE3268"/>
    <w:rsid w:val="00CA509F"/>
    <w:rsid w:val="00EC1231"/>
    <w:rsid w:val="00F94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D29"/>
    <w:rPr>
      <w:sz w:val="18"/>
      <w:szCs w:val="18"/>
    </w:rPr>
  </w:style>
  <w:style w:type="paragraph" w:styleId="a4">
    <w:name w:val="footer"/>
    <w:basedOn w:val="a"/>
    <w:link w:val="Char0"/>
    <w:uiPriority w:val="99"/>
    <w:semiHidden/>
    <w:unhideWhenUsed/>
    <w:rsid w:val="00954D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D29"/>
    <w:rPr>
      <w:sz w:val="18"/>
      <w:szCs w:val="18"/>
    </w:rPr>
  </w:style>
  <w:style w:type="character" w:styleId="a5">
    <w:name w:val="Hyperlink"/>
    <w:basedOn w:val="a0"/>
    <w:uiPriority w:val="99"/>
    <w:semiHidden/>
    <w:unhideWhenUsed/>
    <w:rsid w:val="00954D29"/>
    <w:rPr>
      <w:strike w:val="0"/>
      <w:dstrike w:val="0"/>
      <w:color w:val="217452"/>
      <w:u w:val="none"/>
      <w:effect w:val="none"/>
    </w:rPr>
  </w:style>
  <w:style w:type="paragraph" w:styleId="HTML">
    <w:name w:val="HTML Preformatted"/>
    <w:basedOn w:val="a"/>
    <w:link w:val="HTMLChar"/>
    <w:uiPriority w:val="99"/>
    <w:semiHidden/>
    <w:unhideWhenUsed/>
    <w:rsid w:val="00954D29"/>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eastAsia="宋体" w:hAnsi="Consolas" w:cs="Consolas"/>
      <w:color w:val="333333"/>
      <w:kern w:val="0"/>
      <w:sz w:val="30"/>
      <w:szCs w:val="30"/>
    </w:rPr>
  </w:style>
  <w:style w:type="character" w:customStyle="1" w:styleId="HTMLChar">
    <w:name w:val="HTML 预设格式 Char"/>
    <w:basedOn w:val="a0"/>
    <w:link w:val="HTML"/>
    <w:uiPriority w:val="99"/>
    <w:semiHidden/>
    <w:rsid w:val="00954D29"/>
    <w:rPr>
      <w:rFonts w:ascii="Consolas" w:eastAsia="宋体" w:hAnsi="Consolas" w:cs="Consolas"/>
      <w:color w:val="333333"/>
      <w:kern w:val="0"/>
      <w:sz w:val="30"/>
      <w:szCs w:val="30"/>
      <w:shd w:val="clear" w:color="auto" w:fill="F5F5F5"/>
    </w:rPr>
  </w:style>
  <w:style w:type="character" w:styleId="a6">
    <w:name w:val="Strong"/>
    <w:basedOn w:val="a0"/>
    <w:uiPriority w:val="22"/>
    <w:qFormat/>
    <w:rsid w:val="00954D29"/>
    <w:rPr>
      <w:b/>
      <w:bCs/>
    </w:rPr>
  </w:style>
  <w:style w:type="paragraph" w:styleId="a7">
    <w:name w:val="Normal (Web)"/>
    <w:basedOn w:val="a"/>
    <w:uiPriority w:val="99"/>
    <w:semiHidden/>
    <w:unhideWhenUsed/>
    <w:rsid w:val="00954D29"/>
    <w:pPr>
      <w:widowControl/>
      <w:spacing w:after="150"/>
      <w:jc w:val="left"/>
    </w:pPr>
    <w:rPr>
      <w:rFonts w:ascii="宋体" w:eastAsia="宋体" w:hAnsi="宋体" w:cs="宋体"/>
      <w:kern w:val="0"/>
      <w:sz w:val="24"/>
      <w:szCs w:val="24"/>
    </w:rPr>
  </w:style>
  <w:style w:type="paragraph" w:styleId="a8">
    <w:name w:val="List Paragraph"/>
    <w:basedOn w:val="a"/>
    <w:uiPriority w:val="34"/>
    <w:qFormat/>
    <w:rsid w:val="00A53B68"/>
    <w:pPr>
      <w:ind w:firstLineChars="200" w:firstLine="420"/>
    </w:pPr>
  </w:style>
</w:styles>
</file>

<file path=word/webSettings.xml><?xml version="1.0" encoding="utf-8"?>
<w:webSettings xmlns:r="http://schemas.openxmlformats.org/officeDocument/2006/relationships" xmlns:w="http://schemas.openxmlformats.org/wordprocessingml/2006/main">
  <w:divs>
    <w:div w:id="110437078">
      <w:bodyDiv w:val="1"/>
      <w:marLeft w:val="0"/>
      <w:marRight w:val="0"/>
      <w:marTop w:val="0"/>
      <w:marBottom w:val="0"/>
      <w:divBdr>
        <w:top w:val="none" w:sz="0" w:space="0" w:color="auto"/>
        <w:left w:val="none" w:sz="0" w:space="0" w:color="auto"/>
        <w:bottom w:val="none" w:sz="0" w:space="0" w:color="auto"/>
        <w:right w:val="none" w:sz="0" w:space="0" w:color="auto"/>
      </w:divBdr>
      <w:divsChild>
        <w:div w:id="1778912207">
          <w:marLeft w:val="0"/>
          <w:marRight w:val="0"/>
          <w:marTop w:val="0"/>
          <w:marBottom w:val="0"/>
          <w:divBdr>
            <w:top w:val="none" w:sz="0" w:space="0" w:color="auto"/>
            <w:left w:val="none" w:sz="0" w:space="0" w:color="auto"/>
            <w:bottom w:val="none" w:sz="0" w:space="0" w:color="auto"/>
            <w:right w:val="none" w:sz="0" w:space="0" w:color="auto"/>
          </w:divBdr>
          <w:divsChild>
            <w:div w:id="2069448281">
              <w:marLeft w:val="-225"/>
              <w:marRight w:val="-225"/>
              <w:marTop w:val="0"/>
              <w:marBottom w:val="0"/>
              <w:divBdr>
                <w:top w:val="none" w:sz="0" w:space="0" w:color="auto"/>
                <w:left w:val="none" w:sz="0" w:space="0" w:color="auto"/>
                <w:bottom w:val="none" w:sz="0" w:space="0" w:color="auto"/>
                <w:right w:val="none" w:sz="0" w:space="0" w:color="auto"/>
              </w:divBdr>
              <w:divsChild>
                <w:div w:id="1706248454">
                  <w:marLeft w:val="0"/>
                  <w:marRight w:val="0"/>
                  <w:marTop w:val="0"/>
                  <w:marBottom w:val="0"/>
                  <w:divBdr>
                    <w:top w:val="none" w:sz="0" w:space="0" w:color="auto"/>
                    <w:left w:val="none" w:sz="0" w:space="0" w:color="auto"/>
                    <w:bottom w:val="none" w:sz="0" w:space="0" w:color="auto"/>
                    <w:right w:val="none" w:sz="0" w:space="0" w:color="auto"/>
                  </w:divBdr>
                  <w:divsChild>
                    <w:div w:id="585000129">
                      <w:marLeft w:val="0"/>
                      <w:marRight w:val="0"/>
                      <w:marTop w:val="0"/>
                      <w:marBottom w:val="0"/>
                      <w:divBdr>
                        <w:top w:val="none" w:sz="0" w:space="0" w:color="auto"/>
                        <w:left w:val="none" w:sz="0" w:space="0" w:color="auto"/>
                        <w:bottom w:val="none" w:sz="0" w:space="0" w:color="auto"/>
                        <w:right w:val="none" w:sz="0" w:space="0" w:color="auto"/>
                      </w:divBdr>
                      <w:divsChild>
                        <w:div w:id="1530870162">
                          <w:marLeft w:val="-225"/>
                          <w:marRight w:val="-225"/>
                          <w:marTop w:val="0"/>
                          <w:marBottom w:val="0"/>
                          <w:divBdr>
                            <w:top w:val="none" w:sz="0" w:space="0" w:color="auto"/>
                            <w:left w:val="none" w:sz="0" w:space="0" w:color="auto"/>
                            <w:bottom w:val="none" w:sz="0" w:space="0" w:color="auto"/>
                            <w:right w:val="none" w:sz="0" w:space="0" w:color="auto"/>
                          </w:divBdr>
                          <w:divsChild>
                            <w:div w:id="905184635">
                              <w:marLeft w:val="0"/>
                              <w:marRight w:val="0"/>
                              <w:marTop w:val="0"/>
                              <w:marBottom w:val="0"/>
                              <w:divBdr>
                                <w:top w:val="none" w:sz="0" w:space="0" w:color="auto"/>
                                <w:left w:val="none" w:sz="0" w:space="0" w:color="auto"/>
                                <w:bottom w:val="none" w:sz="0" w:space="0" w:color="auto"/>
                                <w:right w:val="none" w:sz="0" w:space="0" w:color="auto"/>
                              </w:divBdr>
                              <w:divsChild>
                                <w:div w:id="82263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2015-12-08T09:30:00Z</dcterms:created>
  <dcterms:modified xsi:type="dcterms:W3CDTF">2015-12-21T05:45:00Z</dcterms:modified>
</cp:coreProperties>
</file>