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DA" w:rsidRPr="00774EAF" w:rsidRDefault="004714DA" w:rsidP="004714DA">
      <w:pPr>
        <w:widowControl/>
        <w:spacing w:before="300" w:after="300" w:line="408" w:lineRule="atLeast"/>
        <w:jc w:val="center"/>
        <w:rPr>
          <w:rFonts w:ascii="Lucida Sans Unicode" w:eastAsia="宋体" w:hAnsi="Lucida Sans Unicode" w:cs="Lucida Sans Unicode"/>
          <w:b/>
          <w:color w:val="000000"/>
          <w:kern w:val="0"/>
          <w:sz w:val="30"/>
          <w:szCs w:val="30"/>
        </w:rPr>
      </w:pPr>
      <w:r w:rsidRPr="00774EAF">
        <w:rPr>
          <w:rFonts w:ascii="Lucida Sans Unicode" w:eastAsia="宋体" w:hAnsi="Lucida Sans Unicode" w:cs="Lucida Sans Unicode" w:hint="eastAsia"/>
          <w:b/>
          <w:color w:val="000000"/>
          <w:kern w:val="0"/>
          <w:sz w:val="30"/>
          <w:szCs w:val="30"/>
        </w:rPr>
        <w:t>自动化学院</w:t>
      </w:r>
      <w:r w:rsidRPr="00774EAF">
        <w:rPr>
          <w:rFonts w:ascii="Lucida Sans Unicode" w:eastAsia="宋体" w:hAnsi="Lucida Sans Unicode" w:cs="Lucida Sans Unicode"/>
          <w:b/>
          <w:color w:val="000000"/>
          <w:kern w:val="0"/>
          <w:sz w:val="30"/>
          <w:szCs w:val="30"/>
        </w:rPr>
        <w:t>2016</w:t>
      </w:r>
      <w:r w:rsidRPr="00774EAF">
        <w:rPr>
          <w:rFonts w:ascii="Lucida Sans Unicode" w:eastAsia="宋体" w:hAnsi="Lucida Sans Unicode" w:cs="Lucida Sans Unicode"/>
          <w:b/>
          <w:color w:val="000000"/>
          <w:kern w:val="0"/>
          <w:sz w:val="30"/>
          <w:szCs w:val="30"/>
        </w:rPr>
        <w:t>年硕士研究生复试综合成绩公示</w:t>
      </w:r>
    </w:p>
    <w:p w:rsidR="004714DA" w:rsidRPr="004714DA" w:rsidRDefault="004714DA" w:rsidP="004714DA">
      <w:pPr>
        <w:widowControl/>
        <w:spacing w:line="360" w:lineRule="atLeast"/>
        <w:ind w:firstLineChars="200" w:firstLine="560"/>
        <w:jc w:val="left"/>
        <w:rPr>
          <w:rFonts w:ascii="Lucida Sans Unicode" w:eastAsia="宋体" w:hAnsi="Lucida Sans Unicode" w:cs="Lucida Sans Unicode"/>
          <w:color w:val="000000"/>
          <w:kern w:val="0"/>
          <w:sz w:val="28"/>
          <w:szCs w:val="28"/>
        </w:rPr>
      </w:pP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根据学校有关要求，现对《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8"/>
          <w:szCs w:val="28"/>
        </w:rPr>
        <w:t>自动化学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院</w:t>
      </w:r>
      <w:r w:rsidRPr="004714DA"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>2016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年招收硕士研究生复试成绩》进行公示，公示期</w:t>
      </w:r>
      <w:r w:rsidRPr="004714DA"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>10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个工作日。如有疑议，请于公示期内致电：</w:t>
      </w:r>
      <w:r w:rsidRPr="004714D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8754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0131</w:t>
      </w:r>
      <w:r w:rsidRPr="004714DA"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 xml:space="preserve"> </w:t>
      </w:r>
    </w:p>
    <w:p w:rsidR="004714DA" w:rsidRPr="004714DA" w:rsidRDefault="004714DA" w:rsidP="004714DA">
      <w:pPr>
        <w:widowControl/>
        <w:spacing w:line="360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 w:val="28"/>
          <w:szCs w:val="28"/>
        </w:rPr>
      </w:pP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拟录取考生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8"/>
          <w:szCs w:val="28"/>
        </w:rPr>
        <w:t>的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录取协议需要学生及导师签名后返回，所签拟录取协议公示期结束后有效。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 xml:space="preserve"> </w:t>
      </w:r>
    </w:p>
    <w:p w:rsidR="004714DA" w:rsidRPr="004714DA" w:rsidRDefault="004714DA" w:rsidP="004714DA">
      <w:pPr>
        <w:widowControl/>
        <w:spacing w:line="360" w:lineRule="atLeast"/>
        <w:ind w:firstLineChars="200" w:firstLine="560"/>
        <w:jc w:val="left"/>
        <w:rPr>
          <w:rFonts w:ascii="Lucida Sans Unicode" w:eastAsia="宋体" w:hAnsi="Lucida Sans Unicode" w:cs="Lucida Sans Unicode"/>
          <w:color w:val="000000"/>
          <w:kern w:val="0"/>
          <w:sz w:val="28"/>
          <w:szCs w:val="28"/>
        </w:rPr>
      </w:pP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学院所有研究生入学均需向学校交纳学费，所有研究生奖助金协议将于学生入学后按学校要求签署。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 xml:space="preserve"> </w:t>
      </w:r>
    </w:p>
    <w:p w:rsidR="004714DA" w:rsidRPr="004714DA" w:rsidRDefault="004714DA" w:rsidP="00A752A7">
      <w:pPr>
        <w:widowControl/>
        <w:spacing w:line="408" w:lineRule="atLeast"/>
        <w:ind w:right="560"/>
        <w:jc w:val="right"/>
        <w:rPr>
          <w:rFonts w:ascii="Lucida Sans Unicode" w:eastAsia="宋体" w:hAnsi="Lucida Sans Unicode" w:cs="Lucida Sans Unicode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8"/>
          <w:szCs w:val="28"/>
        </w:rPr>
        <w:t>自动化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学院</w:t>
      </w:r>
    </w:p>
    <w:p w:rsidR="004714DA" w:rsidRDefault="004714DA" w:rsidP="004714DA">
      <w:pPr>
        <w:widowControl/>
        <w:spacing w:line="408" w:lineRule="atLeast"/>
        <w:jc w:val="right"/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</w:pPr>
      <w:r w:rsidRPr="004714DA"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>2016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年</w:t>
      </w:r>
      <w:r w:rsidRPr="004714DA"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>3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月</w:t>
      </w:r>
      <w:r w:rsidRPr="004714DA"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Lucida Sans Unicode" w:hint="eastAsia"/>
          <w:bCs/>
          <w:color w:val="000000"/>
          <w:kern w:val="0"/>
          <w:sz w:val="28"/>
          <w:szCs w:val="28"/>
        </w:rPr>
        <w:t>8</w:t>
      </w:r>
      <w:r w:rsidRPr="004714DA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日</w:t>
      </w:r>
    </w:p>
    <w:p w:rsidR="00A752A7" w:rsidRPr="004714DA" w:rsidRDefault="00A752A7" w:rsidP="004714DA">
      <w:pPr>
        <w:widowControl/>
        <w:spacing w:line="408" w:lineRule="atLeast"/>
        <w:jc w:val="right"/>
        <w:rPr>
          <w:rFonts w:ascii="Lucida Sans Unicode" w:eastAsia="宋体" w:hAnsi="Lucida Sans Unicode" w:cs="Lucida Sans Unicode"/>
          <w:color w:val="000000"/>
          <w:kern w:val="0"/>
          <w:sz w:val="28"/>
          <w:szCs w:val="28"/>
        </w:rPr>
      </w:pPr>
    </w:p>
    <w:p w:rsidR="004714DA" w:rsidRDefault="004714DA" w:rsidP="004714DA">
      <w:pPr>
        <w:widowControl/>
        <w:spacing w:line="408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4714DA">
        <w:rPr>
          <w:rFonts w:ascii="宋体" w:eastAsia="宋体" w:hAnsi="宋体" w:cs="Lucida Sans Unicode" w:hint="eastAsia"/>
          <w:b/>
          <w:bCs/>
          <w:color w:val="000000"/>
          <w:kern w:val="0"/>
          <w:sz w:val="32"/>
          <w:szCs w:val="32"/>
        </w:rPr>
        <w:t>2016</w:t>
      </w: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自动化学</w:t>
      </w: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院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学术型硕士研究生</w:t>
      </w:r>
      <w:r w:rsidR="0000132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（</w:t>
      </w:r>
      <w:r w:rsidR="0000132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081100</w:t>
      </w:r>
      <w:r w:rsidR="0000132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）</w:t>
      </w:r>
      <w:r w:rsidR="000F496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(071102)</w:t>
      </w:r>
    </w:p>
    <w:p w:rsidR="004714DA" w:rsidRDefault="004714DA" w:rsidP="004714DA">
      <w:pPr>
        <w:widowControl/>
        <w:spacing w:line="408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综合成绩排名公示</w:t>
      </w:r>
    </w:p>
    <w:tbl>
      <w:tblPr>
        <w:tblW w:w="9654" w:type="dxa"/>
        <w:tblInd w:w="93" w:type="dxa"/>
        <w:tblLook w:val="04A0"/>
      </w:tblPr>
      <w:tblGrid>
        <w:gridCol w:w="546"/>
        <w:gridCol w:w="1260"/>
        <w:gridCol w:w="1044"/>
        <w:gridCol w:w="836"/>
        <w:gridCol w:w="865"/>
        <w:gridCol w:w="1155"/>
        <w:gridCol w:w="940"/>
        <w:gridCol w:w="882"/>
        <w:gridCol w:w="1134"/>
        <w:gridCol w:w="992"/>
      </w:tblGrid>
      <w:tr w:rsidR="00F85E28" w:rsidRPr="00F85E28" w:rsidTr="004D2DCB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初试总分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复试结果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拟录取专业代码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状态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汤志刚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82.704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85.31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82.484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370285673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李翘楚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430497851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张文翔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76.98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79.272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310698993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许星辰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78.884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420295414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411299733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77.916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130696294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77.95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77.620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321698080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77.17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77.428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220761698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420295262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黄翔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潘彤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75.83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420295586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陈哲坤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420293191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81.11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76.364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刘士豪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76.356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413099382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74.96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76.064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420299957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翟展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76.020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421194123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73.33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75.892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370176230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熊紫华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75.832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130396753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刘奇奇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130394344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321793791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刘志豪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360898705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74.772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420289970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梅枭央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71.46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74.664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420297262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74.596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430398805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杨焕文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65.38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501198776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420295559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李征峰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唐秀川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74.360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420295007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74.340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150298017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马建飞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74.328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511799412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吴可川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420298727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许永磊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611198880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常勤伟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420294672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73.65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73.620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420298238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黄祥才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74.89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73.516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430495207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422994405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李结胜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69.52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420298723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76.82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73.088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420292355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杨坤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66.43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420299570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舒佳康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72.860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王阳惠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72.42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72.768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72.660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陆子鸣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77.83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72.652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420298462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庄一凡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72.636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420299635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72.632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朱志鹏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73.22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72.488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420297941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210899720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郭宪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420295380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江耀东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70.64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231798204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王炳珺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71.752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420296296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64.45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71.740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420299955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74.91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611499759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71.720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420294562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A6C64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6C64">
              <w:rPr>
                <w:rFonts w:ascii="宋体" w:eastAsia="宋体" w:hAnsi="宋体" w:cs="宋体" w:hint="eastAsia"/>
                <w:kern w:val="0"/>
                <w:sz w:val="22"/>
              </w:rPr>
              <w:t>茹宏格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72.59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71.636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077C57" w:rsidRPr="00F85E28" w:rsidTr="003862C8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430398961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宋志康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69.91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青千追加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68.044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270A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077C57" w:rsidRPr="00F85E28" w:rsidTr="00BB2B57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432598886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张瀚坤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67.83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270A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青千追加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67.932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270A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413299829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周灿新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66.01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67.804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420290892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刘中伦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65.76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67.704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420295674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李育胜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67.06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67.624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420297676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61.72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67.288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650298360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65.71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67.204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231798860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64.42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67.048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411999441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顾天军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67.13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66.932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321185421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王先先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64.68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66.912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432799012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彭宇奇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62.99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60.65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077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66.140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077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370296652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孙洪伟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61.89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66.036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511797975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李铭璐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63.61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65.044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420292829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61.37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64.988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范璇逸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61.51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64.564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321194947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60.37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64.468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411698020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黄世超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61.56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64.344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赵振宇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60.39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077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61.716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210896814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60.35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077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57.620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420296677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王应德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59.62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66.568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501298660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肖宜飞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55.71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65.244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420293724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51.03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65.172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510697460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钟宇寒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56.09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65.036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420292253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59.49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64.596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420298761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姜盛捷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57.86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64.544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150496919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57.22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64.408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420295069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严盛雄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55.59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64.356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420299609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58.31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63.884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左小凯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59.59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63.796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410193249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裴石磊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57.89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63.716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501199664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吴创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57.61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63.124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140599714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徐洪成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56.29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62.836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55.93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62.212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340199042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48.06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60.144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421199620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50.08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60.112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141093333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49.35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kern w:val="0"/>
                <w:sz w:val="22"/>
              </w:rPr>
              <w:t xml:space="preserve">59.820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077C57" w:rsidRPr="00F85E28" w:rsidTr="004D2DC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420293549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47.42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58.688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7" w:rsidRPr="00F85E28" w:rsidRDefault="00077C57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</w:tbl>
    <w:p w:rsidR="004714DA" w:rsidRPr="004714DA" w:rsidRDefault="004714DA" w:rsidP="004714DA">
      <w:pPr>
        <w:widowControl/>
        <w:spacing w:line="408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 w:val="20"/>
          <w:szCs w:val="20"/>
        </w:rPr>
      </w:pP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自动化学院学术型研究生拟招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62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名，经过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复试后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，按照综合成绩由高到低录取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62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名学术型，从第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63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名开始到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99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名转到专业型硕士研究生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中录取。</w:t>
      </w:r>
      <w:r w:rsidR="00AC03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另追加的</w:t>
      </w:r>
      <w:r w:rsidR="00AC03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AC03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名青年千人指标，录为学术型研究生。</w:t>
      </w:r>
    </w:p>
    <w:p w:rsidR="004714DA" w:rsidRPr="004714DA" w:rsidRDefault="004714DA" w:rsidP="004714DA">
      <w:pPr>
        <w:widowControl/>
        <w:spacing w:line="408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 w:val="20"/>
          <w:szCs w:val="20"/>
        </w:rPr>
      </w:pP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）强军和少骨属于专项计划，指标单列，不占本院招生指标。</w:t>
      </w:r>
    </w:p>
    <w:p w:rsidR="004714DA" w:rsidRPr="004714DA" w:rsidRDefault="004714DA" w:rsidP="004714DA">
      <w:pPr>
        <w:widowControl/>
        <w:spacing w:line="408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 w:val="20"/>
          <w:szCs w:val="20"/>
        </w:rPr>
      </w:pP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</w:p>
    <w:p w:rsidR="004714DA" w:rsidRPr="004714DA" w:rsidRDefault="004714DA" w:rsidP="004714DA">
      <w:pPr>
        <w:widowControl/>
        <w:spacing w:line="408" w:lineRule="atLeast"/>
        <w:jc w:val="center"/>
        <w:rPr>
          <w:rFonts w:ascii="Lucida Sans Unicode" w:eastAsia="宋体" w:hAnsi="Lucida Sans Unicode" w:cs="Lucida Sans Unicode"/>
          <w:color w:val="000000"/>
          <w:kern w:val="0"/>
          <w:sz w:val="20"/>
          <w:szCs w:val="20"/>
        </w:rPr>
      </w:pPr>
      <w:r w:rsidRPr="004714DA">
        <w:rPr>
          <w:rFonts w:ascii="宋体" w:eastAsia="宋体" w:hAnsi="宋体" w:cs="Lucida Sans Unicode" w:hint="eastAsia"/>
          <w:b/>
          <w:bCs/>
          <w:color w:val="000000"/>
          <w:kern w:val="0"/>
          <w:sz w:val="32"/>
          <w:szCs w:val="32"/>
        </w:rPr>
        <w:lastRenderedPageBreak/>
        <w:t>2016</w:t>
      </w: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</w:t>
      </w:r>
      <w:r w:rsidR="007B1B1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自动化学院专业型硕士研究</w:t>
      </w:r>
      <w:r w:rsidR="007B1B1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(085210)</w:t>
      </w: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</w:p>
    <w:p w:rsidR="004714DA" w:rsidRDefault="004714DA" w:rsidP="004714DA">
      <w:pPr>
        <w:widowControl/>
        <w:spacing w:line="408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4714D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综合成绩排名公示</w:t>
      </w:r>
    </w:p>
    <w:tbl>
      <w:tblPr>
        <w:tblW w:w="9796" w:type="dxa"/>
        <w:tblInd w:w="93" w:type="dxa"/>
        <w:tblLook w:val="04A0"/>
      </w:tblPr>
      <w:tblGrid>
        <w:gridCol w:w="580"/>
        <w:gridCol w:w="1260"/>
        <w:gridCol w:w="1152"/>
        <w:gridCol w:w="709"/>
        <w:gridCol w:w="850"/>
        <w:gridCol w:w="1134"/>
        <w:gridCol w:w="993"/>
        <w:gridCol w:w="902"/>
        <w:gridCol w:w="1224"/>
        <w:gridCol w:w="992"/>
      </w:tblGrid>
      <w:tr w:rsidR="00F85E28" w:rsidRPr="00F85E28" w:rsidTr="004D2DCB">
        <w:trPr>
          <w:trHeight w:val="3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初试总分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复试结果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总排名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拟录取专业代码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状态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420295688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80.192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130699040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78.192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李良昊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76.244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442198912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74.940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420294962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欧阳礼婧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73.940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420295483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73.392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孙腾飞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72.724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420294590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72.380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420294720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72.272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72.056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420291411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朱元钰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71.900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420293350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71.872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420291167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71.644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420295462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冯正超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71.260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420299551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330191850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70.340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370292819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69.632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420299615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冯知坤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69.456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500198809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69.432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420299198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张增友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67.444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120398223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66.924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肖云雷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65.844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420299932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71.512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420298054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71.440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71.384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71.272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420291990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71.020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70.984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420296568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胡翔鹰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70.980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140294527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70.864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430398797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包玉杰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70.848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210997489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尚瑞阳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70.820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420295663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430397214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70.752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430298240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70.668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420299610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70.552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420294391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70.460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420297423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70.376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421698110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甘霖飞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70.364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411999625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王飘飘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70.080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130997275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魏姗姗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69.940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420295342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69.880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231797310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69.836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420294772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69.752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420295298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贾奕宁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69.552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420292220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69.460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420298073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曾小芬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69.224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501198965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69.116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420297767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69.076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370179974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69.060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69.000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500197356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庞东钢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68.996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420298708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朱元成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68.924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420295705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68.768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420293885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吴岳峰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68.708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68.664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420293817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68.492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420297889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辜魏晟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68.384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501298071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卢思杰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68.224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420297453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64.272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210792584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熊才华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63.844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420296867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63.232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420294001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61.368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  <w:tr w:rsidR="00F85E28" w:rsidRPr="00F85E28" w:rsidTr="004D2DCB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421696475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60.392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28" w:rsidRPr="00F85E28" w:rsidRDefault="00F85E28" w:rsidP="00F85E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E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未录取</w:t>
            </w:r>
          </w:p>
        </w:tc>
      </w:tr>
    </w:tbl>
    <w:p w:rsidR="004714DA" w:rsidRPr="004714DA" w:rsidRDefault="004714DA" w:rsidP="004714DA">
      <w:pPr>
        <w:widowControl/>
        <w:spacing w:line="408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 w:val="20"/>
          <w:szCs w:val="20"/>
        </w:rPr>
      </w:pP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自动化学院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专业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型研究生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拟招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59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名，经过复试总成绩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排名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，按照综合成绩由高到低录取前</w:t>
      </w:r>
      <w:r w:rsidR="007B1B1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59</w:t>
      </w:r>
      <w:r w:rsidRPr="004714DA">
        <w:rPr>
          <w:rFonts w:ascii="Times New Roman" w:eastAsia="宋体" w:hAnsi="Times New Roman" w:cs="Times New Roman"/>
          <w:color w:val="000000"/>
          <w:kern w:val="0"/>
          <w:szCs w:val="21"/>
        </w:rPr>
        <w:t>名。</w:t>
      </w:r>
    </w:p>
    <w:p w:rsidR="004714DA" w:rsidRPr="004714DA" w:rsidRDefault="004714DA" w:rsidP="00F0587A">
      <w:pPr>
        <w:widowControl/>
        <w:spacing w:line="408" w:lineRule="atLeast"/>
        <w:jc w:val="left"/>
      </w:pPr>
    </w:p>
    <w:sectPr w:rsidR="004714DA" w:rsidRPr="004714DA" w:rsidSect="004D2DC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95" w:rsidRDefault="00A16B95" w:rsidP="004714DA">
      <w:r>
        <w:separator/>
      </w:r>
    </w:p>
  </w:endnote>
  <w:endnote w:type="continuationSeparator" w:id="1">
    <w:p w:rsidR="00A16B95" w:rsidRDefault="00A16B95" w:rsidP="0047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95" w:rsidRDefault="00A16B95" w:rsidP="004714DA">
      <w:r>
        <w:separator/>
      </w:r>
    </w:p>
  </w:footnote>
  <w:footnote w:type="continuationSeparator" w:id="1">
    <w:p w:rsidR="00A16B95" w:rsidRDefault="00A16B95" w:rsidP="00471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4DA"/>
    <w:rsid w:val="00001329"/>
    <w:rsid w:val="00077C57"/>
    <w:rsid w:val="000F4961"/>
    <w:rsid w:val="00145623"/>
    <w:rsid w:val="001D189C"/>
    <w:rsid w:val="0024306A"/>
    <w:rsid w:val="004714DA"/>
    <w:rsid w:val="004D2DCB"/>
    <w:rsid w:val="00665B0D"/>
    <w:rsid w:val="00774EAF"/>
    <w:rsid w:val="007B1B1A"/>
    <w:rsid w:val="007C29AE"/>
    <w:rsid w:val="00940518"/>
    <w:rsid w:val="00970846"/>
    <w:rsid w:val="00A16B95"/>
    <w:rsid w:val="00A33EFF"/>
    <w:rsid w:val="00A752A7"/>
    <w:rsid w:val="00AC0355"/>
    <w:rsid w:val="00AC60FF"/>
    <w:rsid w:val="00C8587B"/>
    <w:rsid w:val="00DD50C0"/>
    <w:rsid w:val="00F0587A"/>
    <w:rsid w:val="00F85E28"/>
    <w:rsid w:val="00FA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4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4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4D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752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7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82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931">
                  <w:marLeft w:val="0"/>
                  <w:marRight w:val="0"/>
                  <w:marTop w:val="0"/>
                  <w:marBottom w:val="0"/>
                  <w:divBdr>
                    <w:top w:val="single" w:sz="6" w:space="0" w:color="21259B"/>
                    <w:left w:val="none" w:sz="0" w:space="0" w:color="auto"/>
                    <w:bottom w:val="single" w:sz="6" w:space="0" w:color="21259B"/>
                    <w:right w:val="single" w:sz="6" w:space="0" w:color="21259B"/>
                  </w:divBdr>
                  <w:divsChild>
                    <w:div w:id="6188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cp:lastPrinted>2016-03-18T01:36:00Z</cp:lastPrinted>
  <dcterms:created xsi:type="dcterms:W3CDTF">2016-03-18T01:09:00Z</dcterms:created>
  <dcterms:modified xsi:type="dcterms:W3CDTF">2016-03-18T04:00:00Z</dcterms:modified>
</cp:coreProperties>
</file>