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2016年管理学院学术型硕士研究生复试工作方案</w:t>
      </w:r>
    </w:p>
    <w:p>
      <w:pPr>
        <w:rPr>
          <w:rFonts w:asciiTheme="minorEastAsia" w:hAnsiTheme="minorEastAsia" w:eastAsiaTheme="minorEastAsia"/>
          <w:lang w:eastAsia="zh-CN"/>
        </w:rPr>
      </w:pP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lang w:eastAsia="zh-CN"/>
        </w:rPr>
        <w:t>、各二级学科复试分数线</w:t>
      </w:r>
    </w:p>
    <w:tbl>
      <w:tblPr>
        <w:tblStyle w:val="6"/>
        <w:tblW w:w="76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9"/>
        <w:gridCol w:w="1134"/>
        <w:gridCol w:w="1130"/>
        <w:gridCol w:w="1134"/>
        <w:gridCol w:w="1417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vMerge w:val="restart"/>
            <w:vAlign w:val="center"/>
          </w:tcPr>
          <w:p>
            <w:pPr>
              <w:rPr>
                <w:u w:val="single" w:color="FFFFFF" w:themeColor="background1"/>
              </w:rPr>
            </w:pPr>
            <w:r>
              <w:rPr>
                <w:rFonts w:hint="eastAsia"/>
                <w:u w:val="single" w:color="FFFFFF" w:themeColor="background1"/>
              </w:rPr>
              <w:t>二级学科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</w:rPr>
              <w:t>招生计划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</w:rPr>
              <w:t>推免生人数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</w:rPr>
              <w:t>参加复试人数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ind w:firstLine="560"/>
              <w:rPr>
                <w:rFonts w:asciiTheme="minorEastAsia" w:hAnsiTheme="minorEastAsia" w:eastAsiaTheme="minorEastAsia"/>
                <w:u w:val="single"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</w:rPr>
              <w:t>复试分数线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政治</w:t>
            </w:r>
          </w:p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外语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业务课一</w:t>
            </w:r>
          </w:p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业务课二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</w:rPr>
              <w:t>管理科学与工程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80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</w:rPr>
              <w:t>企业管理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80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</w:rPr>
              <w:t>技术经济及管理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5</w:t>
            </w:r>
          </w:p>
        </w:tc>
        <w:tc>
          <w:tcPr>
            <w:tcW w:w="1130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80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</w:rPr>
              <w:t>会计学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7</w:t>
            </w:r>
          </w:p>
        </w:tc>
        <w:tc>
          <w:tcPr>
            <w:tcW w:w="1130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50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80</w:t>
            </w:r>
          </w:p>
        </w:tc>
        <w:tc>
          <w:tcPr>
            <w:tcW w:w="743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366</w:t>
            </w:r>
          </w:p>
        </w:tc>
      </w:tr>
    </w:tbl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注：上述招生计划不包括单考生，单考生复试分数线按照学校的相关规定执行：</w:t>
      </w:r>
      <w:r>
        <w:rPr>
          <w:rFonts w:asciiTheme="minorEastAsia" w:hAnsiTheme="minorEastAsia" w:eastAsiaTheme="minorEastAsia"/>
          <w:lang w:eastAsia="zh-CN"/>
        </w:rPr>
        <w:t>政治、外语不低于40，</w:t>
      </w:r>
      <w:r>
        <w:rPr>
          <w:rFonts w:hint="eastAsia" w:asciiTheme="minorEastAsia" w:hAnsiTheme="minorEastAsia" w:eastAsiaTheme="minorEastAsia"/>
          <w:lang w:eastAsia="zh-CN"/>
        </w:rPr>
        <w:t>数学、业务课二</w:t>
      </w:r>
      <w:r>
        <w:rPr>
          <w:rFonts w:asciiTheme="minorEastAsia" w:hAnsiTheme="minorEastAsia" w:eastAsiaTheme="minorEastAsia"/>
          <w:lang w:eastAsia="zh-CN"/>
        </w:rPr>
        <w:t>不低于50，总分不低于2</w:t>
      </w:r>
      <w:r>
        <w:rPr>
          <w:rFonts w:hint="eastAsia" w:asciiTheme="minorEastAsia" w:hAnsiTheme="minorEastAsia" w:eastAsiaTheme="minorEastAsia"/>
          <w:lang w:eastAsia="zh-CN"/>
        </w:rPr>
        <w:t>40</w:t>
      </w:r>
      <w:r>
        <w:rPr>
          <w:rFonts w:asciiTheme="minorEastAsia" w:hAnsiTheme="minorEastAsia" w:eastAsiaTheme="minorEastAsia"/>
          <w:lang w:eastAsia="zh-CN"/>
        </w:rPr>
        <w:t>。</w:t>
      </w:r>
      <w:r>
        <w:rPr>
          <w:rFonts w:hint="eastAsia" w:asciiTheme="minorEastAsia" w:hAnsiTheme="minorEastAsia" w:eastAsiaTheme="minorEastAsia"/>
          <w:lang w:eastAsia="zh-CN"/>
        </w:rPr>
        <w:t>暑期学校和延保学生无需再参加复试，直接录取。</w:t>
      </w:r>
    </w:p>
    <w:p>
      <w:pPr>
        <w:rPr>
          <w:rFonts w:asciiTheme="minorEastAsia" w:hAnsiTheme="minorEastAsia" w:eastAsiaTheme="minorEastAsia"/>
          <w:lang w:eastAsia="zh-CN"/>
        </w:rPr>
      </w:pP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lang w:eastAsia="zh-CN"/>
        </w:rPr>
        <w:t>、复试工作流程及确定原则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复试内容：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）英语水平测试（笔试</w:t>
      </w:r>
      <w:r>
        <w:rPr>
          <w:rFonts w:asciiTheme="minorEastAsia" w:hAnsiTheme="minorEastAsia" w:eastAsiaTheme="minorEastAsia"/>
          <w:lang w:eastAsia="zh-CN"/>
        </w:rPr>
        <w:t>20</w:t>
      </w:r>
      <w:r>
        <w:rPr>
          <w:rFonts w:hint="eastAsia" w:asciiTheme="minorEastAsia" w:hAnsiTheme="minorEastAsia" w:eastAsiaTheme="minorEastAsia"/>
          <w:lang w:eastAsia="zh-CN"/>
        </w:rPr>
        <w:t>分＋英语听说</w:t>
      </w:r>
      <w:r>
        <w:rPr>
          <w:rFonts w:asciiTheme="minorEastAsia" w:hAnsiTheme="minorEastAsia" w:eastAsiaTheme="minorEastAsia"/>
          <w:lang w:eastAsia="zh-CN"/>
        </w:rPr>
        <w:t>10</w:t>
      </w:r>
      <w:r>
        <w:rPr>
          <w:rFonts w:hint="eastAsia" w:asciiTheme="minorEastAsia" w:hAnsiTheme="minorEastAsia" w:eastAsiaTheme="minorEastAsia"/>
          <w:lang w:eastAsia="zh-CN"/>
        </w:rPr>
        <w:t>分）；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）专业课笔试（</w:t>
      </w:r>
      <w:r>
        <w:rPr>
          <w:rFonts w:asciiTheme="minorEastAsia" w:hAnsiTheme="minorEastAsia" w:eastAsiaTheme="minorEastAsia"/>
          <w:lang w:eastAsia="zh-CN"/>
        </w:rPr>
        <w:t>30</w:t>
      </w:r>
      <w:r>
        <w:rPr>
          <w:rFonts w:hint="eastAsia" w:asciiTheme="minorEastAsia" w:hAnsiTheme="minorEastAsia" w:eastAsiaTheme="minorEastAsia"/>
          <w:lang w:eastAsia="zh-CN"/>
        </w:rPr>
        <w:t>分）；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3</w:t>
      </w:r>
      <w:r>
        <w:rPr>
          <w:rFonts w:hint="eastAsia" w:asciiTheme="minorEastAsia" w:hAnsiTheme="minorEastAsia" w:eastAsiaTheme="minorEastAsia"/>
          <w:lang w:eastAsia="zh-CN"/>
        </w:rPr>
        <w:t>）综合素质面试（</w:t>
      </w:r>
      <w:r>
        <w:rPr>
          <w:rFonts w:asciiTheme="minorEastAsia" w:hAnsiTheme="minorEastAsia" w:eastAsiaTheme="minorEastAsia"/>
          <w:lang w:eastAsia="zh-CN"/>
        </w:rPr>
        <w:t>40</w:t>
      </w:r>
      <w:r>
        <w:rPr>
          <w:rFonts w:hint="eastAsia" w:asciiTheme="minorEastAsia" w:hAnsiTheme="minorEastAsia" w:eastAsiaTheme="minorEastAsia"/>
          <w:lang w:eastAsia="zh-CN"/>
        </w:rPr>
        <w:t>分）；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4</w:t>
      </w:r>
      <w:r>
        <w:rPr>
          <w:rFonts w:hint="eastAsia" w:asciiTheme="minorEastAsia" w:hAnsiTheme="minorEastAsia" w:eastAsiaTheme="minorEastAsia"/>
          <w:lang w:eastAsia="zh-CN"/>
        </w:rPr>
        <w:t>）复试成绩＝英语水平测试成绩＋专业课笔试成绩＋综合素质面试成绩，总成绩＝（初试总成绩</w:t>
      </w:r>
      <w:r>
        <w:rPr>
          <w:rFonts w:asciiTheme="minorEastAsia" w:hAnsiTheme="minorEastAsia" w:eastAsiaTheme="minorEastAsia"/>
          <w:lang w:eastAsia="zh-CN"/>
        </w:rPr>
        <w:t>/5</w:t>
      </w:r>
      <w:r>
        <w:rPr>
          <w:rFonts w:hint="eastAsia" w:asciiTheme="minorEastAsia" w:hAnsiTheme="minorEastAsia" w:eastAsiaTheme="minorEastAsia"/>
          <w:lang w:eastAsia="zh-CN"/>
        </w:rPr>
        <w:t>）×</w:t>
      </w:r>
      <w:r>
        <w:rPr>
          <w:rFonts w:asciiTheme="minorEastAsia" w:hAnsiTheme="minorEastAsia" w:eastAsiaTheme="minorEastAsia"/>
          <w:lang w:eastAsia="zh-CN"/>
        </w:rPr>
        <w:t>0.6+</w:t>
      </w:r>
      <w:r>
        <w:rPr>
          <w:rFonts w:hint="eastAsia" w:asciiTheme="minorEastAsia" w:hAnsiTheme="minorEastAsia" w:eastAsiaTheme="minorEastAsia"/>
          <w:lang w:eastAsia="zh-CN"/>
        </w:rPr>
        <w:t>复试成绩×</w:t>
      </w:r>
      <w:r>
        <w:rPr>
          <w:rFonts w:asciiTheme="minorEastAsia" w:hAnsiTheme="minorEastAsia" w:eastAsiaTheme="minorEastAsia"/>
          <w:lang w:eastAsia="zh-CN"/>
        </w:rPr>
        <w:t>0.4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录取原则及程序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）德、智、体全面衡量、择优录取、保证质量、宁缺勿滥；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）公开、公平、公正、择优；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3</w:t>
      </w:r>
      <w:r>
        <w:rPr>
          <w:rFonts w:hint="eastAsia" w:asciiTheme="minorEastAsia" w:hAnsiTheme="minorEastAsia" w:eastAsiaTheme="minorEastAsia"/>
          <w:lang w:eastAsia="zh-CN"/>
        </w:rPr>
        <w:t>）分学科制定录取分数线；</w:t>
      </w:r>
    </w:p>
    <w:p>
      <w:pPr>
        <w:ind w:left="840" w:hanging="840" w:hangingChars="35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4</w:t>
      </w:r>
      <w:r>
        <w:rPr>
          <w:rFonts w:hint="eastAsia" w:asciiTheme="minorEastAsia" w:hAnsiTheme="minorEastAsia" w:eastAsiaTheme="minorEastAsia"/>
          <w:lang w:eastAsia="zh-CN"/>
        </w:rPr>
        <w:t>）分学科按考生总成绩排队由高到低进行录取，复试成绩不及格者不予录取。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ab/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lang w:eastAsia="zh-CN"/>
        </w:rPr>
        <w:t>、复试时间安排</w:t>
      </w:r>
    </w:p>
    <w:p>
      <w:pPr>
        <w:rPr>
          <w:rFonts w:asciiTheme="minorEastAsia" w:hAnsiTheme="minorEastAsia" w:eastAsiaTheme="minorEastAsia"/>
        </w:rPr>
      </w:pPr>
    </w:p>
    <w:tbl>
      <w:tblPr>
        <w:tblStyle w:val="6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695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时间</w:t>
            </w:r>
          </w:p>
        </w:tc>
        <w:tc>
          <w:tcPr>
            <w:tcW w:w="2695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内容</w:t>
            </w:r>
          </w:p>
        </w:tc>
        <w:tc>
          <w:tcPr>
            <w:tcW w:w="2691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3月24日9：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</w:rPr>
              <w:t>0－1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</w:rPr>
              <w:t>：00</w:t>
            </w:r>
          </w:p>
          <w:p>
            <w:pPr>
              <w:ind w:firstLine="1200" w:firstLineChars="5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10:00-12：00</w:t>
            </w:r>
          </w:p>
        </w:tc>
        <w:tc>
          <w:tcPr>
            <w:tcW w:w="2695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资格审查</w:t>
            </w:r>
          </w:p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在长安校区校医院体检</w:t>
            </w:r>
          </w:p>
        </w:tc>
        <w:tc>
          <w:tcPr>
            <w:tcW w:w="2691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长安校区管院大楼213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3月24日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13：30－16：30</w:t>
            </w:r>
          </w:p>
        </w:tc>
        <w:tc>
          <w:tcPr>
            <w:tcW w:w="2695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专业课、外语笔试</w:t>
            </w:r>
          </w:p>
        </w:tc>
        <w:tc>
          <w:tcPr>
            <w:tcW w:w="2691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长安校区（地点学院资格审查时通知）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3月25日9：20</w:t>
            </w:r>
          </w:p>
        </w:tc>
        <w:tc>
          <w:tcPr>
            <w:tcW w:w="2695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学术型硕士研究生面试</w:t>
            </w:r>
          </w:p>
        </w:tc>
        <w:tc>
          <w:tcPr>
            <w:tcW w:w="2691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长安校区管理学院大楼231、210教室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3月2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9:00</w:t>
            </w:r>
          </w:p>
        </w:tc>
        <w:tc>
          <w:tcPr>
            <w:tcW w:w="2695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公布预录取名单</w:t>
            </w:r>
          </w:p>
        </w:tc>
        <w:tc>
          <w:tcPr>
            <w:tcW w:w="2691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长安校区管理学院213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3月2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</w:rPr>
              <w:t>日9：20</w:t>
            </w:r>
          </w:p>
          <w:p>
            <w:pPr>
              <w:ind w:firstLine="1080" w:firstLineChars="4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14:00</w:t>
            </w:r>
          </w:p>
        </w:tc>
        <w:tc>
          <w:tcPr>
            <w:tcW w:w="2695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分配导师</w:t>
            </w:r>
          </w:p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公布最终录取结果，发放调档函、办理调剂手续</w:t>
            </w:r>
          </w:p>
        </w:tc>
        <w:tc>
          <w:tcPr>
            <w:tcW w:w="2691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长安校区管理学院大楼210教室</w:t>
            </w:r>
          </w:p>
        </w:tc>
      </w:tr>
    </w:tbl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注意：考生需携带本人身份证、毕业证书、学位证书（应届本科生须提供就读学校完整注册后的学生证）原件及复印件、准考证、大学阶段学习成绩单以及研究生院招生网站下载的政审表（填写完毕并盖章）。</w:t>
      </w:r>
      <w:r>
        <w:rPr>
          <w:rFonts w:asciiTheme="minorEastAsia" w:hAnsiTheme="minorEastAsia" w:eastAsiaTheme="minorEastAsia"/>
          <w:lang w:eastAsia="zh-CN"/>
        </w:rPr>
        <w:br w:type="page"/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2016年管理学院全日制工程硕士研究生复试工作方案</w:t>
      </w:r>
    </w:p>
    <w:p>
      <w:pPr>
        <w:rPr>
          <w:rFonts w:asciiTheme="minorEastAsia" w:hAnsiTheme="minorEastAsia" w:eastAsiaTheme="minorEastAsia"/>
          <w:lang w:eastAsia="zh-CN"/>
        </w:rPr>
      </w:pP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lang w:eastAsia="zh-CN"/>
        </w:rPr>
        <w:t>、各二级学科第一志愿报考生复试分数线</w:t>
      </w:r>
    </w:p>
    <w:p>
      <w:pPr>
        <w:rPr>
          <w:rFonts w:asciiTheme="minorEastAsia" w:hAnsiTheme="minorEastAsia" w:eastAsiaTheme="minorEastAsia"/>
          <w:lang w:eastAsia="zh-CN"/>
        </w:rPr>
      </w:pPr>
    </w:p>
    <w:tbl>
      <w:tblPr>
        <w:tblStyle w:val="6"/>
        <w:tblW w:w="65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96"/>
        <w:gridCol w:w="696"/>
        <w:gridCol w:w="1180"/>
        <w:gridCol w:w="899"/>
        <w:gridCol w:w="1252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76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</w:rPr>
              <w:t>二级学科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招生</w:t>
            </w:r>
          </w:p>
          <w:p>
            <w:pPr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计划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推免</w:t>
            </w:r>
          </w:p>
          <w:p>
            <w:pPr>
              <w:jc w:val="center"/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人数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</w:rPr>
              <w:t>参加复试人数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ind w:firstLine="560"/>
              <w:rPr>
                <w:rFonts w:asciiTheme="minorEastAsia" w:hAnsiTheme="minorEastAsia" w:eastAsiaTheme="minorEastAsia"/>
                <w:u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</w:rPr>
              <w:t>复试分数线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17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</w:rPr>
            </w:pPr>
          </w:p>
        </w:tc>
        <w:tc>
          <w:tcPr>
            <w:tcW w:w="899" w:type="dxa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政治</w:t>
            </w:r>
          </w:p>
          <w:p>
            <w:pPr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外语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Theme="minorEastAsia" w:hAnsiTheme="minorEastAsia" w:eastAsiaTheme="minorEastAsia"/>
                <w:u w:val="single"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业务课一</w:t>
            </w:r>
          </w:p>
          <w:p>
            <w:pPr>
              <w:rPr>
                <w:rFonts w:asciiTheme="minorEastAsia" w:hAnsiTheme="minorEastAsia" w:eastAsiaTheme="minorEastAsia"/>
                <w:u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val="single" w:color="FFFFFF" w:themeColor="background1"/>
                <w:lang w:eastAsia="zh-CN"/>
              </w:rPr>
              <w:t>业务课二</w:t>
            </w:r>
          </w:p>
        </w:tc>
        <w:tc>
          <w:tcPr>
            <w:tcW w:w="696" w:type="dxa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76" w:type="dxa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</w:rPr>
              <w:t>工业工程</w:t>
            </w:r>
          </w:p>
        </w:tc>
        <w:tc>
          <w:tcPr>
            <w:tcW w:w="696" w:type="dxa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32</w:t>
            </w:r>
          </w:p>
        </w:tc>
        <w:tc>
          <w:tcPr>
            <w:tcW w:w="696" w:type="dxa"/>
            <w:vAlign w:val="center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39</w:t>
            </w:r>
          </w:p>
        </w:tc>
        <w:tc>
          <w:tcPr>
            <w:tcW w:w="899" w:type="dxa"/>
            <w:vAlign w:val="center"/>
          </w:tcPr>
          <w:p>
            <w:pPr>
              <w:ind w:firstLine="120" w:firstLineChars="50"/>
              <w:rPr>
                <w:rFonts w:asciiTheme="minorEastAsia" w:hAnsiTheme="minorEastAsia" w:eastAsiaTheme="minorEastAsia"/>
                <w:u w:color="FFFFFF" w:themeColor="background1"/>
              </w:rPr>
            </w:pPr>
            <w:r>
              <w:rPr>
                <w:rFonts w:asciiTheme="minorEastAsia" w:hAnsiTheme="minorEastAsia" w:eastAsiaTheme="minorEastAsia"/>
                <w:u w:color="FFFFFF" w:themeColor="background1"/>
              </w:rPr>
              <w:t>50</w:t>
            </w:r>
          </w:p>
        </w:tc>
        <w:tc>
          <w:tcPr>
            <w:tcW w:w="1252" w:type="dxa"/>
            <w:vAlign w:val="center"/>
          </w:tcPr>
          <w:p>
            <w:pPr>
              <w:ind w:firstLine="240" w:firstLineChars="100"/>
              <w:rPr>
                <w:rFonts w:asciiTheme="minorEastAsia" w:hAnsiTheme="minorEastAsia" w:eastAsiaTheme="minorEastAsia"/>
                <w:u w:color="FFFFFF" w:themeColor="background1"/>
              </w:rPr>
            </w:pPr>
            <w:r>
              <w:rPr>
                <w:rFonts w:asciiTheme="minorEastAsia" w:hAnsiTheme="minorEastAsia" w:eastAsiaTheme="minorEastAsia"/>
                <w:u w:color="FFFFFF" w:themeColor="background1"/>
              </w:rPr>
              <w:t>70</w:t>
            </w:r>
          </w:p>
        </w:tc>
        <w:tc>
          <w:tcPr>
            <w:tcW w:w="696" w:type="dxa"/>
            <w:vAlign w:val="center"/>
          </w:tcPr>
          <w:p>
            <w:pPr>
              <w:rPr>
                <w:rFonts w:asciiTheme="minorEastAsia" w:hAnsiTheme="minorEastAsia" w:eastAsiaTheme="minorEastAsia"/>
                <w:u w:color="FFFFFF" w:themeColor="background1"/>
                <w:lang w:eastAsia="zh-CN"/>
              </w:rPr>
            </w:pPr>
            <w:r>
              <w:rPr>
                <w:rFonts w:asciiTheme="minorEastAsia" w:hAnsiTheme="minorEastAsia" w:eastAsiaTheme="minorEastAsia"/>
                <w:u w:color="FFFFFF" w:themeColor="background1"/>
              </w:rPr>
              <w:t>3</w:t>
            </w:r>
            <w:r>
              <w:rPr>
                <w:rFonts w:hint="eastAsia" w:asciiTheme="minorEastAsia" w:hAnsiTheme="minorEastAsia" w:eastAsiaTheme="minorEastAsia"/>
                <w:u w:color="FFFFFF" w:themeColor="background1"/>
                <w:lang w:eastAsia="zh-CN"/>
              </w:rPr>
              <w:t>06</w:t>
            </w:r>
          </w:p>
        </w:tc>
      </w:tr>
    </w:tbl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注：上述招生计划不包括少数民族骨干计划生，其</w:t>
      </w:r>
      <w:r>
        <w:rPr>
          <w:rFonts w:asciiTheme="minorEastAsia" w:hAnsiTheme="minorEastAsia" w:eastAsiaTheme="minorEastAsia"/>
          <w:lang w:eastAsia="zh-CN"/>
        </w:rPr>
        <w:t>分数线由教育部统一划定。</w:t>
      </w:r>
      <w:r>
        <w:rPr>
          <w:rFonts w:hint="eastAsia" w:asciiTheme="minorEastAsia" w:hAnsiTheme="minorEastAsia" w:eastAsiaTheme="minorEastAsia"/>
          <w:lang w:eastAsia="zh-CN"/>
        </w:rPr>
        <w:t>暑期学校学生无需再参加复试，直接录取。</w:t>
      </w:r>
    </w:p>
    <w:p>
      <w:pPr>
        <w:rPr>
          <w:rFonts w:asciiTheme="minorEastAsia" w:hAnsiTheme="minorEastAsia" w:eastAsiaTheme="minorEastAsia"/>
          <w:lang w:eastAsia="zh-CN"/>
        </w:rPr>
      </w:pP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lang w:eastAsia="zh-CN"/>
        </w:rPr>
        <w:t>、复试工作流程及确定原则</w:t>
      </w:r>
    </w:p>
    <w:p>
      <w:pPr>
        <w:ind w:firstLine="120" w:firstLineChars="5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复试内容：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）英语水平测试（笔试＋英语听说，共</w:t>
      </w:r>
      <w:r>
        <w:rPr>
          <w:rFonts w:asciiTheme="minorEastAsia" w:hAnsiTheme="minorEastAsia" w:eastAsiaTheme="minorEastAsia"/>
          <w:lang w:eastAsia="zh-CN"/>
        </w:rPr>
        <w:t>20</w:t>
      </w:r>
      <w:r>
        <w:rPr>
          <w:rFonts w:hint="eastAsia" w:asciiTheme="minorEastAsia" w:hAnsiTheme="minorEastAsia" w:eastAsiaTheme="minorEastAsia"/>
          <w:lang w:eastAsia="zh-CN"/>
        </w:rPr>
        <w:t>分）；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）专业课笔试（</w:t>
      </w:r>
      <w:r>
        <w:rPr>
          <w:rFonts w:asciiTheme="minorEastAsia" w:hAnsiTheme="minorEastAsia" w:eastAsiaTheme="minorEastAsia"/>
          <w:lang w:eastAsia="zh-CN"/>
        </w:rPr>
        <w:t>30</w:t>
      </w:r>
      <w:r>
        <w:rPr>
          <w:rFonts w:hint="eastAsia" w:asciiTheme="minorEastAsia" w:hAnsiTheme="minorEastAsia" w:eastAsiaTheme="minorEastAsia"/>
          <w:lang w:eastAsia="zh-CN"/>
        </w:rPr>
        <w:t>分）；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3</w:t>
      </w:r>
      <w:r>
        <w:rPr>
          <w:rFonts w:hint="eastAsia" w:asciiTheme="minorEastAsia" w:hAnsiTheme="minorEastAsia" w:eastAsiaTheme="minorEastAsia"/>
          <w:lang w:eastAsia="zh-CN"/>
        </w:rPr>
        <w:t>）面试（综合素质</w:t>
      </w:r>
      <w:r>
        <w:rPr>
          <w:rFonts w:asciiTheme="minorEastAsia" w:hAnsiTheme="minorEastAsia" w:eastAsiaTheme="minorEastAsia"/>
          <w:lang w:eastAsia="zh-CN"/>
        </w:rPr>
        <w:t>20</w:t>
      </w:r>
      <w:r>
        <w:rPr>
          <w:rFonts w:hint="eastAsia" w:asciiTheme="minorEastAsia" w:hAnsiTheme="minorEastAsia" w:eastAsiaTheme="minorEastAsia"/>
          <w:lang w:eastAsia="zh-CN"/>
        </w:rPr>
        <w:t>分＋实验技能</w:t>
      </w:r>
      <w:r>
        <w:rPr>
          <w:rFonts w:asciiTheme="minorEastAsia" w:hAnsiTheme="minorEastAsia" w:eastAsiaTheme="minorEastAsia"/>
          <w:lang w:eastAsia="zh-CN"/>
        </w:rPr>
        <w:t>30</w:t>
      </w:r>
      <w:r>
        <w:rPr>
          <w:rFonts w:hint="eastAsia" w:asciiTheme="minorEastAsia" w:hAnsiTheme="minorEastAsia" w:eastAsiaTheme="minorEastAsia"/>
          <w:lang w:eastAsia="zh-CN"/>
        </w:rPr>
        <w:t>分）；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4</w:t>
      </w:r>
      <w:r>
        <w:rPr>
          <w:rFonts w:hint="eastAsia" w:asciiTheme="minorEastAsia" w:hAnsiTheme="minorEastAsia" w:eastAsiaTheme="minorEastAsia"/>
          <w:lang w:eastAsia="zh-CN"/>
        </w:rPr>
        <w:t>）复试成绩＝英语水平测试成绩＋专业课笔试成绩＋面试成绩，</w:t>
      </w:r>
    </w:p>
    <w:p>
      <w:pPr>
        <w:ind w:firstLine="720" w:firstLineChars="30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总成绩＝（初试总成绩</w:t>
      </w:r>
      <w:r>
        <w:rPr>
          <w:rFonts w:asciiTheme="minorEastAsia" w:hAnsiTheme="minorEastAsia" w:eastAsiaTheme="minorEastAsia"/>
          <w:lang w:eastAsia="zh-CN"/>
        </w:rPr>
        <w:t>/5</w:t>
      </w:r>
      <w:r>
        <w:rPr>
          <w:rFonts w:hint="eastAsia" w:asciiTheme="minorEastAsia" w:hAnsiTheme="minorEastAsia" w:eastAsiaTheme="minorEastAsia"/>
          <w:lang w:eastAsia="zh-CN"/>
        </w:rPr>
        <w:t>）×</w:t>
      </w:r>
      <w:r>
        <w:rPr>
          <w:rFonts w:asciiTheme="minorEastAsia" w:hAnsiTheme="minorEastAsia" w:eastAsiaTheme="minorEastAsia"/>
          <w:lang w:eastAsia="zh-CN"/>
        </w:rPr>
        <w:t>0.6+</w:t>
      </w:r>
      <w:r>
        <w:rPr>
          <w:rFonts w:hint="eastAsia" w:asciiTheme="minorEastAsia" w:hAnsiTheme="minorEastAsia" w:eastAsiaTheme="minorEastAsia"/>
          <w:lang w:eastAsia="zh-CN"/>
        </w:rPr>
        <w:t>复试成绩×</w:t>
      </w:r>
      <w:r>
        <w:rPr>
          <w:rFonts w:asciiTheme="minorEastAsia" w:hAnsiTheme="minorEastAsia" w:eastAsiaTheme="minorEastAsia"/>
          <w:lang w:eastAsia="zh-CN"/>
        </w:rPr>
        <w:t>0.4</w:t>
      </w:r>
      <w:r>
        <w:rPr>
          <w:rFonts w:hint="eastAsia" w:asciiTheme="minorEastAsia" w:hAnsiTheme="minorEastAsia" w:eastAsiaTheme="minorEastAsia"/>
          <w:lang w:eastAsia="zh-CN"/>
        </w:rPr>
        <w:t>。</w:t>
      </w:r>
    </w:p>
    <w:p>
      <w:pPr>
        <w:ind w:firstLine="720" w:firstLineChars="30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录取原则及程序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1</w:t>
      </w:r>
      <w:r>
        <w:rPr>
          <w:rFonts w:hint="eastAsia" w:asciiTheme="minorEastAsia" w:hAnsiTheme="minorEastAsia" w:eastAsiaTheme="minorEastAsia"/>
          <w:lang w:eastAsia="zh-CN"/>
        </w:rPr>
        <w:t>）德、智、体全面衡量、择优录取、保证质量、宁缺勿滥；</w:t>
      </w:r>
    </w:p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2</w:t>
      </w:r>
      <w:r>
        <w:rPr>
          <w:rFonts w:hint="eastAsia" w:asciiTheme="minorEastAsia" w:hAnsiTheme="minorEastAsia" w:eastAsiaTheme="minorEastAsia"/>
          <w:lang w:eastAsia="zh-CN"/>
        </w:rPr>
        <w:t>）公开、公平、公正、择优；</w:t>
      </w:r>
    </w:p>
    <w:p>
      <w:pPr>
        <w:ind w:left="840" w:hanging="840" w:hangingChars="35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（</w:t>
      </w:r>
      <w:r>
        <w:rPr>
          <w:rFonts w:asciiTheme="minorEastAsia" w:hAnsiTheme="minorEastAsia" w:eastAsiaTheme="minorEastAsia"/>
          <w:lang w:eastAsia="zh-CN"/>
        </w:rPr>
        <w:t>3</w:t>
      </w:r>
      <w:r>
        <w:rPr>
          <w:rFonts w:hint="eastAsia" w:asciiTheme="minorEastAsia" w:hAnsiTheme="minorEastAsia" w:eastAsiaTheme="minorEastAsia"/>
          <w:lang w:eastAsia="zh-CN"/>
        </w:rPr>
        <w:t>）</w:t>
      </w:r>
      <w:r>
        <w:rPr>
          <w:rFonts w:hint="eastAsia" w:asciiTheme="minorEastAsia" w:hAnsiTheme="minorEastAsia" w:eastAsiaTheme="minor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/>
          <w:lang w:eastAsia="zh-CN"/>
        </w:rPr>
        <w:t>分学科按考生总成绩排队由高到低进行录取，复试成绩不及格者不予录取。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lang w:eastAsia="zh-CN"/>
        </w:rPr>
        <w:t>、</w:t>
      </w:r>
      <w:r>
        <w:rPr>
          <w:rFonts w:hint="eastAsia" w:asciiTheme="minorEastAsia" w:hAnsiTheme="minorEastAsia" w:eastAsiaTheme="minorEastAsia"/>
        </w:rPr>
        <w:t>复试时间安排</w:t>
      </w:r>
    </w:p>
    <w:p>
      <w:pPr>
        <w:rPr>
          <w:rFonts w:asciiTheme="minorEastAsia" w:hAnsiTheme="minorEastAsia" w:eastAsiaTheme="minorEastAsia"/>
        </w:rPr>
      </w:pPr>
    </w:p>
    <w:tbl>
      <w:tblPr>
        <w:tblStyle w:val="6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253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时间</w:t>
            </w:r>
          </w:p>
        </w:tc>
        <w:tc>
          <w:tcPr>
            <w:tcW w:w="2532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内容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3月24日9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：00-10:00</w:t>
            </w:r>
          </w:p>
          <w:p>
            <w:pPr>
              <w:ind w:firstLine="840" w:firstLineChars="350"/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0</w:t>
            </w:r>
            <w:r>
              <w:rPr>
                <w:rFonts w:hint="eastAsia" w:asciiTheme="minorEastAsia" w:hAnsiTheme="minorEastAsia" w:eastAsiaTheme="minorEastAsia"/>
              </w:rPr>
              <w:t xml:space="preserve">：00 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 xml:space="preserve"> -12：00</w:t>
            </w:r>
          </w:p>
        </w:tc>
        <w:tc>
          <w:tcPr>
            <w:tcW w:w="2532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资格审查</w:t>
            </w:r>
          </w:p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长安校区校医院体检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长安校区管理学院大楼213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3月24日13：30－16：30</w:t>
            </w:r>
          </w:p>
        </w:tc>
        <w:tc>
          <w:tcPr>
            <w:tcW w:w="2532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专业课、外语笔试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长安校区（地点学院资格审查时通知）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3月25日9：20</w:t>
            </w:r>
          </w:p>
        </w:tc>
        <w:tc>
          <w:tcPr>
            <w:tcW w:w="2532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全日制专业硕士研究生面试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长安校区管理学院大楼212、214教室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95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3月2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9:00</w:t>
            </w:r>
          </w:p>
        </w:tc>
        <w:tc>
          <w:tcPr>
            <w:tcW w:w="2532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公布预录取名单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长安校区管理学院213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5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3月2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8</w:t>
            </w:r>
            <w:r>
              <w:rPr>
                <w:rFonts w:hint="eastAsia" w:asciiTheme="minorEastAsia" w:hAnsiTheme="minorEastAsia" w:eastAsiaTheme="minorEastAsia"/>
              </w:rPr>
              <w:t>日9：20</w:t>
            </w:r>
          </w:p>
          <w:p>
            <w:pPr>
              <w:ind w:firstLine="1080" w:firstLineChars="4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14:00</w:t>
            </w:r>
          </w:p>
        </w:tc>
        <w:tc>
          <w:tcPr>
            <w:tcW w:w="2532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分配导师</w:t>
            </w:r>
          </w:p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公布最终录取结果，发放调档函、办理调剂手续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长安校区管理学院大楼210教室</w:t>
            </w:r>
          </w:p>
        </w:tc>
      </w:tr>
    </w:tbl>
    <w:p>
      <w:pPr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注意：考生需携带本人身份证、毕业证书、学位证书（应届本科生须提供就读学校完整注册后的学生证）原件及复印件、准考证、大学阶段学习成绩单以及研究生院招生网站下载的政审表（填写完毕并盖章）。</w:t>
      </w:r>
    </w:p>
    <w:p>
      <w:pPr>
        <w:rPr>
          <w:rFonts w:asciiTheme="minorEastAsia" w:hAnsiTheme="minorEastAsia" w:eastAsiaTheme="minorEastAsia"/>
          <w:lang w:eastAsia="zh-CN"/>
        </w:rPr>
      </w:pPr>
    </w:p>
    <w:p>
      <w:pPr>
        <w:rPr>
          <w:rFonts w:asciiTheme="minorEastAsia" w:hAnsiTheme="minorEastAsia" w:eastAsiaTheme="minorEastAsia"/>
          <w:lang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438"/>
    <w:rsid w:val="000063E7"/>
    <w:rsid w:val="00170C44"/>
    <w:rsid w:val="001E2330"/>
    <w:rsid w:val="00482FBD"/>
    <w:rsid w:val="004A5F60"/>
    <w:rsid w:val="004A6438"/>
    <w:rsid w:val="004E182F"/>
    <w:rsid w:val="0066215D"/>
    <w:rsid w:val="00687133"/>
    <w:rsid w:val="006F1E6E"/>
    <w:rsid w:val="007917B1"/>
    <w:rsid w:val="007D0A57"/>
    <w:rsid w:val="007D78C8"/>
    <w:rsid w:val="008035F0"/>
    <w:rsid w:val="008D3A86"/>
    <w:rsid w:val="00900DAB"/>
    <w:rsid w:val="00910FEA"/>
    <w:rsid w:val="009A51A6"/>
    <w:rsid w:val="009D7E21"/>
    <w:rsid w:val="00A6754B"/>
    <w:rsid w:val="00A85FFF"/>
    <w:rsid w:val="00B24380"/>
    <w:rsid w:val="00C11076"/>
    <w:rsid w:val="00CC097D"/>
    <w:rsid w:val="00D72A7F"/>
    <w:rsid w:val="00D94640"/>
    <w:rsid w:val="00DE51D8"/>
    <w:rsid w:val="00F25BF9"/>
    <w:rsid w:val="00F33B45"/>
    <w:rsid w:val="00FC6A8C"/>
    <w:rsid w:val="5F3B28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en-US" w:bidi="en-US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0"/>
      <w:sz w:val="18"/>
      <w:szCs w:val="18"/>
      <w:lang w:eastAsia="en-US" w:bidi="en-US"/>
    </w:rPr>
  </w:style>
  <w:style w:type="character" w:customStyle="1" w:styleId="8">
    <w:name w:val="页眉 Char"/>
    <w:basedOn w:val="4"/>
    <w:link w:val="3"/>
    <w:qFormat/>
    <w:uiPriority w:val="0"/>
    <w:rPr>
      <w:rFonts w:ascii="Calibri" w:hAnsi="Calibri" w:eastAsia="宋体"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287</Words>
  <Characters>1637</Characters>
  <Lines>13</Lines>
  <Paragraphs>3</Paragraphs>
  <TotalTime>0</TotalTime>
  <ScaleCrop>false</ScaleCrop>
  <LinksUpToDate>false</LinksUpToDate>
  <CharactersWithSpaces>1921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2016-03-17T03:01:00Z</dcterms:created>
  <dc:creator>pro6280</dc:creator>
  <cp:lastModifiedBy>mwy</cp:lastModifiedBy>
  <cp:lastPrinted>2016-03-17T03:17:00Z</cp:lastPrinted>
  <dcterms:modified xsi:type="dcterms:W3CDTF">2016-03-17T06:53:55Z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