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17" w:rsidRPr="00900517" w:rsidRDefault="00900517" w:rsidP="009005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0517">
        <w:rPr>
          <w:rFonts w:ascii="宋体" w:eastAsia="宋体" w:hAnsi="宋体" w:cs="宋体"/>
          <w:kern w:val="0"/>
          <w:sz w:val="20"/>
          <w:szCs w:val="20"/>
        </w:rPr>
        <w:t>复试总分300分。具体内容为：时事政治及专业面试，满分270分；外语听力和口语水平测试，满分30分。</w:t>
      </w:r>
    </w:p>
    <w:p w:rsidR="00900517" w:rsidRPr="00900517" w:rsidRDefault="00900517" w:rsidP="009005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051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00517" w:rsidRPr="00900517" w:rsidRDefault="00900517" w:rsidP="009005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0517">
        <w:rPr>
          <w:rFonts w:ascii="宋体" w:eastAsia="宋体" w:hAnsi="宋体" w:cs="宋体"/>
          <w:kern w:val="0"/>
          <w:sz w:val="20"/>
          <w:szCs w:val="20"/>
        </w:rPr>
        <w:t xml:space="preserve">    </w:t>
      </w:r>
      <w:r w:rsidRPr="00900517">
        <w:rPr>
          <w:rFonts w:ascii="宋体" w:eastAsia="宋体" w:hAnsi="宋体" w:cs="宋体"/>
          <w:b/>
          <w:bCs/>
          <w:kern w:val="0"/>
          <w:sz w:val="20"/>
          <w:szCs w:val="20"/>
        </w:rPr>
        <w:t>1、时事政治及专业面试</w:t>
      </w:r>
    </w:p>
    <w:p w:rsidR="00900517" w:rsidRPr="00900517" w:rsidRDefault="00900517" w:rsidP="009005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051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00517" w:rsidRPr="00900517" w:rsidRDefault="00900517" w:rsidP="009005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0517">
        <w:rPr>
          <w:rFonts w:ascii="宋体" w:eastAsia="宋体" w:hAnsi="宋体" w:cs="宋体"/>
          <w:kern w:val="0"/>
          <w:sz w:val="20"/>
          <w:szCs w:val="20"/>
        </w:rPr>
        <w:t>    测试内容：包括时事政治面试和专业面试两个环节，其中时事政治面试满分60分，专业面试满分210分。时事政治面试主要考察考生基本的思想政治理论素质。专业面试主要考察考生公共管理专业的基本理论以及实际应用能力。</w:t>
      </w:r>
    </w:p>
    <w:p w:rsidR="00900517" w:rsidRPr="00900517" w:rsidRDefault="00900517" w:rsidP="009005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051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00517" w:rsidRPr="00900517" w:rsidRDefault="00900517" w:rsidP="009005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0517">
        <w:rPr>
          <w:rFonts w:ascii="宋体" w:eastAsia="宋体" w:hAnsi="宋体" w:cs="宋体"/>
          <w:kern w:val="0"/>
          <w:sz w:val="20"/>
          <w:szCs w:val="20"/>
        </w:rPr>
        <w:t>    测试办法：由五名专家组成小组进行面试。面试时间为15-20分钟/人。</w:t>
      </w:r>
    </w:p>
    <w:p w:rsidR="00900517" w:rsidRPr="00900517" w:rsidRDefault="00900517" w:rsidP="009005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051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00517" w:rsidRPr="00900517" w:rsidRDefault="00900517" w:rsidP="009005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0517">
        <w:rPr>
          <w:rFonts w:ascii="宋体" w:eastAsia="宋体" w:hAnsi="宋体" w:cs="宋体"/>
          <w:kern w:val="0"/>
          <w:sz w:val="20"/>
          <w:szCs w:val="20"/>
        </w:rPr>
        <w:t>   </w:t>
      </w:r>
      <w:r w:rsidRPr="00900517">
        <w:rPr>
          <w:rFonts w:ascii="宋体" w:eastAsia="宋体" w:hAnsi="宋体" w:cs="宋体"/>
          <w:b/>
          <w:bCs/>
          <w:kern w:val="0"/>
          <w:sz w:val="20"/>
          <w:szCs w:val="20"/>
        </w:rPr>
        <w:t xml:space="preserve"> 2、外语听力和口语水平测试</w:t>
      </w:r>
    </w:p>
    <w:p w:rsidR="00900517" w:rsidRPr="00900517" w:rsidRDefault="00900517" w:rsidP="009005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051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00517" w:rsidRPr="00900517" w:rsidRDefault="00900517" w:rsidP="009005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0517">
        <w:rPr>
          <w:rFonts w:ascii="宋体" w:eastAsia="宋体" w:hAnsi="宋体" w:cs="宋体"/>
          <w:kern w:val="0"/>
          <w:sz w:val="20"/>
          <w:szCs w:val="20"/>
        </w:rPr>
        <w:t>    测试内容：考核考生的外语听力、口头表达能力。</w:t>
      </w:r>
    </w:p>
    <w:p w:rsidR="00900517" w:rsidRPr="00900517" w:rsidRDefault="00900517" w:rsidP="009005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051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00517" w:rsidRPr="00900517" w:rsidRDefault="00900517" w:rsidP="009005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0517">
        <w:rPr>
          <w:rFonts w:ascii="宋体" w:eastAsia="宋体" w:hAnsi="宋体" w:cs="宋体"/>
          <w:kern w:val="0"/>
          <w:sz w:val="20"/>
          <w:szCs w:val="20"/>
        </w:rPr>
        <w:t>    测试办法：随机抽取题目并现场作答。每位考生面试时间不少于10分钟。</w:t>
      </w:r>
    </w:p>
    <w:p w:rsidR="009F1A42" w:rsidRPr="00900517" w:rsidRDefault="009F1A42" w:rsidP="00900517">
      <w:bookmarkStart w:id="0" w:name="_GoBack"/>
      <w:bookmarkEnd w:id="0"/>
    </w:p>
    <w:sectPr w:rsidR="009F1A42" w:rsidRPr="00900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B5" w:rsidRDefault="00A57DB5" w:rsidP="00492095">
      <w:r>
        <w:separator/>
      </w:r>
    </w:p>
  </w:endnote>
  <w:endnote w:type="continuationSeparator" w:id="0">
    <w:p w:rsidR="00A57DB5" w:rsidRDefault="00A57DB5" w:rsidP="0049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B5" w:rsidRDefault="00A57DB5" w:rsidP="00492095">
      <w:r>
        <w:separator/>
      </w:r>
    </w:p>
  </w:footnote>
  <w:footnote w:type="continuationSeparator" w:id="0">
    <w:p w:rsidR="00A57DB5" w:rsidRDefault="00A57DB5" w:rsidP="0049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77"/>
    <w:rsid w:val="00492095"/>
    <w:rsid w:val="00900517"/>
    <w:rsid w:val="009F1A42"/>
    <w:rsid w:val="00A57DB5"/>
    <w:rsid w:val="00DA0A6F"/>
    <w:rsid w:val="00DB2954"/>
    <w:rsid w:val="00E64B0F"/>
    <w:rsid w:val="00F0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4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4B0F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64B0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9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095"/>
    <w:rPr>
      <w:sz w:val="18"/>
      <w:szCs w:val="18"/>
    </w:rPr>
  </w:style>
  <w:style w:type="character" w:styleId="a5">
    <w:name w:val="Strong"/>
    <w:basedOn w:val="a0"/>
    <w:uiPriority w:val="22"/>
    <w:qFormat/>
    <w:rsid w:val="00492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4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4B0F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64B0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9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095"/>
    <w:rPr>
      <w:sz w:val="18"/>
      <w:szCs w:val="18"/>
    </w:rPr>
  </w:style>
  <w:style w:type="character" w:styleId="a5">
    <w:name w:val="Strong"/>
    <w:basedOn w:val="a0"/>
    <w:uiPriority w:val="22"/>
    <w:qFormat/>
    <w:rsid w:val="00492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4</cp:revision>
  <dcterms:created xsi:type="dcterms:W3CDTF">2016-03-24T03:39:00Z</dcterms:created>
  <dcterms:modified xsi:type="dcterms:W3CDTF">2016-03-24T03:40:00Z</dcterms:modified>
</cp:coreProperties>
</file>