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sz w:val="36"/>
          <w:szCs w:val="36"/>
        </w:rPr>
        <w:t>新疆农业大学计算机与信息工程学院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sz w:val="36"/>
          <w:szCs w:val="36"/>
        </w:rPr>
        <w:t>2017年硕士研究生复试及录取工作细则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ascii="仿宋_GB2312" w:eastAsia="仿宋_GB2312" w:cs="仿宋_GB2312"/>
        </w:rPr>
        <w:t>为做好计算机与信息工程学院</w:t>
      </w:r>
      <w:r>
        <w:rPr>
          <w:rFonts w:hint="default" w:ascii="仿宋_GB2312" w:eastAsia="仿宋_GB2312" w:cs="仿宋_GB2312"/>
        </w:rPr>
        <w:t>2017年硕士研究生复试和录取工作，根据教育部办公厅《关于2017年全国硕士研究生招生计划初步安排方案的通知》及学校研究生处制定的《2017年硕士研究生复试和录取工作安排》，结合我院实际，将2017年硕士研究生复试及录取工作安排如下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1360" w:hanging="720"/>
      </w:pPr>
      <w:r>
        <w:rPr>
          <w:rFonts w:ascii="黑体" w:hAnsi="宋体" w:eastAsia="黑体" w:cs="黑体"/>
        </w:rPr>
        <w:t>一、</w:t>
      </w:r>
      <w:r>
        <w:rPr>
          <w:rFonts w:hint="eastAsia" w:ascii="黑体" w:hAnsi="宋体" w:eastAsia="黑体" w:cs="黑体"/>
        </w:rPr>
        <w:t xml:space="preserve"> 指导思想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坚持德智体全面衡量，择优录取，宁缺毋滥的原则，注重考察考生分析问题和解决问题的实际能力和科研潜力，综合考虑考生思想政治素质、心理健康，初试和复试成绩，坚持公平、公正、公开，统筹规划，合理取舍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1360" w:hanging="720"/>
      </w:pPr>
      <w:r>
        <w:rPr>
          <w:rFonts w:hint="eastAsia" w:ascii="黑体" w:hAnsi="宋体" w:eastAsia="黑体" w:cs="黑体"/>
        </w:rPr>
        <w:t>二、 组织机构和职责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ascii="楷体" w:hAnsi="楷体" w:eastAsia="楷体" w:cs="楷体"/>
        </w:rPr>
        <w:t>（一）成立研究生复试录取工作领导小组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组  长：古丽米拉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成  员：张太红、颜安、冯向萍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</w:pPr>
      <w:r>
        <w:rPr>
          <w:rFonts w:hint="default" w:ascii="仿宋_GB2312" w:eastAsia="仿宋_GB2312" w:cs="仿宋_GB2312"/>
          <w:sz w:val="18"/>
          <w:szCs w:val="18"/>
          <w:shd w:val="clear" w:fill="FFFFFF"/>
        </w:rPr>
        <w:t>领导小组负责我院研究生复试录取工作的统筹，制定本学院硕士研究生《复试工作细则》，组织开展复试工作，审批录取方案，解决复试录取工作中出现的问题，重大问题经报请学校研究生处批准后决定。</w:t>
      </w:r>
      <w:r>
        <w:rPr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</w:pPr>
      <w:r>
        <w:rPr>
          <w:rFonts w:hint="default" w:ascii="仿宋_GB2312" w:eastAsia="仿宋_GB2312" w:cs="仿宋_GB2312"/>
          <w:sz w:val="18"/>
          <w:szCs w:val="18"/>
          <w:shd w:val="clear" w:fill="FFFFFF"/>
        </w:rPr>
        <w:t xml:space="preserve">研究生复试、录取涉及考生切身利益，要秉承公平、公正、严肃、有序的理念，扎实有效地开展工作。校研究生处全程负责监察，与计算机与信息工程学院一同受理有关复试录取工作的申诉和举报。 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60"/>
      </w:pPr>
      <w:r>
        <w:rPr>
          <w:rFonts w:hint="default" w:ascii="仿宋_GB2312" w:eastAsia="仿宋_GB2312" w:cs="仿宋_GB2312"/>
          <w:sz w:val="18"/>
          <w:szCs w:val="18"/>
          <w:shd w:val="clear" w:fill="FFFFFF"/>
        </w:rPr>
        <w:t>申诉受理部门：计算机与信息工程学院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60"/>
      </w:pPr>
      <w:r>
        <w:rPr>
          <w:rFonts w:hint="default" w:ascii="仿宋_GB2312" w:eastAsia="仿宋_GB2312" w:cs="仿宋_GB2312"/>
          <w:sz w:val="18"/>
          <w:szCs w:val="18"/>
          <w:shd w:val="clear" w:fill="FFFFFF"/>
        </w:rPr>
        <w:t xml:space="preserve">受理电话：18699087286   13609903694   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60"/>
      </w:pPr>
      <w:r>
        <w:rPr>
          <w:rFonts w:hint="default" w:ascii="仿宋_GB2312" w:eastAsia="仿宋_GB2312" w:cs="仿宋_GB2312"/>
          <w:sz w:val="18"/>
          <w:szCs w:val="18"/>
          <w:shd w:val="clear" w:fill="FFFFFF"/>
        </w:rPr>
        <w:t>举报受理部门：校研究生处</w:t>
      </w:r>
      <w:r>
        <w:rPr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60"/>
      </w:pPr>
      <w:r>
        <w:rPr>
          <w:rFonts w:hint="default" w:ascii="仿宋_GB2312" w:eastAsia="仿宋_GB2312" w:cs="仿宋_GB2312"/>
          <w:sz w:val="18"/>
          <w:szCs w:val="18"/>
          <w:shd w:val="clear" w:fill="FFFFFF"/>
        </w:rPr>
        <w:t>监督电话：0991-8762140，8762488</w:t>
      </w:r>
      <w:r>
        <w:rPr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eastAsia" w:ascii="楷体" w:hAnsi="楷体" w:eastAsia="楷体" w:cs="楷体"/>
        </w:rPr>
        <w:t>（二）成立复试专家组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ascii="Tahoma" w:hAnsi="Tahoma" w:eastAsia="Tahoma" w:cs="Tahoma"/>
        </w:rPr>
        <w:t>组长：张太红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Tahoma" w:hAnsi="Tahoma" w:eastAsia="Tahoma" w:cs="Tahoma"/>
        </w:rPr>
        <w:t>成员：古丽米拉、冯向萍、杨抒、蒲智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复试专家组负责确定考生面试和实践能力考核的具体内容、评分标准、实施程序等，专家组成员现场独立评分，根据考生复试的情况，公正、公平、科学、合理地给出评分。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1360" w:hanging="720"/>
      </w:pPr>
      <w:r>
        <w:rPr>
          <w:rFonts w:hint="eastAsia" w:ascii="黑体" w:hAnsi="宋体" w:eastAsia="黑体" w:cs="黑体"/>
        </w:rPr>
        <w:t>三、 复试工作安排及要求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本次参加复试人员名单严格按照国家B区分数线标准（即总分250分，单科（满分）100分的不低于31分，单科（满分）150分的不低于47分），凡不符合上述标准的考生一律不能参加复试。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eastAsia" w:ascii="楷体" w:hAnsi="楷体" w:eastAsia="楷体" w:cs="楷体"/>
        </w:rPr>
        <w:t>（一）日程安排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3840" w:hanging="3200"/>
      </w:pPr>
      <w:r>
        <w:rPr>
          <w:rFonts w:hint="default" w:ascii="仿宋_GB2312" w:eastAsia="仿宋_GB2312" w:cs="仿宋_GB2312"/>
        </w:rPr>
        <w:t>时间：３月24日  上午 10:00-14:00（提交材料）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1440"/>
      </w:pPr>
      <w:r>
        <w:rPr>
          <w:rFonts w:hint="default" w:ascii="仿宋_GB2312" w:eastAsia="仿宋_GB2312" w:cs="仿宋_GB2312"/>
        </w:rPr>
        <w:t>          下午 15:30-17:30（面试）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                               17:30-19:30（笔试）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地点：新疆农业大学计算机与信息工程学院五楼会议室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eastAsia" w:ascii="楷体" w:hAnsi="楷体" w:eastAsia="楷体" w:cs="楷体"/>
        </w:rPr>
        <w:t>（二）资格审查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 xml:space="preserve">在复试前，考生本人须提交以下材料进行资格审查： </w:t>
      </w:r>
    </w:p>
    <w:p>
      <w:pPr>
        <w:pStyle w:val="2"/>
        <w:keepNext w:val="0"/>
        <w:keepLines w:val="0"/>
        <w:widowControl/>
        <w:suppressLineNumbers w:val="0"/>
        <w:ind w:left="0" w:firstLine="800"/>
      </w:pPr>
      <w:r>
        <w:rPr>
          <w:rFonts w:hint="default" w:ascii="仿宋_GB2312" w:eastAsia="仿宋_GB2312" w:cs="仿宋_GB2312"/>
        </w:rPr>
        <w:t>1．准考证原件及复印件一份；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800"/>
      </w:pPr>
      <w:r>
        <w:rPr>
          <w:rFonts w:hint="default" w:ascii="仿宋_GB2312" w:eastAsia="仿宋_GB2312" w:cs="仿宋_GB2312"/>
        </w:rPr>
        <w:t>2.有效身份证件原件及复印件一份；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800"/>
      </w:pPr>
      <w:r>
        <w:rPr>
          <w:rFonts w:hint="default" w:ascii="仿宋_GB2312" w:eastAsia="仿宋_GB2312" w:cs="仿宋_GB2312"/>
        </w:rPr>
        <w:t>3.毕业证书、学位证书原件及复印件一份；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800"/>
      </w:pPr>
      <w:r>
        <w:rPr>
          <w:rFonts w:hint="default" w:ascii="仿宋_GB2312" w:eastAsia="仿宋_GB2312" w:cs="仿宋_GB2312"/>
        </w:rPr>
        <w:t>4.学信网出具的学历（学籍）认证报告；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800"/>
      </w:pPr>
      <w:r>
        <w:rPr>
          <w:rFonts w:hint="default" w:ascii="仿宋_GB2312" w:eastAsia="仿宋_GB2312" w:cs="仿宋_GB2312"/>
        </w:rPr>
        <w:t>5. 大学期间成绩单原件或档案中成绩单复印件（加盖档案单位红章）；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800"/>
      </w:pPr>
      <w:r>
        <w:rPr>
          <w:rFonts w:hint="default" w:ascii="仿宋_GB2312" w:eastAsia="仿宋_GB2312" w:cs="仿宋_GB2312"/>
        </w:rPr>
        <w:t>6.提交《新疆农业大学研究生入学体格检查表》；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凡未进行资格审查或资格审查未通过的考生一律不予录取。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eastAsia" w:ascii="楷体" w:hAnsi="楷体" w:eastAsia="楷体" w:cs="楷体"/>
        </w:rPr>
        <w:t>（三）复试主要内容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1.英语听力及口语水平测试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测试安排在面试中进行，测试成绩记入复试总成绩。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2.笔试或实践（实验）能力测试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C语言程序设计（闭卷），跨专业考生除复试课程外，须按照《新疆农业大学2017年攻读硕士学位研究生招生专业目录》规定，加试《C++程序设计》（闭卷）和《Java程序设计》（闭卷）。每科成绩满分为100分，加试科目成绩不合格者不予录取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3.综合面试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综合面试由学院复试专家组负责实施，以口试形式为主，重点考察考生的知识结构、外语应用水平、分析问题的能力、从事科研的能力和潜力、创新精神和创新能力、人文素养、举止表达和礼仪、心理承受能力测试等。综合面试成绩满分为100分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4.考生体检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参加复试的考生均须在新疆农业大学校医院进行体检，体检时请携带《新疆农业大学研究生入学体格检查表》（提前来学院研究生秘书处领取）。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体检在3月20日-4月20日每周一、三、五进行（9：30分开始）。体检由学院统一安排，不按时体检的视为放弃录取或候补录取资格。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eastAsia" w:ascii="楷体" w:hAnsi="楷体" w:eastAsia="楷体" w:cs="楷体"/>
        </w:rPr>
        <w:t>（四）成绩计算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1.复试成绩=笔试成绩*30%＋综合面试成绩*70%。加试课程成绩为单独考核项目，不计入复试成绩。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2.总成绩=初试成绩×60%+复试成绩×40%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1360" w:hanging="720"/>
      </w:pPr>
      <w:r>
        <w:rPr>
          <w:rFonts w:hint="eastAsia" w:ascii="黑体" w:hAnsi="宋体" w:eastAsia="黑体" w:cs="黑体"/>
        </w:rPr>
        <w:t>四、 录取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按总成绩排序，从高到低依次录取。以下情况不予录取：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1.外语成绩未达到学院（专业）要求的；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2.复试成绩不合格（即笔试或面试成绩在60分以下）者；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3.跨专业及同等学力考生加试科目不合格者；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4.体检不合格者；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5.政审不合格（政审表从研究生处网站下载）;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6.其他复试专家组认为不适宜录取的。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1360" w:hanging="720"/>
      </w:pPr>
      <w:r>
        <w:rPr>
          <w:rFonts w:hint="eastAsia" w:ascii="黑体" w:hAnsi="宋体" w:eastAsia="黑体" w:cs="黑体"/>
        </w:rPr>
        <w:t>五、 信息公示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复试领导小组负责本院的监督检查工作，深入推进信息公开工作。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（一）在计算机与信息工程学院网站上公布《复试工作细则》（办法等）。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（二）一志愿考生复试名单公示。对进入复试的一志愿考生信息进行公示，包含考号、姓名、各科成绩进行公示和说明。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（三）复试结果公示。复试结果要及时在本学院网站上公示，公示内容包括考号、姓名、初试成绩、复试成绩、总成绩、排名等。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640"/>
      </w:pPr>
      <w:r>
        <w:rPr>
          <w:rFonts w:hint="default" w:ascii="仿宋_GB2312" w:eastAsia="仿宋_GB2312" w:cs="仿宋_GB2312"/>
        </w:rPr>
        <w:t>公示内容不允许更改，如有变动应另行公示。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学校汇总全校数据后，将拟录取名单等公示信息在研究生处网站公示，公示期10天。同时将公示内容上报教育部“研招信息公开平台”进行公示。未经学校公示的录取信息无效。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default" w:ascii="仿宋_GB2312" w:eastAsia="仿宋_GB2312" w:cs="仿宋_GB2312"/>
        </w:rPr>
        <w:t>考生对复试或公示结果有异议的应向学院或学校研招部门咨询，对咨询结果不满意的可向研究生处或校纪检监察室申诉或举报，我校将严肃查处弄虚作假、徇私舞弊等行为。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1360" w:hanging="720"/>
      </w:pPr>
      <w:r>
        <w:rPr>
          <w:rFonts w:hint="eastAsia" w:ascii="黑体" w:hAnsi="宋体" w:eastAsia="黑体" w:cs="黑体"/>
        </w:rPr>
        <w:t>六、 联系方式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00"/>
      </w:pPr>
      <w:r>
        <w:rPr>
          <w:rFonts w:hint="default" w:ascii="仿宋_GB2312" w:eastAsia="仿宋_GB2312" w:cs="仿宋_GB2312"/>
          <w:sz w:val="18"/>
          <w:szCs w:val="18"/>
        </w:rPr>
        <w:t> 联系电话：18699087286   赵老师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00"/>
      </w:pPr>
      <w:r>
        <w:rPr>
          <w:rFonts w:hint="default" w:ascii="仿宋_GB2312" w:eastAsia="仿宋_GB2312" w:cs="仿宋_GB2312"/>
          <w:sz w:val="18"/>
          <w:szCs w:val="18"/>
        </w:rPr>
        <w:t>                13609903694   林老师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仿宋_GB2312" w:eastAsia="仿宋_GB2312" w:cs="仿宋_GB2312"/>
          <w:sz w:val="18"/>
          <w:szCs w:val="18"/>
        </w:rPr>
        <w:t>           学院网站：cs.xjau.edu.cn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  <w:jc w:val="center"/>
      </w:pPr>
      <w:r>
        <w:rPr>
          <w:rFonts w:hint="default" w:ascii="仿宋_GB2312" w:eastAsia="仿宋_GB2312" w:cs="仿宋_GB2312"/>
        </w:rPr>
        <w:t>               新疆农业大学计算机与信息工程学院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0"/>
        <w:jc w:val="center"/>
      </w:pPr>
      <w:r>
        <w:rPr>
          <w:rFonts w:hint="default" w:ascii="仿宋_GB2312" w:eastAsia="仿宋_GB2312" w:cs="仿宋_GB2312"/>
        </w:rPr>
        <w:t>                  2017年3月19日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4765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2017-04-05T08:16:30Z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