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F" w:rsidRPr="00C817A4" w:rsidRDefault="00495BFF" w:rsidP="00495B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 w:rsidRPr="00C817A4">
        <w:rPr>
          <w:rFonts w:hint="eastAsia"/>
          <w:b/>
          <w:sz w:val="28"/>
          <w:szCs w:val="28"/>
        </w:rPr>
        <w:t>件</w:t>
      </w:r>
      <w:r>
        <w:rPr>
          <w:rFonts w:hint="eastAsia"/>
          <w:b/>
          <w:sz w:val="28"/>
          <w:szCs w:val="28"/>
        </w:rPr>
        <w:t>1</w:t>
      </w:r>
      <w:r w:rsidRPr="00C817A4">
        <w:rPr>
          <w:rFonts w:hint="eastAsia"/>
          <w:b/>
          <w:sz w:val="28"/>
          <w:szCs w:val="28"/>
        </w:rPr>
        <w:t>：</w:t>
      </w:r>
    </w:p>
    <w:p w:rsidR="00495BFF" w:rsidRDefault="00495BFF" w:rsidP="00495BFF">
      <w:pPr>
        <w:spacing w:line="400" w:lineRule="exact"/>
        <w:jc w:val="center"/>
      </w:pPr>
      <w:r>
        <w:rPr>
          <w:rFonts w:ascii="黑体" w:eastAsia="黑体" w:hint="eastAsia"/>
          <w:b/>
          <w:color w:val="FF0000"/>
          <w:sz w:val="36"/>
        </w:rPr>
        <w:t>中南大学2018年招收直博生学科专业及计划</w:t>
      </w:r>
    </w:p>
    <w:tbl>
      <w:tblPr>
        <w:tblW w:w="8631" w:type="dxa"/>
        <w:jc w:val="center"/>
        <w:tblInd w:w="-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671"/>
        <w:gridCol w:w="3681"/>
        <w:gridCol w:w="1321"/>
      </w:tblGrid>
      <w:tr w:rsidR="00495BFF" w:rsidRPr="003024BF" w:rsidTr="00CD0489">
        <w:trPr>
          <w:trHeight w:val="288"/>
          <w:tblHeader/>
          <w:jc w:val="center"/>
        </w:trPr>
        <w:tc>
          <w:tcPr>
            <w:tcW w:w="958" w:type="dxa"/>
            <w:vAlign w:val="center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二级单位名称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招生学科专业</w:t>
            </w:r>
          </w:p>
        </w:tc>
        <w:tc>
          <w:tcPr>
            <w:tcW w:w="1321" w:type="dxa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szCs w:val="21"/>
              </w:rPr>
              <w:t>直博生</w:t>
            </w:r>
            <w:r>
              <w:rPr>
                <w:rFonts w:ascii="宋体" w:hAnsi="宋体" w:hint="eastAsia"/>
                <w:b/>
                <w:szCs w:val="21"/>
              </w:rPr>
              <w:t>指导性招生</w:t>
            </w:r>
            <w:r w:rsidRPr="003024BF">
              <w:rPr>
                <w:rFonts w:ascii="宋体" w:hAnsi="宋体" w:hint="eastAsia"/>
                <w:b/>
                <w:szCs w:val="21"/>
              </w:rPr>
              <w:t>计划</w:t>
            </w:r>
          </w:p>
        </w:tc>
      </w:tr>
      <w:tr w:rsidR="00495BFF" w:rsidRPr="003024BF" w:rsidTr="00CD0489">
        <w:trPr>
          <w:trHeight w:val="288"/>
          <w:tblHeader/>
          <w:jc w:val="center"/>
        </w:trPr>
        <w:tc>
          <w:tcPr>
            <w:tcW w:w="7310" w:type="dxa"/>
            <w:gridSpan w:val="3"/>
            <w:vAlign w:val="center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—合计—</w:t>
            </w:r>
          </w:p>
        </w:tc>
        <w:tc>
          <w:tcPr>
            <w:tcW w:w="1321" w:type="dxa"/>
          </w:tcPr>
          <w:p w:rsidR="00495BFF" w:rsidRPr="003024BF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</w:t>
            </w:r>
          </w:p>
        </w:tc>
      </w:tr>
      <w:tr w:rsidR="00495BFF" w:rsidRPr="003024BF" w:rsidTr="00CD0489">
        <w:trPr>
          <w:trHeight w:val="363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021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spacing w:line="280" w:lineRule="exact"/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spacing w:line="280" w:lineRule="exact"/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070100数学(概率论与数理统计方向)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025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生命科学学院</w:t>
            </w:r>
            <w:r>
              <w:rPr>
                <w:rFonts w:hint="eastAsia"/>
                <w:szCs w:val="21"/>
              </w:rPr>
              <w:t>（医学遗传学国家重点实验室）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071007遗传学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</w:tr>
      <w:tr w:rsidR="00495BFF" w:rsidRPr="003024BF" w:rsidTr="00CD0489">
        <w:trPr>
          <w:trHeight w:val="920"/>
          <w:jc w:val="center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材料科学与工程学院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080501材料物理与化学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080502材料学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080503材料加工工程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033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粉末冶金研究院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080500材料科学与工程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7197">
              <w:rPr>
                <w:rFonts w:ascii="宋体" w:hAnsi="宋体" w:hint="eastAsia"/>
                <w:b/>
                <w:szCs w:val="21"/>
              </w:rPr>
              <w:t>10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035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冶金与</w:t>
            </w:r>
            <w:r>
              <w:rPr>
                <w:rFonts w:hint="eastAsia"/>
                <w:szCs w:val="21"/>
              </w:rPr>
              <w:t>环境</w:t>
            </w:r>
            <w:r w:rsidRPr="003024BF">
              <w:rPr>
                <w:rFonts w:hint="eastAsia"/>
                <w:szCs w:val="21"/>
              </w:rPr>
              <w:t>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080603有色金属冶金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</w:tr>
      <w:tr w:rsidR="00495BFF" w:rsidRPr="003024BF" w:rsidTr="00CD0489">
        <w:trPr>
          <w:trHeight w:val="292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037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机电工程学院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080200机械工程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</w:tr>
      <w:tr w:rsidR="00495BFF" w:rsidRPr="003024BF" w:rsidTr="00CD0489">
        <w:trPr>
          <w:trHeight w:val="292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038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轻合金研究院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080200机械工程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080500材料科学与工程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7197"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495BFF" w:rsidRPr="003024BF" w:rsidTr="00CD0489">
        <w:trPr>
          <w:trHeight w:val="292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039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能源科学与工程学院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081404供热、供燃气、通风及空调工程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377197">
              <w:rPr>
                <w:rFonts w:ascii="宋体" w:hAnsi="宋体" w:hint="eastAsia"/>
                <w:b/>
                <w:spacing w:val="-8"/>
                <w:szCs w:val="21"/>
              </w:rPr>
              <w:t>1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042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交通运输工程学院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082300交通运输工程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</w:tr>
      <w:tr w:rsidR="00495BFF" w:rsidRPr="003024BF" w:rsidTr="00CD0489">
        <w:trPr>
          <w:trHeight w:val="453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046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信息科学与工程学院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081100控制科学与工程</w:t>
            </w:r>
            <w:r>
              <w:rPr>
                <w:rFonts w:ascii="宋体" w:hAnsi="宋体" w:hint="eastAsia"/>
                <w:spacing w:val="-8"/>
                <w:szCs w:val="21"/>
              </w:rPr>
              <w:t>(控制理论与控制工程方向)</w:t>
            </w:r>
          </w:p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082302交通信息工程及控制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3</w:t>
            </w:r>
          </w:p>
        </w:tc>
      </w:tr>
      <w:tr w:rsidR="00495BFF" w:rsidRPr="003024BF" w:rsidTr="00CD0489">
        <w:trPr>
          <w:trHeight w:val="1281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048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土木工程学院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081400土木工程</w:t>
            </w:r>
          </w:p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082301道路与铁道工程</w:t>
            </w:r>
          </w:p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0814Z2消防工程</w:t>
            </w:r>
          </w:p>
          <w:p w:rsidR="00495BFF" w:rsidRPr="003024BF" w:rsidRDefault="00495BFF" w:rsidP="00CD0489">
            <w:pPr>
              <w:rPr>
                <w:rFonts w:ascii="宋体" w:hAnsi="宋体"/>
                <w:spacing w:val="-8"/>
                <w:szCs w:val="21"/>
              </w:rPr>
            </w:pPr>
            <w:r w:rsidRPr="003024BF">
              <w:rPr>
                <w:rFonts w:ascii="宋体" w:hAnsi="宋体" w:hint="eastAsia"/>
                <w:spacing w:val="-8"/>
                <w:szCs w:val="21"/>
              </w:rPr>
              <w:t>0814</w:t>
            </w:r>
            <w:r>
              <w:rPr>
                <w:rFonts w:ascii="宋体" w:hAnsi="宋体" w:hint="eastAsia"/>
                <w:spacing w:val="-8"/>
                <w:szCs w:val="21"/>
              </w:rPr>
              <w:t>Z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1土木工程规划与管理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8</w:t>
            </w:r>
          </w:p>
        </w:tc>
      </w:tr>
      <w:tr w:rsidR="00495BFF" w:rsidRPr="003024BF" w:rsidTr="00CD0489">
        <w:trPr>
          <w:trHeight w:val="391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050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地球科学与信息物理学院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08180</w:t>
            </w:r>
            <w:r>
              <w:rPr>
                <w:rFonts w:ascii="宋体" w:hAnsi="宋体" w:hint="eastAsia"/>
                <w:szCs w:val="21"/>
              </w:rPr>
              <w:t>0地质资源与地质工程（</w:t>
            </w:r>
            <w:r w:rsidRPr="003024BF">
              <w:rPr>
                <w:rFonts w:ascii="宋体" w:hAnsi="宋体" w:hint="eastAsia"/>
                <w:szCs w:val="21"/>
              </w:rPr>
              <w:t>地球探测与信息技术</w:t>
            </w:r>
            <w:r>
              <w:rPr>
                <w:rFonts w:ascii="宋体" w:hAnsi="宋体" w:hint="eastAsia"/>
                <w:szCs w:val="21"/>
              </w:rPr>
              <w:t>方向）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495BFF" w:rsidRPr="003024BF" w:rsidTr="00CD0489">
        <w:trPr>
          <w:trHeight w:val="292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055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资源与安全工程学院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081401岩土工程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08190</w:t>
            </w:r>
            <w:r>
              <w:rPr>
                <w:rFonts w:ascii="宋体" w:hAnsi="宋体" w:hint="eastAsia"/>
                <w:szCs w:val="21"/>
              </w:rPr>
              <w:t>0矿业</w:t>
            </w:r>
            <w:r w:rsidRPr="003024BF">
              <w:rPr>
                <w:rFonts w:ascii="宋体" w:hAnsi="宋体" w:hint="eastAsia"/>
                <w:szCs w:val="21"/>
              </w:rPr>
              <w:t>工程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0814J3城市地下空间工程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</w:tr>
      <w:tr w:rsidR="00495BFF" w:rsidRPr="003024BF" w:rsidTr="00CD0489">
        <w:trPr>
          <w:trHeight w:val="603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056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资源加工与生物工程学院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080500材料科学与工程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081900矿业工程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</w:tr>
      <w:tr w:rsidR="00495BFF" w:rsidRPr="003024BF" w:rsidTr="00CD0489">
        <w:trPr>
          <w:trHeight w:val="469"/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065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基础医学院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071007遗传学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100104病理学与病理生理学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072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药学院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100700药学（药理学方向）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081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湘雅医院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100706药理学</w:t>
            </w:r>
          </w:p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100104病理学与病理生理学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082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</w:t>
            </w:r>
            <w:r>
              <w:rPr>
                <w:rFonts w:hint="eastAsia"/>
                <w:szCs w:val="21"/>
              </w:rPr>
              <w:t>二</w:t>
            </w:r>
            <w:r w:rsidRPr="003024BF">
              <w:rPr>
                <w:rFonts w:hint="eastAsia"/>
                <w:szCs w:val="21"/>
              </w:rPr>
              <w:t>医院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100104病理学与病理生理学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495BFF" w:rsidRPr="003024BF" w:rsidTr="00CD0489">
        <w:trPr>
          <w:jc w:val="center"/>
        </w:trPr>
        <w:tc>
          <w:tcPr>
            <w:tcW w:w="958" w:type="dxa"/>
            <w:vAlign w:val="center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77197">
              <w:rPr>
                <w:rFonts w:ascii="宋体" w:hAnsi="宋体" w:hint="eastAsia"/>
                <w:b/>
                <w:bCs/>
                <w:szCs w:val="21"/>
              </w:rPr>
              <w:t>083</w:t>
            </w:r>
          </w:p>
        </w:tc>
        <w:tc>
          <w:tcPr>
            <w:tcW w:w="2671" w:type="dxa"/>
            <w:vAlign w:val="center"/>
          </w:tcPr>
          <w:p w:rsidR="00495BFF" w:rsidRPr="003024BF" w:rsidRDefault="00495BFF" w:rsidP="00CD0489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湘雅三医院</w:t>
            </w:r>
          </w:p>
        </w:tc>
        <w:tc>
          <w:tcPr>
            <w:tcW w:w="3681" w:type="dxa"/>
            <w:vAlign w:val="center"/>
          </w:tcPr>
          <w:p w:rsidR="00495BFF" w:rsidRPr="003024BF" w:rsidRDefault="00495BFF" w:rsidP="00CD0489">
            <w:pPr>
              <w:rPr>
                <w:rFonts w:ascii="宋体" w:hAnsi="宋体"/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100104病理学与病理生理学</w:t>
            </w:r>
          </w:p>
        </w:tc>
        <w:tc>
          <w:tcPr>
            <w:tcW w:w="1321" w:type="dxa"/>
          </w:tcPr>
          <w:p w:rsidR="00495BFF" w:rsidRPr="00377197" w:rsidRDefault="00495BFF" w:rsidP="00CD04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7197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</w:tbl>
    <w:p w:rsidR="00495BFF" w:rsidRDefault="00495BFF" w:rsidP="00495BFF"/>
    <w:p w:rsidR="00495BFF" w:rsidRDefault="00495BFF" w:rsidP="00495BFF"/>
    <w:p w:rsidR="00CF659B" w:rsidRDefault="00C31F04"/>
    <w:sectPr w:rsidR="00CF659B" w:rsidSect="0081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BFF"/>
    <w:rsid w:val="00006464"/>
    <w:rsid w:val="0001078D"/>
    <w:rsid w:val="000579A7"/>
    <w:rsid w:val="00177A83"/>
    <w:rsid w:val="0018514F"/>
    <w:rsid w:val="00244338"/>
    <w:rsid w:val="00267D94"/>
    <w:rsid w:val="00286B42"/>
    <w:rsid w:val="003000DA"/>
    <w:rsid w:val="003252A8"/>
    <w:rsid w:val="003656AD"/>
    <w:rsid w:val="003C4C9A"/>
    <w:rsid w:val="00495BFF"/>
    <w:rsid w:val="004A7BC4"/>
    <w:rsid w:val="004E76C7"/>
    <w:rsid w:val="004F5861"/>
    <w:rsid w:val="00504E7C"/>
    <w:rsid w:val="005A2868"/>
    <w:rsid w:val="005D0520"/>
    <w:rsid w:val="005D1D0C"/>
    <w:rsid w:val="00602A06"/>
    <w:rsid w:val="006A6653"/>
    <w:rsid w:val="006C5F71"/>
    <w:rsid w:val="00702ED5"/>
    <w:rsid w:val="00737C03"/>
    <w:rsid w:val="00812A42"/>
    <w:rsid w:val="008D2E6E"/>
    <w:rsid w:val="009B49E5"/>
    <w:rsid w:val="009E198C"/>
    <w:rsid w:val="00A644AC"/>
    <w:rsid w:val="00A64C35"/>
    <w:rsid w:val="00A97915"/>
    <w:rsid w:val="00B8623B"/>
    <w:rsid w:val="00C31F04"/>
    <w:rsid w:val="00C46C84"/>
    <w:rsid w:val="00C86075"/>
    <w:rsid w:val="00CC5E66"/>
    <w:rsid w:val="00CC6554"/>
    <w:rsid w:val="00CD5FE8"/>
    <w:rsid w:val="00D063C2"/>
    <w:rsid w:val="00D22A43"/>
    <w:rsid w:val="00D61D3B"/>
    <w:rsid w:val="00D75CC0"/>
    <w:rsid w:val="00D974D4"/>
    <w:rsid w:val="00DB621F"/>
    <w:rsid w:val="00E416CF"/>
    <w:rsid w:val="00E6227C"/>
    <w:rsid w:val="00EA109F"/>
    <w:rsid w:val="00F03419"/>
    <w:rsid w:val="00F05F7F"/>
    <w:rsid w:val="00F12708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Administrator</cp:lastModifiedBy>
  <cp:revision>2</cp:revision>
  <dcterms:created xsi:type="dcterms:W3CDTF">2017-07-25T06:12:00Z</dcterms:created>
  <dcterms:modified xsi:type="dcterms:W3CDTF">2017-07-25T06:12:00Z</dcterms:modified>
</cp:coreProperties>
</file>