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A5292" w:rsidP="00CA5292">
      <w:pPr>
        <w:spacing w:line="220" w:lineRule="atLeast"/>
        <w:ind w:leftChars="50" w:left="110"/>
        <w:jc w:val="center"/>
      </w:pPr>
      <w:r>
        <w:rPr>
          <w:rFonts w:hint="eastAsia"/>
          <w:noProof/>
        </w:rPr>
        <w:t>2017</w:t>
      </w:r>
      <w:hyperlink r:id="rId4" w:tgtFrame="_blank" w:history="1">
        <w:r w:rsidRPr="00CA5292">
          <w:rPr>
            <w:rFonts w:hint="eastAsia"/>
            <w:noProof/>
          </w:rPr>
          <w:t>中国大学排行榜前</w:t>
        </w:r>
        <w:r w:rsidRPr="00CA5292">
          <w:rPr>
            <w:rFonts w:hint="eastAsia"/>
            <w:noProof/>
          </w:rPr>
          <w:t>100</w:t>
        </w:r>
        <w:r w:rsidRPr="00CA5292">
          <w:rPr>
            <w:rFonts w:hint="eastAsia"/>
            <w:noProof/>
          </w:rPr>
          <w:t>强名单</w:t>
        </w:r>
      </w:hyperlink>
      <w:r>
        <w:rPr>
          <w:noProof/>
        </w:rPr>
        <w:drawing>
          <wp:inline distT="0" distB="0" distL="0" distR="0">
            <wp:extent cx="5274310" cy="6610350"/>
            <wp:effectExtent l="19050" t="0" r="2540" b="0"/>
            <wp:docPr id="1" name="图片 0" descr="2017排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排名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496050"/>
            <wp:effectExtent l="19050" t="0" r="2540" b="0"/>
            <wp:docPr id="2" name="图片 1" descr="2017排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排名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813050"/>
            <wp:effectExtent l="19050" t="0" r="2540" b="0"/>
            <wp:docPr id="3" name="图片 2" descr="2017排名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排名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C5A34"/>
    <w:rsid w:val="00CA529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29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5292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CA5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z.ujs.edu.cn/__local/B/9C/AC/CC8B71A37403320DA3475511BE7_BC247933_3D7C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2017-08-31T01:28:00Z</dcterms:modified>
</cp:coreProperties>
</file>