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D" w:rsidRDefault="003A00ED" w:rsidP="003A00ED">
      <w:pPr>
        <w:jc w:val="left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中学历史教学论》考试大纲</w:t>
      </w:r>
    </w:p>
    <w:p w:rsidR="003A00ED" w:rsidRDefault="003A00ED" w:rsidP="003A00ED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（学科教学 历史教育）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3A00ED" w:rsidRPr="00F87E37" w:rsidTr="00166A26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《中学历史教学法》</w:t>
            </w:r>
            <w:r w:rsidRPr="00F87E37">
              <w:rPr>
                <w:rStyle w:val="booktitle"/>
                <w:rFonts w:ascii="宋体" w:hAnsi="宋体" w:hint="eastAsia"/>
                <w:color w:val="000000"/>
                <w:szCs w:val="21"/>
              </w:rPr>
              <w:t>（第</w:t>
            </w:r>
            <w:r w:rsidRPr="00F87E37">
              <w:rPr>
                <w:rStyle w:val="booktitle"/>
                <w:rFonts w:ascii="宋体" w:hAnsi="宋体"/>
                <w:color w:val="000000"/>
                <w:szCs w:val="21"/>
              </w:rPr>
              <w:t>3</w:t>
            </w:r>
            <w:r w:rsidRPr="00F87E37">
              <w:rPr>
                <w:rStyle w:val="booktitle"/>
                <w:rFonts w:ascii="宋体" w:hAnsi="宋体" w:hint="eastAsia"/>
                <w:color w:val="000000"/>
                <w:szCs w:val="21"/>
              </w:rPr>
              <w:t>版）</w:t>
            </w:r>
            <w:r w:rsidRPr="00F87E37"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 w:rsidRPr="00F87E37">
              <w:rPr>
                <w:rFonts w:ascii="宋体" w:hAnsi="宋体" w:hint="eastAsia"/>
                <w:color w:val="000000"/>
                <w:szCs w:val="21"/>
              </w:rPr>
              <w:t>于友西主编</w:t>
            </w:r>
            <w:proofErr w:type="gramEnd"/>
            <w:r w:rsidRPr="00F87E37">
              <w:rPr>
                <w:rFonts w:ascii="宋体" w:hAnsi="宋体" w:hint="eastAsia"/>
                <w:color w:val="000000"/>
                <w:szCs w:val="21"/>
              </w:rPr>
              <w:t>，高等教育出版社，2013年版。</w:t>
            </w:r>
          </w:p>
        </w:tc>
      </w:tr>
      <w:tr w:rsidR="003A00ED" w:rsidRPr="00F87E37" w:rsidTr="00166A26">
        <w:trPr>
          <w:trHeight w:val="192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1.中学历史课程研究；</w:t>
            </w:r>
          </w:p>
          <w:p w:rsidR="003A00ED" w:rsidRPr="00F87E37" w:rsidRDefault="003A00ED" w:rsidP="00166A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2.与历史教学有关的学习与教学理论；</w:t>
            </w:r>
          </w:p>
          <w:p w:rsidR="003A00ED" w:rsidRPr="00F87E37" w:rsidRDefault="003A00ED" w:rsidP="00166A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3.历史教学的主要方法，及备课、说课、上课与评课研究；</w:t>
            </w:r>
          </w:p>
          <w:p w:rsidR="003A00ED" w:rsidRPr="00F87E37" w:rsidRDefault="003A00ED" w:rsidP="00166A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4.高中历史教材研究；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5.历史教师的基本素养。</w:t>
            </w:r>
          </w:p>
        </w:tc>
      </w:tr>
      <w:tr w:rsidR="003A00ED" w:rsidRPr="00F87E37" w:rsidTr="00166A26">
        <w:trPr>
          <w:trHeight w:val="139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1. 基础知识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2. 基本概念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3. 教学理论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4. 教学技能</w:t>
            </w:r>
          </w:p>
        </w:tc>
      </w:tr>
      <w:tr w:rsidR="003A00ED" w:rsidRPr="00F87E37" w:rsidTr="00166A26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难度系数为0.65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1. 基础知识，难度一般。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2. 基本概念，难度中等。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3. 教学理论，难度中等。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4. 教学技能，难度较大。</w:t>
            </w:r>
          </w:p>
        </w:tc>
      </w:tr>
      <w:tr w:rsidR="003A00ED" w:rsidRPr="00F87E37" w:rsidTr="00166A26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1、简答题</w:t>
            </w:r>
          </w:p>
          <w:p w:rsidR="003A00ED" w:rsidRPr="00F87E37" w:rsidRDefault="003A00ED" w:rsidP="00166A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2、问答题</w:t>
            </w:r>
          </w:p>
          <w:p w:rsidR="003A00ED" w:rsidRPr="00F87E37" w:rsidRDefault="003A00ED" w:rsidP="00166A26">
            <w:pPr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3、简析题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4、论述题</w:t>
            </w:r>
          </w:p>
        </w:tc>
      </w:tr>
      <w:tr w:rsidR="003A00ED" w:rsidRPr="00F87E37" w:rsidTr="00166A26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1、简答题（30分）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2、问答题（40分）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3、简析题（20分）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szCs w:val="21"/>
              </w:rPr>
              <w:t>4、论述题（60分）</w:t>
            </w:r>
          </w:p>
        </w:tc>
      </w:tr>
      <w:tr w:rsidR="003A00ED" w:rsidRPr="00F87E37" w:rsidTr="00166A26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1. 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>满分</w:t>
            </w: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>150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分，及格</w:t>
            </w: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>90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2. 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>依据参考答案评分。</w:t>
            </w:r>
          </w:p>
          <w:p w:rsidR="003A00ED" w:rsidRPr="00F87E37" w:rsidRDefault="003A00ED" w:rsidP="00166A2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>3.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以历史新课程标准与教材为主，评判相关理论的掌握情况。</w:t>
            </w:r>
          </w:p>
          <w:p w:rsidR="003A00ED" w:rsidRPr="00F87E37" w:rsidRDefault="003A00ED" w:rsidP="00166A26">
            <w:pPr>
              <w:rPr>
                <w:rFonts w:ascii="宋体" w:hAnsi="宋体"/>
                <w:color w:val="000000"/>
                <w:szCs w:val="21"/>
              </w:rPr>
            </w:pP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F87E37">
              <w:rPr>
                <w:rFonts w:ascii="宋体" w:hAnsi="宋体" w:hint="eastAsia"/>
                <w:color w:val="000000"/>
                <w:kern w:val="0"/>
                <w:szCs w:val="21"/>
              </w:rPr>
              <w:t>.</w:t>
            </w:r>
            <w:r w:rsidRPr="00F87E3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要求格式规范，书写整洁，内容条理清楚，语言准确通畅。</w:t>
            </w:r>
          </w:p>
        </w:tc>
      </w:tr>
      <w:tr w:rsidR="003A00ED" w:rsidRPr="00F87E37" w:rsidTr="00166A26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87E37">
              <w:rPr>
                <w:rFonts w:ascii="宋体" w:hAnsi="宋体" w:hint="eastAsia"/>
                <w:b/>
                <w:color w:val="000000"/>
                <w:szCs w:val="21"/>
              </w:rPr>
              <w:t>备  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ED" w:rsidRPr="00F87E37" w:rsidRDefault="003A00ED" w:rsidP="00166A26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3A00ED" w:rsidRDefault="003A00ED" w:rsidP="003A00ED">
      <w:pPr>
        <w:rPr>
          <w:rFonts w:ascii="楷体_GB2312" w:eastAsia="楷体_GB2312"/>
          <w:b/>
          <w:color w:val="000000"/>
          <w:sz w:val="24"/>
        </w:rPr>
      </w:pPr>
    </w:p>
    <w:p w:rsidR="003A00ED" w:rsidRDefault="003A00ED" w:rsidP="003A00ED">
      <w:pPr>
        <w:jc w:val="left"/>
        <w:rPr>
          <w:rFonts w:ascii="楷体_GB2312" w:eastAsia="楷体_GB2312" w:hint="eastAsia"/>
          <w:b/>
          <w:color w:val="000000"/>
          <w:sz w:val="24"/>
        </w:rPr>
      </w:pPr>
      <w:r>
        <w:rPr>
          <w:rFonts w:ascii="楷体_GB2312" w:eastAsia="楷体_GB2312" w:hint="eastAsia"/>
          <w:b/>
          <w:color w:val="000000"/>
          <w:sz w:val="24"/>
        </w:rPr>
        <w:t xml:space="preserve">一级学科硕士点召集人签名：   </w:t>
      </w:r>
      <w:proofErr w:type="gramStart"/>
      <w:r>
        <w:rPr>
          <w:rFonts w:ascii="楷体_GB2312" w:eastAsia="楷体_GB2312" w:hint="eastAsia"/>
          <w:b/>
          <w:color w:val="000000"/>
          <w:sz w:val="24"/>
        </w:rPr>
        <w:t>洪治纲</w:t>
      </w:r>
      <w:proofErr w:type="gramEnd"/>
      <w:r>
        <w:rPr>
          <w:rFonts w:ascii="楷体_GB2312" w:eastAsia="楷体_GB2312" w:hint="eastAsia"/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      </w:t>
      </w:r>
      <w:r>
        <w:rPr>
          <w:rFonts w:ascii="楷体_GB2312" w:eastAsia="楷体_GB2312" w:hint="eastAsia"/>
          <w:b/>
          <w:color w:val="000000"/>
          <w:sz w:val="24"/>
        </w:rPr>
        <w:t>(学院盖章)学院分管院长签名：</w:t>
      </w:r>
      <w:proofErr w:type="gramStart"/>
      <w:r>
        <w:rPr>
          <w:rFonts w:ascii="楷体_GB2312" w:eastAsia="楷体_GB2312" w:hint="eastAsia"/>
          <w:b/>
          <w:color w:val="000000"/>
          <w:sz w:val="24"/>
        </w:rPr>
        <w:t>斯炎伟</w:t>
      </w:r>
      <w:proofErr w:type="gramEnd"/>
    </w:p>
    <w:p w:rsidR="006626F8" w:rsidRPr="003A00ED" w:rsidRDefault="006626F8"/>
    <w:sectPr w:rsidR="006626F8" w:rsidRPr="003A00ED" w:rsidSect="003A00ED">
      <w:headerReference w:type="default" r:id="rId4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37" w:rsidRDefault="003A00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0ED"/>
    <w:rsid w:val="001033DC"/>
    <w:rsid w:val="00174144"/>
    <w:rsid w:val="003A00ED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title">
    <w:name w:val="book_title"/>
    <w:basedOn w:val="a0"/>
    <w:rsid w:val="003A00ED"/>
  </w:style>
  <w:style w:type="paragraph" w:styleId="a3">
    <w:name w:val="header"/>
    <w:basedOn w:val="a"/>
    <w:link w:val="Char"/>
    <w:rsid w:val="003A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00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2017-08-30T06:31:00Z</dcterms:created>
  <dcterms:modified xsi:type="dcterms:W3CDTF">2017-08-30T06:32:00Z</dcterms:modified>
</cp:coreProperties>
</file>