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CB" w:rsidRDefault="00087DCB" w:rsidP="00087DCB">
      <w:pPr>
        <w:pStyle w:val="a6"/>
        <w:spacing w:line="440" w:lineRule="exact"/>
        <w:ind w:right="-17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087DCB" w:rsidRDefault="00087DCB" w:rsidP="00087DC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2018年四川大学等三所高校定向招收我区</w:t>
      </w:r>
    </w:p>
    <w:p w:rsidR="00087DCB" w:rsidRDefault="00087DCB" w:rsidP="00087DC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在职人员攻读公共管理硕士</w:t>
      </w:r>
    </w:p>
    <w:p w:rsidR="00087DCB" w:rsidRDefault="00087DCB" w:rsidP="00087DC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研究生协议书（格式）</w:t>
      </w:r>
    </w:p>
    <w:p w:rsidR="00087DCB" w:rsidRDefault="00087DCB" w:rsidP="00087DCB">
      <w:pPr>
        <w:pStyle w:val="a6"/>
        <w:spacing w:line="440" w:lineRule="exact"/>
        <w:ind w:right="-170" w:firstLineChars="200" w:firstLine="472"/>
        <w:rPr>
          <w:rFonts w:ascii="仿宋_GB2312" w:eastAsia="仿宋_GB2312" w:hAnsi="宋体"/>
          <w:b/>
          <w:sz w:val="24"/>
          <w:szCs w:val="24"/>
        </w:rPr>
      </w:pPr>
    </w:p>
    <w:p w:rsidR="00087DCB" w:rsidRDefault="00087DCB" w:rsidP="00087DCB">
      <w:pPr>
        <w:pStyle w:val="a6"/>
        <w:spacing w:line="560" w:lineRule="exact"/>
        <w:ind w:right="-1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甲方(招生单位)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乙方(工作单位)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</w:p>
    <w:p w:rsidR="00087DCB" w:rsidRDefault="00087DCB" w:rsidP="00087DCB">
      <w:pPr>
        <w:pStyle w:val="a6"/>
        <w:spacing w:line="560" w:lineRule="exact"/>
        <w:ind w:right="-169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丙方(定向生本人)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 xml:space="preserve"> 丁方(西藏自治区党委组织部）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2018年全国硕士研究生招生工作管理规定</w:t>
      </w:r>
      <w:r>
        <w:rPr>
          <w:rFonts w:ascii="仿宋_GB2312" w:eastAsia="仿宋_GB2312" w:hAnsi="宋体" w:hint="eastAsia"/>
          <w:sz w:val="32"/>
          <w:szCs w:val="32"/>
        </w:rPr>
        <w:t>》，就丙方攻读硕士研究生事宜，甲、乙、丙、丁四方经协商达成如下协议：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一、甲方录取丙方为2018年 ___________专业硕士研究生。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二、甲方根据《普通高等学校学生管理规定》和培养方案对丙方进行培养管理。丙方学习期满、符合硕士研究生毕业条件，甲方准予毕业，符合硕士学位授予条件，甲方授予硕士学位。</w:t>
      </w:r>
      <w:r>
        <w:rPr>
          <w:rFonts w:ascii="仿宋_GB2312" w:eastAsia="仿宋_GB2312" w:hAnsi="宋体" w:hint="eastAsia"/>
          <w:iCs/>
          <w:sz w:val="32"/>
          <w:szCs w:val="32"/>
        </w:rPr>
        <w:t>丙方学习结束离校后，甲方须将丙方的毕业证书、学位证书、硕士期间档案等</w:t>
      </w:r>
      <w:r>
        <w:rPr>
          <w:rFonts w:ascii="仿宋_GB2312" w:eastAsia="仿宋_GB2312" w:hAnsi="宋体" w:hint="eastAsia"/>
          <w:bCs/>
          <w:iCs/>
          <w:sz w:val="32"/>
          <w:szCs w:val="32"/>
        </w:rPr>
        <w:t>直接</w:t>
      </w:r>
      <w:r>
        <w:rPr>
          <w:rFonts w:ascii="仿宋_GB2312" w:eastAsia="仿宋_GB2312" w:hAnsi="宋体" w:hint="eastAsia"/>
          <w:iCs/>
          <w:sz w:val="32"/>
          <w:szCs w:val="32"/>
        </w:rPr>
        <w:t>寄送丁方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iCs/>
          <w:sz w:val="32"/>
          <w:szCs w:val="32"/>
        </w:rPr>
        <w:t>由丁方交乙方政工人事部门保管</w:t>
      </w:r>
      <w:r>
        <w:rPr>
          <w:rFonts w:ascii="仿宋_GB2312" w:eastAsia="仿宋_GB2312" w:hAnsi="宋体" w:hint="eastAsia"/>
          <w:sz w:val="32"/>
          <w:szCs w:val="32"/>
        </w:rPr>
        <w:t>，丙方不得自行携带。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三、丙方学习期间不转户口，人事档案由乙方负责管理，并保证丙方的学习时间。丙方学习期间的工资、医疗保险、福利待遇</w:t>
      </w:r>
      <w:r>
        <w:rPr>
          <w:rFonts w:ascii="仿宋_GB2312" w:eastAsia="仿宋_GB2312" w:hint="eastAsia"/>
          <w:bCs/>
          <w:iCs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应按在职同类人员予以享受。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四、丙方必须遵守学校各项规章制度，按时完成学业。丙方毕业后，</w:t>
      </w:r>
      <w:r>
        <w:rPr>
          <w:rFonts w:ascii="仿宋_GB2312" w:eastAsia="仿宋_GB2312" w:cs="宋体" w:hint="eastAsia"/>
          <w:kern w:val="0"/>
          <w:sz w:val="32"/>
          <w:szCs w:val="32"/>
        </w:rPr>
        <w:t>必须按协议返原单位工作，</w:t>
      </w:r>
      <w:r>
        <w:rPr>
          <w:rFonts w:ascii="仿宋_GB2312" w:eastAsia="仿宋_GB2312" w:hint="eastAsia"/>
          <w:sz w:val="32"/>
          <w:szCs w:val="32"/>
        </w:rPr>
        <w:t>且服务年限不得少于5</w:t>
      </w:r>
      <w:r>
        <w:rPr>
          <w:rFonts w:ascii="仿宋_GB2312" w:eastAsia="仿宋_GB2312" w:hint="eastAsia"/>
          <w:sz w:val="32"/>
          <w:szCs w:val="32"/>
        </w:rPr>
        <w:lastRenderedPageBreak/>
        <w:t>年，不得违约。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五、丙方在校期间提出变动学籍（休学、延期毕业等）的，必须提供乙方的书面同意证明，否则不予办理。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六、丙方如需继续攻读博士学位的，必须提供乙方书面同意证明，并另行签订定向协议。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七、丙方毕业前辞职的，甲、乙、丁三方有责任互通情况，由甲方取消丙方学籍。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八、甲方负责开学一个月内，将已注册的新生录取花名册(复印件)和签订的《定向协议书》寄至丁方。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九、</w:t>
      </w:r>
      <w:r>
        <w:rPr>
          <w:rFonts w:ascii="仿宋_GB2312" w:eastAsia="仿宋_GB2312" w:hAnsi="宋体" w:hint="eastAsia"/>
          <w:sz w:val="32"/>
          <w:szCs w:val="32"/>
        </w:rPr>
        <w:t>本协议一式五份，经甲、乙、丙、丁四方签字并签章后，自丙方</w:t>
      </w:r>
      <w:r>
        <w:rPr>
          <w:rFonts w:ascii="仿宋_GB2312" w:eastAsia="仿宋_GB2312" w:hAnsi="宋体" w:hint="eastAsia"/>
          <w:iCs/>
          <w:sz w:val="32"/>
          <w:szCs w:val="32"/>
        </w:rPr>
        <w:t>取得正式学籍</w:t>
      </w:r>
      <w:r>
        <w:rPr>
          <w:rFonts w:ascii="仿宋_GB2312" w:eastAsia="仿宋_GB2312" w:hAnsi="宋体" w:hint="eastAsia"/>
          <w:sz w:val="32"/>
          <w:szCs w:val="32"/>
        </w:rPr>
        <w:t>之日起生效。甲、乙、丙、丁四方各持有一份，一份存入丙方个人档案，具有同等法律效力。</w:t>
      </w:r>
    </w:p>
    <w:p w:rsidR="00087DCB" w:rsidRDefault="00087DCB" w:rsidP="00087DCB">
      <w:pPr>
        <w:pStyle w:val="a6"/>
        <w:spacing w:line="560" w:lineRule="exact"/>
        <w:ind w:firstLineChars="200" w:firstLine="632"/>
        <w:rPr>
          <w:rFonts w:ascii="仿宋_GB2312" w:eastAsia="仿宋_GB2312" w:hAnsi="宋体" w:hint="eastAsia"/>
          <w:bCs/>
          <w:i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</w:t>
      </w:r>
      <w:r>
        <w:rPr>
          <w:rFonts w:ascii="仿宋_GB2312" w:eastAsia="仿宋_GB2312" w:hAnsi="宋体" w:hint="eastAsia"/>
          <w:bCs/>
          <w:iCs/>
          <w:sz w:val="32"/>
          <w:szCs w:val="32"/>
        </w:rPr>
        <w:t>未尽事宜，由甲、乙、丙、</w:t>
      </w:r>
      <w:r>
        <w:rPr>
          <w:rFonts w:ascii="仿宋_GB2312" w:eastAsia="仿宋_GB2312" w:hAnsi="宋体" w:hint="eastAsia"/>
          <w:sz w:val="32"/>
          <w:szCs w:val="32"/>
        </w:rPr>
        <w:t>丁</w:t>
      </w:r>
      <w:r>
        <w:rPr>
          <w:rFonts w:ascii="仿宋_GB2312" w:eastAsia="仿宋_GB2312" w:hAnsi="宋体" w:hint="eastAsia"/>
          <w:bCs/>
          <w:iCs/>
          <w:sz w:val="32"/>
          <w:szCs w:val="32"/>
        </w:rPr>
        <w:t>四方</w:t>
      </w:r>
      <w:r>
        <w:rPr>
          <w:rFonts w:ascii="仿宋_GB2312" w:eastAsia="仿宋_GB2312" w:hAnsi="宋体" w:hint="eastAsia"/>
          <w:sz w:val="32"/>
          <w:szCs w:val="32"/>
        </w:rPr>
        <w:t>协商解决</w:t>
      </w:r>
      <w:r>
        <w:rPr>
          <w:rFonts w:ascii="仿宋_GB2312" w:eastAsia="仿宋_GB2312" w:hAnsi="宋体" w:hint="eastAsia"/>
          <w:bCs/>
          <w:iCs/>
          <w:sz w:val="32"/>
          <w:szCs w:val="32"/>
        </w:rPr>
        <w:t>。</w:t>
      </w:r>
    </w:p>
    <w:p w:rsidR="00087DCB" w:rsidRDefault="00087DCB" w:rsidP="00087DCB">
      <w:pPr>
        <w:pStyle w:val="a6"/>
        <w:spacing w:line="560" w:lineRule="exact"/>
        <w:ind w:right="-170" w:firstLineChars="242" w:firstLine="764"/>
        <w:rPr>
          <w:rFonts w:ascii="仿宋_GB2312" w:eastAsia="仿宋_GB2312" w:hAnsi="宋体" w:hint="eastAsia"/>
          <w:bCs/>
          <w:iCs/>
          <w:sz w:val="32"/>
          <w:szCs w:val="32"/>
        </w:rPr>
      </w:pPr>
    </w:p>
    <w:p w:rsidR="00087DCB" w:rsidRDefault="00087DCB" w:rsidP="00087DCB">
      <w:pPr>
        <w:pStyle w:val="a6"/>
        <w:spacing w:line="560" w:lineRule="exact"/>
        <w:ind w:right="-170" w:firstLineChars="242" w:firstLine="764"/>
        <w:rPr>
          <w:rFonts w:ascii="仿宋_GB2312" w:eastAsia="仿宋_GB2312" w:hAnsi="宋体" w:hint="eastAsia"/>
          <w:bCs/>
          <w:iCs/>
          <w:sz w:val="32"/>
          <w:szCs w:val="32"/>
        </w:rPr>
      </w:pPr>
    </w:p>
    <w:p w:rsidR="00087DCB" w:rsidRDefault="00087DCB" w:rsidP="00087DCB">
      <w:pPr>
        <w:pStyle w:val="a6"/>
        <w:spacing w:line="560" w:lineRule="exact"/>
        <w:ind w:right="-1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甲方单位公章：                    乙方单位公章：         </w:t>
      </w:r>
    </w:p>
    <w:p w:rsidR="00087DCB" w:rsidRDefault="00087DCB" w:rsidP="00087DCB">
      <w:pPr>
        <w:pStyle w:val="a6"/>
        <w:spacing w:line="560" w:lineRule="exact"/>
        <w:ind w:right="-16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甲方负责人签字：                  乙方负责人签字：</w:t>
      </w:r>
    </w:p>
    <w:p w:rsidR="00087DCB" w:rsidRDefault="00087DCB" w:rsidP="00087DCB">
      <w:pPr>
        <w:pStyle w:val="a6"/>
        <w:spacing w:line="560" w:lineRule="exact"/>
        <w:ind w:right="-16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年    月    日                    年    月    日               </w:t>
      </w:r>
    </w:p>
    <w:p w:rsidR="00087DCB" w:rsidRDefault="00087DCB" w:rsidP="00087DCB">
      <w:pPr>
        <w:pStyle w:val="a6"/>
        <w:spacing w:line="560" w:lineRule="exact"/>
        <w:ind w:right="-170"/>
        <w:rPr>
          <w:rFonts w:ascii="仿宋_GB2312" w:eastAsia="仿宋_GB2312" w:hAnsi="宋体" w:hint="eastAsia"/>
          <w:sz w:val="32"/>
          <w:szCs w:val="32"/>
        </w:rPr>
      </w:pPr>
    </w:p>
    <w:p w:rsidR="00087DCB" w:rsidRDefault="00087DCB" w:rsidP="00087DCB">
      <w:pPr>
        <w:pStyle w:val="a6"/>
        <w:spacing w:line="560" w:lineRule="exact"/>
        <w:ind w:right="-1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丙方签字：                        丁方单位公章：</w:t>
      </w:r>
    </w:p>
    <w:p w:rsidR="00087DCB" w:rsidRDefault="00087DCB" w:rsidP="00087DCB">
      <w:pPr>
        <w:pStyle w:val="a6"/>
        <w:spacing w:line="560" w:lineRule="exact"/>
        <w:ind w:right="-169" w:firstLineChars="200" w:firstLine="63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丁方负责人签字：</w:t>
      </w:r>
    </w:p>
    <w:p w:rsidR="00087DCB" w:rsidRDefault="00087DCB" w:rsidP="00087DCB">
      <w:pPr>
        <w:pStyle w:val="a6"/>
        <w:spacing w:line="560" w:lineRule="exact"/>
        <w:ind w:right="-169"/>
        <w:rPr>
          <w:rFonts w:hint="eastAsia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年    月    日                    年    月    日</w:t>
      </w:r>
    </w:p>
    <w:p w:rsidR="00D74F35" w:rsidRPr="00087DCB" w:rsidRDefault="00D74F35"/>
    <w:sectPr w:rsidR="00D74F35" w:rsidRPr="00087DCB">
      <w:headerReference w:type="default" r:id="rId6"/>
      <w:footerReference w:type="even" r:id="rId7"/>
      <w:footerReference w:type="default" r:id="rId8"/>
      <w:pgSz w:w="11906" w:h="16838"/>
      <w:pgMar w:top="2098" w:right="1531" w:bottom="1984" w:left="1531" w:header="851" w:footer="1418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35" w:rsidRDefault="00D74F35" w:rsidP="00087DCB">
      <w:r>
        <w:separator/>
      </w:r>
    </w:p>
  </w:endnote>
  <w:endnote w:type="continuationSeparator" w:id="1">
    <w:p w:rsidR="00D74F35" w:rsidRDefault="00D74F35" w:rsidP="0008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4F35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D74F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4F35">
    <w:pPr>
      <w:pStyle w:val="a4"/>
      <w:framePr w:h="0" w:wrap="around" w:vAnchor="text" w:hAnchor="margin" w:xAlign="center" w:y="1"/>
      <w:jc w:val="both"/>
      <w:rPr>
        <w:rStyle w:val="a5"/>
        <w:rFonts w:ascii="宋体"/>
        <w:b/>
        <w:bCs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087DCB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D74F35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35" w:rsidRDefault="00D74F35" w:rsidP="00087DCB">
      <w:r>
        <w:separator/>
      </w:r>
    </w:p>
  </w:footnote>
  <w:footnote w:type="continuationSeparator" w:id="1">
    <w:p w:rsidR="00D74F35" w:rsidRDefault="00D74F35" w:rsidP="0008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4F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DCB"/>
    <w:rsid w:val="00087DCB"/>
    <w:rsid w:val="00D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8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DCB"/>
    <w:rPr>
      <w:sz w:val="18"/>
      <w:szCs w:val="18"/>
    </w:rPr>
  </w:style>
  <w:style w:type="paragraph" w:styleId="a4">
    <w:name w:val="footer"/>
    <w:basedOn w:val="a"/>
    <w:link w:val="Char0"/>
    <w:unhideWhenUsed/>
    <w:rsid w:val="0008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DCB"/>
    <w:rPr>
      <w:sz w:val="18"/>
      <w:szCs w:val="18"/>
    </w:rPr>
  </w:style>
  <w:style w:type="character" w:styleId="a5">
    <w:name w:val="page number"/>
    <w:basedOn w:val="a0"/>
    <w:rsid w:val="00087DCB"/>
  </w:style>
  <w:style w:type="character" w:customStyle="1" w:styleId="Char1">
    <w:name w:val="纯文本 Char"/>
    <w:basedOn w:val="a0"/>
    <w:link w:val="a6"/>
    <w:rsid w:val="00087DCB"/>
    <w:rPr>
      <w:rFonts w:ascii="宋体" w:eastAsia="宋体" w:hAnsi="Courier New" w:cs="Courier New"/>
      <w:szCs w:val="21"/>
    </w:rPr>
  </w:style>
  <w:style w:type="paragraph" w:styleId="a6">
    <w:name w:val="Plain Text"/>
    <w:basedOn w:val="a"/>
    <w:link w:val="Char1"/>
    <w:rsid w:val="00087DCB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087DC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</dc:creator>
  <cp:keywords/>
  <dc:description/>
  <cp:lastModifiedBy>qz</cp:lastModifiedBy>
  <cp:revision>2</cp:revision>
  <dcterms:created xsi:type="dcterms:W3CDTF">2017-10-16T14:36:00Z</dcterms:created>
  <dcterms:modified xsi:type="dcterms:W3CDTF">2017-10-16T14:37:00Z</dcterms:modified>
</cp:coreProperties>
</file>