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C8" w:rsidRPr="00932F98" w:rsidRDefault="005A11C8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D4401D"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:rsidR="005A11C8" w:rsidRPr="00932F9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:rsidR="005A11C8" w:rsidRPr="00FE3BA9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 w:rsidRPr="00FE3BA9">
        <w:rPr>
          <w:rFonts w:hint="eastAsia"/>
          <w:sz w:val="24"/>
          <w:szCs w:val="24"/>
        </w:rPr>
        <w:t>绪论</w:t>
      </w:r>
    </w:p>
    <w:p w:rsidR="005A11C8" w:rsidRDefault="005A11C8" w:rsidP="005A11C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简介（重点：系统</w:t>
      </w:r>
      <w:r w:rsidR="00D4401D">
        <w:rPr>
          <w:rFonts w:hint="eastAsia"/>
          <w:sz w:val="24"/>
          <w:szCs w:val="24"/>
        </w:rPr>
        <w:t>、危险、</w:t>
      </w:r>
      <w:r w:rsidR="00944110">
        <w:rPr>
          <w:rFonts w:hint="eastAsia"/>
          <w:sz w:val="24"/>
          <w:szCs w:val="24"/>
        </w:rPr>
        <w:t>事故、</w:t>
      </w:r>
      <w:r w:rsidR="00D4401D">
        <w:rPr>
          <w:rFonts w:hint="eastAsia"/>
          <w:sz w:val="24"/>
          <w:szCs w:val="24"/>
        </w:rPr>
        <w:t>本质安全</w:t>
      </w:r>
      <w:r>
        <w:rPr>
          <w:rFonts w:hint="eastAsia"/>
          <w:sz w:val="24"/>
          <w:szCs w:val="24"/>
        </w:rPr>
        <w:t>及安全系统工程），</w:t>
      </w:r>
      <w:r w:rsidR="00702A3F">
        <w:rPr>
          <w:rFonts w:hint="eastAsia"/>
          <w:sz w:val="24"/>
          <w:szCs w:val="24"/>
        </w:rPr>
        <w:t>掌握</w:t>
      </w:r>
      <w:r w:rsidR="00702A3F">
        <w:rPr>
          <w:rFonts w:hint="eastAsia"/>
          <w:sz w:val="24"/>
          <w:szCs w:val="24"/>
        </w:rPr>
        <w:t>20</w:t>
      </w:r>
      <w:r w:rsidR="00702A3F" w:rsidRPr="00702A3F">
        <w:rPr>
          <w:rFonts w:hint="eastAsia"/>
          <w:sz w:val="24"/>
          <w:szCs w:val="24"/>
        </w:rPr>
        <w:t>类</w:t>
      </w:r>
      <w:r w:rsidR="00702A3F">
        <w:rPr>
          <w:rFonts w:hint="eastAsia"/>
          <w:sz w:val="24"/>
          <w:szCs w:val="24"/>
        </w:rPr>
        <w:t>事故</w:t>
      </w:r>
      <w:r w:rsidR="00985816">
        <w:rPr>
          <w:rFonts w:hint="eastAsia"/>
          <w:sz w:val="24"/>
          <w:szCs w:val="24"/>
        </w:rPr>
        <w:t>（</w:t>
      </w:r>
      <w:r w:rsidR="00944110" w:rsidRPr="009D7E86">
        <w:rPr>
          <w:color w:val="000000"/>
          <w:sz w:val="24"/>
          <w:szCs w:val="24"/>
        </w:rPr>
        <w:t>《企业职工伤亡事故分类标准》</w:t>
      </w:r>
      <w:r w:rsidR="00985816">
        <w:rPr>
          <w:rFonts w:hint="eastAsia"/>
          <w:sz w:val="24"/>
          <w:szCs w:val="24"/>
        </w:rPr>
        <w:t>GB6441-86</w:t>
      </w:r>
      <w:r w:rsidR="00985816">
        <w:rPr>
          <w:rFonts w:hint="eastAsia"/>
          <w:sz w:val="24"/>
          <w:szCs w:val="24"/>
        </w:rPr>
        <w:t>）</w:t>
      </w:r>
      <w:r w:rsidR="00702A3F">
        <w:rPr>
          <w:rFonts w:hint="eastAsia"/>
          <w:sz w:val="24"/>
          <w:szCs w:val="24"/>
        </w:rPr>
        <w:t>，</w:t>
      </w:r>
      <w:r w:rsidR="00944110">
        <w:rPr>
          <w:rFonts w:hint="eastAsia"/>
          <w:sz w:val="24"/>
          <w:szCs w:val="24"/>
        </w:rPr>
        <w:t>能辨识危险有害因素，</w:t>
      </w:r>
      <w:r>
        <w:rPr>
          <w:rFonts w:hint="eastAsia"/>
          <w:sz w:val="24"/>
          <w:szCs w:val="24"/>
        </w:rPr>
        <w:t>理解</w:t>
      </w:r>
      <w:r w:rsidRPr="00FB5ED1">
        <w:rPr>
          <w:sz w:val="24"/>
          <w:szCs w:val="24"/>
        </w:rPr>
        <w:t>安全系统工程发展概况</w:t>
      </w:r>
    </w:p>
    <w:p w:rsidR="005A11C8" w:rsidRPr="00944110" w:rsidRDefault="005A11C8" w:rsidP="005A11C8">
      <w:pPr>
        <w:spacing w:line="300" w:lineRule="auto"/>
        <w:ind w:firstLineChars="171" w:firstLine="410"/>
        <w:rPr>
          <w:sz w:val="24"/>
          <w:szCs w:val="24"/>
        </w:rPr>
      </w:pPr>
    </w:p>
    <w:p w:rsidR="005A11C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章</w:t>
      </w:r>
      <w:r w:rsidRPr="00FB5ED1">
        <w:rPr>
          <w:sz w:val="24"/>
          <w:szCs w:val="24"/>
        </w:rPr>
        <w:t>系统安全分析</w:t>
      </w:r>
    </w:p>
    <w:p w:rsidR="00A53D60" w:rsidRDefault="005A11C8" w:rsidP="005A11C8">
      <w:pPr>
        <w:spacing w:line="300" w:lineRule="auto"/>
        <w:ind w:firstLineChars="171" w:firstLine="4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sz w:val="24"/>
          <w:szCs w:val="24"/>
        </w:rPr>
        <w:t>安全检查表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预先危险性分析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故障类型及影响分析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危险性与可操作性研究</w:t>
      </w:r>
      <w:r w:rsidR="006748FF" w:rsidRPr="006748FF">
        <w:rPr>
          <w:rFonts w:hint="eastAsia"/>
          <w:sz w:val="24"/>
          <w:szCs w:val="24"/>
        </w:rPr>
        <w:t>，掌握</w:t>
      </w:r>
      <w:r w:rsidR="006748FF">
        <w:rPr>
          <w:rFonts w:hint="eastAsia"/>
          <w:sz w:val="24"/>
          <w:szCs w:val="24"/>
        </w:rPr>
        <w:t>作业条件危险性分析</w:t>
      </w:r>
      <w:r>
        <w:rPr>
          <w:rFonts w:hint="eastAsia"/>
          <w:sz w:val="24"/>
          <w:szCs w:val="24"/>
        </w:rPr>
        <w:t>（重点：各</w:t>
      </w:r>
      <w:r>
        <w:rPr>
          <w:sz w:val="24"/>
          <w:szCs w:val="24"/>
        </w:rPr>
        <w:t>系统安全</w:t>
      </w:r>
      <w:r w:rsidRPr="00FB5ED1">
        <w:rPr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方法的定义、</w:t>
      </w:r>
      <w:r w:rsidR="00561E64">
        <w:rPr>
          <w:rFonts w:hint="eastAsia"/>
          <w:sz w:val="24"/>
          <w:szCs w:val="24"/>
        </w:rPr>
        <w:t>原理、</w:t>
      </w:r>
      <w:r>
        <w:rPr>
          <w:rFonts w:hint="eastAsia"/>
          <w:sz w:val="24"/>
          <w:szCs w:val="24"/>
        </w:rPr>
        <w:t>特点、步骤等。能运用</w:t>
      </w:r>
      <w:r>
        <w:rPr>
          <w:sz w:val="24"/>
          <w:szCs w:val="24"/>
        </w:rPr>
        <w:t>系统安全</w:t>
      </w:r>
      <w:r w:rsidRPr="00FB5ED1">
        <w:rPr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方法分析解决实际问题）</w:t>
      </w:r>
    </w:p>
    <w:p w:rsidR="005A11C8" w:rsidRDefault="006748FF" w:rsidP="005A11C8">
      <w:pPr>
        <w:spacing w:line="300" w:lineRule="auto"/>
        <w:ind w:firstLineChars="171" w:firstLine="410"/>
        <w:rPr>
          <w:sz w:val="24"/>
          <w:szCs w:val="24"/>
        </w:rPr>
      </w:pPr>
      <w:r w:rsidRPr="006748FF">
        <w:rPr>
          <w:rFonts w:hint="eastAsia"/>
          <w:sz w:val="24"/>
          <w:szCs w:val="24"/>
        </w:rPr>
        <w:t>掌握事件树分析（重点：事件树分</w:t>
      </w:r>
      <w:r>
        <w:rPr>
          <w:rFonts w:hint="eastAsia"/>
          <w:sz w:val="24"/>
          <w:szCs w:val="24"/>
        </w:rPr>
        <w:t>析的原理、步骤、计算系统可靠度。能运用事件树分析解决实际问题）</w:t>
      </w:r>
    </w:p>
    <w:p w:rsidR="005A11C8" w:rsidRDefault="005A11C8" w:rsidP="005A11C8">
      <w:pPr>
        <w:spacing w:line="300" w:lineRule="auto"/>
        <w:ind w:firstLineChars="171" w:firstLine="410"/>
        <w:rPr>
          <w:sz w:val="24"/>
          <w:szCs w:val="24"/>
        </w:rPr>
      </w:pPr>
    </w:p>
    <w:p w:rsidR="005A11C8" w:rsidRDefault="005A11C8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 w:rsidRPr="00FB5ED1">
        <w:rPr>
          <w:sz w:val="24"/>
          <w:szCs w:val="24"/>
        </w:rPr>
        <w:t> </w:t>
      </w:r>
      <w:r w:rsidR="006748FF" w:rsidRPr="006748FF">
        <w:rPr>
          <w:rFonts w:hint="eastAsia"/>
          <w:sz w:val="24"/>
          <w:szCs w:val="24"/>
        </w:rPr>
        <w:t>事故树</w:t>
      </w:r>
      <w:r w:rsidRPr="00FB5ED1">
        <w:rPr>
          <w:sz w:val="24"/>
          <w:szCs w:val="24"/>
        </w:rPr>
        <w:t>分析</w:t>
      </w:r>
    </w:p>
    <w:p w:rsidR="005A11C8" w:rsidRDefault="005A11C8" w:rsidP="005A11C8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（重点：事故树的编制、定性定量计算等，能运用</w:t>
      </w:r>
      <w:r w:rsidRPr="00FB5ED1">
        <w:rPr>
          <w:sz w:val="24"/>
          <w:szCs w:val="24"/>
        </w:rPr>
        <w:t>事</w:t>
      </w:r>
      <w:bookmarkStart w:id="0" w:name="_GoBack"/>
      <w:bookmarkEnd w:id="0"/>
      <w:r>
        <w:rPr>
          <w:rFonts w:hint="eastAsia"/>
          <w:sz w:val="24"/>
          <w:szCs w:val="24"/>
        </w:rPr>
        <w:t>故</w:t>
      </w:r>
      <w:r w:rsidRPr="00FB5ED1">
        <w:rPr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:rsidR="005A11C8" w:rsidRPr="00FB5ED1" w:rsidRDefault="005A11C8" w:rsidP="005A11C8">
      <w:pPr>
        <w:spacing w:line="300" w:lineRule="auto"/>
        <w:ind w:firstLineChars="171" w:firstLine="410"/>
        <w:rPr>
          <w:sz w:val="24"/>
          <w:szCs w:val="24"/>
        </w:rPr>
      </w:pPr>
    </w:p>
    <w:p w:rsidR="005A11C8" w:rsidRDefault="005A11C8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sz w:val="24"/>
          <w:szCs w:val="24"/>
        </w:rPr>
        <w:t>系统安全评价</w:t>
      </w:r>
    </w:p>
    <w:p w:rsidR="005A11C8" w:rsidRPr="00FB5ED1" w:rsidRDefault="005A11C8" w:rsidP="005A11C8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（重点：安全评价的定义、内容、程序、分类），</w:t>
      </w:r>
      <w:r w:rsidRPr="00FB5ED1">
        <w:rPr>
          <w:rFonts w:hint="eastAsia"/>
          <w:sz w:val="24"/>
          <w:szCs w:val="24"/>
        </w:rPr>
        <w:t>了解</w:t>
      </w:r>
      <w:r w:rsidRPr="00FB5ED1">
        <w:rPr>
          <w:sz w:val="24"/>
          <w:szCs w:val="24"/>
        </w:rPr>
        <w:t>安全评价方法</w:t>
      </w:r>
      <w:r w:rsidR="00621A68">
        <w:rPr>
          <w:rFonts w:hint="eastAsia"/>
          <w:sz w:val="24"/>
          <w:szCs w:val="24"/>
        </w:rPr>
        <w:t>，能区分定性定量方法</w:t>
      </w:r>
    </w:p>
    <w:p w:rsidR="005A11C8" w:rsidRDefault="005A11C8" w:rsidP="005A11C8">
      <w:pPr>
        <w:spacing w:line="300" w:lineRule="auto"/>
        <w:rPr>
          <w:sz w:val="24"/>
          <w:szCs w:val="24"/>
        </w:rPr>
      </w:pPr>
    </w:p>
    <w:p w:rsidR="005A11C8" w:rsidRPr="00932F9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选择题</w:t>
      </w:r>
      <w:r w:rsidRPr="00932F98">
        <w:rPr>
          <w:rFonts w:hint="eastAsia"/>
          <w:sz w:val="24"/>
          <w:szCs w:val="24"/>
        </w:rPr>
        <w:t>，约</w:t>
      </w:r>
      <w:r>
        <w:rPr>
          <w:rFonts w:hint="eastAsia"/>
          <w:sz w:val="24"/>
          <w:szCs w:val="24"/>
        </w:rPr>
        <w:t>20</w:t>
      </w:r>
      <w:r w:rsidRPr="00932F98">
        <w:rPr>
          <w:rFonts w:hint="eastAsia"/>
          <w:sz w:val="24"/>
          <w:szCs w:val="24"/>
        </w:rPr>
        <w:t>分；</w:t>
      </w:r>
      <w:r w:rsidRPr="00932F98">
        <w:rPr>
          <w:rFonts w:hint="eastAsia"/>
          <w:sz w:val="24"/>
          <w:szCs w:val="24"/>
        </w:rPr>
        <w:t> 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问答题</w:t>
      </w:r>
      <w:r w:rsidRPr="00932F98">
        <w:rPr>
          <w:rFonts w:hint="eastAsia"/>
          <w:sz w:val="24"/>
          <w:szCs w:val="24"/>
        </w:rPr>
        <w:t>，约</w:t>
      </w:r>
      <w:r w:rsidR="00C21B8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 w:rsidRPr="00932F98">
        <w:rPr>
          <w:rFonts w:hint="eastAsia"/>
          <w:sz w:val="24"/>
          <w:szCs w:val="24"/>
        </w:rPr>
        <w:t>分；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分析题</w:t>
      </w:r>
      <w:r w:rsidRPr="00932F98">
        <w:rPr>
          <w:rFonts w:hint="eastAsia"/>
          <w:sz w:val="24"/>
          <w:szCs w:val="24"/>
        </w:rPr>
        <w:t>，约</w:t>
      </w:r>
      <w:r w:rsidR="00C21B8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  <w:r w:rsidRPr="00932F98">
        <w:rPr>
          <w:rFonts w:hint="eastAsia"/>
          <w:sz w:val="24"/>
          <w:szCs w:val="24"/>
        </w:rPr>
        <w:t>分；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4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计算题，约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分。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</w:p>
    <w:p w:rsidR="005A11C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三、主要参考教材</w:t>
      </w:r>
    </w:p>
    <w:p w:rsidR="005A11C8" w:rsidRPr="00754672" w:rsidRDefault="005A11C8" w:rsidP="005A11C8">
      <w:pPr>
        <w:spacing w:line="300" w:lineRule="auto"/>
      </w:pPr>
      <w:r w:rsidRPr="008A0320">
        <w:rPr>
          <w:sz w:val="24"/>
          <w:szCs w:val="24"/>
        </w:rPr>
        <w:t>《安全</w:t>
      </w:r>
      <w:r>
        <w:rPr>
          <w:rFonts w:hint="eastAsia"/>
          <w:sz w:val="24"/>
          <w:szCs w:val="24"/>
        </w:rPr>
        <w:t>系统工程</w:t>
      </w:r>
      <w:r w:rsidRPr="008A0320">
        <w:rPr>
          <w:sz w:val="24"/>
          <w:szCs w:val="24"/>
        </w:rPr>
        <w:t>》</w:t>
      </w:r>
      <w:r w:rsidR="00AD48F6">
        <w:rPr>
          <w:rFonts w:hint="eastAsia"/>
          <w:sz w:val="24"/>
          <w:szCs w:val="24"/>
        </w:rPr>
        <w:t>王洪德</w:t>
      </w:r>
      <w:r w:rsidRPr="008A0320">
        <w:rPr>
          <w:sz w:val="24"/>
          <w:szCs w:val="24"/>
        </w:rPr>
        <w:t>。</w:t>
      </w:r>
      <w:r w:rsidR="00AD48F6">
        <w:rPr>
          <w:rFonts w:hint="eastAsia"/>
          <w:sz w:val="24"/>
          <w:szCs w:val="24"/>
        </w:rPr>
        <w:t>国防</w:t>
      </w:r>
      <w:r w:rsidRPr="008A0320">
        <w:rPr>
          <w:sz w:val="24"/>
          <w:szCs w:val="24"/>
        </w:rPr>
        <w:t>工业出版社，</w:t>
      </w:r>
      <w:r w:rsidRPr="008A0320">
        <w:rPr>
          <w:sz w:val="24"/>
          <w:szCs w:val="24"/>
        </w:rPr>
        <w:t>201</w:t>
      </w:r>
      <w:r w:rsidR="00AD48F6">
        <w:rPr>
          <w:rFonts w:hint="eastAsia"/>
          <w:sz w:val="24"/>
          <w:szCs w:val="24"/>
        </w:rPr>
        <w:t>3</w:t>
      </w:r>
      <w:r w:rsidRPr="008A0320">
        <w:rPr>
          <w:sz w:val="24"/>
          <w:szCs w:val="24"/>
        </w:rPr>
        <w:t>年。</w:t>
      </w:r>
    </w:p>
    <w:p w:rsidR="00DA6920" w:rsidRDefault="00DA6920"/>
    <w:sectPr w:rsidR="00DA6920" w:rsidSect="00ED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0F" w:rsidRDefault="00B5240F" w:rsidP="00944110">
      <w:r>
        <w:separator/>
      </w:r>
    </w:p>
  </w:endnote>
  <w:endnote w:type="continuationSeparator" w:id="1">
    <w:p w:rsidR="00B5240F" w:rsidRDefault="00B5240F" w:rsidP="0094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0F" w:rsidRDefault="00B5240F" w:rsidP="00944110">
      <w:r>
        <w:separator/>
      </w:r>
    </w:p>
  </w:footnote>
  <w:footnote w:type="continuationSeparator" w:id="1">
    <w:p w:rsidR="00B5240F" w:rsidRDefault="00B5240F" w:rsidP="0094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1C8"/>
    <w:rsid w:val="00015EA4"/>
    <w:rsid w:val="00051703"/>
    <w:rsid w:val="000A3597"/>
    <w:rsid w:val="000A53E3"/>
    <w:rsid w:val="000B2754"/>
    <w:rsid w:val="000B4D91"/>
    <w:rsid w:val="000F14A4"/>
    <w:rsid w:val="000F2F44"/>
    <w:rsid w:val="00102579"/>
    <w:rsid w:val="00104E7B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A71EC"/>
    <w:rsid w:val="002C46F6"/>
    <w:rsid w:val="002E3E1D"/>
    <w:rsid w:val="00370BA3"/>
    <w:rsid w:val="003B0007"/>
    <w:rsid w:val="003B26EB"/>
    <w:rsid w:val="003E182D"/>
    <w:rsid w:val="003E2A80"/>
    <w:rsid w:val="00427791"/>
    <w:rsid w:val="00433DEF"/>
    <w:rsid w:val="0045455C"/>
    <w:rsid w:val="004913D6"/>
    <w:rsid w:val="004A0BD1"/>
    <w:rsid w:val="004B3A54"/>
    <w:rsid w:val="004E269D"/>
    <w:rsid w:val="00500D8C"/>
    <w:rsid w:val="00536B3D"/>
    <w:rsid w:val="00561E64"/>
    <w:rsid w:val="00580802"/>
    <w:rsid w:val="005A11C8"/>
    <w:rsid w:val="005B0BC4"/>
    <w:rsid w:val="005F11A2"/>
    <w:rsid w:val="005F5602"/>
    <w:rsid w:val="00605C11"/>
    <w:rsid w:val="00621A68"/>
    <w:rsid w:val="006377C7"/>
    <w:rsid w:val="00651712"/>
    <w:rsid w:val="00654885"/>
    <w:rsid w:val="00654B93"/>
    <w:rsid w:val="00663E97"/>
    <w:rsid w:val="00667CE8"/>
    <w:rsid w:val="006748FF"/>
    <w:rsid w:val="006A0939"/>
    <w:rsid w:val="006D23CE"/>
    <w:rsid w:val="006E3A7F"/>
    <w:rsid w:val="006F0329"/>
    <w:rsid w:val="00702A3F"/>
    <w:rsid w:val="00703355"/>
    <w:rsid w:val="0071301D"/>
    <w:rsid w:val="007155F1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5AD2"/>
    <w:rsid w:val="00896019"/>
    <w:rsid w:val="008C4B2E"/>
    <w:rsid w:val="008D1782"/>
    <w:rsid w:val="0090120F"/>
    <w:rsid w:val="00941696"/>
    <w:rsid w:val="00944110"/>
    <w:rsid w:val="00957B61"/>
    <w:rsid w:val="009628D1"/>
    <w:rsid w:val="00985816"/>
    <w:rsid w:val="009A106D"/>
    <w:rsid w:val="009A2404"/>
    <w:rsid w:val="009A60F9"/>
    <w:rsid w:val="009B393C"/>
    <w:rsid w:val="009B4522"/>
    <w:rsid w:val="009C35DB"/>
    <w:rsid w:val="009F04E5"/>
    <w:rsid w:val="009F1E95"/>
    <w:rsid w:val="009F2D12"/>
    <w:rsid w:val="00A17B94"/>
    <w:rsid w:val="00A36479"/>
    <w:rsid w:val="00A53D60"/>
    <w:rsid w:val="00A54FC1"/>
    <w:rsid w:val="00A55750"/>
    <w:rsid w:val="00AA0ADC"/>
    <w:rsid w:val="00AA3A3D"/>
    <w:rsid w:val="00AD48F6"/>
    <w:rsid w:val="00AD4DAC"/>
    <w:rsid w:val="00AE4659"/>
    <w:rsid w:val="00AE4A4A"/>
    <w:rsid w:val="00AE788E"/>
    <w:rsid w:val="00B05414"/>
    <w:rsid w:val="00B12778"/>
    <w:rsid w:val="00B175A4"/>
    <w:rsid w:val="00B5240F"/>
    <w:rsid w:val="00B60A3A"/>
    <w:rsid w:val="00B62026"/>
    <w:rsid w:val="00B62BBA"/>
    <w:rsid w:val="00B666E3"/>
    <w:rsid w:val="00B96E5C"/>
    <w:rsid w:val="00BB2545"/>
    <w:rsid w:val="00BC173B"/>
    <w:rsid w:val="00BC1EE6"/>
    <w:rsid w:val="00BD06DA"/>
    <w:rsid w:val="00BF40F0"/>
    <w:rsid w:val="00C11DBC"/>
    <w:rsid w:val="00C21B88"/>
    <w:rsid w:val="00C37464"/>
    <w:rsid w:val="00C51900"/>
    <w:rsid w:val="00C72117"/>
    <w:rsid w:val="00C7290A"/>
    <w:rsid w:val="00CA0176"/>
    <w:rsid w:val="00CC0318"/>
    <w:rsid w:val="00CC62A1"/>
    <w:rsid w:val="00CE576F"/>
    <w:rsid w:val="00CE5FD1"/>
    <w:rsid w:val="00D0267B"/>
    <w:rsid w:val="00D1475D"/>
    <w:rsid w:val="00D4401D"/>
    <w:rsid w:val="00D733B4"/>
    <w:rsid w:val="00DA6920"/>
    <w:rsid w:val="00DE6635"/>
    <w:rsid w:val="00E26D56"/>
    <w:rsid w:val="00E32C41"/>
    <w:rsid w:val="00E40087"/>
    <w:rsid w:val="00E55DD8"/>
    <w:rsid w:val="00E60832"/>
    <w:rsid w:val="00E60CA9"/>
    <w:rsid w:val="00ED0CE3"/>
    <w:rsid w:val="00EE1D8B"/>
    <w:rsid w:val="00EF51A7"/>
    <w:rsid w:val="00F40A4E"/>
    <w:rsid w:val="00F44C48"/>
    <w:rsid w:val="00F54F30"/>
    <w:rsid w:val="00F6011E"/>
    <w:rsid w:val="00FA42E8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C8"/>
  </w:style>
  <w:style w:type="paragraph" w:styleId="a3">
    <w:name w:val="header"/>
    <w:basedOn w:val="a"/>
    <w:link w:val="Char"/>
    <w:uiPriority w:val="99"/>
    <w:semiHidden/>
    <w:unhideWhenUsed/>
    <w:rsid w:val="0094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1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11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11</cp:revision>
  <dcterms:created xsi:type="dcterms:W3CDTF">2017-11-13T13:08:00Z</dcterms:created>
  <dcterms:modified xsi:type="dcterms:W3CDTF">2017-11-15T02:27:00Z</dcterms:modified>
</cp:coreProperties>
</file>