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天津大学材料学院201</w:t>
      </w:r>
      <w:r>
        <w:rPr>
          <w:rFonts w:hint="eastAsia" w:ascii="黑体" w:eastAsia="黑体"/>
          <w:b/>
          <w:sz w:val="32"/>
          <w:lang w:val="en-US" w:eastAsia="zh-CN"/>
        </w:rPr>
        <w:t>8</w:t>
      </w:r>
      <w:r>
        <w:rPr>
          <w:rFonts w:hint="eastAsia" w:ascii="黑体" w:eastAsia="黑体"/>
          <w:b/>
          <w:sz w:val="32"/>
        </w:rPr>
        <w:t>年非全日制</w:t>
      </w:r>
      <w:r>
        <w:rPr>
          <w:rFonts w:hint="eastAsia" w:ascii="黑体" w:eastAsia="黑体"/>
          <w:b/>
          <w:sz w:val="32"/>
          <w:lang w:eastAsia="zh-CN"/>
        </w:rPr>
        <w:t>硕士研究生</w:t>
      </w:r>
      <w:r>
        <w:rPr>
          <w:rFonts w:hint="eastAsia" w:ascii="黑体" w:eastAsia="黑体"/>
          <w:b/>
          <w:sz w:val="32"/>
        </w:rPr>
        <w:t>调剂申请表</w:t>
      </w:r>
    </w:p>
    <w:p>
      <w:pPr>
        <w:spacing w:beforeLines="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</w:t>
      </w:r>
    </w:p>
    <w:tbl>
      <w:tblPr>
        <w:tblStyle w:val="5"/>
        <w:tblW w:w="916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308"/>
        <w:gridCol w:w="218"/>
        <w:gridCol w:w="556"/>
        <w:gridCol w:w="276"/>
        <w:gridCol w:w="510"/>
        <w:gridCol w:w="324"/>
        <w:gridCol w:w="835"/>
        <w:gridCol w:w="414"/>
        <w:gridCol w:w="139"/>
        <w:gridCol w:w="1253"/>
        <w:gridCol w:w="153"/>
        <w:gridCol w:w="260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证件号码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9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19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报考院</w:t>
            </w:r>
            <w:r>
              <w:rPr>
                <w:rFonts w:ascii="宋体" w:hAnsi="宋体"/>
                <w:sz w:val="24"/>
              </w:rPr>
              <w:t>校</w:t>
            </w:r>
          </w:p>
        </w:tc>
        <w:tc>
          <w:tcPr>
            <w:tcW w:w="5557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专业名称</w:t>
            </w:r>
          </w:p>
        </w:tc>
        <w:tc>
          <w:tcPr>
            <w:tcW w:w="2498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报考专业代码</w:t>
            </w: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报考类型</w:t>
            </w:r>
          </w:p>
        </w:tc>
        <w:tc>
          <w:tcPr>
            <w:tcW w:w="5557" w:type="dxa"/>
            <w:gridSpan w:val="1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□全日制学术学位 □全日制</w:t>
            </w:r>
            <w:r>
              <w:rPr>
                <w:rFonts w:ascii="宋体" w:hAnsi="宋体"/>
                <w:sz w:val="22"/>
              </w:rPr>
              <w:t>专业</w:t>
            </w:r>
            <w:r>
              <w:rPr>
                <w:rFonts w:hint="eastAsia" w:ascii="宋体" w:hAnsi="宋体"/>
                <w:sz w:val="22"/>
              </w:rPr>
              <w:t>学位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□非全日制专业</w:t>
            </w:r>
            <w:r>
              <w:rPr>
                <w:rFonts w:ascii="宋体" w:hAnsi="宋体"/>
                <w:sz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  <w:r>
              <w:rPr>
                <w:rFonts w:ascii="宋体" w:hAnsi="宋体"/>
                <w:sz w:val="24"/>
              </w:rPr>
              <w:t>申请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调入专业代码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调入</w:t>
            </w:r>
            <w:r>
              <w:rPr>
                <w:rFonts w:ascii="宋体" w:hAnsi="宋体"/>
                <w:sz w:val="24"/>
              </w:rPr>
              <w:t>专业名称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5557" w:type="dxa"/>
            <w:gridSpan w:val="1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□非定向□定向（</w:t>
            </w:r>
            <w:r>
              <w:rPr>
                <w:rFonts w:ascii="宋体" w:hAnsi="宋体"/>
                <w:sz w:val="22"/>
              </w:rPr>
              <w:t>委培单位</w:t>
            </w:r>
            <w:r>
              <w:rPr>
                <w:rFonts w:hint="eastAsia" w:ascii="宋体" w:hAnsi="宋体"/>
                <w:sz w:val="22"/>
              </w:rPr>
              <w:t>：                ）</w:t>
            </w:r>
          </w:p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拟报考导师</w:t>
            </w:r>
          </w:p>
        </w:tc>
        <w:tc>
          <w:tcPr>
            <w:tcW w:w="5557" w:type="dxa"/>
            <w:gridSpan w:val="10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初试科目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外国语</w:t>
            </w:r>
            <w:r>
              <w:rPr>
                <w:rFonts w:hint="eastAsia" w:ascii="宋体" w:hAnsi="宋体"/>
                <w:w w:val="80"/>
                <w:sz w:val="24"/>
              </w:rPr>
              <w:t>（语种）</w:t>
            </w: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业务课（一）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业务课（二）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初试成绩合计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9166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考生申请调出理由：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本人签字：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9166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</w:t>
            </w:r>
            <w:r>
              <w:rPr>
                <w:rFonts w:hint="eastAsia" w:ascii="宋体" w:hAnsi="宋体"/>
                <w:sz w:val="24"/>
                <w:lang w:eastAsia="zh-CN"/>
              </w:rPr>
              <w:t>出</w:t>
            </w:r>
            <w:r>
              <w:rPr>
                <w:rFonts w:hint="eastAsia" w:ascii="宋体" w:hAnsi="宋体"/>
                <w:sz w:val="24"/>
              </w:rPr>
              <w:t>单位意见</w:t>
            </w:r>
            <w:r>
              <w:rPr>
                <w:rFonts w:hint="eastAsia" w:ascii="宋体" w:hAnsi="宋体"/>
                <w:sz w:val="24"/>
                <w:lang w:eastAsia="zh-CN"/>
              </w:rPr>
              <w:t>（校内调剂填写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eastAsia="zh-CN"/>
              </w:rPr>
              <w:t>调出</w:t>
            </w:r>
            <w:r>
              <w:rPr>
                <w:rFonts w:hint="eastAsia" w:ascii="宋体" w:hAnsi="宋体"/>
                <w:sz w:val="24"/>
              </w:rPr>
              <w:t>学院负责人签字：           公章：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9166" w:type="dxa"/>
            <w:gridSpan w:val="1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调入单位接收意见：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接收学院负责人签字：           公章：        年     月      日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注：①考生调剂需达到一志愿报考专业国家A类考生分数线并且达到我校调剂专业分数线。</w:t>
      </w:r>
      <w:r>
        <w:rPr>
          <w:rFonts w:ascii="仿宋_GB2312" w:hAnsi="宋体" w:eastAsia="仿宋_GB2312"/>
          <w:b/>
          <w:bCs/>
          <w:sz w:val="24"/>
        </w:rPr>
        <w:t>②非全日制研究生接收</w:t>
      </w:r>
      <w:r>
        <w:rPr>
          <w:rFonts w:hint="eastAsia" w:ascii="仿宋_GB2312" w:hAnsi="宋体" w:eastAsia="仿宋_GB2312"/>
          <w:b/>
          <w:bCs/>
          <w:sz w:val="24"/>
        </w:rPr>
        <w:t>院内</w:t>
      </w:r>
      <w:r>
        <w:rPr>
          <w:rFonts w:ascii="仿宋_GB2312" w:hAnsi="宋体" w:eastAsia="仿宋_GB2312"/>
          <w:b/>
          <w:bCs/>
          <w:sz w:val="24"/>
        </w:rPr>
        <w:t>、校内、</w:t>
      </w:r>
      <w:r>
        <w:rPr>
          <w:rFonts w:hint="eastAsia" w:ascii="仿宋_GB2312" w:hAnsi="宋体" w:eastAsia="仿宋_GB2312"/>
          <w:b/>
          <w:bCs/>
          <w:sz w:val="24"/>
        </w:rPr>
        <w:t>校</w:t>
      </w:r>
      <w:r>
        <w:rPr>
          <w:rFonts w:ascii="仿宋_GB2312" w:hAnsi="宋体" w:eastAsia="仿宋_GB2312"/>
          <w:b/>
          <w:bCs/>
          <w:sz w:val="24"/>
        </w:rPr>
        <w:t>外调剂，全日制研究生不接收调剂。</w:t>
      </w:r>
    </w:p>
    <w:p>
      <w:pPr>
        <w:spacing w:line="400" w:lineRule="exact"/>
        <w:rPr>
          <w:rFonts w:ascii="仿宋_GB2312" w:hAnsi="宋体" w:eastAsia="仿宋_GB2312"/>
          <w:b/>
          <w:bCs/>
          <w:sz w:val="24"/>
        </w:rPr>
      </w:pPr>
    </w:p>
    <w:sectPr>
      <w:pgSz w:w="11906" w:h="16838"/>
      <w:pgMar w:top="1134" w:right="1701" w:bottom="85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0A8"/>
    <w:rsid w:val="00012A75"/>
    <w:rsid w:val="000463CD"/>
    <w:rsid w:val="000F5C19"/>
    <w:rsid w:val="001020E9"/>
    <w:rsid w:val="00151E89"/>
    <w:rsid w:val="00190F3E"/>
    <w:rsid w:val="001C1EBE"/>
    <w:rsid w:val="00232A61"/>
    <w:rsid w:val="002712A9"/>
    <w:rsid w:val="002957CE"/>
    <w:rsid w:val="00327F72"/>
    <w:rsid w:val="0035017B"/>
    <w:rsid w:val="00354865"/>
    <w:rsid w:val="0036165F"/>
    <w:rsid w:val="00396506"/>
    <w:rsid w:val="00396712"/>
    <w:rsid w:val="00426417"/>
    <w:rsid w:val="004904CD"/>
    <w:rsid w:val="004A03D0"/>
    <w:rsid w:val="004D09B4"/>
    <w:rsid w:val="00505540"/>
    <w:rsid w:val="00575544"/>
    <w:rsid w:val="00587B96"/>
    <w:rsid w:val="005D0885"/>
    <w:rsid w:val="005F0BC5"/>
    <w:rsid w:val="006670C8"/>
    <w:rsid w:val="006D0D28"/>
    <w:rsid w:val="006D4A28"/>
    <w:rsid w:val="006F4CD2"/>
    <w:rsid w:val="00733601"/>
    <w:rsid w:val="0075115B"/>
    <w:rsid w:val="0075629E"/>
    <w:rsid w:val="007755F4"/>
    <w:rsid w:val="0078144C"/>
    <w:rsid w:val="007B4735"/>
    <w:rsid w:val="00885847"/>
    <w:rsid w:val="008E5F21"/>
    <w:rsid w:val="008F4414"/>
    <w:rsid w:val="00933899"/>
    <w:rsid w:val="00947496"/>
    <w:rsid w:val="009724DA"/>
    <w:rsid w:val="009737FC"/>
    <w:rsid w:val="009B64ED"/>
    <w:rsid w:val="00A32803"/>
    <w:rsid w:val="00A35252"/>
    <w:rsid w:val="00A42C74"/>
    <w:rsid w:val="00A479F9"/>
    <w:rsid w:val="00A579EC"/>
    <w:rsid w:val="00AB66BA"/>
    <w:rsid w:val="00AD1AE5"/>
    <w:rsid w:val="00AE09FD"/>
    <w:rsid w:val="00B73BEF"/>
    <w:rsid w:val="00B9487A"/>
    <w:rsid w:val="00BB776E"/>
    <w:rsid w:val="00BD6AAC"/>
    <w:rsid w:val="00C7147E"/>
    <w:rsid w:val="00C770A8"/>
    <w:rsid w:val="00CD5893"/>
    <w:rsid w:val="00D375B3"/>
    <w:rsid w:val="00D4706C"/>
    <w:rsid w:val="00D6767F"/>
    <w:rsid w:val="00D74F47"/>
    <w:rsid w:val="00D84494"/>
    <w:rsid w:val="00E21511"/>
    <w:rsid w:val="00E2430A"/>
    <w:rsid w:val="00E4748C"/>
    <w:rsid w:val="00E823A1"/>
    <w:rsid w:val="00EE27FC"/>
    <w:rsid w:val="00F40117"/>
    <w:rsid w:val="00F95DAE"/>
    <w:rsid w:val="00FB6DA7"/>
    <w:rsid w:val="00FD38DC"/>
    <w:rsid w:val="00FF7691"/>
    <w:rsid w:val="042C6BA0"/>
    <w:rsid w:val="0E404F38"/>
    <w:rsid w:val="0FE53BBD"/>
    <w:rsid w:val="3AD95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56D03E-4E4E-446B-99EA-2A6E4535C3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yzb</Company>
  <Pages>1</Pages>
  <Words>72</Words>
  <Characters>411</Characters>
  <Lines>3</Lines>
  <Paragraphs>1</Paragraphs>
  <ScaleCrop>false</ScaleCrop>
  <LinksUpToDate>false</LinksUpToDate>
  <CharactersWithSpaces>482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2017-03-13T13:40:00Z</dcterms:created>
  <dc:creator>yzbcjh</dc:creator>
  <cp:lastModifiedBy>雨荷</cp:lastModifiedBy>
  <cp:lastPrinted>2017-03-13T13:28:00Z</cp:lastPrinted>
  <dcterms:modified xsi:type="dcterms:W3CDTF">2018-03-16T00:44:40Z</dcterms:modified>
  <dc:title>天津大学2005年招收硕士生调剂表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