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32"/>
        </w:rPr>
      </w:pPr>
      <w:r>
        <w:rPr>
          <w:rFonts w:hint="eastAsia" w:ascii="黑体" w:eastAsia="黑体"/>
          <w:sz w:val="32"/>
          <w:szCs w:val="32"/>
        </w:rPr>
        <w:t xml:space="preserve">  </w:t>
      </w:r>
      <w:r>
        <w:rPr>
          <w:rFonts w:hint="eastAsia" w:ascii="宋体" w:hAnsi="宋体"/>
          <w:b/>
          <w:sz w:val="36"/>
        </w:rPr>
        <w:t>2018年经济管理学院硕士研究生（学术型）招生复试安排</w:t>
      </w:r>
    </w:p>
    <w:p>
      <w:pPr>
        <w:spacing w:line="360" w:lineRule="auto"/>
        <w:rPr>
          <w:rFonts w:ascii="宋体" w:hAnsi="宋体" w:cs="宋体"/>
          <w:b/>
          <w:color w:val="000000"/>
          <w:kern w:val="0"/>
          <w:sz w:val="24"/>
        </w:rPr>
      </w:pPr>
      <w:r>
        <w:rPr>
          <w:rFonts w:hint="eastAsia" w:ascii="宋体" w:hAnsi="宋体" w:cs="宋体"/>
          <w:b/>
          <w:color w:val="000000"/>
          <w:kern w:val="0"/>
          <w:sz w:val="28"/>
          <w:szCs w:val="28"/>
        </w:rPr>
        <w:t>一、</w:t>
      </w:r>
      <w:r>
        <w:rPr>
          <w:rFonts w:ascii="宋体" w:hAnsi="宋体" w:cs="宋体"/>
          <w:b/>
          <w:color w:val="000000"/>
          <w:kern w:val="0"/>
          <w:sz w:val="28"/>
          <w:szCs w:val="28"/>
        </w:rPr>
        <w:t>复试时间、地点</w:t>
      </w:r>
    </w:p>
    <w:p>
      <w:pPr>
        <w:numPr>
          <w:ilvl w:val="1"/>
          <w:numId w:val="1"/>
        </w:numPr>
        <w:spacing w:line="360" w:lineRule="auto"/>
        <w:rPr>
          <w:rFonts w:cs="宋体"/>
          <w:color w:val="000000"/>
          <w:kern w:val="0"/>
          <w:sz w:val="24"/>
          <w:u w:val="single"/>
        </w:rPr>
      </w:pPr>
      <w:r>
        <w:rPr>
          <w:rFonts w:cs="宋体"/>
          <w:color w:val="000000"/>
          <w:kern w:val="0"/>
          <w:sz w:val="24"/>
        </w:rPr>
        <w:t>专业笔试：</w:t>
      </w:r>
      <w:r>
        <w:rPr>
          <w:rFonts w:hint="eastAsia" w:cs="宋体"/>
          <w:color w:val="000000"/>
          <w:kern w:val="0"/>
          <w:sz w:val="24"/>
        </w:rPr>
        <w:t>时间：</w:t>
      </w:r>
      <w:r>
        <w:rPr>
          <w:rFonts w:cs="宋体"/>
          <w:color w:val="000000"/>
          <w:kern w:val="0"/>
          <w:sz w:val="24"/>
          <w:u w:val="single"/>
        </w:rPr>
        <w:t>201</w:t>
      </w:r>
      <w:r>
        <w:rPr>
          <w:rFonts w:hint="eastAsia" w:cs="宋体"/>
          <w:color w:val="000000"/>
          <w:kern w:val="0"/>
          <w:sz w:val="24"/>
          <w:u w:val="single"/>
        </w:rPr>
        <w:t>8</w:t>
      </w:r>
      <w:r>
        <w:rPr>
          <w:rFonts w:cs="宋体"/>
          <w:color w:val="000000"/>
          <w:kern w:val="0"/>
          <w:sz w:val="24"/>
          <w:u w:val="single"/>
        </w:rPr>
        <w:t>年</w:t>
      </w:r>
      <w:r>
        <w:rPr>
          <w:rFonts w:hint="eastAsia" w:cs="宋体"/>
          <w:color w:val="000000"/>
          <w:kern w:val="0"/>
          <w:sz w:val="24"/>
          <w:u w:val="single"/>
        </w:rPr>
        <w:t>4</w:t>
      </w:r>
      <w:r>
        <w:rPr>
          <w:rFonts w:cs="宋体"/>
          <w:color w:val="000000"/>
          <w:kern w:val="0"/>
          <w:sz w:val="24"/>
          <w:u w:val="single"/>
        </w:rPr>
        <w:t>月</w:t>
      </w:r>
      <w:r>
        <w:rPr>
          <w:rFonts w:hint="eastAsia" w:cs="宋体"/>
          <w:color w:val="000000"/>
          <w:kern w:val="0"/>
          <w:sz w:val="24"/>
          <w:u w:val="single"/>
        </w:rPr>
        <w:t>3</w:t>
      </w:r>
      <w:r>
        <w:rPr>
          <w:rFonts w:cs="宋体"/>
          <w:color w:val="000000"/>
          <w:kern w:val="0"/>
          <w:sz w:val="24"/>
          <w:u w:val="single"/>
        </w:rPr>
        <w:t>日</w:t>
      </w:r>
      <w:r>
        <w:rPr>
          <w:rFonts w:hint="eastAsia" w:cs="宋体"/>
          <w:color w:val="000000"/>
          <w:kern w:val="0"/>
          <w:sz w:val="24"/>
          <w:u w:val="single"/>
        </w:rPr>
        <w:t>8</w:t>
      </w:r>
      <w:r>
        <w:rPr>
          <w:rFonts w:cs="宋体"/>
          <w:color w:val="000000"/>
          <w:kern w:val="0"/>
          <w:sz w:val="24"/>
          <w:u w:val="single"/>
        </w:rPr>
        <w:t>:</w:t>
      </w:r>
      <w:r>
        <w:rPr>
          <w:rFonts w:hint="eastAsia" w:cs="宋体"/>
          <w:color w:val="000000"/>
          <w:kern w:val="0"/>
          <w:sz w:val="24"/>
          <w:u w:val="single"/>
        </w:rPr>
        <w:t>00——9</w:t>
      </w:r>
      <w:r>
        <w:rPr>
          <w:rFonts w:cs="宋体"/>
          <w:color w:val="000000"/>
          <w:kern w:val="0"/>
          <w:sz w:val="24"/>
          <w:u w:val="single"/>
        </w:rPr>
        <w:t>:</w:t>
      </w:r>
      <w:r>
        <w:rPr>
          <w:rFonts w:hint="eastAsia" w:cs="宋体"/>
          <w:color w:val="000000"/>
          <w:kern w:val="0"/>
          <w:sz w:val="24"/>
          <w:u w:val="single"/>
        </w:rPr>
        <w:t xml:space="preserve">00 </w:t>
      </w:r>
    </w:p>
    <w:p>
      <w:pPr>
        <w:spacing w:line="360" w:lineRule="auto"/>
        <w:ind w:left="420" w:firstLine="1200" w:firstLineChars="500"/>
        <w:rPr>
          <w:rFonts w:cs="宋体"/>
          <w:color w:val="000000"/>
          <w:kern w:val="0"/>
          <w:sz w:val="24"/>
        </w:rPr>
      </w:pPr>
      <w:r>
        <w:rPr>
          <w:rFonts w:cs="宋体"/>
          <w:color w:val="000000"/>
          <w:kern w:val="0"/>
          <w:sz w:val="24"/>
        </w:rPr>
        <w:t>地点</w:t>
      </w:r>
      <w:r>
        <w:rPr>
          <w:rFonts w:hint="eastAsia" w:cs="宋体"/>
          <w:color w:val="000000"/>
          <w:kern w:val="0"/>
          <w:sz w:val="24"/>
        </w:rPr>
        <w:t>：</w:t>
      </w:r>
      <w:r>
        <w:rPr>
          <w:rFonts w:hint="eastAsia" w:cs="宋体"/>
          <w:color w:val="000000"/>
          <w:kern w:val="0"/>
          <w:sz w:val="24"/>
          <w:u w:val="single"/>
        </w:rPr>
        <w:t xml:space="preserve"> 教三楼3-433（管理科学与工程、工商管理）</w:t>
      </w:r>
    </w:p>
    <w:p>
      <w:pPr>
        <w:spacing w:line="360" w:lineRule="auto"/>
        <w:ind w:left="420" w:firstLine="1200" w:firstLineChars="500"/>
        <w:rPr>
          <w:rFonts w:cs="宋体"/>
          <w:color w:val="000000"/>
          <w:kern w:val="0"/>
          <w:sz w:val="24"/>
        </w:rPr>
      </w:pPr>
      <w:r>
        <w:rPr>
          <w:rFonts w:cs="宋体"/>
          <w:color w:val="000000"/>
          <w:kern w:val="0"/>
          <w:sz w:val="24"/>
        </w:rPr>
        <w:t>地点</w:t>
      </w:r>
      <w:r>
        <w:rPr>
          <w:rFonts w:hint="eastAsia" w:cs="宋体"/>
          <w:color w:val="000000"/>
          <w:kern w:val="0"/>
          <w:sz w:val="24"/>
        </w:rPr>
        <w:t>：</w:t>
      </w:r>
      <w:r>
        <w:rPr>
          <w:rFonts w:hint="eastAsia" w:cs="宋体"/>
          <w:color w:val="000000"/>
          <w:kern w:val="0"/>
          <w:sz w:val="24"/>
          <w:u w:val="single"/>
        </w:rPr>
        <w:t xml:space="preserve"> 教三楼3-335（应用经济学、公共管理、国际商务）</w:t>
      </w:r>
    </w:p>
    <w:p>
      <w:pPr>
        <w:numPr>
          <w:ilvl w:val="1"/>
          <w:numId w:val="1"/>
        </w:numPr>
        <w:spacing w:line="360" w:lineRule="auto"/>
        <w:rPr>
          <w:rFonts w:cs="宋体"/>
          <w:color w:val="000000"/>
          <w:kern w:val="0"/>
          <w:sz w:val="24"/>
        </w:rPr>
      </w:pPr>
      <w:r>
        <w:rPr>
          <w:rFonts w:hint="eastAsia" w:cs="宋体"/>
          <w:color w:val="000000"/>
          <w:kern w:val="0"/>
          <w:sz w:val="24"/>
        </w:rPr>
        <w:t>综合</w:t>
      </w:r>
      <w:r>
        <w:rPr>
          <w:rFonts w:cs="宋体"/>
          <w:color w:val="000000"/>
          <w:kern w:val="0"/>
          <w:sz w:val="24"/>
        </w:rPr>
        <w:t>面试：</w:t>
      </w:r>
      <w:r>
        <w:rPr>
          <w:rFonts w:hint="eastAsia" w:cs="宋体"/>
          <w:color w:val="000000"/>
          <w:kern w:val="0"/>
          <w:sz w:val="24"/>
        </w:rPr>
        <w:t>时间：</w:t>
      </w:r>
      <w:r>
        <w:rPr>
          <w:rFonts w:cs="宋体"/>
          <w:color w:val="000000"/>
          <w:kern w:val="0"/>
          <w:sz w:val="24"/>
          <w:u w:val="single"/>
        </w:rPr>
        <w:t>201</w:t>
      </w:r>
      <w:r>
        <w:rPr>
          <w:rFonts w:hint="eastAsia" w:cs="宋体"/>
          <w:color w:val="000000"/>
          <w:kern w:val="0"/>
          <w:sz w:val="24"/>
          <w:u w:val="single"/>
        </w:rPr>
        <w:t>8</w:t>
      </w:r>
      <w:r>
        <w:rPr>
          <w:rFonts w:cs="宋体"/>
          <w:color w:val="000000"/>
          <w:kern w:val="0"/>
          <w:sz w:val="24"/>
          <w:u w:val="single"/>
        </w:rPr>
        <w:t>年</w:t>
      </w:r>
      <w:r>
        <w:rPr>
          <w:rFonts w:hint="eastAsia" w:cs="宋体"/>
          <w:color w:val="000000"/>
          <w:kern w:val="0"/>
          <w:sz w:val="24"/>
          <w:u w:val="single"/>
        </w:rPr>
        <w:t>4</w:t>
      </w:r>
      <w:r>
        <w:rPr>
          <w:rFonts w:cs="宋体"/>
          <w:color w:val="000000"/>
          <w:kern w:val="0"/>
          <w:sz w:val="24"/>
          <w:u w:val="single"/>
        </w:rPr>
        <w:t>月</w:t>
      </w:r>
      <w:r>
        <w:rPr>
          <w:rFonts w:hint="eastAsia" w:cs="宋体"/>
          <w:color w:val="000000"/>
          <w:kern w:val="0"/>
          <w:sz w:val="24"/>
          <w:u w:val="single"/>
        </w:rPr>
        <w:t>3</w:t>
      </w:r>
      <w:r>
        <w:rPr>
          <w:rFonts w:cs="宋体"/>
          <w:color w:val="000000"/>
          <w:kern w:val="0"/>
          <w:sz w:val="24"/>
          <w:u w:val="single"/>
        </w:rPr>
        <w:t>日</w:t>
      </w:r>
      <w:r>
        <w:rPr>
          <w:rFonts w:hint="eastAsia" w:cs="宋体"/>
          <w:color w:val="000000"/>
          <w:kern w:val="0"/>
          <w:sz w:val="24"/>
          <w:u w:val="single"/>
        </w:rPr>
        <w:t>上午10:00-</w:t>
      </w:r>
      <w:r>
        <w:rPr>
          <w:rFonts w:hint="eastAsia" w:cs="宋体"/>
          <w:color w:val="000000"/>
          <w:kern w:val="0"/>
          <w:sz w:val="24"/>
          <w:u w:val="single"/>
          <w:lang w:eastAsia="zh-CN"/>
        </w:rPr>
        <w:t>——</w:t>
      </w:r>
      <w:r>
        <w:rPr>
          <w:rFonts w:hint="eastAsia" w:cs="宋体"/>
          <w:color w:val="000000"/>
          <w:kern w:val="0"/>
          <w:sz w:val="24"/>
          <w:u w:val="single"/>
        </w:rPr>
        <w:t xml:space="preserve">12:00  </w:t>
      </w:r>
    </w:p>
    <w:p>
      <w:pPr>
        <w:spacing w:line="360" w:lineRule="auto"/>
        <w:rPr>
          <w:rFonts w:cs="宋体"/>
          <w:color w:val="000000"/>
          <w:kern w:val="0"/>
          <w:sz w:val="24"/>
        </w:rPr>
      </w:pPr>
      <w:r>
        <w:rPr>
          <w:rFonts w:hint="eastAsia" w:cs="宋体"/>
          <w:color w:val="000000"/>
          <w:kern w:val="0"/>
          <w:sz w:val="24"/>
        </w:rPr>
        <w:t xml:space="preserve">              时间：</w:t>
      </w:r>
      <w:r>
        <w:rPr>
          <w:rFonts w:cs="宋体"/>
          <w:color w:val="000000"/>
          <w:kern w:val="0"/>
          <w:sz w:val="24"/>
          <w:u w:val="single"/>
        </w:rPr>
        <w:t>201</w:t>
      </w:r>
      <w:r>
        <w:rPr>
          <w:rFonts w:hint="eastAsia" w:cs="宋体"/>
          <w:color w:val="000000"/>
          <w:kern w:val="0"/>
          <w:sz w:val="24"/>
          <w:u w:val="single"/>
        </w:rPr>
        <w:t>8</w:t>
      </w:r>
      <w:r>
        <w:rPr>
          <w:rFonts w:cs="宋体"/>
          <w:color w:val="000000"/>
          <w:kern w:val="0"/>
          <w:sz w:val="24"/>
          <w:u w:val="single"/>
        </w:rPr>
        <w:t>年</w:t>
      </w:r>
      <w:r>
        <w:rPr>
          <w:rFonts w:hint="eastAsia" w:cs="宋体"/>
          <w:color w:val="000000"/>
          <w:kern w:val="0"/>
          <w:sz w:val="24"/>
          <w:u w:val="single"/>
        </w:rPr>
        <w:t>4</w:t>
      </w:r>
      <w:r>
        <w:rPr>
          <w:rFonts w:cs="宋体"/>
          <w:color w:val="000000"/>
          <w:kern w:val="0"/>
          <w:sz w:val="24"/>
          <w:u w:val="single"/>
        </w:rPr>
        <w:t>月</w:t>
      </w:r>
      <w:r>
        <w:rPr>
          <w:rFonts w:hint="eastAsia" w:cs="宋体"/>
          <w:color w:val="000000"/>
          <w:kern w:val="0"/>
          <w:sz w:val="24"/>
          <w:u w:val="single"/>
        </w:rPr>
        <w:t>3</w:t>
      </w:r>
      <w:r>
        <w:rPr>
          <w:rFonts w:cs="宋体"/>
          <w:color w:val="000000"/>
          <w:kern w:val="0"/>
          <w:sz w:val="24"/>
          <w:u w:val="single"/>
        </w:rPr>
        <w:t>日</w:t>
      </w:r>
      <w:r>
        <w:rPr>
          <w:rFonts w:hint="eastAsia" w:cs="宋体"/>
          <w:color w:val="000000"/>
          <w:kern w:val="0"/>
          <w:sz w:val="24"/>
          <w:u w:val="single"/>
        </w:rPr>
        <w:t>下午13:00</w:t>
      </w:r>
      <w:r>
        <w:rPr>
          <w:rFonts w:hint="eastAsia" w:cs="宋体"/>
          <w:color w:val="000000"/>
          <w:kern w:val="0"/>
          <w:sz w:val="24"/>
          <w:u w:val="single"/>
          <w:lang w:eastAsia="zh-CN"/>
        </w:rPr>
        <w:t>——</w:t>
      </w:r>
      <w:r>
        <w:rPr>
          <w:rFonts w:hint="eastAsia" w:cs="宋体"/>
          <w:color w:val="000000"/>
          <w:kern w:val="0"/>
          <w:sz w:val="24"/>
          <w:u w:val="single"/>
        </w:rPr>
        <w:t xml:space="preserve">18:00 </w:t>
      </w:r>
    </w:p>
    <w:p>
      <w:pPr>
        <w:spacing w:line="360" w:lineRule="auto"/>
        <w:ind w:left="420" w:firstLine="1200" w:firstLineChars="500"/>
        <w:rPr>
          <w:rFonts w:cs="宋体"/>
          <w:color w:val="000000"/>
          <w:kern w:val="0"/>
          <w:sz w:val="24"/>
        </w:rPr>
      </w:pPr>
      <w:r>
        <w:rPr>
          <w:rFonts w:hint="eastAsia" w:cs="宋体"/>
          <w:color w:val="000000"/>
          <w:kern w:val="0"/>
          <w:sz w:val="24"/>
        </w:rPr>
        <w:t>地点：经管楼一</w:t>
      </w:r>
      <w:r>
        <w:rPr>
          <w:rFonts w:cs="宋体"/>
          <w:color w:val="000000"/>
          <w:kern w:val="0"/>
          <w:sz w:val="24"/>
        </w:rPr>
        <w:t>层</w:t>
      </w:r>
      <w:r>
        <w:rPr>
          <w:rFonts w:hint="eastAsia" w:cs="宋体"/>
          <w:color w:val="000000"/>
          <w:kern w:val="0"/>
          <w:sz w:val="24"/>
        </w:rPr>
        <w:t>，分组面试具体信息在面试当天一层布告栏公示</w:t>
      </w:r>
      <w:r>
        <w:rPr>
          <w:rFonts w:cs="宋体"/>
          <w:color w:val="000000"/>
          <w:kern w:val="0"/>
          <w:sz w:val="24"/>
        </w:rPr>
        <w:t>。</w:t>
      </w:r>
    </w:p>
    <w:p>
      <w:pPr>
        <w:numPr>
          <w:ilvl w:val="1"/>
          <w:numId w:val="1"/>
        </w:numPr>
        <w:spacing w:line="360" w:lineRule="auto"/>
        <w:rPr>
          <w:rFonts w:cs="宋体"/>
          <w:color w:val="000000"/>
          <w:kern w:val="0"/>
          <w:sz w:val="24"/>
        </w:rPr>
      </w:pPr>
      <w:r>
        <w:rPr>
          <w:rFonts w:cs="宋体"/>
          <w:color w:val="000000"/>
          <w:kern w:val="0"/>
          <w:sz w:val="24"/>
        </w:rPr>
        <w:t>政治素质复试</w:t>
      </w:r>
      <w:r>
        <w:rPr>
          <w:rFonts w:hint="eastAsia" w:cs="宋体"/>
          <w:color w:val="000000"/>
          <w:kern w:val="0"/>
          <w:sz w:val="24"/>
        </w:rPr>
        <w:t>：时间：</w:t>
      </w:r>
      <w:r>
        <w:rPr>
          <w:rFonts w:cs="宋体"/>
          <w:color w:val="000000"/>
          <w:kern w:val="0"/>
          <w:sz w:val="24"/>
          <w:u w:val="single"/>
        </w:rPr>
        <w:t>201</w:t>
      </w:r>
      <w:r>
        <w:rPr>
          <w:rFonts w:hint="eastAsia" w:cs="宋体"/>
          <w:color w:val="000000"/>
          <w:kern w:val="0"/>
          <w:sz w:val="24"/>
          <w:u w:val="single"/>
        </w:rPr>
        <w:t>8</w:t>
      </w:r>
      <w:r>
        <w:rPr>
          <w:rFonts w:cs="宋体"/>
          <w:color w:val="000000"/>
          <w:kern w:val="0"/>
          <w:sz w:val="24"/>
          <w:u w:val="single"/>
        </w:rPr>
        <w:t>年</w:t>
      </w:r>
      <w:r>
        <w:rPr>
          <w:rFonts w:hint="eastAsia" w:cs="宋体"/>
          <w:color w:val="000000"/>
          <w:kern w:val="0"/>
          <w:sz w:val="24"/>
          <w:u w:val="single"/>
        </w:rPr>
        <w:t>4</w:t>
      </w:r>
      <w:r>
        <w:rPr>
          <w:rFonts w:cs="宋体"/>
          <w:color w:val="000000"/>
          <w:kern w:val="0"/>
          <w:sz w:val="24"/>
          <w:u w:val="single"/>
        </w:rPr>
        <w:t>月</w:t>
      </w:r>
      <w:r>
        <w:rPr>
          <w:rFonts w:hint="eastAsia" w:cs="宋体"/>
          <w:color w:val="000000"/>
          <w:kern w:val="0"/>
          <w:sz w:val="24"/>
          <w:u w:val="single"/>
        </w:rPr>
        <w:t>3</w:t>
      </w:r>
      <w:r>
        <w:rPr>
          <w:rFonts w:cs="宋体"/>
          <w:color w:val="000000"/>
          <w:kern w:val="0"/>
          <w:sz w:val="24"/>
          <w:u w:val="single"/>
        </w:rPr>
        <w:t>日</w:t>
      </w:r>
      <w:r>
        <w:rPr>
          <w:rFonts w:hint="eastAsia" w:cs="宋体"/>
          <w:color w:val="000000"/>
          <w:kern w:val="0"/>
          <w:sz w:val="24"/>
          <w:u w:val="single"/>
        </w:rPr>
        <w:t xml:space="preserve"> 13:00——18:00 </w:t>
      </w:r>
      <w:r>
        <w:rPr>
          <w:rFonts w:hint="eastAsia" w:cs="宋体"/>
          <w:color w:val="000000"/>
          <w:kern w:val="0"/>
          <w:sz w:val="24"/>
        </w:rPr>
        <w:t xml:space="preserve">     </w:t>
      </w:r>
    </w:p>
    <w:p>
      <w:pPr>
        <w:spacing w:line="360" w:lineRule="auto"/>
        <w:rPr>
          <w:rFonts w:cs="宋体"/>
          <w:color w:val="000000"/>
          <w:kern w:val="0"/>
          <w:sz w:val="24"/>
        </w:rPr>
      </w:pPr>
      <w:r>
        <w:rPr>
          <w:rFonts w:hint="eastAsia" w:cs="宋体"/>
          <w:color w:val="000000"/>
          <w:kern w:val="0"/>
          <w:sz w:val="24"/>
        </w:rPr>
        <w:t xml:space="preserve">              地点：</w:t>
      </w:r>
      <w:r>
        <w:rPr>
          <w:rFonts w:hint="eastAsia" w:cs="宋体"/>
          <w:color w:val="000000"/>
          <w:kern w:val="0"/>
          <w:sz w:val="24"/>
          <w:u w:val="single"/>
        </w:rPr>
        <w:t>经管楼204</w:t>
      </w:r>
      <w:r>
        <w:rPr>
          <w:rFonts w:hint="eastAsia" w:cs="宋体"/>
          <w:color w:val="000000"/>
          <w:kern w:val="0"/>
          <w:sz w:val="24"/>
          <w:u w:val="none"/>
        </w:rPr>
        <w:t>，</w:t>
      </w:r>
      <w:r>
        <w:rPr>
          <w:rFonts w:hint="eastAsia" w:cs="宋体"/>
          <w:color w:val="000000"/>
          <w:kern w:val="0"/>
          <w:sz w:val="24"/>
        </w:rPr>
        <w:t>与综合面试交叉进行。</w:t>
      </w:r>
    </w:p>
    <w:p>
      <w:pPr>
        <w:tabs>
          <w:tab w:val="left" w:pos="525"/>
          <w:tab w:val="left" w:pos="630"/>
        </w:tabs>
        <w:spacing w:line="360" w:lineRule="auto"/>
        <w:rPr>
          <w:rFonts w:hint="eastAsia" w:ascii="宋体" w:hAnsi="宋体"/>
          <w:b/>
          <w:spacing w:val="20"/>
          <w:kern w:val="16"/>
          <w:sz w:val="28"/>
          <w:szCs w:val="28"/>
        </w:rPr>
      </w:pPr>
    </w:p>
    <w:p>
      <w:pPr>
        <w:tabs>
          <w:tab w:val="left" w:pos="525"/>
          <w:tab w:val="left" w:pos="630"/>
        </w:tabs>
        <w:spacing w:line="360" w:lineRule="auto"/>
        <w:rPr>
          <w:rFonts w:ascii="宋体" w:hAnsi="宋体"/>
          <w:b/>
          <w:spacing w:val="20"/>
          <w:kern w:val="16"/>
          <w:sz w:val="28"/>
          <w:szCs w:val="28"/>
        </w:rPr>
      </w:pPr>
      <w:r>
        <w:rPr>
          <w:rFonts w:hint="eastAsia" w:ascii="宋体" w:hAnsi="宋体"/>
          <w:b/>
          <w:spacing w:val="20"/>
          <w:kern w:val="16"/>
          <w:sz w:val="28"/>
          <w:szCs w:val="28"/>
        </w:rPr>
        <w:t>二、</w:t>
      </w:r>
      <w:r>
        <w:rPr>
          <w:rFonts w:hint="eastAsia" w:ascii="宋体" w:hAnsi="宋体" w:cs="宋体"/>
          <w:b/>
          <w:color w:val="000000"/>
          <w:kern w:val="0"/>
          <w:sz w:val="28"/>
          <w:szCs w:val="28"/>
        </w:rPr>
        <w:t>考生复试时须携带材料清单及要求</w:t>
      </w:r>
    </w:p>
    <w:p>
      <w:pPr>
        <w:numPr>
          <w:ilvl w:val="0"/>
          <w:numId w:val="2"/>
        </w:numPr>
        <w:spacing w:line="360" w:lineRule="auto"/>
        <w:rPr>
          <w:rFonts w:ascii="宋体" w:hAnsi="宋体"/>
          <w:sz w:val="24"/>
        </w:rPr>
      </w:pPr>
      <w:r>
        <w:rPr>
          <w:rFonts w:hint="eastAsia" w:ascii="宋体" w:hAnsi="宋体"/>
          <w:sz w:val="24"/>
        </w:rPr>
        <w:t>材料清单</w:t>
      </w:r>
    </w:p>
    <w:p>
      <w:pPr>
        <w:pStyle w:val="17"/>
        <w:numPr>
          <w:ilvl w:val="0"/>
          <w:numId w:val="3"/>
        </w:numPr>
        <w:tabs>
          <w:tab w:val="left" w:pos="420"/>
        </w:tabs>
        <w:spacing w:line="360" w:lineRule="auto"/>
        <w:ind w:firstLineChars="0"/>
        <w:rPr>
          <w:rFonts w:hint="eastAsia" w:ascii="宋体" w:hAnsi="宋体"/>
          <w:sz w:val="24"/>
        </w:rPr>
      </w:pPr>
      <w:r>
        <w:rPr>
          <w:rFonts w:hint="eastAsia" w:ascii="宋体" w:hAnsi="宋体"/>
          <w:sz w:val="24"/>
        </w:rPr>
        <w:t>北京邮电大学应届毕业生</w:t>
      </w:r>
    </w:p>
    <w:p>
      <w:pPr>
        <w:numPr>
          <w:ilvl w:val="0"/>
          <w:numId w:val="4"/>
        </w:numPr>
        <w:tabs>
          <w:tab w:val="left" w:pos="420"/>
        </w:tabs>
        <w:spacing w:line="360" w:lineRule="auto"/>
        <w:ind w:left="0" w:leftChars="0" w:firstLine="480" w:firstLineChars="200"/>
        <w:rPr>
          <w:rFonts w:hint="eastAsia" w:ascii="宋体" w:hAnsi="宋体"/>
          <w:sz w:val="24"/>
          <w:lang w:eastAsia="zh-CN"/>
        </w:rPr>
      </w:pPr>
      <w:r>
        <w:rPr>
          <w:rFonts w:hint="eastAsia" w:ascii="宋体" w:hAnsi="宋体"/>
          <w:sz w:val="24"/>
        </w:rPr>
        <w:t>携带本人有效居民身份证原件</w:t>
      </w:r>
      <w:r>
        <w:rPr>
          <w:rFonts w:hint="eastAsia" w:ascii="宋体" w:hAnsi="宋体"/>
          <w:sz w:val="24"/>
          <w:lang w:eastAsia="zh-CN"/>
        </w:rPr>
        <w:t>（或</w:t>
      </w:r>
      <w:r>
        <w:rPr>
          <w:rFonts w:hint="eastAsia" w:ascii="宋体" w:hAnsi="宋体"/>
          <w:sz w:val="24"/>
        </w:rPr>
        <w:t>学生证</w:t>
      </w:r>
      <w:r>
        <w:rPr>
          <w:rFonts w:hint="eastAsia" w:ascii="宋体" w:hAnsi="宋体"/>
          <w:sz w:val="24"/>
          <w:lang w:eastAsia="zh-CN"/>
        </w:rPr>
        <w:t>），</w:t>
      </w:r>
      <w:r>
        <w:rPr>
          <w:rFonts w:hint="eastAsia" w:ascii="宋体" w:hAnsi="宋体"/>
          <w:sz w:val="24"/>
        </w:rPr>
        <w:t>身份证复印件(A4纸，正反面复印到同一面上)</w:t>
      </w:r>
      <w:r>
        <w:rPr>
          <w:rFonts w:hint="eastAsia" w:ascii="宋体" w:hAnsi="宋体"/>
          <w:sz w:val="24"/>
          <w:lang w:eastAsia="zh-CN"/>
        </w:rPr>
        <w:t>；</w:t>
      </w:r>
    </w:p>
    <w:p>
      <w:pPr>
        <w:numPr>
          <w:ilvl w:val="0"/>
          <w:numId w:val="4"/>
        </w:numPr>
        <w:tabs>
          <w:tab w:val="left" w:pos="420"/>
        </w:tabs>
        <w:spacing w:line="360" w:lineRule="auto"/>
        <w:ind w:left="0" w:leftChars="0" w:firstLine="480" w:firstLineChars="200"/>
        <w:rPr>
          <w:rFonts w:hint="eastAsia" w:ascii="宋体" w:hAnsi="宋体"/>
          <w:sz w:val="24"/>
          <w:lang w:eastAsia="zh-CN"/>
        </w:rPr>
      </w:pPr>
      <w:r>
        <w:rPr>
          <w:rFonts w:hint="eastAsia" w:ascii="宋体" w:hAnsi="宋体"/>
          <w:sz w:val="24"/>
        </w:rPr>
        <w:t>《2018年报考攻读硕士学位研究生登记表》（需本人签字）</w:t>
      </w:r>
      <w:r>
        <w:rPr>
          <w:rFonts w:hint="eastAsia" w:ascii="宋体" w:hAnsi="宋体"/>
          <w:sz w:val="24"/>
          <w:lang w:eastAsia="zh-CN"/>
        </w:rPr>
        <w:t>；</w:t>
      </w:r>
    </w:p>
    <w:p>
      <w:pPr>
        <w:numPr>
          <w:ilvl w:val="0"/>
          <w:numId w:val="4"/>
        </w:numPr>
        <w:tabs>
          <w:tab w:val="left" w:pos="420"/>
        </w:tabs>
        <w:spacing w:line="360" w:lineRule="auto"/>
        <w:ind w:left="0" w:leftChars="0" w:firstLine="480" w:firstLineChars="200"/>
        <w:rPr>
          <w:rFonts w:hint="eastAsia" w:ascii="宋体" w:hAnsi="宋体"/>
          <w:sz w:val="24"/>
          <w:lang w:eastAsia="zh-CN"/>
        </w:rPr>
      </w:pPr>
      <w:r>
        <w:rPr>
          <w:rFonts w:hint="eastAsia" w:ascii="宋体" w:hAnsi="宋体"/>
          <w:sz w:val="24"/>
        </w:rPr>
        <w:t>大学英语四</w:t>
      </w:r>
      <w:r>
        <w:rPr>
          <w:rFonts w:hint="eastAsia" w:ascii="宋体" w:hAnsi="宋体"/>
          <w:sz w:val="24"/>
          <w:lang w:val="en-US" w:eastAsia="zh-CN"/>
        </w:rPr>
        <w:t>级或</w:t>
      </w:r>
      <w:r>
        <w:rPr>
          <w:rFonts w:hint="eastAsia" w:ascii="宋体" w:hAnsi="宋体"/>
          <w:sz w:val="24"/>
        </w:rPr>
        <w:t>六级成绩单原件及复印件</w:t>
      </w:r>
      <w:r>
        <w:rPr>
          <w:rFonts w:hint="eastAsia" w:ascii="宋体" w:hAnsi="宋体"/>
          <w:sz w:val="24"/>
          <w:lang w:eastAsia="zh-CN"/>
        </w:rPr>
        <w:t>；</w:t>
      </w:r>
    </w:p>
    <w:p>
      <w:pPr>
        <w:numPr>
          <w:ilvl w:val="0"/>
          <w:numId w:val="4"/>
        </w:numPr>
        <w:tabs>
          <w:tab w:val="left" w:pos="420"/>
        </w:tabs>
        <w:spacing w:line="360" w:lineRule="auto"/>
        <w:ind w:left="0" w:leftChars="0" w:firstLine="480" w:firstLineChars="200"/>
        <w:rPr>
          <w:rFonts w:hint="eastAsia" w:ascii="宋体" w:hAnsi="宋体"/>
          <w:sz w:val="24"/>
          <w:lang w:eastAsia="zh-CN"/>
        </w:rPr>
      </w:pPr>
      <w:r>
        <w:rPr>
          <w:rFonts w:hint="eastAsia" w:ascii="宋体" w:hAnsi="宋体"/>
          <w:sz w:val="24"/>
        </w:rPr>
        <w:t>《北京邮电大学经济管理学院招收攻读硕士学位研究生政审表》（填写并加盖公章、负责人签字）</w:t>
      </w:r>
      <w:r>
        <w:rPr>
          <w:rFonts w:hint="eastAsia" w:ascii="宋体" w:hAnsi="宋体"/>
          <w:sz w:val="24"/>
          <w:lang w:eastAsia="zh-CN"/>
        </w:rPr>
        <w:t>；</w:t>
      </w:r>
    </w:p>
    <w:p>
      <w:pPr>
        <w:numPr>
          <w:ilvl w:val="0"/>
          <w:numId w:val="4"/>
        </w:numPr>
        <w:tabs>
          <w:tab w:val="left" w:pos="420"/>
        </w:tabs>
        <w:spacing w:line="360" w:lineRule="auto"/>
        <w:ind w:left="0" w:leftChars="0" w:firstLine="480" w:firstLineChars="200"/>
        <w:rPr>
          <w:rFonts w:ascii="宋体" w:hAnsi="宋体"/>
          <w:sz w:val="24"/>
        </w:rPr>
      </w:pPr>
      <w:r>
        <w:rPr>
          <w:rFonts w:hint="eastAsia" w:ascii="宋体" w:hAnsi="宋体"/>
          <w:sz w:val="24"/>
        </w:rPr>
        <w:t>本科期间历年学习成绩单（由学校教务部门提供并加盖公章）</w:t>
      </w:r>
      <w:r>
        <w:rPr>
          <w:rFonts w:hint="eastAsia" w:ascii="宋体" w:hAnsi="宋体"/>
          <w:sz w:val="24"/>
          <w:lang w:eastAsia="zh-CN"/>
        </w:rPr>
        <w:t>。</w:t>
      </w:r>
    </w:p>
    <w:p>
      <w:pPr>
        <w:tabs>
          <w:tab w:val="left" w:pos="420"/>
        </w:tabs>
        <w:spacing w:line="360" w:lineRule="auto"/>
        <w:rPr>
          <w:rFonts w:ascii="宋体" w:hAnsi="宋体"/>
          <w:sz w:val="24"/>
        </w:rPr>
      </w:pPr>
      <w:r>
        <w:rPr>
          <w:rFonts w:hint="eastAsia" w:ascii="宋体" w:hAnsi="宋体"/>
          <w:sz w:val="24"/>
        </w:rPr>
        <w:t>（2）非北京邮电大学的应届毕业生</w:t>
      </w:r>
    </w:p>
    <w:p>
      <w:pPr>
        <w:numPr>
          <w:ilvl w:val="0"/>
          <w:numId w:val="0"/>
        </w:numPr>
        <w:tabs>
          <w:tab w:val="left" w:pos="420"/>
        </w:tabs>
        <w:spacing w:line="360" w:lineRule="auto"/>
        <w:ind w:left="400" w:leftChars="0"/>
        <w:rPr>
          <w:rFonts w:hint="eastAsia" w:ascii="宋体" w:hAnsi="宋体" w:cs="宋体"/>
          <w:sz w:val="24"/>
          <w:szCs w:val="28"/>
          <w:lang w:val="en-US" w:eastAsia="zh-CN"/>
        </w:rPr>
      </w:pPr>
      <w:r>
        <w:rPr>
          <w:rFonts w:hint="eastAsia" w:ascii="宋体" w:hAnsi="宋体" w:eastAsia="宋体" w:cs="宋体"/>
          <w:sz w:val="24"/>
          <w:szCs w:val="28"/>
          <w:lang w:eastAsia="zh-CN"/>
        </w:rPr>
        <w:t>①</w:t>
      </w:r>
      <w:r>
        <w:rPr>
          <w:rFonts w:hint="eastAsia" w:cs="Arial" w:asciiTheme="minorEastAsia" w:hAnsiTheme="minorEastAsia" w:eastAsiaTheme="minorEastAsia"/>
          <w:sz w:val="24"/>
          <w:szCs w:val="28"/>
          <w:lang w:eastAsia="zh-CN"/>
        </w:rPr>
        <w:t>——</w:t>
      </w:r>
      <w:r>
        <w:rPr>
          <w:rFonts w:hint="eastAsia" w:ascii="宋体" w:hAnsi="宋体" w:eastAsia="宋体" w:cs="宋体"/>
          <w:sz w:val="24"/>
          <w:lang w:eastAsia="zh-CN"/>
        </w:rPr>
        <w:t>⑤</w:t>
      </w:r>
      <w:r>
        <w:rPr>
          <w:rFonts w:hint="eastAsia" w:ascii="宋体" w:hAnsi="宋体" w:cs="宋体"/>
          <w:sz w:val="24"/>
          <w:szCs w:val="28"/>
          <w:lang w:val="en-US" w:eastAsia="zh-CN"/>
        </w:rPr>
        <w:t>同“北京邮电大学应届毕业生”；</w:t>
      </w:r>
    </w:p>
    <w:p>
      <w:pPr>
        <w:numPr>
          <w:ilvl w:val="0"/>
          <w:numId w:val="0"/>
        </w:numPr>
        <w:tabs>
          <w:tab w:val="left" w:pos="420"/>
        </w:tabs>
        <w:spacing w:line="360" w:lineRule="auto"/>
        <w:ind w:left="400" w:leftChars="0"/>
        <w:rPr>
          <w:rFonts w:ascii="宋体" w:hAnsi="宋体"/>
          <w:sz w:val="24"/>
        </w:rPr>
      </w:pPr>
      <w:r>
        <w:rPr>
          <w:rFonts w:hint="eastAsia" w:ascii="宋体" w:hAnsi="宋体" w:eastAsia="宋体" w:cs="宋体"/>
          <w:sz w:val="24"/>
          <w:lang w:eastAsia="zh-CN"/>
        </w:rPr>
        <w:t>⑥</w:t>
      </w:r>
      <w:r>
        <w:rPr>
          <w:rFonts w:hint="eastAsia" w:cs="Arial" w:asciiTheme="minorEastAsia" w:hAnsiTheme="minorEastAsia" w:eastAsiaTheme="minorEastAsia"/>
          <w:sz w:val="24"/>
          <w:szCs w:val="28"/>
        </w:rPr>
        <w:t>自行准备一个信封，用于调档函的发放。</w:t>
      </w:r>
    </w:p>
    <w:p>
      <w:pPr>
        <w:tabs>
          <w:tab w:val="left" w:pos="420"/>
        </w:tabs>
        <w:spacing w:line="360" w:lineRule="auto"/>
        <w:rPr>
          <w:rFonts w:hint="eastAsia" w:ascii="宋体" w:hAnsi="宋体"/>
          <w:sz w:val="24"/>
        </w:rPr>
      </w:pPr>
      <w:r>
        <w:rPr>
          <w:rFonts w:hint="eastAsia" w:ascii="宋体" w:hAnsi="宋体"/>
          <w:sz w:val="24"/>
        </w:rPr>
        <w:t>（3）非应届毕业生</w:t>
      </w:r>
    </w:p>
    <w:p>
      <w:pPr>
        <w:spacing w:line="360" w:lineRule="auto"/>
        <w:ind w:firstLine="360" w:firstLineChars="150"/>
        <w:rPr>
          <w:rFonts w:hint="eastAsia" w:ascii="宋体" w:hAnsi="宋体" w:cs="宋体"/>
          <w:sz w:val="24"/>
          <w:szCs w:val="28"/>
          <w:lang w:val="en-US" w:eastAsia="zh-CN"/>
        </w:rPr>
      </w:pPr>
      <w:r>
        <w:rPr>
          <w:rFonts w:hint="eastAsia" w:ascii="宋体" w:hAnsi="宋体" w:eastAsia="宋体" w:cs="宋体"/>
          <w:sz w:val="24"/>
        </w:rPr>
        <w:t>①</w:t>
      </w:r>
      <w:r>
        <w:rPr>
          <w:rFonts w:hint="eastAsia" w:ascii="宋体" w:hAnsi="宋体" w:cs="宋体"/>
          <w:sz w:val="24"/>
          <w:lang w:eastAsia="zh-CN"/>
        </w:rPr>
        <w:t>——</w:t>
      </w:r>
      <w:r>
        <w:rPr>
          <w:rFonts w:hint="eastAsia" w:ascii="宋体" w:hAnsi="宋体" w:eastAsia="宋体" w:cs="宋体"/>
          <w:sz w:val="24"/>
          <w:lang w:eastAsia="zh-CN"/>
        </w:rPr>
        <w:t>④</w:t>
      </w:r>
      <w:r>
        <w:rPr>
          <w:rFonts w:hint="eastAsia" w:ascii="宋体" w:hAnsi="宋体" w:cs="宋体"/>
          <w:sz w:val="24"/>
          <w:szCs w:val="28"/>
          <w:lang w:val="en-US" w:eastAsia="zh-CN"/>
        </w:rPr>
        <w:t>同“北京邮电大学应届毕业生”；</w:t>
      </w:r>
    </w:p>
    <w:p>
      <w:pPr>
        <w:spacing w:line="360" w:lineRule="auto"/>
        <w:ind w:firstLine="360" w:firstLineChars="150"/>
        <w:rPr>
          <w:rFonts w:hint="eastAsia" w:cs="Arial" w:asciiTheme="minorEastAsia" w:hAnsiTheme="minorEastAsia" w:eastAsiaTheme="minorEastAsia"/>
          <w:sz w:val="24"/>
          <w:szCs w:val="28"/>
        </w:rPr>
      </w:pPr>
      <w:r>
        <w:rPr>
          <w:rFonts w:hint="eastAsia" w:ascii="宋体" w:hAnsi="宋体" w:eastAsia="宋体" w:cs="宋体"/>
          <w:sz w:val="24"/>
          <w:lang w:eastAsia="zh-CN"/>
        </w:rPr>
        <w:t>⑤</w:t>
      </w:r>
      <w:r>
        <w:rPr>
          <w:rFonts w:hint="eastAsia" w:ascii="宋体" w:hAnsi="宋体"/>
          <w:sz w:val="24"/>
        </w:rPr>
        <w:t>单位人事部门提供的本科期间历年学习成绩单原件，</w:t>
      </w:r>
      <w:r>
        <w:rPr>
          <w:rFonts w:hint="eastAsia" w:cs="Arial" w:asciiTheme="minorEastAsia" w:hAnsiTheme="minorEastAsia" w:eastAsiaTheme="minorEastAsia"/>
          <w:sz w:val="24"/>
          <w:szCs w:val="28"/>
        </w:rPr>
        <w:t>必须盖有档案所在单位人事部门人力专用章或档案所在人才交流中心人事部门的红色公章；</w:t>
      </w:r>
    </w:p>
    <w:p>
      <w:pPr>
        <w:spacing w:line="360" w:lineRule="auto"/>
        <w:ind w:firstLine="360" w:firstLineChars="150"/>
        <w:rPr>
          <w:rFonts w:hint="eastAsia" w:ascii="宋体" w:hAnsi="宋体"/>
          <w:sz w:val="24"/>
        </w:rPr>
      </w:pPr>
      <w:r>
        <w:rPr>
          <w:rFonts w:hint="eastAsia" w:ascii="宋体" w:hAnsi="宋体" w:eastAsia="宋体" w:cs="宋体"/>
          <w:sz w:val="24"/>
          <w:lang w:eastAsia="zh-CN"/>
        </w:rPr>
        <w:t>⑥</w:t>
      </w:r>
      <w:r>
        <w:rPr>
          <w:rFonts w:hint="eastAsia" w:ascii="宋体" w:hAnsi="宋体"/>
          <w:sz w:val="24"/>
        </w:rPr>
        <w:t>学历证书原件及一份复印件</w:t>
      </w:r>
      <w:r>
        <w:rPr>
          <w:rFonts w:hint="eastAsia" w:ascii="宋体" w:hAnsi="宋体"/>
          <w:sz w:val="24"/>
          <w:lang w:eastAsia="zh-CN"/>
        </w:rPr>
        <w:t>。</w:t>
      </w:r>
    </w:p>
    <w:p>
      <w:pPr>
        <w:spacing w:line="360" w:lineRule="auto"/>
        <w:ind w:firstLine="360" w:firstLineChars="150"/>
        <w:rPr>
          <w:rFonts w:hint="eastAsia" w:ascii="宋体" w:hAnsi="宋体"/>
          <w:b/>
          <w:sz w:val="24"/>
        </w:rPr>
      </w:pPr>
      <w:r>
        <w:rPr>
          <w:rFonts w:hint="eastAsia" w:ascii="宋体" w:hAnsi="宋体" w:eastAsia="宋体" w:cs="宋体"/>
          <w:sz w:val="24"/>
          <w:szCs w:val="28"/>
        </w:rPr>
        <w:t>⑦</w:t>
      </w:r>
      <w:r>
        <w:rPr>
          <w:rFonts w:hint="eastAsia" w:cs="Arial" w:asciiTheme="minorEastAsia" w:hAnsiTheme="minorEastAsia" w:eastAsiaTheme="minorEastAsia"/>
          <w:sz w:val="24"/>
          <w:szCs w:val="28"/>
        </w:rPr>
        <w:t>自行准备一个信封，用于调档函的发放</w:t>
      </w:r>
      <w:r>
        <w:rPr>
          <w:rFonts w:hint="eastAsia" w:ascii="宋体" w:hAnsi="宋体"/>
          <w:sz w:val="24"/>
        </w:rPr>
        <w:t>。</w:t>
      </w:r>
    </w:p>
    <w:p>
      <w:pPr>
        <w:tabs>
          <w:tab w:val="left" w:pos="420"/>
        </w:tabs>
        <w:wordWrap w:val="0"/>
        <w:spacing w:line="360" w:lineRule="auto"/>
        <w:rPr>
          <w:rFonts w:ascii="宋体" w:hAnsi="宋体"/>
          <w:sz w:val="24"/>
        </w:rPr>
      </w:pPr>
      <w:r>
        <w:rPr>
          <w:rFonts w:hint="eastAsia" w:ascii="宋体" w:hAnsi="宋体"/>
          <w:b/>
          <w:sz w:val="24"/>
        </w:rPr>
        <w:t>注：</w:t>
      </w:r>
      <w:r>
        <w:rPr>
          <w:rFonts w:hint="eastAsia" w:ascii="宋体" w:hAnsi="宋体"/>
          <w:sz w:val="24"/>
        </w:rPr>
        <w:t>信封</w:t>
      </w:r>
      <w:r>
        <w:rPr>
          <w:rFonts w:hint="eastAsia" w:ascii="宋体" w:hAnsi="宋体"/>
          <w:sz w:val="24"/>
          <w:lang w:val="en-US" w:eastAsia="zh-CN"/>
        </w:rPr>
        <w:t>要求：</w:t>
      </w:r>
      <w:r>
        <w:rPr>
          <w:rFonts w:hint="eastAsia" w:ascii="宋体" w:hAnsi="宋体"/>
          <w:sz w:val="24"/>
        </w:rPr>
        <w:t>22 cm×11cm。在信封的收件人地址处填写考生本人通信地址（注：地址须详细到班级或房间号）和姓名；在寄信人地址处填写：北京邮电大学263信箱研</w:t>
      </w:r>
      <w:r>
        <w:rPr>
          <w:rFonts w:hint="eastAsia"/>
          <w:spacing w:val="20"/>
          <w:kern w:val="16"/>
          <w:sz w:val="24"/>
        </w:rPr>
        <w:t>招办，邮政编码：</w:t>
      </w:r>
      <w:r>
        <w:rPr>
          <w:spacing w:val="20"/>
          <w:kern w:val="16"/>
          <w:sz w:val="24"/>
        </w:rPr>
        <w:t>100876</w:t>
      </w:r>
      <w:r>
        <w:rPr>
          <w:rFonts w:hint="eastAsia"/>
          <w:spacing w:val="20"/>
          <w:kern w:val="16"/>
          <w:sz w:val="24"/>
        </w:rPr>
        <w:t>。</w:t>
      </w:r>
      <w:r>
        <w:rPr>
          <w:rFonts w:hint="eastAsia" w:ascii="宋体" w:hAnsi="宋体"/>
          <w:b/>
          <w:spacing w:val="20"/>
          <w:kern w:val="16"/>
          <w:sz w:val="24"/>
        </w:rPr>
        <w:t>在信封的舌头外侧填写考生编号、姓名、拟录取导师姓名、档案在学校须填写学号。</w:t>
      </w:r>
      <w:r>
        <w:rPr>
          <w:rFonts w:hint="eastAsia" w:ascii="宋体" w:hAnsi="宋体"/>
          <w:sz w:val="24"/>
        </w:rPr>
        <w:t>调档函将在2018年5月份寄出，请考生收到后速到档案所在部门办理调档手续，否则将</w:t>
      </w:r>
      <w:r>
        <w:rPr>
          <w:rFonts w:hint="eastAsia" w:ascii="宋体" w:hAnsi="宋体"/>
          <w:b/>
          <w:sz w:val="28"/>
          <w:szCs w:val="28"/>
        </w:rPr>
        <w:t>影响录取</w:t>
      </w:r>
      <w:r>
        <w:rPr>
          <w:rFonts w:hint="eastAsia" w:ascii="宋体" w:hAnsi="宋体"/>
          <w:sz w:val="24"/>
        </w:rPr>
        <w:t>。</w:t>
      </w:r>
    </w:p>
    <w:p>
      <w:pPr>
        <w:numPr>
          <w:ilvl w:val="0"/>
          <w:numId w:val="2"/>
        </w:numPr>
        <w:spacing w:line="360" w:lineRule="auto"/>
        <w:rPr>
          <w:rFonts w:ascii="宋体" w:hAnsi="宋体"/>
          <w:sz w:val="24"/>
        </w:rPr>
      </w:pPr>
      <w:r>
        <w:rPr>
          <w:rFonts w:hint="eastAsia" w:ascii="宋体" w:hAnsi="宋体"/>
          <w:sz w:val="24"/>
        </w:rPr>
        <w:t>提交时间</w:t>
      </w:r>
    </w:p>
    <w:p>
      <w:pPr>
        <w:spacing w:line="360" w:lineRule="auto"/>
        <w:ind w:firstLine="480" w:firstLineChars="200"/>
        <w:rPr>
          <w:rFonts w:hint="eastAsia" w:ascii="宋体" w:hAnsi="宋体"/>
          <w:sz w:val="24"/>
        </w:rPr>
      </w:pPr>
      <w:r>
        <w:rPr>
          <w:rFonts w:hint="eastAsia" w:ascii="宋体" w:hAnsi="宋体"/>
          <w:sz w:val="24"/>
        </w:rPr>
        <w:t>以上资料均在2018年4月3日面试间隙提交，提交地点：经管楼110室。</w:t>
      </w:r>
    </w:p>
    <w:p>
      <w:pPr>
        <w:spacing w:line="360" w:lineRule="auto"/>
        <w:rPr>
          <w:rFonts w:ascii="宋体" w:hAnsi="宋体"/>
          <w:b/>
          <w:sz w:val="24"/>
        </w:rPr>
      </w:pPr>
      <w:r>
        <w:rPr>
          <w:rFonts w:hint="eastAsia" w:ascii="宋体" w:hAnsi="宋体"/>
          <w:b/>
          <w:sz w:val="24"/>
        </w:rPr>
        <w:t>※凡提交的信息须与本人实际情况相符合，不符合者，一经发现，立即取消复试资格。</w:t>
      </w:r>
    </w:p>
    <w:p>
      <w:pPr>
        <w:tabs>
          <w:tab w:val="left" w:pos="420"/>
        </w:tabs>
        <w:wordWrap w:val="0"/>
        <w:spacing w:line="360" w:lineRule="auto"/>
        <w:rPr>
          <w:sz w:val="24"/>
        </w:rPr>
      </w:pPr>
    </w:p>
    <w:p>
      <w:pPr>
        <w:keepNext w:val="0"/>
        <w:keepLines w:val="0"/>
        <w:pageBreakBefore w:val="0"/>
        <w:widowControl w:val="0"/>
        <w:numPr>
          <w:ilvl w:val="0"/>
          <w:numId w:val="5"/>
        </w:numPr>
        <w:tabs>
          <w:tab w:val="left" w:pos="420"/>
          <w:tab w:val="left" w:pos="780"/>
        </w:tabs>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eastAsiaTheme="minorEastAsia"/>
          <w:b/>
          <w:sz w:val="28"/>
          <w:szCs w:val="28"/>
        </w:rPr>
      </w:pPr>
      <w:r>
        <w:rPr>
          <w:rFonts w:asciiTheme="minorEastAsia" w:hAnsiTheme="minorEastAsia" w:eastAsiaTheme="minorEastAsia"/>
          <w:b/>
          <w:sz w:val="28"/>
          <w:szCs w:val="28"/>
        </w:rPr>
        <w:t>复试</w:t>
      </w:r>
      <w:r>
        <w:rPr>
          <w:rFonts w:hint="eastAsia" w:asciiTheme="minorEastAsia" w:hAnsiTheme="minorEastAsia" w:eastAsiaTheme="minorEastAsia"/>
          <w:b/>
          <w:sz w:val="28"/>
          <w:szCs w:val="28"/>
        </w:rPr>
        <w:t>考生具体操作流程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1、</w:t>
      </w:r>
      <w:r>
        <w:rPr>
          <w:rFonts w:hint="eastAsia" w:ascii="宋体" w:hAnsi="宋体"/>
          <w:sz w:val="24"/>
        </w:rPr>
        <w:t>缴纳复试费和体检费、打印报名登记表和</w:t>
      </w:r>
      <w:r>
        <w:rPr>
          <w:rFonts w:hint="eastAsia" w:ascii="宋体" w:hAnsi="宋体"/>
          <w:sz w:val="24"/>
          <w:lang w:val="en-US" w:eastAsia="zh-CN"/>
        </w:rPr>
        <w:t>体检表。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参加复试的所有考生2018年3月23日-3月31日起登陆http://yjzs.bupt.edu.cn/score/login/reexamination-login-page.html，网上支付复试费（在招生宣传咨询会上领取到免复试费证明的考生无须支付）。支付后下载打印《2018年报考攻读硕士学位研究生登记表》和体检表，仔细核对信息，确认无误后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sz w:val="24"/>
        </w:rPr>
      </w:pPr>
      <w:r>
        <w:rPr>
          <w:rFonts w:hint="eastAsia" w:ascii="宋体" w:hAnsi="宋体"/>
          <w:sz w:val="24"/>
          <w:lang w:val="en-US" w:eastAsia="zh-CN"/>
        </w:rPr>
        <w:t>2、</w:t>
      </w:r>
      <w:r>
        <w:rPr>
          <w:rFonts w:hint="eastAsia" w:ascii="宋体" w:hAnsi="宋体"/>
          <w:sz w:val="24"/>
        </w:rPr>
        <w:t>复试考生网上心理测量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测量时间： 2018年3月23日至2018年3月31日。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操作说明：详见研招办通知《2018年研究生复试心理测量操作步骤》。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测量方式：网上先注册后测量，一次性完成。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测量网址：</w:t>
      </w:r>
      <w:r>
        <w:rPr>
          <w:rFonts w:hint="eastAsia" w:ascii="宋体" w:hAnsi="宋体"/>
          <w:sz w:val="24"/>
        </w:rPr>
        <w:fldChar w:fldCharType="begin"/>
      </w:r>
      <w:r>
        <w:rPr>
          <w:rFonts w:hint="eastAsia" w:ascii="宋体" w:hAnsi="宋体"/>
          <w:sz w:val="24"/>
        </w:rPr>
        <w:instrText xml:space="preserve"> HYPERLINK "http://psychology.byr.edu.cn/" </w:instrText>
      </w:r>
      <w:r>
        <w:rPr>
          <w:rFonts w:hint="eastAsia" w:ascii="宋体" w:hAnsi="宋体"/>
          <w:sz w:val="24"/>
        </w:rPr>
        <w:fldChar w:fldCharType="separate"/>
      </w:r>
      <w:r>
        <w:rPr>
          <w:rFonts w:hint="eastAsia" w:ascii="宋体" w:hAnsi="宋体"/>
          <w:sz w:val="24"/>
        </w:rPr>
        <w:t>http://psychology.byr.edu.cn/</w:t>
      </w:r>
      <w:r>
        <w:rPr>
          <w:rFonts w:hint="eastAsia" w:ascii="宋体" w:hAnsi="宋体"/>
          <w:sz w:val="24"/>
        </w:rPr>
        <w:fldChar w:fldCharType="end"/>
      </w:r>
      <w:bookmarkStart w:id="0" w:name="_GoBack"/>
      <w:bookmarkEnd w:id="0"/>
      <w:r>
        <w:rPr>
          <w:rFonts w:hint="eastAsia" w:ascii="宋体" w:hAnsi="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特别提示：未完成网上心理测量复试成绩无效。测试必须登陆校内网才能完成，校外考生可在北邮校园内使用校内无线网络信号访问，具体使用说明请登录</w:t>
      </w:r>
      <w:r>
        <w:rPr>
          <w:rFonts w:hint="eastAsia" w:ascii="宋体" w:hAnsi="宋体"/>
          <w:sz w:val="24"/>
        </w:rPr>
        <w:fldChar w:fldCharType="begin"/>
      </w:r>
      <w:r>
        <w:rPr>
          <w:rFonts w:hint="eastAsia" w:ascii="宋体" w:hAnsi="宋体"/>
          <w:sz w:val="24"/>
        </w:rPr>
        <w:instrText xml:space="preserve"> HYPERLINK "http://net.bupt.edu.cn" </w:instrText>
      </w:r>
      <w:r>
        <w:rPr>
          <w:rFonts w:hint="eastAsia" w:ascii="宋体" w:hAnsi="宋体"/>
          <w:sz w:val="24"/>
        </w:rPr>
        <w:fldChar w:fldCharType="separate"/>
      </w:r>
      <w:r>
        <w:rPr>
          <w:rFonts w:hint="eastAsia" w:ascii="宋体" w:hAnsi="宋体"/>
          <w:sz w:val="24"/>
        </w:rPr>
        <w:t>http://net.bupt.edu.cn</w:t>
      </w:r>
      <w:r>
        <w:rPr>
          <w:rFonts w:hint="eastAsia" w:ascii="宋体" w:hAnsi="宋体"/>
          <w:sz w:val="24"/>
        </w:rPr>
        <w:fldChar w:fldCharType="end"/>
      </w:r>
      <w:r>
        <w:rPr>
          <w:rFonts w:hint="eastAsia" w:ascii="宋体" w:hAnsi="宋体"/>
          <w:sz w:val="24"/>
        </w:rPr>
        <w:t>，点击“个人服务”栏的“Bupt-guest”，即可查看“Bupt-guest使用说明”。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咨询电话：62281537汤老师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 w:val="24"/>
        </w:rPr>
      </w:pPr>
      <w:r>
        <w:rPr>
          <w:rFonts w:hint="eastAsia" w:ascii="宋体" w:hAnsi="宋体"/>
          <w:sz w:val="24"/>
          <w:lang w:val="en-US" w:eastAsia="zh-CN"/>
        </w:rPr>
        <w:t>3、</w:t>
      </w:r>
      <w:r>
        <w:rPr>
          <w:rFonts w:hint="eastAsia" w:ascii="宋体" w:hAnsi="宋体"/>
          <w:sz w:val="24"/>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时间： 3月29日（一志愿本校考生体检）、3月30日、4月2日上午7：30~ 10：00 ，4月2日以后参加复试的考生请于每周二、周四上午7：30~ 10：00。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地点：北京邮电大学校医院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要求：需空腹抽血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特别提示：不参加体检的考生，按体检不合格不予录取。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sz w:val="24"/>
        </w:rPr>
      </w:pPr>
      <w:r>
        <w:rPr>
          <w:rFonts w:hint="eastAsia" w:ascii="宋体" w:hAnsi="宋体"/>
          <w:sz w:val="24"/>
          <w:lang w:val="en-US" w:eastAsia="zh-CN"/>
        </w:rPr>
        <w:t>4、</w:t>
      </w:r>
      <w:r>
        <w:rPr>
          <w:rFonts w:hint="eastAsia" w:ascii="宋体" w:hAnsi="宋体"/>
          <w:sz w:val="24"/>
        </w:rPr>
        <w:t>政审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eastAsia="zh-CN"/>
        </w:rPr>
      </w:pPr>
      <w:r>
        <w:rPr>
          <w:rFonts w:hint="eastAsia" w:ascii="宋体" w:hAnsi="宋体"/>
          <w:sz w:val="24"/>
          <w:lang w:val="en-US" w:eastAsia="zh-CN"/>
        </w:rPr>
        <w:t>政审需提交表格：①</w:t>
      </w:r>
      <w:r>
        <w:rPr>
          <w:rFonts w:hint="eastAsia" w:ascii="宋体" w:hAnsi="宋体"/>
          <w:sz w:val="24"/>
        </w:rPr>
        <w:t xml:space="preserve"> 《北京邮电大学经济管理学院招收攻读硕士学位研究生政审表》</w:t>
      </w:r>
      <w:r>
        <w:rPr>
          <w:rFonts w:hint="eastAsia" w:ascii="宋体" w:hAnsi="宋体"/>
          <w:sz w:val="24"/>
          <w:lang w:eastAsia="zh-CN"/>
        </w:rPr>
        <w:t>；②《</w:t>
      </w:r>
      <w:r>
        <w:rPr>
          <w:rFonts w:hint="eastAsia" w:ascii="宋体" w:hAnsi="宋体"/>
          <w:sz w:val="24"/>
          <w:lang w:val="en-US" w:eastAsia="zh-CN"/>
        </w:rPr>
        <w:t>北京邮电大学经济管理学院2018年硕士研究生政治登记表</w:t>
      </w:r>
      <w:r>
        <w:rPr>
          <w:rFonts w:hint="eastAsia" w:ascii="宋体" w:hAnsi="宋体"/>
          <w:sz w:val="24"/>
          <w:lang w:eastAsia="zh-CN"/>
        </w:rPr>
        <w:t>》</w:t>
      </w:r>
      <w:r>
        <w:rPr>
          <w:rFonts w:hint="eastAsia" w:ascii="宋体" w:hAnsi="宋体"/>
          <w:sz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lang w:val="en-US" w:eastAsia="zh-CN"/>
        </w:rPr>
      </w:pPr>
      <w:r>
        <w:rPr>
          <w:rFonts w:hint="eastAsia" w:ascii="宋体" w:hAnsi="宋体"/>
          <w:sz w:val="24"/>
          <w:lang w:val="en-US" w:eastAsia="zh-CN"/>
        </w:rPr>
        <w:t>①见《</w:t>
      </w:r>
      <w:r>
        <w:rPr>
          <w:rFonts w:hint="eastAsia" w:ascii="宋体" w:hAnsi="宋体"/>
          <w:sz w:val="24"/>
        </w:rPr>
        <w:t>经济管理学院2018年硕士研究生(学术型)招生、调剂复试细则</w:t>
      </w:r>
      <w:r>
        <w:rPr>
          <w:rFonts w:hint="eastAsia" w:ascii="宋体" w:hAnsi="宋体"/>
          <w:sz w:val="24"/>
          <w:lang w:val="en-US" w:eastAsia="zh-CN"/>
        </w:rPr>
        <w:t>》附件，自行下载，</w:t>
      </w:r>
      <w:r>
        <w:rPr>
          <w:rFonts w:hint="eastAsia" w:ascii="宋体" w:hAnsi="宋体"/>
          <w:sz w:val="24"/>
        </w:rPr>
        <w:t>由目前在读院校或所在单位填写完整，并加盖公章后交给政治面试老师。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lang w:eastAsia="zh-CN"/>
        </w:rPr>
        <w:t>②</w:t>
      </w:r>
      <w:r>
        <w:rPr>
          <w:rFonts w:hint="eastAsia" w:ascii="宋体" w:hAnsi="宋体"/>
          <w:sz w:val="24"/>
          <w:lang w:val="en-US" w:eastAsia="zh-CN"/>
        </w:rPr>
        <w:t>面试前到经管楼110领取。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rPr>
      </w:pPr>
      <w:r>
        <w:rPr>
          <w:rFonts w:hint="eastAsia" w:ascii="宋体" w:hAnsi="宋体"/>
          <w:sz w:val="24"/>
        </w:rPr>
        <w:t>特别提示：政审与综合面试交叉进行。政审不合格者不予录取。</w:t>
      </w:r>
    </w:p>
    <w:p>
      <w:pPr>
        <w:rPr>
          <w:b/>
          <w:color w:val="000000"/>
          <w:sz w:val="30"/>
          <w:szCs w:val="30"/>
        </w:rPr>
      </w:pPr>
      <w:r>
        <w:rPr>
          <w:b/>
          <w:color w:val="000000"/>
          <w:sz w:val="30"/>
          <w:szCs w:val="30"/>
        </w:rPr>
        <w:t>请考生勿遗漏上述其中任何一项，否则按自动放弃复试资格处理。</w:t>
      </w:r>
    </w:p>
    <w:p>
      <w:pPr>
        <w:spacing w:line="360" w:lineRule="auto"/>
        <w:rPr>
          <w:rFonts w:hint="eastAsia" w:ascii="宋体" w:hAnsi="宋体"/>
          <w:b/>
          <w:sz w:val="28"/>
          <w:szCs w:val="28"/>
          <w:lang w:val="en-US" w:eastAsia="zh-CN"/>
        </w:rPr>
      </w:pPr>
    </w:p>
    <w:p>
      <w:pPr>
        <w:spacing w:line="360" w:lineRule="auto"/>
        <w:rPr>
          <w:rFonts w:ascii="宋体" w:hAnsi="宋体"/>
          <w:b/>
          <w:sz w:val="28"/>
          <w:szCs w:val="28"/>
        </w:rPr>
      </w:pPr>
      <w:r>
        <w:rPr>
          <w:rFonts w:hint="eastAsia" w:ascii="宋体" w:hAnsi="宋体"/>
          <w:b/>
          <w:sz w:val="28"/>
          <w:szCs w:val="28"/>
          <w:lang w:val="en-US" w:eastAsia="zh-CN"/>
        </w:rPr>
        <w:t>四</w:t>
      </w:r>
      <w:r>
        <w:rPr>
          <w:rFonts w:hint="eastAsia" w:ascii="宋体" w:hAnsi="宋体"/>
          <w:b/>
          <w:sz w:val="28"/>
          <w:szCs w:val="28"/>
        </w:rPr>
        <w:t>、成绩公布</w:t>
      </w:r>
    </w:p>
    <w:p>
      <w:pPr>
        <w:spacing w:line="360" w:lineRule="auto"/>
        <w:ind w:firstLine="480" w:firstLineChars="200"/>
        <w:rPr>
          <w:sz w:val="24"/>
        </w:rPr>
      </w:pPr>
      <w:r>
        <w:rPr>
          <w:rFonts w:hint="eastAsia"/>
          <w:sz w:val="24"/>
        </w:rPr>
        <w:t>复试结束3-5个工作日，考生可在经管学院官网查询复试成绩。</w:t>
      </w:r>
    </w:p>
    <w:p>
      <w:pPr>
        <w:spacing w:line="360" w:lineRule="auto"/>
        <w:rPr>
          <w:rFonts w:hint="eastAsia" w:ascii="宋体" w:hAnsi="宋体"/>
          <w:b/>
          <w:sz w:val="28"/>
          <w:szCs w:val="28"/>
          <w:lang w:val="en-US" w:eastAsia="zh-CN"/>
        </w:rPr>
      </w:pPr>
    </w:p>
    <w:p>
      <w:pPr>
        <w:spacing w:line="360" w:lineRule="auto"/>
        <w:rPr>
          <w:rFonts w:ascii="宋体" w:hAnsi="宋体"/>
          <w:b/>
          <w:sz w:val="28"/>
          <w:szCs w:val="28"/>
        </w:rPr>
      </w:pPr>
      <w:r>
        <w:rPr>
          <w:rFonts w:hint="eastAsia" w:ascii="宋体" w:hAnsi="宋体"/>
          <w:b/>
          <w:sz w:val="28"/>
          <w:szCs w:val="28"/>
          <w:lang w:val="en-US" w:eastAsia="zh-CN"/>
        </w:rPr>
        <w:t>五</w:t>
      </w:r>
      <w:r>
        <w:rPr>
          <w:rFonts w:hint="eastAsia" w:ascii="宋体" w:hAnsi="宋体"/>
          <w:b/>
          <w:sz w:val="28"/>
          <w:szCs w:val="28"/>
        </w:rPr>
        <w:t>、监督举报联系电话</w:t>
      </w:r>
    </w:p>
    <w:p>
      <w:pPr>
        <w:numPr>
          <w:ilvl w:val="0"/>
          <w:numId w:val="6"/>
        </w:numPr>
        <w:spacing w:line="360" w:lineRule="auto"/>
        <w:rPr>
          <w:sz w:val="24"/>
        </w:rPr>
      </w:pPr>
      <w:r>
        <w:rPr>
          <w:rFonts w:hint="eastAsia"/>
          <w:sz w:val="24"/>
        </w:rPr>
        <w:t>受理考生投诉的电话：010-62281537；010-62285173转806；</w:t>
      </w:r>
    </w:p>
    <w:p>
      <w:pPr>
        <w:numPr>
          <w:ilvl w:val="0"/>
          <w:numId w:val="6"/>
        </w:numPr>
        <w:spacing w:line="360" w:lineRule="auto"/>
        <w:rPr>
          <w:sz w:val="24"/>
        </w:rPr>
      </w:pPr>
      <w:r>
        <w:rPr>
          <w:rFonts w:hint="eastAsia"/>
          <w:sz w:val="24"/>
        </w:rPr>
        <w:t>纪检监察部门监督举报电话：010-62281998；</w:t>
      </w:r>
    </w:p>
    <w:p>
      <w:pPr>
        <w:numPr>
          <w:ilvl w:val="0"/>
          <w:numId w:val="6"/>
        </w:numPr>
        <w:spacing w:line="360" w:lineRule="auto"/>
        <w:rPr>
          <w:sz w:val="24"/>
        </w:rPr>
      </w:pPr>
      <w:r>
        <w:rPr>
          <w:rFonts w:hint="eastAsia"/>
          <w:sz w:val="24"/>
        </w:rPr>
        <w:t>北京教育考试院研究生招生办公室电话：010-8283</w:t>
      </w:r>
      <w:r>
        <w:rPr>
          <w:sz w:val="24"/>
        </w:rPr>
        <w:t>7456</w:t>
      </w:r>
      <w:r>
        <w:rPr>
          <w:rFonts w:hint="eastAsia"/>
          <w:sz w:val="24"/>
        </w:rPr>
        <w:t>。</w:t>
      </w:r>
    </w:p>
    <w:p>
      <w:pPr>
        <w:spacing w:line="360" w:lineRule="auto"/>
        <w:rPr>
          <w:sz w:val="24"/>
        </w:rPr>
      </w:pPr>
    </w:p>
    <w:p>
      <w:pPr>
        <w:spacing w:line="360" w:lineRule="auto"/>
        <w:jc w:val="right"/>
        <w:rPr>
          <w:sz w:val="24"/>
        </w:rPr>
      </w:pPr>
      <w:r>
        <w:rPr>
          <w:rFonts w:hint="eastAsia"/>
          <w:sz w:val="24"/>
        </w:rPr>
        <w:t>北京邮电大学经济管理学院</w:t>
      </w:r>
    </w:p>
    <w:p>
      <w:pPr>
        <w:spacing w:line="360" w:lineRule="auto"/>
        <w:jc w:val="right"/>
        <w:rPr>
          <w:sz w:val="24"/>
        </w:rPr>
      </w:pPr>
      <w:r>
        <w:rPr>
          <w:rFonts w:hint="eastAsia"/>
          <w:sz w:val="24"/>
        </w:rPr>
        <w:t>2018年3月2</w:t>
      </w:r>
      <w:r>
        <w:rPr>
          <w:rFonts w:hint="eastAsia"/>
          <w:sz w:val="24"/>
          <w:lang w:val="en-US" w:eastAsia="zh-CN"/>
        </w:rPr>
        <w:t>8</w:t>
      </w:r>
      <w:r>
        <w:rPr>
          <w:rFonts w:hint="eastAsia"/>
          <w:sz w:val="24"/>
        </w:rPr>
        <w:t xml:space="preserve">日                         </w:t>
      </w:r>
    </w:p>
    <w:p>
      <w:pPr>
        <w:spacing w:line="360" w:lineRule="auto"/>
        <w:ind w:left="420"/>
        <w:rPr>
          <w:sz w:val="24"/>
        </w:rPr>
      </w:pPr>
    </w:p>
    <w:sectPr>
      <w:footerReference r:id="rId3" w:type="default"/>
      <w:pgSz w:w="11906" w:h="16838"/>
      <w:pgMar w:top="1021" w:right="851" w:bottom="102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sz w:val="21"/>
        <w:szCs w:val="21"/>
      </w:rPr>
      <w:t>第</w:t>
    </w:r>
    <w:r>
      <w:rPr>
        <w:sz w:val="21"/>
        <w:szCs w:val="21"/>
        <w:lang w:val="zh-CN"/>
      </w:rPr>
      <w:t xml:space="preserve"> </w:t>
    </w:r>
    <w:r>
      <w:rPr>
        <w:b/>
        <w:sz w:val="21"/>
        <w:szCs w:val="21"/>
      </w:rPr>
      <w:fldChar w:fldCharType="begin"/>
    </w:r>
    <w:r>
      <w:rPr>
        <w:b/>
        <w:sz w:val="21"/>
        <w:szCs w:val="21"/>
      </w:rPr>
      <w:instrText xml:space="preserve">PAGE</w:instrText>
    </w:r>
    <w:r>
      <w:rPr>
        <w:b/>
        <w:sz w:val="21"/>
        <w:szCs w:val="21"/>
      </w:rPr>
      <w:fldChar w:fldCharType="separate"/>
    </w:r>
    <w:r>
      <w:rPr>
        <w:b/>
        <w:sz w:val="21"/>
        <w:szCs w:val="21"/>
      </w:rPr>
      <w:t>3</w:t>
    </w:r>
    <w:r>
      <w:rPr>
        <w:b/>
        <w:sz w:val="21"/>
        <w:szCs w:val="21"/>
      </w:rPr>
      <w:fldChar w:fldCharType="end"/>
    </w:r>
    <w:r>
      <w:rPr>
        <w:rFonts w:hint="eastAsia"/>
        <w:b/>
        <w:sz w:val="21"/>
        <w:szCs w:val="21"/>
      </w:rPr>
      <w:t>页</w:t>
    </w:r>
    <w:r>
      <w:rPr>
        <w:sz w:val="21"/>
        <w:szCs w:val="21"/>
        <w:lang w:val="zh-CN"/>
      </w:rPr>
      <w:t xml:space="preserve"> /</w:t>
    </w:r>
    <w:r>
      <w:rPr>
        <w:rFonts w:hint="eastAsia"/>
        <w:sz w:val="21"/>
        <w:szCs w:val="21"/>
        <w:lang w:val="zh-CN"/>
      </w:rPr>
      <w:t>共</w:t>
    </w:r>
    <w:r>
      <w:rPr>
        <w:sz w:val="21"/>
        <w:szCs w:val="21"/>
        <w:lang w:val="zh-CN"/>
      </w:rPr>
      <w:t xml:space="preserve">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3</w:t>
    </w:r>
    <w:r>
      <w:rPr>
        <w:b/>
        <w:sz w:val="21"/>
        <w:szCs w:val="21"/>
      </w:rPr>
      <w:fldChar w:fldCharType="end"/>
    </w:r>
    <w:r>
      <w:rPr>
        <w:rFonts w:hint="eastAsia"/>
        <w:b/>
        <w:sz w:val="21"/>
        <w:szCs w:val="21"/>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F3982"/>
    <w:multiLevelType w:val="singleLevel"/>
    <w:tmpl w:val="960F3982"/>
    <w:lvl w:ilvl="0" w:tentative="0">
      <w:start w:val="3"/>
      <w:numFmt w:val="chineseCounting"/>
      <w:suff w:val="nothing"/>
      <w:lvlText w:val="%1、"/>
      <w:lvlJc w:val="left"/>
      <w:rPr>
        <w:rFonts w:hint="eastAsia"/>
      </w:rPr>
    </w:lvl>
  </w:abstractNum>
  <w:abstractNum w:abstractNumId="1">
    <w:nsid w:val="A87F4E20"/>
    <w:multiLevelType w:val="singleLevel"/>
    <w:tmpl w:val="A87F4E20"/>
    <w:lvl w:ilvl="0" w:tentative="0">
      <w:start w:val="1"/>
      <w:numFmt w:val="decimalEnclosedCircleChinese"/>
      <w:suff w:val="nothing"/>
      <w:lvlText w:val="%1　"/>
      <w:lvlJc w:val="left"/>
      <w:pPr>
        <w:ind w:left="0" w:firstLine="400"/>
      </w:pPr>
      <w:rPr>
        <w:rFonts w:hint="eastAsia"/>
      </w:rPr>
    </w:lvl>
  </w:abstractNum>
  <w:abstractNum w:abstractNumId="2">
    <w:nsid w:val="2C545F49"/>
    <w:multiLevelType w:val="multilevel"/>
    <w:tmpl w:val="2C545F49"/>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ED72154"/>
    <w:multiLevelType w:val="multilevel"/>
    <w:tmpl w:val="2ED72154"/>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60632CE"/>
    <w:multiLevelType w:val="multilevel"/>
    <w:tmpl w:val="660632C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1400FC"/>
    <w:multiLevelType w:val="multilevel"/>
    <w:tmpl w:val="771400FC"/>
    <w:lvl w:ilvl="0" w:tentative="0">
      <w:start w:val="1"/>
      <w:numFmt w:val="chineseCountingThousand"/>
      <w:lvlText w:val="%1、"/>
      <w:lvlJc w:val="left"/>
      <w:pPr>
        <w:tabs>
          <w:tab w:val="left" w:pos="420"/>
        </w:tabs>
        <w:ind w:left="420" w:hanging="420"/>
      </w:pPr>
      <w:rPr>
        <w:rFonts w:hint="eastAsia" w:eastAsia="黑体" w:cs="Times New Roman"/>
      </w:rPr>
    </w:lvl>
    <w:lvl w:ilvl="1" w:tentative="0">
      <w:start w:val="1"/>
      <w:numFmt w:val="decimal"/>
      <w:lvlText w:val="%2、"/>
      <w:lvlJc w:val="left"/>
      <w:pPr>
        <w:tabs>
          <w:tab w:val="left" w:pos="420"/>
        </w:tabs>
        <w:ind w:left="420" w:hanging="420"/>
      </w:pPr>
      <w:rPr>
        <w:rFonts w:hint="eastAsia"/>
      </w:rPr>
    </w:lvl>
    <w:lvl w:ilvl="2" w:tentative="0">
      <w:start w:val="1"/>
      <w:numFmt w:val="decimalEnclosedCircle"/>
      <w:lvlText w:val="%3"/>
      <w:lvlJc w:val="left"/>
      <w:pPr>
        <w:tabs>
          <w:tab w:val="left" w:pos="780"/>
        </w:tabs>
        <w:ind w:left="780" w:hanging="360"/>
      </w:pPr>
      <w:rPr>
        <w:rFonts w:ascii="宋体" w:hAnsi="宋体" w:eastAsia="宋体" w:cs="Times New Roman"/>
      </w:rPr>
    </w:lvl>
    <w:lvl w:ilvl="3" w:tentative="0">
      <w:start w:val="3"/>
      <w:numFmt w:val="japaneseCounting"/>
      <w:lvlText w:val="%4、"/>
      <w:lvlJc w:val="left"/>
      <w:pPr>
        <w:ind w:left="480" w:hanging="480"/>
      </w:pPr>
      <w:rPr>
        <w:rFonts w:hint="default"/>
      </w:r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645B"/>
    <w:rsid w:val="00002C65"/>
    <w:rsid w:val="000110DC"/>
    <w:rsid w:val="00011FDD"/>
    <w:rsid w:val="0001208E"/>
    <w:rsid w:val="000143E2"/>
    <w:rsid w:val="00016273"/>
    <w:rsid w:val="00031613"/>
    <w:rsid w:val="00037B57"/>
    <w:rsid w:val="00043A0F"/>
    <w:rsid w:val="00045799"/>
    <w:rsid w:val="000574AC"/>
    <w:rsid w:val="00060B3B"/>
    <w:rsid w:val="00064498"/>
    <w:rsid w:val="0007295A"/>
    <w:rsid w:val="000878AF"/>
    <w:rsid w:val="00090C67"/>
    <w:rsid w:val="00093D2F"/>
    <w:rsid w:val="000A04B3"/>
    <w:rsid w:val="000A6B24"/>
    <w:rsid w:val="000A6E62"/>
    <w:rsid w:val="000B1F58"/>
    <w:rsid w:val="000B4854"/>
    <w:rsid w:val="000B7F61"/>
    <w:rsid w:val="000B7FAA"/>
    <w:rsid w:val="000C02EE"/>
    <w:rsid w:val="000E2844"/>
    <w:rsid w:val="000E58B1"/>
    <w:rsid w:val="00106B79"/>
    <w:rsid w:val="00113EE1"/>
    <w:rsid w:val="00130596"/>
    <w:rsid w:val="00132883"/>
    <w:rsid w:val="0013528A"/>
    <w:rsid w:val="001464D7"/>
    <w:rsid w:val="001525B6"/>
    <w:rsid w:val="0015785E"/>
    <w:rsid w:val="00174D66"/>
    <w:rsid w:val="00177A9C"/>
    <w:rsid w:val="001A1979"/>
    <w:rsid w:val="001B28FE"/>
    <w:rsid w:val="001B2EA8"/>
    <w:rsid w:val="001B63C1"/>
    <w:rsid w:val="001B7B9C"/>
    <w:rsid w:val="001C22F7"/>
    <w:rsid w:val="001C491B"/>
    <w:rsid w:val="001C579A"/>
    <w:rsid w:val="001C6149"/>
    <w:rsid w:val="001C73D7"/>
    <w:rsid w:val="001D0312"/>
    <w:rsid w:val="001D6D7F"/>
    <w:rsid w:val="001E32F4"/>
    <w:rsid w:val="001E6DC1"/>
    <w:rsid w:val="001F64A0"/>
    <w:rsid w:val="001F71A0"/>
    <w:rsid w:val="00202DC8"/>
    <w:rsid w:val="0020383F"/>
    <w:rsid w:val="0020619B"/>
    <w:rsid w:val="00210743"/>
    <w:rsid w:val="00211E94"/>
    <w:rsid w:val="002207F7"/>
    <w:rsid w:val="00221BB1"/>
    <w:rsid w:val="00224B17"/>
    <w:rsid w:val="00234C73"/>
    <w:rsid w:val="002416FE"/>
    <w:rsid w:val="00247CAD"/>
    <w:rsid w:val="0025250B"/>
    <w:rsid w:val="00261554"/>
    <w:rsid w:val="00266066"/>
    <w:rsid w:val="00266A97"/>
    <w:rsid w:val="00273259"/>
    <w:rsid w:val="002817A2"/>
    <w:rsid w:val="0028453A"/>
    <w:rsid w:val="0028655A"/>
    <w:rsid w:val="00291CDB"/>
    <w:rsid w:val="002A0F4F"/>
    <w:rsid w:val="002A7395"/>
    <w:rsid w:val="002B4DB7"/>
    <w:rsid w:val="002D00DB"/>
    <w:rsid w:val="002D19B0"/>
    <w:rsid w:val="002D1DEB"/>
    <w:rsid w:val="002D4A96"/>
    <w:rsid w:val="002E4F7C"/>
    <w:rsid w:val="002E6254"/>
    <w:rsid w:val="002F6B28"/>
    <w:rsid w:val="00300400"/>
    <w:rsid w:val="00304690"/>
    <w:rsid w:val="003125E6"/>
    <w:rsid w:val="00312E0F"/>
    <w:rsid w:val="00313D42"/>
    <w:rsid w:val="00315F48"/>
    <w:rsid w:val="00317746"/>
    <w:rsid w:val="00320DC4"/>
    <w:rsid w:val="003301F6"/>
    <w:rsid w:val="003312A1"/>
    <w:rsid w:val="00331E19"/>
    <w:rsid w:val="0033215F"/>
    <w:rsid w:val="00332172"/>
    <w:rsid w:val="00346169"/>
    <w:rsid w:val="0035136F"/>
    <w:rsid w:val="0037619D"/>
    <w:rsid w:val="0037682B"/>
    <w:rsid w:val="00380453"/>
    <w:rsid w:val="003811AC"/>
    <w:rsid w:val="003840BC"/>
    <w:rsid w:val="0038534E"/>
    <w:rsid w:val="00385518"/>
    <w:rsid w:val="003A083F"/>
    <w:rsid w:val="003A3282"/>
    <w:rsid w:val="003A5C20"/>
    <w:rsid w:val="003A72F4"/>
    <w:rsid w:val="003B0C58"/>
    <w:rsid w:val="003B34E1"/>
    <w:rsid w:val="003B5FC3"/>
    <w:rsid w:val="003C1D44"/>
    <w:rsid w:val="003C4BC2"/>
    <w:rsid w:val="003D5899"/>
    <w:rsid w:val="003D668E"/>
    <w:rsid w:val="003D6D9D"/>
    <w:rsid w:val="003E0D6B"/>
    <w:rsid w:val="003E5BB3"/>
    <w:rsid w:val="003E5E4D"/>
    <w:rsid w:val="003F0D02"/>
    <w:rsid w:val="003F4873"/>
    <w:rsid w:val="003F4F43"/>
    <w:rsid w:val="004007A7"/>
    <w:rsid w:val="004117BE"/>
    <w:rsid w:val="004164C9"/>
    <w:rsid w:val="00416D49"/>
    <w:rsid w:val="00417D3E"/>
    <w:rsid w:val="004232A8"/>
    <w:rsid w:val="00424B1A"/>
    <w:rsid w:val="00431678"/>
    <w:rsid w:val="00453D06"/>
    <w:rsid w:val="00455936"/>
    <w:rsid w:val="00460E6A"/>
    <w:rsid w:val="004726A6"/>
    <w:rsid w:val="00473701"/>
    <w:rsid w:val="00475E89"/>
    <w:rsid w:val="0049035F"/>
    <w:rsid w:val="004A7B43"/>
    <w:rsid w:val="004B4046"/>
    <w:rsid w:val="004B5F65"/>
    <w:rsid w:val="004C3063"/>
    <w:rsid w:val="004C5AD0"/>
    <w:rsid w:val="004D1077"/>
    <w:rsid w:val="004D3A5E"/>
    <w:rsid w:val="004E203E"/>
    <w:rsid w:val="004E2678"/>
    <w:rsid w:val="004E2E6A"/>
    <w:rsid w:val="004F05C4"/>
    <w:rsid w:val="004F22DB"/>
    <w:rsid w:val="004F4DB4"/>
    <w:rsid w:val="004F71BD"/>
    <w:rsid w:val="005014FF"/>
    <w:rsid w:val="005040A5"/>
    <w:rsid w:val="00510B46"/>
    <w:rsid w:val="00511645"/>
    <w:rsid w:val="00526F45"/>
    <w:rsid w:val="00537BE0"/>
    <w:rsid w:val="00541762"/>
    <w:rsid w:val="00541D65"/>
    <w:rsid w:val="0054530F"/>
    <w:rsid w:val="00545552"/>
    <w:rsid w:val="00556D4A"/>
    <w:rsid w:val="005664CB"/>
    <w:rsid w:val="00574DB5"/>
    <w:rsid w:val="00577E37"/>
    <w:rsid w:val="005823AA"/>
    <w:rsid w:val="00583CDD"/>
    <w:rsid w:val="00586857"/>
    <w:rsid w:val="0059261C"/>
    <w:rsid w:val="005936F3"/>
    <w:rsid w:val="005A021A"/>
    <w:rsid w:val="005A12CA"/>
    <w:rsid w:val="005A68A6"/>
    <w:rsid w:val="005A7E6F"/>
    <w:rsid w:val="005C0F39"/>
    <w:rsid w:val="005C35F3"/>
    <w:rsid w:val="005C5DDB"/>
    <w:rsid w:val="005E3F28"/>
    <w:rsid w:val="005F08D2"/>
    <w:rsid w:val="0060176C"/>
    <w:rsid w:val="0060312D"/>
    <w:rsid w:val="00611DF3"/>
    <w:rsid w:val="006156F7"/>
    <w:rsid w:val="006245CF"/>
    <w:rsid w:val="00624F3A"/>
    <w:rsid w:val="00625468"/>
    <w:rsid w:val="006270F0"/>
    <w:rsid w:val="006365EE"/>
    <w:rsid w:val="0063743E"/>
    <w:rsid w:val="006533D7"/>
    <w:rsid w:val="0066056E"/>
    <w:rsid w:val="006749B3"/>
    <w:rsid w:val="00680042"/>
    <w:rsid w:val="006828E7"/>
    <w:rsid w:val="00682C6C"/>
    <w:rsid w:val="00682E85"/>
    <w:rsid w:val="00693012"/>
    <w:rsid w:val="006B1597"/>
    <w:rsid w:val="006B2D8B"/>
    <w:rsid w:val="006B3CBA"/>
    <w:rsid w:val="006B6077"/>
    <w:rsid w:val="006C66FB"/>
    <w:rsid w:val="006D5989"/>
    <w:rsid w:val="006D643F"/>
    <w:rsid w:val="006E3C6A"/>
    <w:rsid w:val="006E42B5"/>
    <w:rsid w:val="006E54B7"/>
    <w:rsid w:val="00702669"/>
    <w:rsid w:val="00702854"/>
    <w:rsid w:val="0072000A"/>
    <w:rsid w:val="007208AA"/>
    <w:rsid w:val="00720B6D"/>
    <w:rsid w:val="00725D79"/>
    <w:rsid w:val="00750C2B"/>
    <w:rsid w:val="00752948"/>
    <w:rsid w:val="0075780E"/>
    <w:rsid w:val="0076050B"/>
    <w:rsid w:val="00764187"/>
    <w:rsid w:val="007857A2"/>
    <w:rsid w:val="00785A37"/>
    <w:rsid w:val="007879D9"/>
    <w:rsid w:val="007B0265"/>
    <w:rsid w:val="007B0CA2"/>
    <w:rsid w:val="007B1735"/>
    <w:rsid w:val="007B1B43"/>
    <w:rsid w:val="007B45DC"/>
    <w:rsid w:val="007C2B3C"/>
    <w:rsid w:val="007C4F57"/>
    <w:rsid w:val="007C5F5C"/>
    <w:rsid w:val="007C6E25"/>
    <w:rsid w:val="007D0E45"/>
    <w:rsid w:val="007D1D1E"/>
    <w:rsid w:val="007E1B40"/>
    <w:rsid w:val="007E2004"/>
    <w:rsid w:val="007F3F65"/>
    <w:rsid w:val="007F4161"/>
    <w:rsid w:val="00800758"/>
    <w:rsid w:val="00810C92"/>
    <w:rsid w:val="00813237"/>
    <w:rsid w:val="00814F09"/>
    <w:rsid w:val="008154FC"/>
    <w:rsid w:val="0082033B"/>
    <w:rsid w:val="00820A85"/>
    <w:rsid w:val="00822246"/>
    <w:rsid w:val="00827826"/>
    <w:rsid w:val="0083171A"/>
    <w:rsid w:val="00833AA4"/>
    <w:rsid w:val="00837B74"/>
    <w:rsid w:val="008442CA"/>
    <w:rsid w:val="00846987"/>
    <w:rsid w:val="00852A91"/>
    <w:rsid w:val="0085750D"/>
    <w:rsid w:val="00857B78"/>
    <w:rsid w:val="00863451"/>
    <w:rsid w:val="00864380"/>
    <w:rsid w:val="00867884"/>
    <w:rsid w:val="008701BF"/>
    <w:rsid w:val="00872BF4"/>
    <w:rsid w:val="00872D1B"/>
    <w:rsid w:val="0087661E"/>
    <w:rsid w:val="00880330"/>
    <w:rsid w:val="008834C1"/>
    <w:rsid w:val="0089048F"/>
    <w:rsid w:val="008918C5"/>
    <w:rsid w:val="00895C63"/>
    <w:rsid w:val="00897229"/>
    <w:rsid w:val="00897673"/>
    <w:rsid w:val="008A061E"/>
    <w:rsid w:val="008B2F79"/>
    <w:rsid w:val="008B4C48"/>
    <w:rsid w:val="008B7024"/>
    <w:rsid w:val="008B7224"/>
    <w:rsid w:val="008B7F74"/>
    <w:rsid w:val="008C504A"/>
    <w:rsid w:val="008D1F5F"/>
    <w:rsid w:val="008D24D3"/>
    <w:rsid w:val="008D402B"/>
    <w:rsid w:val="008D5607"/>
    <w:rsid w:val="008E1535"/>
    <w:rsid w:val="008E1D19"/>
    <w:rsid w:val="008F110F"/>
    <w:rsid w:val="008F2CF4"/>
    <w:rsid w:val="008F3844"/>
    <w:rsid w:val="008F74EE"/>
    <w:rsid w:val="00902598"/>
    <w:rsid w:val="00902916"/>
    <w:rsid w:val="009043AA"/>
    <w:rsid w:val="00911775"/>
    <w:rsid w:val="00914C51"/>
    <w:rsid w:val="00921779"/>
    <w:rsid w:val="009246BB"/>
    <w:rsid w:val="00925172"/>
    <w:rsid w:val="0092664C"/>
    <w:rsid w:val="009378BC"/>
    <w:rsid w:val="0094015E"/>
    <w:rsid w:val="00944B4B"/>
    <w:rsid w:val="00947A60"/>
    <w:rsid w:val="00950399"/>
    <w:rsid w:val="00960FA6"/>
    <w:rsid w:val="00964736"/>
    <w:rsid w:val="00966084"/>
    <w:rsid w:val="00966617"/>
    <w:rsid w:val="0097155C"/>
    <w:rsid w:val="00973D2D"/>
    <w:rsid w:val="00982A90"/>
    <w:rsid w:val="00982AB4"/>
    <w:rsid w:val="0098661A"/>
    <w:rsid w:val="0099024C"/>
    <w:rsid w:val="009923E4"/>
    <w:rsid w:val="009939A5"/>
    <w:rsid w:val="0099666B"/>
    <w:rsid w:val="0099709A"/>
    <w:rsid w:val="009B77EC"/>
    <w:rsid w:val="009C012F"/>
    <w:rsid w:val="009C3EE6"/>
    <w:rsid w:val="009D1FC0"/>
    <w:rsid w:val="009D47FB"/>
    <w:rsid w:val="009D61C2"/>
    <w:rsid w:val="009E26EC"/>
    <w:rsid w:val="009E39C9"/>
    <w:rsid w:val="009E5A7D"/>
    <w:rsid w:val="009E5D60"/>
    <w:rsid w:val="009E6D9B"/>
    <w:rsid w:val="009F3C55"/>
    <w:rsid w:val="00A003C1"/>
    <w:rsid w:val="00A03943"/>
    <w:rsid w:val="00A04C12"/>
    <w:rsid w:val="00A1137E"/>
    <w:rsid w:val="00A2645B"/>
    <w:rsid w:val="00A26D1D"/>
    <w:rsid w:val="00A27AB7"/>
    <w:rsid w:val="00A31271"/>
    <w:rsid w:val="00A33C0E"/>
    <w:rsid w:val="00A34E38"/>
    <w:rsid w:val="00A41917"/>
    <w:rsid w:val="00A55051"/>
    <w:rsid w:val="00A60F88"/>
    <w:rsid w:val="00A63900"/>
    <w:rsid w:val="00A713BA"/>
    <w:rsid w:val="00A73078"/>
    <w:rsid w:val="00A800AF"/>
    <w:rsid w:val="00A83AB6"/>
    <w:rsid w:val="00A84A07"/>
    <w:rsid w:val="00A86DC8"/>
    <w:rsid w:val="00A91B9F"/>
    <w:rsid w:val="00A9413B"/>
    <w:rsid w:val="00AB2697"/>
    <w:rsid w:val="00AB32A5"/>
    <w:rsid w:val="00AC1D5E"/>
    <w:rsid w:val="00AD0DA8"/>
    <w:rsid w:val="00AD4A0B"/>
    <w:rsid w:val="00AD590D"/>
    <w:rsid w:val="00AD68F5"/>
    <w:rsid w:val="00AE3264"/>
    <w:rsid w:val="00AE3A75"/>
    <w:rsid w:val="00AE6A12"/>
    <w:rsid w:val="00AF23CA"/>
    <w:rsid w:val="00B064DE"/>
    <w:rsid w:val="00B1128A"/>
    <w:rsid w:val="00B12F70"/>
    <w:rsid w:val="00B132D2"/>
    <w:rsid w:val="00B14FCF"/>
    <w:rsid w:val="00B20D17"/>
    <w:rsid w:val="00B245F5"/>
    <w:rsid w:val="00B24853"/>
    <w:rsid w:val="00B2536A"/>
    <w:rsid w:val="00B2641C"/>
    <w:rsid w:val="00B269A5"/>
    <w:rsid w:val="00B33D7A"/>
    <w:rsid w:val="00B369B1"/>
    <w:rsid w:val="00B37B7D"/>
    <w:rsid w:val="00B42116"/>
    <w:rsid w:val="00B43BDD"/>
    <w:rsid w:val="00B4536D"/>
    <w:rsid w:val="00B522C1"/>
    <w:rsid w:val="00B55B73"/>
    <w:rsid w:val="00B601F7"/>
    <w:rsid w:val="00B727ED"/>
    <w:rsid w:val="00B7467F"/>
    <w:rsid w:val="00B833BD"/>
    <w:rsid w:val="00B92C75"/>
    <w:rsid w:val="00BA1DCD"/>
    <w:rsid w:val="00BA41CA"/>
    <w:rsid w:val="00BA54D4"/>
    <w:rsid w:val="00BA63DB"/>
    <w:rsid w:val="00BB55D9"/>
    <w:rsid w:val="00BB7F92"/>
    <w:rsid w:val="00BC74CA"/>
    <w:rsid w:val="00BD6623"/>
    <w:rsid w:val="00BE4107"/>
    <w:rsid w:val="00BE59A6"/>
    <w:rsid w:val="00BE7ADD"/>
    <w:rsid w:val="00BF423F"/>
    <w:rsid w:val="00BF67A0"/>
    <w:rsid w:val="00C003E1"/>
    <w:rsid w:val="00C03270"/>
    <w:rsid w:val="00C166B1"/>
    <w:rsid w:val="00C216DE"/>
    <w:rsid w:val="00C21E55"/>
    <w:rsid w:val="00C23E2A"/>
    <w:rsid w:val="00C24FAB"/>
    <w:rsid w:val="00C405CA"/>
    <w:rsid w:val="00C57968"/>
    <w:rsid w:val="00C73784"/>
    <w:rsid w:val="00C82458"/>
    <w:rsid w:val="00C90BD9"/>
    <w:rsid w:val="00C94495"/>
    <w:rsid w:val="00CA5611"/>
    <w:rsid w:val="00CA6E51"/>
    <w:rsid w:val="00CA7B3B"/>
    <w:rsid w:val="00CB2E8D"/>
    <w:rsid w:val="00CB775D"/>
    <w:rsid w:val="00CB79C5"/>
    <w:rsid w:val="00CC3A40"/>
    <w:rsid w:val="00CD0CDA"/>
    <w:rsid w:val="00CD2003"/>
    <w:rsid w:val="00CD3354"/>
    <w:rsid w:val="00CD7B5C"/>
    <w:rsid w:val="00D1195D"/>
    <w:rsid w:val="00D22372"/>
    <w:rsid w:val="00D36D9C"/>
    <w:rsid w:val="00D36E76"/>
    <w:rsid w:val="00D44E89"/>
    <w:rsid w:val="00D45B46"/>
    <w:rsid w:val="00D51999"/>
    <w:rsid w:val="00D53462"/>
    <w:rsid w:val="00D6151C"/>
    <w:rsid w:val="00D64711"/>
    <w:rsid w:val="00D70CE3"/>
    <w:rsid w:val="00D72243"/>
    <w:rsid w:val="00D72CAA"/>
    <w:rsid w:val="00D8158B"/>
    <w:rsid w:val="00D83F5D"/>
    <w:rsid w:val="00D96067"/>
    <w:rsid w:val="00D9674B"/>
    <w:rsid w:val="00DA7E38"/>
    <w:rsid w:val="00DB2CF9"/>
    <w:rsid w:val="00DB3A10"/>
    <w:rsid w:val="00DC1A75"/>
    <w:rsid w:val="00DC6C0F"/>
    <w:rsid w:val="00DC7669"/>
    <w:rsid w:val="00DD33CE"/>
    <w:rsid w:val="00DD57A0"/>
    <w:rsid w:val="00DD6085"/>
    <w:rsid w:val="00DE091C"/>
    <w:rsid w:val="00DE184F"/>
    <w:rsid w:val="00DE59F2"/>
    <w:rsid w:val="00DE695E"/>
    <w:rsid w:val="00DE7065"/>
    <w:rsid w:val="00DF1E0D"/>
    <w:rsid w:val="00DF2E24"/>
    <w:rsid w:val="00DF6C89"/>
    <w:rsid w:val="00E02A36"/>
    <w:rsid w:val="00E0590B"/>
    <w:rsid w:val="00E05ECB"/>
    <w:rsid w:val="00E11262"/>
    <w:rsid w:val="00E1672E"/>
    <w:rsid w:val="00E16A05"/>
    <w:rsid w:val="00E2271C"/>
    <w:rsid w:val="00E25409"/>
    <w:rsid w:val="00E31A09"/>
    <w:rsid w:val="00E3201F"/>
    <w:rsid w:val="00E326B1"/>
    <w:rsid w:val="00E35EBB"/>
    <w:rsid w:val="00E413B8"/>
    <w:rsid w:val="00E42088"/>
    <w:rsid w:val="00E44202"/>
    <w:rsid w:val="00E45DE6"/>
    <w:rsid w:val="00E5268D"/>
    <w:rsid w:val="00E52F35"/>
    <w:rsid w:val="00E54725"/>
    <w:rsid w:val="00E5633A"/>
    <w:rsid w:val="00E6178E"/>
    <w:rsid w:val="00E61C3B"/>
    <w:rsid w:val="00E677C3"/>
    <w:rsid w:val="00E71F10"/>
    <w:rsid w:val="00E725D7"/>
    <w:rsid w:val="00E75BB8"/>
    <w:rsid w:val="00E76E24"/>
    <w:rsid w:val="00E80A3E"/>
    <w:rsid w:val="00E81E7D"/>
    <w:rsid w:val="00E8241E"/>
    <w:rsid w:val="00E9108A"/>
    <w:rsid w:val="00E916ED"/>
    <w:rsid w:val="00E97CD2"/>
    <w:rsid w:val="00EB053C"/>
    <w:rsid w:val="00EB1C80"/>
    <w:rsid w:val="00EC1241"/>
    <w:rsid w:val="00EC5ADE"/>
    <w:rsid w:val="00EC6DF6"/>
    <w:rsid w:val="00EC7DE4"/>
    <w:rsid w:val="00ED2AE0"/>
    <w:rsid w:val="00ED4FF0"/>
    <w:rsid w:val="00EE11C1"/>
    <w:rsid w:val="00EE2635"/>
    <w:rsid w:val="00EE2E4A"/>
    <w:rsid w:val="00EE33AA"/>
    <w:rsid w:val="00EF467C"/>
    <w:rsid w:val="00F10EA8"/>
    <w:rsid w:val="00F24305"/>
    <w:rsid w:val="00F338D9"/>
    <w:rsid w:val="00F35B38"/>
    <w:rsid w:val="00F3763B"/>
    <w:rsid w:val="00F423A7"/>
    <w:rsid w:val="00F435D3"/>
    <w:rsid w:val="00F45F20"/>
    <w:rsid w:val="00F47D5B"/>
    <w:rsid w:val="00F51A62"/>
    <w:rsid w:val="00F527C0"/>
    <w:rsid w:val="00F5393B"/>
    <w:rsid w:val="00F5414D"/>
    <w:rsid w:val="00F57898"/>
    <w:rsid w:val="00F75639"/>
    <w:rsid w:val="00F775A5"/>
    <w:rsid w:val="00F8021B"/>
    <w:rsid w:val="00F83A9F"/>
    <w:rsid w:val="00F91387"/>
    <w:rsid w:val="00FC2415"/>
    <w:rsid w:val="00FD5348"/>
    <w:rsid w:val="00FD6824"/>
    <w:rsid w:val="00FE274C"/>
    <w:rsid w:val="00FF06EB"/>
    <w:rsid w:val="0E5847B9"/>
    <w:rsid w:val="175A3E7C"/>
    <w:rsid w:val="254760F0"/>
    <w:rsid w:val="28FF5C55"/>
    <w:rsid w:val="2A9A2EB4"/>
    <w:rsid w:val="2D7F630B"/>
    <w:rsid w:val="444C6E9B"/>
    <w:rsid w:val="4FB44BF3"/>
    <w:rsid w:val="575900A8"/>
    <w:rsid w:val="57CA0DDC"/>
    <w:rsid w:val="620F0B1E"/>
    <w:rsid w:val="683F4A7E"/>
    <w:rsid w:val="702A2DC4"/>
    <w:rsid w:val="710F76AE"/>
    <w:rsid w:val="746C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 w:type="character" w:styleId="10">
    <w:name w:val="FollowedHyperlink"/>
    <w:basedOn w:val="8"/>
    <w:unhideWhenUsed/>
    <w:qFormat/>
    <w:uiPriority w:val="99"/>
    <w:rPr>
      <w:color w:val="800080"/>
      <w:u w:val="single"/>
    </w:rPr>
  </w:style>
  <w:style w:type="character" w:styleId="11">
    <w:name w:val="Hyperlink"/>
    <w:qFormat/>
    <w:uiPriority w:val="99"/>
    <w:rPr>
      <w:color w:val="0000FF"/>
      <w:u w:val="single"/>
    </w:rPr>
  </w:style>
  <w:style w:type="character" w:styleId="12">
    <w:name w:val="annotation reference"/>
    <w:semiHidden/>
    <w:qFormat/>
    <w:uiPriority w:val="0"/>
    <w:rPr>
      <w:sz w:val="21"/>
      <w:szCs w:val="21"/>
    </w:rPr>
  </w:style>
  <w:style w:type="character" w:customStyle="1" w:styleId="14">
    <w:name w:val="页眉 Char"/>
    <w:link w:val="6"/>
    <w:qFormat/>
    <w:uiPriority w:val="0"/>
    <w:rPr>
      <w:kern w:val="2"/>
      <w:sz w:val="18"/>
      <w:szCs w:val="18"/>
    </w:rPr>
  </w:style>
  <w:style w:type="character" w:customStyle="1" w:styleId="15">
    <w:name w:val="页脚 Char"/>
    <w:link w:val="5"/>
    <w:qFormat/>
    <w:uiPriority w:val="99"/>
    <w:rPr>
      <w:kern w:val="2"/>
      <w:sz w:val="18"/>
      <w:szCs w:val="18"/>
    </w:rPr>
  </w:style>
  <w:style w:type="character" w:customStyle="1" w:styleId="16">
    <w:name w:val="content1"/>
    <w:qFormat/>
    <w:uiPriority w:val="0"/>
    <w:rPr>
      <w:color w:val="333333"/>
      <w:sz w:val="20"/>
      <w:szCs w:val="20"/>
    </w:rPr>
  </w:style>
  <w:style w:type="paragraph" w:styleId="17">
    <w:name w:val="List Paragraph"/>
    <w:basedOn w:val="1"/>
    <w:qFormat/>
    <w:uiPriority w:val="34"/>
    <w:pPr>
      <w:ind w:firstLine="420" w:firstLineChars="200"/>
    </w:pPr>
  </w:style>
  <w:style w:type="paragraph" w:customStyle="1" w:styleId="1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1">
    <w:name w:val="xl67"/>
    <w:basedOn w:val="1"/>
    <w:qFormat/>
    <w:uiPriority w:val="0"/>
    <w:pPr>
      <w:widowControl/>
      <w:spacing w:before="100" w:beforeAutospacing="1" w:after="100" w:afterAutospacing="1"/>
      <w:jc w:val="center"/>
    </w:pPr>
    <w:rPr>
      <w:rFonts w:ascii="宋体" w:hAnsi="宋体" w:cs="宋体"/>
      <w:b/>
      <w:bCs/>
      <w:kern w:val="0"/>
      <w:sz w:val="32"/>
      <w:szCs w:val="32"/>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
    <w:name w:val="xl70"/>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7">
    <w:name w:val="xl7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8">
    <w:name w:val="xl74"/>
    <w:basedOn w:val="1"/>
    <w:qFormat/>
    <w:uiPriority w:val="0"/>
    <w:pPr>
      <w:widowControl/>
      <w:pBdr>
        <w:top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340</Words>
  <Characters>1944</Characters>
  <Lines>16</Lines>
  <Paragraphs>4</Paragraphs>
  <ScaleCrop>false</ScaleCrop>
  <LinksUpToDate>false</LinksUpToDate>
  <CharactersWithSpaces>2280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2018-03-26T03:15:00Z</dcterms:created>
  <dc:creator>FeiGe</dc:creator>
  <cp:lastModifiedBy>Admin</cp:lastModifiedBy>
  <cp:lastPrinted>2017-03-24T00:45:00Z</cp:lastPrinted>
  <dcterms:modified xsi:type="dcterms:W3CDTF">2018-03-29T07:31:20Z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