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CE" w:rsidRDefault="003100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信息科学与工程学院接收推荐免试研究生工作细则</w:t>
      </w:r>
    </w:p>
    <w:p w:rsidR="003100CE" w:rsidRDefault="003100CE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3100CE" w:rsidRDefault="003100CE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学院计划接收推免生人数</w:t>
      </w:r>
    </w:p>
    <w:p w:rsidR="003100CE" w:rsidRDefault="003100CE">
      <w:pPr>
        <w:pStyle w:val="ListParagraph"/>
        <w:ind w:left="720" w:firstLineChars="0" w:firstLine="0"/>
        <w:rPr>
          <w:b/>
          <w:sz w:val="28"/>
          <w:szCs w:val="28"/>
        </w:rPr>
      </w:pPr>
      <w:r w:rsidRPr="002E01A5">
        <w:rPr>
          <w:rFonts w:hint="eastAsia"/>
          <w:color w:val="000000"/>
          <w:sz w:val="28"/>
          <w:szCs w:val="28"/>
        </w:rPr>
        <w:t>约</w:t>
      </w:r>
      <w:r w:rsidRPr="002E01A5">
        <w:rPr>
          <w:color w:val="000000"/>
          <w:sz w:val="28"/>
          <w:szCs w:val="28"/>
        </w:rPr>
        <w:t>200</w:t>
      </w:r>
      <w:r w:rsidRPr="002E01A5">
        <w:rPr>
          <w:rFonts w:hint="eastAsia"/>
          <w:color w:val="000000"/>
          <w:sz w:val="28"/>
          <w:szCs w:val="28"/>
        </w:rPr>
        <w:t>人，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3100CE" w:rsidRDefault="003100C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复试名单确定原则（包括接收跨专业推免的要求）</w:t>
      </w:r>
    </w:p>
    <w:tbl>
      <w:tblPr>
        <w:tblW w:w="8880" w:type="dxa"/>
        <w:tblInd w:w="96" w:type="dxa"/>
        <w:tblLayout w:type="fixed"/>
        <w:tblLook w:val="00A0"/>
      </w:tblPr>
      <w:tblGrid>
        <w:gridCol w:w="910"/>
        <w:gridCol w:w="1170"/>
        <w:gridCol w:w="1060"/>
        <w:gridCol w:w="1095"/>
        <w:gridCol w:w="3040"/>
        <w:gridCol w:w="1605"/>
      </w:tblGrid>
      <w:tr w:rsidR="003100CE">
        <w:trPr>
          <w:trHeight w:val="5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面试名单确定原则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接受跨专业推免生的要求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拟安排面试时间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学科联系老师</w:t>
            </w:r>
          </w:p>
        </w:tc>
      </w:tr>
      <w:tr w:rsidR="003100CE">
        <w:trPr>
          <w:trHeight w:val="57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根据学校层次、专业排名、获奖情况、英语水平，综合选拔，择优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确定面试名单。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接收相关专业的推免生。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①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-8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</w:rPr>
              <w:t>陆续在东南大学研究生招生网报名系统发布面试通知。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苗澎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miaopeng123@seu.edu.cn</w:t>
            </w: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第一批：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-8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日左右</w:t>
            </w:r>
            <w:r>
              <w:rPr>
                <w:rFonts w:ascii="宋体" w:hAnsi="宋体" w:cs="宋体" w:hint="eastAsia"/>
                <w:kern w:val="0"/>
                <w:sz w:val="22"/>
              </w:rPr>
              <w:t>在东南大学四牌楼校区进行综合面试。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第二批：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月中下旬</w:t>
            </w:r>
            <w:r>
              <w:rPr>
                <w:rFonts w:ascii="宋体" w:hAnsi="宋体" w:cs="宋体" w:hint="eastAsia"/>
                <w:kern w:val="0"/>
                <w:sz w:val="22"/>
              </w:rPr>
              <w:t>视情况安排第二批面试。</w:t>
            </w:r>
          </w:p>
        </w:tc>
        <w:tc>
          <w:tcPr>
            <w:tcW w:w="16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00CE">
        <w:trPr>
          <w:trHeight w:val="166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③已经成功报名的同学可以加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群咨询：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794941537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（东大信息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推免咨询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797370151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（东大信息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推免咨询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），严禁重复加群。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00CE">
        <w:trPr>
          <w:trHeight w:val="1113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080904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陈继新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jxchen@seu.edu.cn</w:t>
            </w:r>
          </w:p>
        </w:tc>
      </w:tr>
      <w:tr w:rsidR="003100CE">
        <w:trPr>
          <w:trHeight w:val="1732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赵嘉宁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老师</w:t>
            </w:r>
          </w:p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email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jnzhao@seu.edu.cn</w:t>
            </w:r>
          </w:p>
        </w:tc>
      </w:tr>
      <w:tr w:rsidR="003100CE">
        <w:trPr>
          <w:trHeight w:val="129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夏亦犁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yili_xia@seu.edu.cn</w:t>
            </w:r>
          </w:p>
        </w:tc>
      </w:tr>
      <w:tr w:rsidR="003100CE">
        <w:trPr>
          <w:trHeight w:val="576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085208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电子与通信工程（专业学位）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</w:tc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与上面对应学科学术型硕士的安排一致</w:t>
            </w:r>
            <w:r>
              <w:rPr>
                <w:rFonts w:ascii="宋体" w:cs="宋体"/>
                <w:kern w:val="0"/>
                <w:sz w:val="22"/>
              </w:rPr>
              <w:t>.</w:t>
            </w: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918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 w:rsidP="00BA533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原则上只接收世界一流大学建设高校的学生，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电子、信息、计算机、自动化等相关学科是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“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”建设学科的高校学生，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相关学科在全国第四轮学科评估位列优良的高校学生报名。</w:t>
            </w:r>
          </w:p>
          <w:p w:rsidR="003100CE" w:rsidRDefault="003100CE" w:rsidP="00BA533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各学科择优确定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试名单。</w:t>
            </w:r>
          </w:p>
        </w:tc>
      </w:tr>
      <w:tr w:rsidR="003100CE">
        <w:trPr>
          <w:trHeight w:val="704"/>
        </w:trPr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②原则上，英语水平要求为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CET-4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CET-6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TOEFL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IELTS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100CE">
        <w:trPr>
          <w:trHeight w:val="274"/>
        </w:trPr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③登录我院网站可以查询各个学科硕导、博导个人主页。</w:t>
            </w:r>
          </w:p>
        </w:tc>
      </w:tr>
    </w:tbl>
    <w:p w:rsidR="003100CE" w:rsidRDefault="003100CE">
      <w:pPr>
        <w:rPr>
          <w:sz w:val="28"/>
          <w:szCs w:val="28"/>
        </w:rPr>
      </w:pPr>
    </w:p>
    <w:p w:rsidR="003100CE" w:rsidRDefault="003100CE">
      <w:pPr>
        <w:pStyle w:val="ListParagraph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考核形式及要求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形式：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综合面试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要求：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①考核内容：专业基础知识，英语应用能力等；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>②考生需携带身份证和学生证参加面试，可以携带</w:t>
      </w:r>
      <w:r>
        <w:rPr>
          <w:rFonts w:ascii="宋体" w:hAnsi="宋体" w:cs="宋体"/>
          <w:sz w:val="28"/>
          <w:szCs w:val="28"/>
          <w:u w:val="single"/>
        </w:rPr>
        <w:t>1</w:t>
      </w:r>
      <w:r>
        <w:rPr>
          <w:rFonts w:ascii="宋体" w:hAnsi="宋体" w:cs="宋体" w:hint="eastAsia"/>
          <w:sz w:val="28"/>
          <w:szCs w:val="28"/>
          <w:u w:val="single"/>
        </w:rPr>
        <w:t>页自我简介和相关证书等证明材料，不需准备</w:t>
      </w:r>
      <w:r>
        <w:rPr>
          <w:rFonts w:ascii="宋体" w:hAnsi="宋体" w:cs="宋体"/>
          <w:sz w:val="28"/>
          <w:szCs w:val="28"/>
          <w:u w:val="single"/>
        </w:rPr>
        <w:t>PPT</w:t>
      </w:r>
      <w:r>
        <w:rPr>
          <w:rFonts w:ascii="宋体" w:hAnsi="宋体" w:cs="宋体" w:hint="eastAsia"/>
          <w:sz w:val="28"/>
          <w:szCs w:val="28"/>
          <w:u w:val="single"/>
        </w:rPr>
        <w:t>。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时间：</w:t>
      </w:r>
      <w:r w:rsidRPr="002838AE">
        <w:rPr>
          <w:rFonts w:ascii="宋体" w:hAnsi="宋体" w:cs="宋体"/>
          <w:sz w:val="28"/>
          <w:szCs w:val="28"/>
          <w:u w:val="single"/>
        </w:rPr>
        <w:t xml:space="preserve"> </w:t>
      </w:r>
      <w:r w:rsidRPr="002838AE">
        <w:rPr>
          <w:rFonts w:ascii="宋体" w:hAnsi="宋体" w:cs="宋体" w:hint="eastAsia"/>
          <w:sz w:val="28"/>
          <w:szCs w:val="28"/>
          <w:u w:val="single"/>
        </w:rPr>
        <w:t>面</w:t>
      </w:r>
      <w:r>
        <w:rPr>
          <w:rFonts w:ascii="宋体" w:hAnsi="宋体" w:cs="宋体" w:hint="eastAsia"/>
          <w:sz w:val="28"/>
          <w:szCs w:val="28"/>
          <w:u w:val="single"/>
        </w:rPr>
        <w:t>试通知预计</w:t>
      </w:r>
      <w:r>
        <w:rPr>
          <w:rFonts w:ascii="宋体" w:hAnsi="宋体" w:cs="宋体"/>
          <w:sz w:val="28"/>
          <w:szCs w:val="28"/>
          <w:u w:val="single"/>
        </w:rPr>
        <w:t xml:space="preserve"> 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13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-8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24</w:t>
      </w:r>
      <w:r>
        <w:rPr>
          <w:rFonts w:ascii="宋体" w:hAnsi="宋体" w:cs="宋体" w:hint="eastAsia"/>
          <w:sz w:val="28"/>
          <w:szCs w:val="28"/>
          <w:u w:val="single"/>
        </w:rPr>
        <w:t>日左右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发布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>考核时间预计安排在</w:t>
      </w:r>
      <w:r>
        <w:rPr>
          <w:rFonts w:ascii="宋体" w:hAnsi="宋体" w:cs="宋体"/>
          <w:sz w:val="28"/>
          <w:szCs w:val="28"/>
          <w:u w:val="single"/>
        </w:rPr>
        <w:t xml:space="preserve"> 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25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-8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26</w:t>
      </w:r>
      <w:r>
        <w:rPr>
          <w:rFonts w:ascii="宋体" w:hAnsi="宋体" w:cs="宋体" w:hint="eastAsia"/>
          <w:sz w:val="28"/>
          <w:szCs w:val="28"/>
          <w:u w:val="single"/>
        </w:rPr>
        <w:t>日左右</w:t>
      </w:r>
      <w:r>
        <w:rPr>
          <w:rFonts w:ascii="宋体" w:hAnsi="宋体" w:cs="宋体"/>
          <w:sz w:val="28"/>
          <w:szCs w:val="28"/>
          <w:u w:val="single"/>
        </w:rPr>
        <w:t xml:space="preserve">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9</w:t>
      </w:r>
      <w:r>
        <w:rPr>
          <w:rFonts w:ascii="宋体" w:hAnsi="宋体" w:cs="宋体" w:hint="eastAsia"/>
          <w:sz w:val="28"/>
          <w:szCs w:val="28"/>
          <w:u w:val="single"/>
        </w:rPr>
        <w:t>月中下旬视情况安排第二次面试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东南大学四牌楼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校区</w:t>
      </w:r>
    </w:p>
    <w:p w:rsidR="003100CE" w:rsidRDefault="003100CE">
      <w:pPr>
        <w:ind w:firstLine="552"/>
        <w:rPr>
          <w:rFonts w:ascii="宋体" w:cs="宋体"/>
          <w:sz w:val="28"/>
          <w:szCs w:val="28"/>
        </w:rPr>
      </w:pPr>
    </w:p>
    <w:p w:rsidR="003100CE" w:rsidRDefault="003100C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b/>
          <w:bCs/>
          <w:color w:val="000000"/>
          <w:sz w:val="28"/>
          <w:szCs w:val="28"/>
        </w:rPr>
        <w:t>）：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</w:t>
      </w:r>
      <w:r>
        <w:rPr>
          <w:rStyle w:val="Strong"/>
          <w:rFonts w:cs="宋体" w:hint="eastAsia"/>
          <w:color w:val="666666"/>
        </w:rPr>
        <w:t>东南大学接收推荐免试研究生网上申请系统</w:t>
      </w:r>
      <w:r>
        <w:rPr>
          <w:rStyle w:val="Strong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）大学本科阶段成绩单原件（须加盖</w:t>
      </w:r>
      <w:r>
        <w:rPr>
          <w:rFonts w:hint="eastAsia"/>
          <w:color w:val="666666"/>
          <w:sz w:val="28"/>
          <w:szCs w:val="28"/>
        </w:rPr>
        <w:t>学</w:t>
      </w:r>
      <w:r>
        <w:rPr>
          <w:rFonts w:hint="eastAsia"/>
          <w:color w:val="000000"/>
          <w:sz w:val="28"/>
          <w:szCs w:val="28"/>
        </w:rPr>
        <w:t>校教务处或学院公章）。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>
        <w:rPr>
          <w:rFonts w:hint="eastAsia"/>
          <w:color w:val="000000"/>
          <w:sz w:val="28"/>
          <w:szCs w:val="28"/>
        </w:rPr>
        <w:t>）本人有效身份证件和学生证复印件，原件备查。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</w:t>
      </w:r>
      <w:r>
        <w:rPr>
          <w:rFonts w:hint="eastAsia"/>
          <w:color w:val="000000"/>
          <w:sz w:val="28"/>
          <w:szCs w:val="28"/>
        </w:rPr>
        <w:t>）外语水平证明（如</w:t>
      </w:r>
      <w:r>
        <w:rPr>
          <w:color w:val="000000"/>
          <w:sz w:val="28"/>
          <w:szCs w:val="28"/>
        </w:rPr>
        <w:t>CET-4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CET-6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TOEFL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IELTS</w:t>
      </w:r>
      <w:r>
        <w:rPr>
          <w:rFonts w:hint="eastAsia"/>
          <w:color w:val="000000"/>
          <w:sz w:val="28"/>
          <w:szCs w:val="28"/>
        </w:rPr>
        <w:t>等的证书或成绩单复印件），原件备查。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</w:t>
      </w:r>
      <w:r>
        <w:rPr>
          <w:rFonts w:hint="eastAsia"/>
          <w:color w:val="000000"/>
          <w:sz w:val="28"/>
          <w:szCs w:val="28"/>
        </w:rPr>
        <w:t>）如有校级及以上获奖证书和公开发表的学术论文，请提供复印件，原件备查。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</w:t>
      </w:r>
      <w:r>
        <w:rPr>
          <w:rFonts w:hint="eastAsia"/>
          <w:color w:val="000000"/>
          <w:sz w:val="28"/>
          <w:szCs w:val="28"/>
        </w:rPr>
        <w:t>）如申请直接攻读博士学位，还须下载填写《东南大学本科直博研究生申请</w:t>
      </w:r>
      <w:r>
        <w:rPr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考核表》。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六、拟接收原则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280" w:lineRule="exact"/>
        <w:ind w:firstLine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我院各个学科根据综合面试成绩公布考核结果。</w:t>
      </w:r>
    </w:p>
    <w:p w:rsidR="003100CE" w:rsidRDefault="003100C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联系人：</w:t>
      </w:r>
      <w:r>
        <w:rPr>
          <w:color w:val="000000"/>
          <w:sz w:val="28"/>
          <w:szCs w:val="28"/>
        </w:rPr>
        <w:t xml:space="preserve">   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王源</w:t>
      </w:r>
      <w:r>
        <w:rPr>
          <w:color w:val="000000"/>
          <w:sz w:val="28"/>
          <w:szCs w:val="28"/>
        </w:rPr>
        <w:t xml:space="preserve">  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cs="宋体"/>
            <w:sz w:val="28"/>
            <w:szCs w:val="28"/>
          </w:rPr>
          <w:t>wangyuan_seu@seu.edu.cn</w:t>
        </w:r>
      </w:hyperlink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九龙湖纪忠楼</w:t>
      </w:r>
      <w:r>
        <w:rPr>
          <w:color w:val="000000"/>
          <w:sz w:val="28"/>
          <w:szCs w:val="28"/>
        </w:rPr>
        <w:t>101-1   025-52091072</w:t>
      </w:r>
      <w:r>
        <w:rPr>
          <w:rFonts w:hint="eastAsia"/>
          <w:color w:val="000000"/>
          <w:sz w:val="28"/>
          <w:szCs w:val="28"/>
        </w:rPr>
        <w:t>（周一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办公时间）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四牌楼健雄院</w:t>
      </w:r>
      <w:r>
        <w:rPr>
          <w:color w:val="000000"/>
          <w:sz w:val="28"/>
          <w:szCs w:val="28"/>
        </w:rPr>
        <w:t>113-2   025-83791291</w:t>
      </w:r>
      <w:r>
        <w:rPr>
          <w:rFonts w:hint="eastAsia"/>
          <w:color w:val="000000"/>
          <w:sz w:val="28"/>
          <w:szCs w:val="28"/>
        </w:rPr>
        <w:t>（周二三四五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办公时间）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八、其他未尽事宜参见学校通知。</w:t>
      </w:r>
    </w:p>
    <w:p w:rsidR="003100CE" w:rsidRDefault="003100CE">
      <w:pPr>
        <w:pStyle w:val="NormalWeb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九、学院接收推免生工作小组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李久贤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副组长：黄永明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孙威</w:t>
      </w:r>
    </w:p>
    <w:p w:rsidR="003100CE" w:rsidRDefault="003100CE" w:rsidP="002E01A5">
      <w:pPr>
        <w:pStyle w:val="NormalWeb"/>
        <w:shd w:val="clear" w:color="auto" w:fill="FFFFFF"/>
        <w:spacing w:before="180" w:beforeAutospacing="0" w:after="180" w:afterAutospacing="0" w:line="320" w:lineRule="exact"/>
        <w:ind w:firstLineChars="200" w:firstLine="316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陈继新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陈晓曙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樊祥宁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杨绿溪</w:t>
      </w:r>
    </w:p>
    <w:sectPr w:rsidR="0031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CE" w:rsidRDefault="003100CE" w:rsidP="006A33C2">
      <w:r>
        <w:separator/>
      </w:r>
    </w:p>
  </w:endnote>
  <w:endnote w:type="continuationSeparator" w:id="0">
    <w:p w:rsidR="003100CE" w:rsidRDefault="003100CE" w:rsidP="006A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CE" w:rsidRDefault="003100CE" w:rsidP="006A33C2">
      <w:r>
        <w:separator/>
      </w:r>
    </w:p>
  </w:footnote>
  <w:footnote w:type="continuationSeparator" w:id="0">
    <w:p w:rsidR="003100CE" w:rsidRDefault="003100CE" w:rsidP="006A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3598"/>
    <w:multiLevelType w:val="singleLevel"/>
    <w:tmpl w:val="18F43598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0C768C"/>
    <w:rsid w:val="001329C9"/>
    <w:rsid w:val="0014442C"/>
    <w:rsid w:val="001569E1"/>
    <w:rsid w:val="00202E08"/>
    <w:rsid w:val="002545AD"/>
    <w:rsid w:val="002838AE"/>
    <w:rsid w:val="00294EC2"/>
    <w:rsid w:val="002D13F4"/>
    <w:rsid w:val="002D47E3"/>
    <w:rsid w:val="002E01A5"/>
    <w:rsid w:val="00307D32"/>
    <w:rsid w:val="003100CE"/>
    <w:rsid w:val="00337C23"/>
    <w:rsid w:val="003A0020"/>
    <w:rsid w:val="003B7929"/>
    <w:rsid w:val="0041535F"/>
    <w:rsid w:val="00436554"/>
    <w:rsid w:val="004F1748"/>
    <w:rsid w:val="00536CB9"/>
    <w:rsid w:val="00551AED"/>
    <w:rsid w:val="0069572E"/>
    <w:rsid w:val="006A01BD"/>
    <w:rsid w:val="006A33C2"/>
    <w:rsid w:val="006C1D10"/>
    <w:rsid w:val="006D34E0"/>
    <w:rsid w:val="006F4EAB"/>
    <w:rsid w:val="00705E14"/>
    <w:rsid w:val="0076058C"/>
    <w:rsid w:val="00783E45"/>
    <w:rsid w:val="00786974"/>
    <w:rsid w:val="007C7177"/>
    <w:rsid w:val="00824B70"/>
    <w:rsid w:val="00834DDF"/>
    <w:rsid w:val="0084540B"/>
    <w:rsid w:val="00851A59"/>
    <w:rsid w:val="008749FE"/>
    <w:rsid w:val="00877A44"/>
    <w:rsid w:val="00890199"/>
    <w:rsid w:val="00896E3B"/>
    <w:rsid w:val="008B3105"/>
    <w:rsid w:val="008B3764"/>
    <w:rsid w:val="008E7592"/>
    <w:rsid w:val="00961EBC"/>
    <w:rsid w:val="0098379C"/>
    <w:rsid w:val="0099186A"/>
    <w:rsid w:val="009D53DF"/>
    <w:rsid w:val="009E6456"/>
    <w:rsid w:val="009F5A29"/>
    <w:rsid w:val="00A51863"/>
    <w:rsid w:val="00AB5736"/>
    <w:rsid w:val="00AF0F8A"/>
    <w:rsid w:val="00B121B7"/>
    <w:rsid w:val="00B7591C"/>
    <w:rsid w:val="00BA13F1"/>
    <w:rsid w:val="00BA5330"/>
    <w:rsid w:val="00C400A5"/>
    <w:rsid w:val="00C63500"/>
    <w:rsid w:val="00C9213F"/>
    <w:rsid w:val="00CA1755"/>
    <w:rsid w:val="00CD4190"/>
    <w:rsid w:val="00D36198"/>
    <w:rsid w:val="00DA171B"/>
    <w:rsid w:val="00E3730B"/>
    <w:rsid w:val="00E6161F"/>
    <w:rsid w:val="00EF7EF6"/>
    <w:rsid w:val="00F66521"/>
    <w:rsid w:val="00FC4F3C"/>
    <w:rsid w:val="14A04374"/>
    <w:rsid w:val="1DAA2C1B"/>
    <w:rsid w:val="21B82989"/>
    <w:rsid w:val="24270D2A"/>
    <w:rsid w:val="2A5B18D0"/>
    <w:rsid w:val="2E771518"/>
    <w:rsid w:val="32922E1D"/>
    <w:rsid w:val="36690800"/>
    <w:rsid w:val="36AC289A"/>
    <w:rsid w:val="38FA69C3"/>
    <w:rsid w:val="3AA00F8E"/>
    <w:rsid w:val="3BE67D96"/>
    <w:rsid w:val="3F3119EC"/>
    <w:rsid w:val="476201AC"/>
    <w:rsid w:val="496B35BF"/>
    <w:rsid w:val="4BD45713"/>
    <w:rsid w:val="51A945F2"/>
    <w:rsid w:val="525819F5"/>
    <w:rsid w:val="56DC4403"/>
    <w:rsid w:val="59E70D05"/>
    <w:rsid w:val="5DD66697"/>
    <w:rsid w:val="602031E3"/>
    <w:rsid w:val="615E5132"/>
    <w:rsid w:val="63DC32FF"/>
    <w:rsid w:val="65142541"/>
    <w:rsid w:val="66EA026E"/>
    <w:rsid w:val="69E32569"/>
    <w:rsid w:val="6AD73D39"/>
    <w:rsid w:val="6D4A4607"/>
    <w:rsid w:val="6E030712"/>
    <w:rsid w:val="748C1C01"/>
    <w:rsid w:val="766963A0"/>
    <w:rsid w:val="7ADC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4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17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74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F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174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74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F1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F174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4F1748"/>
    <w:rPr>
      <w:rFonts w:cs="Times New Roman"/>
      <w:color w:val="223399"/>
      <w:u w:val="none"/>
    </w:rPr>
  </w:style>
  <w:style w:type="character" w:styleId="Hyperlink">
    <w:name w:val="Hyperlink"/>
    <w:basedOn w:val="DefaultParagraphFont"/>
    <w:uiPriority w:val="99"/>
    <w:rsid w:val="004F174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17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nagyuan_seu@se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信息科学与工程学院接收推荐免试研究生工作细则</dc:title>
  <dc:subject/>
  <dc:creator>Windows 用户</dc:creator>
  <cp:keywords/>
  <dc:description/>
  <cp:lastModifiedBy>张宏</cp:lastModifiedBy>
  <cp:revision>2</cp:revision>
  <cp:lastPrinted>2018-06-17T07:10:00Z</cp:lastPrinted>
  <dcterms:created xsi:type="dcterms:W3CDTF">2018-06-25T01:40:00Z</dcterms:created>
  <dcterms:modified xsi:type="dcterms:W3CDTF">2018-06-25T01:40:00Z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