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仿宋"/>
          <w:b/>
          <w:bCs/>
          <w:sz w:val="24"/>
          <w:szCs w:val="24"/>
        </w:rPr>
      </w:pPr>
      <w:bookmarkStart w:id="0" w:name="_GoBack"/>
      <w:bookmarkEnd w:id="0"/>
    </w:p>
    <w:p>
      <w:pPr>
        <w:pStyle w:val="2"/>
        <w:adjustRightInd w:val="0"/>
        <w:snapToGrid w:val="0"/>
        <w:spacing w:line="500" w:lineRule="atLeast"/>
        <w:ind w:firstLine="0" w:firstLineChars="0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复旦大学研究生</w:t>
      </w:r>
      <w:r>
        <w:rPr>
          <w:rFonts w:hint="eastAsia" w:ascii="华文楷体" w:hAnsi="华文楷体" w:eastAsia="华文楷体"/>
          <w:b/>
          <w:bCs/>
          <w:sz w:val="32"/>
          <w:szCs w:val="32"/>
        </w:rPr>
        <w:t>延迟报到</w:t>
      </w:r>
      <w:r>
        <w:rPr>
          <w:rFonts w:ascii="华文楷体" w:hAnsi="华文楷体" w:eastAsia="华文楷体"/>
          <w:b/>
          <w:bCs/>
          <w:sz w:val="32"/>
          <w:szCs w:val="32"/>
        </w:rPr>
        <w:t>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29"/>
        <w:gridCol w:w="966"/>
        <w:gridCol w:w="976"/>
        <w:gridCol w:w="1390"/>
        <w:gridCol w:w="152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学号</w:t>
            </w:r>
          </w:p>
        </w:tc>
        <w:tc>
          <w:tcPr>
            <w:tcW w:w="1795" w:type="dxa"/>
            <w:gridSpan w:val="2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导师姓名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院系</w:t>
            </w:r>
          </w:p>
        </w:tc>
        <w:tc>
          <w:tcPr>
            <w:tcW w:w="1795" w:type="dxa"/>
            <w:gridSpan w:val="2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学制</w:t>
            </w:r>
          </w:p>
        </w:tc>
        <w:tc>
          <w:tcPr>
            <w:tcW w:w="1390" w:type="dxa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01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通讯地址及邮编</w:t>
            </w:r>
          </w:p>
        </w:tc>
        <w:tc>
          <w:tcPr>
            <w:tcW w:w="5736" w:type="dxa"/>
            <w:gridSpan w:val="4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3" w:hRule="atLeast"/>
        </w:trPr>
        <w:tc>
          <w:tcPr>
            <w:tcW w:w="8337" w:type="dxa"/>
            <w:gridSpan w:val="7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申请理由（如实、详细填写理由，并说明预计</w:t>
            </w:r>
            <w:r>
              <w:rPr>
                <w:rFonts w:hint="eastAsia" w:eastAsia="仿宋"/>
                <w:sz w:val="24"/>
              </w:rPr>
              <w:t>报到</w:t>
            </w:r>
            <w:r>
              <w:rPr>
                <w:rFonts w:eastAsia="仿宋"/>
                <w:sz w:val="24"/>
              </w:rPr>
              <w:t>时间）：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1" w:hRule="atLeast"/>
        </w:trPr>
        <w:tc>
          <w:tcPr>
            <w:tcW w:w="1635" w:type="dxa"/>
            <w:gridSpan w:val="2"/>
          </w:tcPr>
          <w:p>
            <w:pPr>
              <w:adjustRightInd w:val="0"/>
              <w:snapToGrid w:val="0"/>
              <w:spacing w:before="624" w:beforeLines="20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导师意见</w:t>
            </w:r>
          </w:p>
        </w:tc>
        <w:tc>
          <w:tcPr>
            <w:tcW w:w="6702" w:type="dxa"/>
            <w:gridSpan w:val="5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4080" w:firstLineChars="170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日期：  年  月  日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35560</wp:posOffset>
                      </wp:positionV>
                      <wp:extent cx="95250" cy="10477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2.8pt;height:8.25pt;width:7.5pt;z-index:251659264;v-text-anchor:middle;mso-width-relative:page;mso-height-relative:page;" fillcolor="#FFFFFF [3212]" filled="t" stroked="t" coordsize="21600,21600" o:gfxdata="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fWe1x0gAAAAUBAAAPAAAAAAAAAAEAIAAAADgAAABkcnMvZG93bnJldi54bWxQSwECFAAUAAAA&#10;CACHTuJA0mD9oFACAACkBAAADgAAAAAAAAABACAAAAA3AQAAZHJzL2Uyb0RvYy54bWxQSwUGAAAA&#10;AAYABgBZAQAA+Q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"/>
                <w:sz w:val="24"/>
              </w:rPr>
              <w:t>申请人暂未选定导师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1" w:hRule="atLeast"/>
        </w:trPr>
        <w:tc>
          <w:tcPr>
            <w:tcW w:w="1635" w:type="dxa"/>
            <w:gridSpan w:val="2"/>
          </w:tcPr>
          <w:p>
            <w:pPr>
              <w:adjustRightInd w:val="0"/>
              <w:snapToGrid w:val="0"/>
              <w:spacing w:before="624" w:beforeLines="20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入学</w:t>
            </w:r>
            <w:r>
              <w:rPr>
                <w:rFonts w:eastAsia="仿宋"/>
                <w:sz w:val="24"/>
              </w:rPr>
              <w:t>初审</w:t>
            </w:r>
          </w:p>
        </w:tc>
        <w:tc>
          <w:tcPr>
            <w:tcW w:w="6702" w:type="dxa"/>
            <w:gridSpan w:val="5"/>
          </w:tcPr>
          <w:p>
            <w:pPr>
              <w:adjustRightInd w:val="0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54610</wp:posOffset>
                      </wp:positionV>
                      <wp:extent cx="95250" cy="1047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4.3pt;height:8.25pt;width:7.5pt;z-index:251660288;v-text-anchor:middle;mso-width-relative:page;mso-height-relative:page;" fillcolor="#FFFFFF [3212]" filled="t" stroked="t" coordsize="21600,21600" o:gfxdata="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CDCKU3SAAAABQEAAA8AAAAAAAAAAQAgAAAAOAAAAGRycy9kb3ducmV2LnhtbFBLAQIUABQAAAAI&#10;AIdO4kCpLlJ9TwIAAKQEAAAOAAAAAAAAAAEAIAAAADcBAABkcnMvZTJvRG9jLnhtbFBLBQYAAAAA&#10;BgAGAFkBAAD4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"/>
                <w:sz w:val="24"/>
              </w:rPr>
              <w:t>已</w:t>
            </w:r>
            <w:r>
              <w:rPr>
                <w:rFonts w:eastAsia="仿宋"/>
                <w:sz w:val="24"/>
              </w:rPr>
              <w:t>核验</w:t>
            </w:r>
            <w:r>
              <w:rPr>
                <w:rFonts w:hint="eastAsia" w:eastAsia="仿宋"/>
                <w:sz w:val="24"/>
              </w:rPr>
              <w:t>前置</w:t>
            </w:r>
            <w:r>
              <w:rPr>
                <w:rFonts w:eastAsia="仿宋"/>
                <w:sz w:val="24"/>
              </w:rPr>
              <w:t>学历学位证书</w:t>
            </w:r>
            <w:r>
              <w:rPr>
                <w:rFonts w:hint="eastAsia" w:eastAsia="仿宋"/>
                <w:sz w:val="24"/>
              </w:rPr>
              <w:t>，</w:t>
            </w:r>
            <w:r>
              <w:rPr>
                <w:rFonts w:eastAsia="仿宋"/>
                <w:sz w:val="24"/>
              </w:rPr>
              <w:t>符合录取条件</w:t>
            </w:r>
            <w:r>
              <w:rPr>
                <w:rFonts w:hint="eastAsia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ind w:firstLine="240" w:firstLineChars="10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38100</wp:posOffset>
                      </wp:positionV>
                      <wp:extent cx="95250" cy="104775"/>
                      <wp:effectExtent l="0" t="0" r="1905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3pt;height:8.25pt;width:7.5pt;z-index:251661312;v-text-anchor:middle;mso-width-relative:page;mso-height-relative:page;" fillcolor="#FFFFFF [3212]" filled="t" stroked="t" coordsize="21600,21600" o:gfxdata="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PBVsjDSAAAABQEAAA8AAAAAAAAAAQAgAAAAOAAAAGRycy9kb3ducmV2LnhtbFBLAQIUABQAAAAI&#10;AIdO4kBwalSNTwIAAKQEAAAOAAAAAAAAAAEAIAAAADcBAABkcnMvZTJvRG9jLnhtbFBLBQYAAAAA&#10;BgAGAFkBAAD4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"/>
                <w:sz w:val="24"/>
              </w:rPr>
              <w:t>已</w:t>
            </w:r>
            <w:r>
              <w:rPr>
                <w:rFonts w:eastAsia="仿宋"/>
                <w:sz w:val="24"/>
              </w:rPr>
              <w:t>核验</w:t>
            </w:r>
            <w:r>
              <w:rPr>
                <w:rFonts w:hint="eastAsia" w:eastAsia="仿宋"/>
                <w:sz w:val="24"/>
              </w:rPr>
              <w:t>前置</w:t>
            </w:r>
            <w:r>
              <w:rPr>
                <w:rFonts w:eastAsia="仿宋"/>
                <w:sz w:val="24"/>
              </w:rPr>
              <w:t>学历学位证书</w:t>
            </w:r>
            <w:r>
              <w:rPr>
                <w:rFonts w:hint="eastAsia" w:eastAsia="仿宋"/>
                <w:sz w:val="24"/>
              </w:rPr>
              <w:t>，不</w:t>
            </w:r>
            <w:r>
              <w:rPr>
                <w:rFonts w:eastAsia="仿宋"/>
                <w:sz w:val="24"/>
              </w:rPr>
              <w:t>符合录取条件</w:t>
            </w:r>
            <w:r>
              <w:rPr>
                <w:rFonts w:hint="eastAsia" w:eastAsia="仿宋"/>
                <w:sz w:val="24"/>
              </w:rPr>
              <w:t>。未取得</w:t>
            </w:r>
            <w:r>
              <w:rPr>
                <w:rFonts w:hint="eastAsia" w:eastAsia="仿宋"/>
                <w:sz w:val="24"/>
                <w:u w:val="single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</w:t>
            </w:r>
            <w:r>
              <w:rPr>
                <w:rFonts w:hint="eastAsia" w:eastAsia="仿宋"/>
                <w:sz w:val="24"/>
              </w:rPr>
              <w:t>初审人</w:t>
            </w:r>
            <w:r>
              <w:rPr>
                <w:rFonts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                      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日期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hint="eastAsia" w:eastAsia="仿宋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1" w:hRule="atLeast"/>
        </w:trPr>
        <w:tc>
          <w:tcPr>
            <w:tcW w:w="1635" w:type="dxa"/>
            <w:gridSpan w:val="2"/>
          </w:tcPr>
          <w:p>
            <w:pPr>
              <w:adjustRightInd w:val="0"/>
              <w:snapToGrid w:val="0"/>
              <w:spacing w:before="468" w:beforeLines="15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院系意见</w:t>
            </w:r>
          </w:p>
        </w:tc>
        <w:tc>
          <w:tcPr>
            <w:tcW w:w="6702" w:type="dxa"/>
            <w:gridSpan w:val="5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核验</w:t>
            </w:r>
            <w:r>
              <w:rPr>
                <w:rFonts w:hint="eastAsia" w:eastAsia="仿宋"/>
                <w:sz w:val="24"/>
              </w:rPr>
              <w:t>前置</w:t>
            </w:r>
            <w:r>
              <w:rPr>
                <w:rFonts w:eastAsia="仿宋"/>
                <w:sz w:val="24"/>
              </w:rPr>
              <w:t>学历学位证书</w:t>
            </w:r>
            <w:r>
              <w:rPr>
                <w:rFonts w:hint="eastAsia" w:eastAsia="仿宋"/>
                <w:sz w:val="24"/>
              </w:rPr>
              <w:t>，</w:t>
            </w:r>
            <w:r>
              <w:rPr>
                <w:rFonts w:eastAsia="仿宋"/>
                <w:sz w:val="24"/>
              </w:rPr>
              <w:t>符合录取条件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       负责人</w:t>
            </w:r>
            <w:r>
              <w:rPr>
                <w:rFonts w:eastAsia="仿宋"/>
                <w:sz w:val="24"/>
              </w:rPr>
              <w:t>签名</w:t>
            </w:r>
            <w:r>
              <w:rPr>
                <w:rFonts w:hint="eastAsia" w:eastAsia="仿宋"/>
                <w:sz w:val="24"/>
              </w:rPr>
              <w:t>（单位公章）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1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468" w:beforeLines="15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研究生院</w:t>
            </w:r>
          </w:p>
          <w:p>
            <w:pPr>
              <w:adjustRightInd w:val="0"/>
              <w:snapToGrid w:val="0"/>
              <w:spacing w:before="468" w:beforeLines="15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</w:t>
            </w:r>
            <w:r>
              <w:rPr>
                <w:rFonts w:hint="eastAsia" w:eastAsia="仿宋"/>
                <w:sz w:val="24"/>
              </w:rPr>
              <w:t xml:space="preserve">    </w:t>
            </w:r>
            <w:r>
              <w:rPr>
                <w:rFonts w:eastAsia="仿宋"/>
                <w:sz w:val="24"/>
              </w:rPr>
              <w:t>见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       负责人</w:t>
            </w:r>
            <w:r>
              <w:rPr>
                <w:rFonts w:eastAsia="仿宋"/>
                <w:sz w:val="24"/>
              </w:rPr>
              <w:t>签名</w:t>
            </w:r>
            <w:r>
              <w:rPr>
                <w:rFonts w:hint="eastAsia" w:eastAsia="仿宋"/>
                <w:sz w:val="24"/>
              </w:rPr>
              <w:t>（单位公章）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                        </w:t>
            </w:r>
            <w:r>
              <w:rPr>
                <w:rFonts w:eastAsia="仿宋"/>
                <w:sz w:val="24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468" w:beforeLines="15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    注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</w:tr>
    </w:tbl>
    <w:p>
      <w:r>
        <w:rPr>
          <w:rFonts w:hint="eastAsia" w:eastAsia="仿宋"/>
          <w:sz w:val="24"/>
        </w:rPr>
        <w:t>说明</w:t>
      </w:r>
      <w:r>
        <w:rPr>
          <w:rFonts w:eastAsia="仿宋"/>
          <w:sz w:val="24"/>
        </w:rPr>
        <w:t>：核验</w:t>
      </w:r>
      <w:r>
        <w:rPr>
          <w:rFonts w:hint="eastAsia" w:eastAsia="仿宋"/>
          <w:sz w:val="24"/>
        </w:rPr>
        <w:t>前置</w:t>
      </w:r>
      <w:r>
        <w:rPr>
          <w:rFonts w:eastAsia="仿宋"/>
          <w:sz w:val="24"/>
        </w:rPr>
        <w:t>学历学位证书</w:t>
      </w:r>
      <w:r>
        <w:rPr>
          <w:rFonts w:hint="eastAsia" w:eastAsia="仿宋"/>
          <w:sz w:val="24"/>
        </w:rPr>
        <w:t>，不</w:t>
      </w:r>
      <w:r>
        <w:rPr>
          <w:rFonts w:eastAsia="仿宋"/>
          <w:sz w:val="24"/>
        </w:rPr>
        <w:t>符合录取条件</w:t>
      </w:r>
      <w:r>
        <w:rPr>
          <w:rFonts w:hint="eastAsia" w:eastAsia="仿宋"/>
          <w:sz w:val="24"/>
        </w:rPr>
        <w:t>，</w:t>
      </w:r>
      <w:r>
        <w:rPr>
          <w:rFonts w:eastAsia="仿宋"/>
          <w:sz w:val="24"/>
        </w:rPr>
        <w:t>做取消</w:t>
      </w:r>
      <w:r>
        <w:rPr>
          <w:rFonts w:hint="eastAsia" w:eastAsia="仿宋"/>
          <w:sz w:val="24"/>
        </w:rPr>
        <w:t>入学</w:t>
      </w:r>
      <w:r>
        <w:rPr>
          <w:rFonts w:eastAsia="仿宋"/>
          <w:sz w:val="24"/>
        </w:rPr>
        <w:t>资格处理。</w:t>
      </w:r>
    </w:p>
    <w:p/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8888244"/>
    </w:sdtPr>
    <w:sdtContent>
      <w:sdt>
        <w:sdtPr>
          <w:id w:val="0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D"/>
    <w:rsid w:val="00047BBD"/>
    <w:rsid w:val="003E56FD"/>
    <w:rsid w:val="005D21CE"/>
    <w:rsid w:val="009A22D9"/>
    <w:rsid w:val="00D27491"/>
    <w:rsid w:val="76FBA3CF"/>
    <w:rsid w:val="ED7EA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ind w:firstLine="420" w:firstLineChars="200"/>
    </w:pPr>
    <w:rPr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缩进 Char"/>
    <w:basedOn w:val="5"/>
    <w:link w:val="2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ScaleCrop>false</ScaleCrop>
  <LinksUpToDate>false</LinksUpToDate>
  <CharactersWithSpaces>507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2018-08-22T15:28:00Z</dcterms:created>
  <dc:creator>admin</dc:creator>
  <cp:lastModifiedBy>hande</cp:lastModifiedBy>
  <dcterms:modified xsi:type="dcterms:W3CDTF">2020-08-20T08:25:50Z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