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FE" w:rsidRDefault="0041644F" w:rsidP="00E91DFE">
      <w:pPr>
        <w:jc w:val="center"/>
      </w:pPr>
      <w:r>
        <w:rPr>
          <w:rFonts w:ascii="黑体" w:eastAsia="黑体" w:hAnsi="黑体" w:hint="eastAsia"/>
          <w:szCs w:val="32"/>
        </w:rPr>
        <w:t>宝鸡文理学院</w:t>
      </w:r>
      <w:r w:rsidR="00E91DFE">
        <w:rPr>
          <w:rFonts w:ascii="黑体" w:eastAsia="黑体" w:hAnsi="黑体" w:hint="eastAsia"/>
          <w:szCs w:val="32"/>
        </w:rPr>
        <w:t>新生报到</w:t>
      </w:r>
      <w:r w:rsidR="00E91DFE">
        <w:rPr>
          <w:rFonts w:ascii="黑体" w:eastAsia="黑体" w:hAnsi="黑体" w:hint="eastAsia"/>
          <w:szCs w:val="32"/>
        </w:rPr>
        <w:t>承诺书</w:t>
      </w:r>
    </w:p>
    <w:p w:rsidR="00E91DFE" w:rsidRDefault="00E91DFE" w:rsidP="00E91DFE">
      <w:pPr>
        <w:rPr>
          <w:rFonts w:hint="eastAsia"/>
        </w:rPr>
      </w:pPr>
    </w:p>
    <w:tbl>
      <w:tblPr>
        <w:tblStyle w:val="a3"/>
        <w:tblW w:w="0" w:type="auto"/>
        <w:tblInd w:w="0" w:type="dxa"/>
        <w:tblCellMar>
          <w:left w:w="108" w:type="dxa"/>
          <w:right w:w="108" w:type="dxa"/>
        </w:tblCellMar>
        <w:tblLook w:val="04A0" w:firstRow="1" w:lastRow="0" w:firstColumn="1" w:lastColumn="0" w:noHBand="0" w:noVBand="1"/>
      </w:tblPr>
      <w:tblGrid>
        <w:gridCol w:w="1399"/>
        <w:gridCol w:w="2621"/>
        <w:gridCol w:w="1168"/>
        <w:gridCol w:w="790"/>
        <w:gridCol w:w="620"/>
        <w:gridCol w:w="863"/>
        <w:gridCol w:w="835"/>
      </w:tblGrid>
      <w:tr w:rsidR="00E91DFE" w:rsidTr="00C14F23">
        <w:tc>
          <w:tcPr>
            <w:tcW w:w="1420" w:type="dxa"/>
          </w:tcPr>
          <w:p w:rsidR="00E91DFE" w:rsidRDefault="00E91DFE" w:rsidP="00C14F23">
            <w:pPr>
              <w:jc w:val="center"/>
              <w:rPr>
                <w:rFonts w:ascii="宋体" w:eastAsia="宋体" w:hAnsi="宋体" w:cs="宋体"/>
                <w:sz w:val="28"/>
                <w:szCs w:val="28"/>
              </w:rPr>
            </w:pPr>
            <w:r>
              <w:rPr>
                <w:rFonts w:ascii="宋体" w:eastAsia="宋体" w:hAnsi="宋体" w:cs="宋体" w:hint="eastAsia"/>
                <w:sz w:val="28"/>
                <w:szCs w:val="28"/>
              </w:rPr>
              <w:t>学院名称</w:t>
            </w:r>
          </w:p>
        </w:tc>
        <w:tc>
          <w:tcPr>
            <w:tcW w:w="2744" w:type="dxa"/>
          </w:tcPr>
          <w:p w:rsidR="00E91DFE" w:rsidRDefault="00E91DFE" w:rsidP="00C14F23">
            <w:pPr>
              <w:jc w:val="center"/>
              <w:rPr>
                <w:rFonts w:ascii="宋体" w:eastAsia="宋体" w:hAnsi="宋体" w:cs="宋体"/>
                <w:sz w:val="28"/>
                <w:szCs w:val="28"/>
              </w:rPr>
            </w:pPr>
          </w:p>
        </w:tc>
        <w:tc>
          <w:tcPr>
            <w:tcW w:w="1170" w:type="dxa"/>
          </w:tcPr>
          <w:p w:rsidR="00E91DFE" w:rsidRDefault="00E91DFE" w:rsidP="00C14F23">
            <w:pPr>
              <w:jc w:val="center"/>
              <w:rPr>
                <w:rFonts w:ascii="宋体" w:eastAsia="宋体" w:hAnsi="宋体" w:cs="宋体"/>
                <w:sz w:val="28"/>
                <w:szCs w:val="28"/>
              </w:rPr>
            </w:pPr>
            <w:r>
              <w:rPr>
                <w:rFonts w:ascii="宋体" w:eastAsia="宋体" w:hAnsi="宋体" w:cs="宋体" w:hint="eastAsia"/>
                <w:sz w:val="28"/>
                <w:szCs w:val="28"/>
              </w:rPr>
              <w:t>姓 名</w:t>
            </w:r>
          </w:p>
        </w:tc>
        <w:tc>
          <w:tcPr>
            <w:tcW w:w="1455" w:type="dxa"/>
            <w:gridSpan w:val="2"/>
          </w:tcPr>
          <w:p w:rsidR="00E91DFE" w:rsidRDefault="00E91DFE" w:rsidP="00C14F23">
            <w:pPr>
              <w:jc w:val="center"/>
              <w:rPr>
                <w:rFonts w:ascii="宋体" w:eastAsia="宋体" w:hAnsi="宋体" w:cs="宋体"/>
                <w:sz w:val="28"/>
                <w:szCs w:val="28"/>
              </w:rPr>
            </w:pPr>
          </w:p>
        </w:tc>
        <w:tc>
          <w:tcPr>
            <w:tcW w:w="870" w:type="dxa"/>
          </w:tcPr>
          <w:p w:rsidR="00E91DFE" w:rsidRDefault="00E91DFE" w:rsidP="00C14F23">
            <w:pPr>
              <w:jc w:val="center"/>
              <w:rPr>
                <w:rFonts w:ascii="宋体" w:eastAsia="宋体" w:hAnsi="宋体" w:cs="宋体"/>
                <w:sz w:val="28"/>
                <w:szCs w:val="28"/>
              </w:rPr>
            </w:pPr>
            <w:r>
              <w:rPr>
                <w:rFonts w:ascii="宋体" w:eastAsia="宋体" w:hAnsi="宋体" w:cs="宋体" w:hint="eastAsia"/>
                <w:sz w:val="28"/>
                <w:szCs w:val="28"/>
              </w:rPr>
              <w:t>性别</w:t>
            </w:r>
          </w:p>
        </w:tc>
        <w:tc>
          <w:tcPr>
            <w:tcW w:w="863" w:type="dxa"/>
          </w:tcPr>
          <w:p w:rsidR="00E91DFE" w:rsidRDefault="00E91DFE" w:rsidP="00C14F23">
            <w:pPr>
              <w:jc w:val="center"/>
              <w:rPr>
                <w:rFonts w:ascii="宋体" w:eastAsia="宋体" w:hAnsi="宋体" w:cs="宋体"/>
                <w:sz w:val="28"/>
                <w:szCs w:val="28"/>
              </w:rPr>
            </w:pPr>
          </w:p>
        </w:tc>
      </w:tr>
      <w:tr w:rsidR="00E91DFE" w:rsidTr="00C14F23">
        <w:tc>
          <w:tcPr>
            <w:tcW w:w="1420" w:type="dxa"/>
          </w:tcPr>
          <w:p w:rsidR="00E91DFE" w:rsidRDefault="00E91DFE" w:rsidP="00C14F23">
            <w:pPr>
              <w:jc w:val="center"/>
              <w:rPr>
                <w:rFonts w:ascii="宋体" w:eastAsia="宋体" w:hAnsi="宋体" w:cs="宋体"/>
                <w:sz w:val="28"/>
                <w:szCs w:val="28"/>
              </w:rPr>
            </w:pPr>
            <w:r>
              <w:rPr>
                <w:rFonts w:ascii="宋体" w:eastAsia="宋体" w:hAnsi="宋体" w:cs="宋体" w:hint="eastAsia"/>
                <w:sz w:val="28"/>
                <w:szCs w:val="28"/>
              </w:rPr>
              <w:t>学    号</w:t>
            </w:r>
          </w:p>
        </w:tc>
        <w:tc>
          <w:tcPr>
            <w:tcW w:w="2744" w:type="dxa"/>
          </w:tcPr>
          <w:p w:rsidR="00E91DFE" w:rsidRDefault="00E91DFE" w:rsidP="00C14F23">
            <w:pPr>
              <w:jc w:val="center"/>
              <w:rPr>
                <w:rFonts w:ascii="宋体" w:eastAsia="宋体" w:hAnsi="宋体" w:cs="宋体"/>
                <w:sz w:val="28"/>
                <w:szCs w:val="28"/>
              </w:rPr>
            </w:pPr>
          </w:p>
        </w:tc>
        <w:tc>
          <w:tcPr>
            <w:tcW w:w="1980" w:type="dxa"/>
            <w:gridSpan w:val="2"/>
          </w:tcPr>
          <w:p w:rsidR="00E91DFE" w:rsidRDefault="00E91DFE" w:rsidP="00B507DF">
            <w:pPr>
              <w:ind w:firstLineChars="200" w:firstLine="560"/>
              <w:rPr>
                <w:rFonts w:ascii="宋体" w:eastAsia="宋体" w:hAnsi="宋体" w:cs="宋体"/>
                <w:sz w:val="28"/>
                <w:szCs w:val="28"/>
              </w:rPr>
            </w:pPr>
            <w:bookmarkStart w:id="0" w:name="_GoBack"/>
            <w:bookmarkEnd w:id="0"/>
            <w:r>
              <w:rPr>
                <w:rFonts w:ascii="宋体" w:eastAsia="宋体" w:hAnsi="宋体" w:cs="宋体" w:hint="eastAsia"/>
                <w:sz w:val="28"/>
                <w:szCs w:val="28"/>
              </w:rPr>
              <w:t>专业</w:t>
            </w:r>
          </w:p>
        </w:tc>
        <w:tc>
          <w:tcPr>
            <w:tcW w:w="2378" w:type="dxa"/>
            <w:gridSpan w:val="3"/>
          </w:tcPr>
          <w:p w:rsidR="00E91DFE" w:rsidRDefault="00E91DFE" w:rsidP="00C14F23">
            <w:pPr>
              <w:jc w:val="center"/>
              <w:rPr>
                <w:rFonts w:ascii="宋体" w:eastAsia="宋体" w:hAnsi="宋体" w:cs="宋体"/>
                <w:sz w:val="28"/>
                <w:szCs w:val="28"/>
              </w:rPr>
            </w:pPr>
          </w:p>
        </w:tc>
      </w:tr>
      <w:tr w:rsidR="00E91DFE" w:rsidTr="00C14F23">
        <w:trPr>
          <w:trHeight w:val="9818"/>
        </w:trPr>
        <w:tc>
          <w:tcPr>
            <w:tcW w:w="8522" w:type="dxa"/>
            <w:gridSpan w:val="7"/>
          </w:tcPr>
          <w:p w:rsidR="00E91DFE" w:rsidRDefault="00E91DFE" w:rsidP="00C14F23">
            <w:pPr>
              <w:widowControl/>
              <w:spacing w:line="520" w:lineRule="exact"/>
              <w:ind w:firstLineChars="200" w:firstLine="560"/>
              <w:rPr>
                <w:rFonts w:ascii="宋体" w:hAnsi="宋体" w:cs="宋体"/>
                <w:color w:val="000000" w:themeColor="text1"/>
                <w:sz w:val="28"/>
                <w:szCs w:val="28"/>
              </w:rPr>
            </w:pPr>
            <w:r>
              <w:rPr>
                <w:rFonts w:ascii="宋体" w:eastAsia="宋体" w:hAnsi="宋体" w:cs="宋体" w:hint="eastAsia"/>
                <w:color w:val="000000"/>
                <w:sz w:val="28"/>
                <w:szCs w:val="28"/>
                <w:lang w:bidi="ar"/>
              </w:rPr>
              <w:t>1</w:t>
            </w:r>
            <w:r>
              <w:rPr>
                <w:rFonts w:ascii="宋体" w:eastAsia="宋体" w:hAnsi="宋体" w:cs="宋体" w:hint="eastAsia"/>
                <w:color w:val="000000"/>
                <w:sz w:val="28"/>
                <w:szCs w:val="28"/>
              </w:rPr>
              <w:t>．</w:t>
            </w:r>
            <w:r>
              <w:rPr>
                <w:rFonts w:ascii="宋体" w:eastAsia="宋体" w:hAnsi="宋体" w:cs="宋体" w:hint="eastAsia"/>
                <w:color w:val="000000" w:themeColor="text1"/>
                <w:sz w:val="28"/>
                <w:szCs w:val="28"/>
              </w:rPr>
              <w:t>本人返校前14天身体健康，无发热、胸闷、乏力、干咳等症状，完成每日健康打卡，并持有当地健康证明或全国政务信息平台健康防疫码、健康</w:t>
            </w:r>
            <w:proofErr w:type="gramStart"/>
            <w:r>
              <w:rPr>
                <w:rFonts w:ascii="宋体" w:eastAsia="宋体" w:hAnsi="宋体" w:cs="宋体" w:hint="eastAsia"/>
                <w:color w:val="000000" w:themeColor="text1"/>
                <w:sz w:val="28"/>
                <w:szCs w:val="28"/>
              </w:rPr>
              <w:t>二维码“绿码”</w:t>
            </w:r>
            <w:proofErr w:type="gramEnd"/>
            <w:r>
              <w:rPr>
                <w:rFonts w:ascii="宋体" w:eastAsia="宋体" w:hAnsi="宋体" w:cs="宋体" w:hint="eastAsia"/>
                <w:color w:val="000000" w:themeColor="text1"/>
                <w:sz w:val="28"/>
                <w:szCs w:val="28"/>
              </w:rPr>
              <w:t>；无健康证明或全国政务信息平台健康防疫码、健康</w:t>
            </w:r>
            <w:proofErr w:type="gramStart"/>
            <w:r>
              <w:rPr>
                <w:rFonts w:ascii="宋体" w:eastAsia="宋体" w:hAnsi="宋体" w:cs="宋体" w:hint="eastAsia"/>
                <w:color w:val="000000" w:themeColor="text1"/>
                <w:sz w:val="28"/>
                <w:szCs w:val="28"/>
              </w:rPr>
              <w:t>二维码为</w:t>
            </w:r>
            <w:proofErr w:type="gramEnd"/>
            <w:r>
              <w:rPr>
                <w:rFonts w:ascii="宋体" w:eastAsia="宋体" w:hAnsi="宋体" w:cs="宋体" w:hint="eastAsia"/>
                <w:color w:val="000000" w:themeColor="text1"/>
                <w:sz w:val="28"/>
                <w:szCs w:val="28"/>
              </w:rPr>
              <w:t>“黄码”或“红码”的暂不返校。</w:t>
            </w:r>
          </w:p>
          <w:p w:rsidR="00E91DFE" w:rsidRDefault="00E91DFE" w:rsidP="00C14F23">
            <w:pPr>
              <w:widowControl/>
              <w:spacing w:line="52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2．本人返校前一个月未接触确诊或疑似新冠肺炎患者。</w:t>
            </w:r>
          </w:p>
          <w:p w:rsidR="00E91DFE" w:rsidRDefault="00E91DFE" w:rsidP="00C14F23">
            <w:pPr>
              <w:widowControl/>
              <w:spacing w:line="520" w:lineRule="exact"/>
              <w:ind w:firstLineChars="200" w:firstLine="560"/>
              <w:rPr>
                <w:rFonts w:ascii="宋体" w:eastAsia="宋体" w:hAnsi="宋体" w:cs="宋体"/>
                <w:color w:val="000000"/>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sz w:val="28"/>
                <w:szCs w:val="28"/>
              </w:rPr>
              <w:t>本人返校前没有被留验站集中隔离观察或留观后已解除医学观察。</w:t>
            </w:r>
          </w:p>
          <w:p w:rsidR="00E91DFE" w:rsidRDefault="00E91DFE" w:rsidP="00C14F23">
            <w:pPr>
              <w:widowControl/>
              <w:spacing w:line="52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4. 本人严格遵守返校要求，不提前返校，</w:t>
            </w:r>
            <w:proofErr w:type="gramStart"/>
            <w:r>
              <w:rPr>
                <w:rFonts w:ascii="宋体" w:eastAsia="宋体" w:hAnsi="宋体" w:cs="宋体" w:hint="eastAsia"/>
                <w:color w:val="000000"/>
                <w:sz w:val="28"/>
                <w:szCs w:val="28"/>
              </w:rPr>
              <w:t>不</w:t>
            </w:r>
            <w:proofErr w:type="gramEnd"/>
            <w:r>
              <w:rPr>
                <w:rFonts w:ascii="宋体" w:eastAsia="宋体" w:hAnsi="宋体" w:cs="宋体" w:hint="eastAsia"/>
                <w:color w:val="000000"/>
                <w:sz w:val="28"/>
                <w:szCs w:val="28"/>
              </w:rPr>
              <w:t xml:space="preserve">带病返校，不能按时返校将做好请假手续。 </w:t>
            </w:r>
          </w:p>
          <w:p w:rsidR="00E91DFE" w:rsidRDefault="00E91DFE" w:rsidP="00C14F23">
            <w:pPr>
              <w:widowControl/>
              <w:spacing w:line="52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5. 本人返校后严格遵守学校疫情防控期间各项管理规章制度。</w:t>
            </w:r>
          </w:p>
          <w:p w:rsidR="00E91DFE" w:rsidRDefault="00E91DFE" w:rsidP="00C14F23">
            <w:pPr>
              <w:widowControl/>
              <w:spacing w:line="520" w:lineRule="exact"/>
              <w:ind w:firstLineChars="200" w:firstLine="560"/>
              <w:rPr>
                <w:rFonts w:ascii="宋体" w:eastAsia="宋体" w:hAnsi="宋体" w:cs="宋体"/>
                <w:color w:val="000000"/>
                <w:sz w:val="28"/>
                <w:szCs w:val="28"/>
              </w:rPr>
            </w:pPr>
          </w:p>
          <w:p w:rsidR="00E91DFE" w:rsidRDefault="00E91DFE" w:rsidP="00C14F23">
            <w:pPr>
              <w:widowControl/>
              <w:spacing w:line="520" w:lineRule="exact"/>
              <w:ind w:firstLineChars="200" w:firstLine="560"/>
              <w:rPr>
                <w:rFonts w:ascii="宋体" w:eastAsia="宋体" w:hAnsi="宋体" w:cs="宋体"/>
                <w:color w:val="000000"/>
                <w:sz w:val="28"/>
                <w:szCs w:val="28"/>
                <w:lang w:bidi="ar"/>
              </w:rPr>
            </w:pPr>
            <w:r>
              <w:rPr>
                <w:rFonts w:ascii="宋体" w:eastAsia="宋体" w:hAnsi="宋体" w:cs="宋体" w:hint="eastAsia"/>
                <w:color w:val="000000"/>
                <w:sz w:val="28"/>
                <w:szCs w:val="28"/>
                <w:lang w:bidi="ar"/>
              </w:rPr>
              <w:t>本人承诺并保证以上条款以及所填写返校申请和健康问卷的信息真实，寒假期间行程轨迹明确和每日健康打卡数据真实，并对信息真实性负责，能够自觉遵守《中华人民共和国传染病防治法》，如因信息不实引起疫情传播和扩散，愿承担由此带来的全部法律责任。</w:t>
            </w:r>
          </w:p>
          <w:p w:rsidR="00E91DFE" w:rsidRDefault="00E91DFE" w:rsidP="00C14F23">
            <w:pPr>
              <w:widowControl/>
              <w:spacing w:line="520" w:lineRule="exact"/>
              <w:ind w:firstLineChars="200" w:firstLine="560"/>
              <w:rPr>
                <w:rFonts w:ascii="宋体" w:eastAsia="宋体" w:hAnsi="宋体" w:cs="宋体"/>
                <w:color w:val="000000"/>
                <w:sz w:val="28"/>
                <w:szCs w:val="28"/>
                <w:lang w:bidi="ar"/>
              </w:rPr>
            </w:pPr>
          </w:p>
          <w:p w:rsidR="00E91DFE" w:rsidRDefault="00E91DFE" w:rsidP="00C14F23">
            <w:pPr>
              <w:widowControl/>
              <w:spacing w:line="520" w:lineRule="exact"/>
              <w:ind w:firstLineChars="1600" w:firstLine="4480"/>
              <w:rPr>
                <w:rFonts w:ascii="宋体" w:eastAsia="宋体" w:hAnsi="宋体" w:cs="宋体"/>
                <w:color w:val="000000"/>
                <w:sz w:val="28"/>
                <w:szCs w:val="28"/>
                <w:lang w:bidi="ar"/>
              </w:rPr>
            </w:pPr>
            <w:r>
              <w:rPr>
                <w:rFonts w:ascii="宋体" w:eastAsia="宋体" w:hAnsi="宋体" w:cs="宋体" w:hint="eastAsia"/>
                <w:color w:val="000000"/>
                <w:sz w:val="28"/>
                <w:szCs w:val="28"/>
                <w:lang w:bidi="ar"/>
              </w:rPr>
              <w:t>承诺人：</w:t>
            </w:r>
          </w:p>
          <w:p w:rsidR="00E91DFE" w:rsidRDefault="00E91DFE" w:rsidP="00E91DFE">
            <w:pPr>
              <w:ind w:firstLineChars="1600" w:firstLine="4480"/>
              <w:rPr>
                <w:rFonts w:ascii="宋体" w:eastAsia="宋体" w:hAnsi="宋体" w:cs="宋体" w:hint="eastAsia"/>
                <w:sz w:val="28"/>
                <w:szCs w:val="28"/>
              </w:rPr>
            </w:pPr>
            <w:r>
              <w:rPr>
                <w:rFonts w:ascii="宋体" w:eastAsia="宋体" w:hAnsi="宋体" w:cs="宋体" w:hint="eastAsia"/>
                <w:sz w:val="28"/>
                <w:szCs w:val="28"/>
              </w:rPr>
              <w:t>2020年   月   日</w:t>
            </w:r>
          </w:p>
        </w:tc>
      </w:tr>
    </w:tbl>
    <w:p w:rsidR="00D94CC2" w:rsidRDefault="00D94CC2">
      <w:pPr>
        <w:rPr>
          <w:rFonts w:hint="eastAsia"/>
        </w:rPr>
      </w:pPr>
    </w:p>
    <w:sectPr w:rsidR="00D94C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A5"/>
    <w:rsid w:val="0041644F"/>
    <w:rsid w:val="005057A5"/>
    <w:rsid w:val="00B507DF"/>
    <w:rsid w:val="00D94CC2"/>
    <w:rsid w:val="00E9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7AB7B-6F6F-42BB-8934-519E88D5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DF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39"/>
    <w:qFormat/>
    <w:rsid w:val="00E91DF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Company>bwl</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yangzq</dc:creator>
  <cp:keywords/>
  <dc:description/>
  <cp:lastModifiedBy>yangzq</cp:lastModifiedBy>
  <cp:revision>4</cp:revision>
  <dcterms:created xsi:type="dcterms:W3CDTF">2020-08-15T12:11:00Z</dcterms:created>
  <dcterms:modified xsi:type="dcterms:W3CDTF">2020-08-15T12:13:00Z</dcterms:modified>
</cp:coreProperties>
</file>