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2B634" w14:textId="7E7075E0" w:rsidR="0078602A" w:rsidRDefault="007117EB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</w:t>
      </w:r>
      <w:r w:rsidR="003D5704">
        <w:rPr>
          <w:rFonts w:ascii="华文中宋" w:eastAsia="华文中宋" w:hAnsi="华文中宋" w:hint="eastAsia"/>
          <w:b/>
          <w:sz w:val="36"/>
          <w:szCs w:val="36"/>
          <w:u w:val="single"/>
        </w:rPr>
        <w:t>经济与管理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</w:t>
      </w:r>
      <w:r>
        <w:rPr>
          <w:rFonts w:ascii="华文中宋" w:eastAsia="华文中宋" w:hAnsi="华文中宋" w:hint="eastAsia"/>
          <w:b/>
          <w:sz w:val="36"/>
          <w:szCs w:val="36"/>
        </w:rPr>
        <w:t>学院</w:t>
      </w:r>
      <w:r w:rsidR="00066113">
        <w:rPr>
          <w:rFonts w:ascii="华文中宋" w:eastAsia="华文中宋" w:hAnsi="华文中宋" w:hint="eastAsia"/>
          <w:b/>
          <w:sz w:val="36"/>
          <w:szCs w:val="36"/>
        </w:rPr>
        <w:t>2021</w:t>
      </w:r>
      <w:r>
        <w:rPr>
          <w:rFonts w:ascii="华文中宋" w:eastAsia="华文中宋" w:hAnsi="华文中宋" w:hint="eastAsia"/>
          <w:b/>
          <w:sz w:val="36"/>
          <w:szCs w:val="36"/>
        </w:rPr>
        <w:t>年研究生复试安排</w:t>
      </w:r>
    </w:p>
    <w:p w14:paraId="05B4B1E1" w14:textId="77777777" w:rsidR="0078602A" w:rsidRDefault="0078602A">
      <w:pPr>
        <w:jc w:val="center"/>
        <w:rPr>
          <w:b/>
          <w:szCs w:val="21"/>
        </w:rPr>
      </w:pPr>
    </w:p>
    <w:p w14:paraId="5713D4CC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根据</w:t>
      </w:r>
      <w:r w:rsidRPr="006E057E">
        <w:rPr>
          <w:rFonts w:ascii="华文仿宋" w:eastAsia="华文仿宋" w:hAnsi="华文仿宋" w:cs="Times New Roman" w:hint="eastAsia"/>
          <w:bCs/>
          <w:sz w:val="24"/>
          <w:szCs w:val="24"/>
        </w:rPr>
        <w:t>教育部</w:t>
      </w:r>
      <w:r w:rsidRPr="006E057E">
        <w:rPr>
          <w:rFonts w:ascii="华文仿宋" w:eastAsia="华文仿宋" w:hAnsi="华文仿宋" w:cs="Times New Roman" w:hint="eastAsia"/>
          <w:sz w:val="24"/>
          <w:szCs w:val="24"/>
        </w:rPr>
        <w:t>、四川省教育考试院、</w:t>
      </w:r>
      <w:r w:rsidRPr="006E057E">
        <w:rPr>
          <w:rFonts w:ascii="华文仿宋" w:eastAsia="华文仿宋" w:hAnsi="华文仿宋" w:cs="Times New Roman" w:hint="eastAsia"/>
          <w:bCs/>
          <w:sz w:val="24"/>
          <w:szCs w:val="24"/>
        </w:rPr>
        <w:t>四川师范大学2021年硕士研究生招生复试工作会议相关文件精神，结合我院实际情况，今年硕士研究生复试安排如下</w:t>
      </w:r>
      <w:r w:rsidRPr="006E057E">
        <w:rPr>
          <w:rFonts w:ascii="华文仿宋" w:eastAsia="华文仿宋" w:hAnsi="华文仿宋" w:cs="Times New Roman" w:hint="eastAsia"/>
          <w:sz w:val="24"/>
          <w:szCs w:val="24"/>
        </w:rPr>
        <w:t>：</w:t>
      </w:r>
    </w:p>
    <w:p w14:paraId="2ED77B90" w14:textId="77777777" w:rsidR="006E057E" w:rsidRPr="006E057E" w:rsidRDefault="006E057E" w:rsidP="006E057E">
      <w:pPr>
        <w:numPr>
          <w:ilvl w:val="0"/>
          <w:numId w:val="1"/>
        </w:numPr>
        <w:spacing w:line="500" w:lineRule="exact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b/>
          <w:sz w:val="24"/>
          <w:szCs w:val="24"/>
        </w:rPr>
        <w:t>考生复试准备</w:t>
      </w:r>
    </w:p>
    <w:p w14:paraId="1BAC1AE8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本次复试采用中国移动云考场，以线上复试的形式完成,</w:t>
      </w:r>
      <w:r w:rsidRPr="006E057E">
        <w:rPr>
          <w:rFonts w:ascii="Calibri" w:eastAsia="宋体" w:hAnsi="Calibri" w:cs="Times New Roman" w:hint="eastAsia"/>
        </w:rPr>
        <w:t>采用双机位形式完成考试。</w:t>
      </w:r>
    </w:p>
    <w:p w14:paraId="3490F6B8" w14:textId="22401368" w:rsidR="006E057E" w:rsidRPr="006E057E" w:rsidRDefault="006E057E" w:rsidP="006E057E">
      <w:pPr>
        <w:numPr>
          <w:ilvl w:val="0"/>
          <w:numId w:val="2"/>
        </w:numPr>
        <w:spacing w:line="500" w:lineRule="exact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b/>
          <w:color w:val="000000"/>
          <w:sz w:val="24"/>
          <w:szCs w:val="24"/>
        </w:rPr>
        <w:t>资料准备：</w:t>
      </w:r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复试时线上展示原件，电</w:t>
      </w:r>
      <w:r w:rsidRPr="006E057E">
        <w:rPr>
          <w:rFonts w:ascii="Calibri" w:eastAsia="宋体" w:hAnsi="Calibri" w:cs="Times New Roman" w:hint="eastAsia"/>
        </w:rPr>
        <w:t>子版上传到考试系统</w:t>
      </w:r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</w:t>
      </w:r>
      <w:hyperlink r:id="rId10" w:history="1">
        <w:r w:rsidR="00836699" w:rsidRPr="006E057E">
          <w:rPr>
            <w:rStyle w:val="a7"/>
            <w:rFonts w:ascii="华文仿宋" w:eastAsia="华文仿宋" w:hAnsi="华文仿宋" w:cs="Times New Roman" w:hint="eastAsia"/>
            <w:sz w:val="24"/>
            <w:szCs w:val="24"/>
          </w:rPr>
          <w:t>并打包发送至</w:t>
        </w:r>
        <w:r w:rsidR="00836699">
          <w:rPr>
            <w:rStyle w:val="a7"/>
            <w:rFonts w:ascii="华文仿宋" w:eastAsia="华文仿宋" w:hAnsi="华文仿宋" w:cs="Times New Roman"/>
            <w:sz w:val="24"/>
            <w:szCs w:val="24"/>
          </w:rPr>
          <w:t>2073383163</w:t>
        </w:r>
        <w:r w:rsidR="00836699" w:rsidRPr="006E057E">
          <w:rPr>
            <w:rStyle w:val="a7"/>
            <w:rFonts w:ascii="华文仿宋" w:eastAsia="华文仿宋" w:hAnsi="华文仿宋" w:cs="Times New Roman" w:hint="eastAsia"/>
            <w:sz w:val="24"/>
            <w:szCs w:val="24"/>
          </w:rPr>
          <w:t>@qq.com</w:t>
        </w:r>
      </w:hyperlink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，邮件主题：“专业名称+考生编号（15位）+考生姓名”。</w:t>
      </w:r>
    </w:p>
    <w:p w14:paraId="3855D2C7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（1）统考准考证：原件+电子版</w:t>
      </w:r>
    </w:p>
    <w:p w14:paraId="4F83DF47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（2）有效身份证件：原件+电子版</w:t>
      </w:r>
    </w:p>
    <w:p w14:paraId="11198F79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（3）学历学位证书：原件+电子版；应届生用学生证；如目前无法提供，后续</w:t>
      </w:r>
      <w:proofErr w:type="gramStart"/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补寄时仅</w:t>
      </w:r>
      <w:proofErr w:type="gramEnd"/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需邮寄复印件即可；</w:t>
      </w:r>
    </w:p>
    <w:p w14:paraId="1CA1BEEB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（4）大学期间成绩单原件或档案中成绩单复印件（加盖档案单位红章）；如果无法提供，提供学校网络系统截图也可。</w:t>
      </w:r>
    </w:p>
    <w:p w14:paraId="04260C6D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（5）加分科研成果获奖证书证明材料：扫描成PDF文档。</w:t>
      </w:r>
    </w:p>
    <w:p w14:paraId="42B756EA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（6）缴费凭证：考生复试前需到缴费网站按照相关提示进行缴费（网址：http://jccxsjf.sicnu.edu.cn/payment/）。收费标准：120元/生, 加试80元/生并将缴费成功后的网络截图作为缴费凭证。</w:t>
      </w:r>
    </w:p>
    <w:p w14:paraId="0E8E1405" w14:textId="77777777" w:rsidR="006E057E" w:rsidRPr="006E057E" w:rsidRDefault="006E057E" w:rsidP="006E057E">
      <w:pPr>
        <w:numPr>
          <w:ilvl w:val="0"/>
          <w:numId w:val="2"/>
        </w:numPr>
        <w:rPr>
          <w:rFonts w:ascii="华文仿宋" w:eastAsia="华文仿宋" w:hAnsi="华文仿宋" w:cs="Times New Roman"/>
          <w:b/>
          <w:color w:val="00000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b/>
          <w:color w:val="000000"/>
          <w:sz w:val="24"/>
          <w:szCs w:val="24"/>
        </w:rPr>
        <w:t>环境准备</w:t>
      </w:r>
    </w:p>
    <w:p w14:paraId="7BA2C274" w14:textId="77777777" w:rsidR="006E057E" w:rsidRPr="006E057E" w:rsidRDefault="006E057E" w:rsidP="006E057E">
      <w:pPr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独立的考试环境，保持空间干净整洁，除去书籍、资料等违禁物品，提前清理桌面，确定应试空间房门可妥善关闭。</w:t>
      </w:r>
    </w:p>
    <w:p w14:paraId="2E0AD6A6" w14:textId="77777777" w:rsidR="006E057E" w:rsidRPr="006E057E" w:rsidRDefault="006E057E" w:rsidP="006E057E">
      <w:pPr>
        <w:numPr>
          <w:ilvl w:val="0"/>
          <w:numId w:val="2"/>
        </w:numPr>
        <w:rPr>
          <w:rFonts w:ascii="华文仿宋" w:eastAsia="华文仿宋" w:hAnsi="华文仿宋" w:cs="Times New Roman"/>
          <w:b/>
          <w:color w:val="00000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b/>
          <w:color w:val="000000"/>
          <w:sz w:val="24"/>
          <w:szCs w:val="24"/>
        </w:rPr>
        <w:t>条件准备</w:t>
      </w:r>
    </w:p>
    <w:p w14:paraId="70D9778B" w14:textId="77777777" w:rsidR="006E057E" w:rsidRPr="006E057E" w:rsidRDefault="006E057E" w:rsidP="006E057E">
      <w:pPr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（1）网络需求：建议全程在宽带网络及相应的 WIFI 下完成，如确需使用 4G 、5G网络，请保障 4G、5G 网络畅通且不受闹铃、来电干扰，并注意留有充足的流量。</w:t>
      </w:r>
    </w:p>
    <w:p w14:paraId="61CBF625" w14:textId="77777777" w:rsidR="006E057E" w:rsidRPr="006E057E" w:rsidRDefault="006E057E" w:rsidP="006E057E">
      <w:pPr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2）硬件需求：需要配备两台面试设备，设备均需安装中国移动云考场系统。其中一台设备建议为电脑，用于拍摄考生正面，该设备的音频和视频必须全程开启；另一台设备可以是电脑或手机，用于拍摄考生侧后方，该设备的视频必须全程开启，音频需关闭。</w:t>
      </w:r>
      <w:proofErr w:type="gramStart"/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请保证</w:t>
      </w:r>
      <w:proofErr w:type="gramEnd"/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设备电</w:t>
      </w:r>
      <w:r w:rsidRPr="006E057E">
        <w:rPr>
          <w:rFonts w:ascii="华文仿宋" w:eastAsia="华文仿宋" w:hAnsi="华文仿宋" w:cs="Times New Roman" w:hint="eastAsia"/>
          <w:color w:val="000000"/>
          <w:sz w:val="24"/>
          <w:szCs w:val="24"/>
        </w:rPr>
        <w:lastRenderedPageBreak/>
        <w:t>量充足，或外接电源线缆。如有需要，考生可增配三脚架或者手机架。</w:t>
      </w:r>
    </w:p>
    <w:p w14:paraId="68AEE3F2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b/>
          <w:sz w:val="24"/>
          <w:szCs w:val="24"/>
        </w:rPr>
        <w:t>二、复试具体安排</w:t>
      </w:r>
    </w:p>
    <w:p w14:paraId="186BBA72" w14:textId="77777777" w:rsidR="006E057E" w:rsidRPr="006E057E" w:rsidRDefault="006E057E" w:rsidP="006E057E">
      <w:pPr>
        <w:spacing w:line="5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分组：</w:t>
      </w:r>
    </w:p>
    <w:p w14:paraId="77DC60BB" w14:textId="081114F3" w:rsidR="006E057E" w:rsidRPr="006E057E" w:rsidRDefault="006E057E" w:rsidP="006E057E">
      <w:pPr>
        <w:spacing w:line="5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第一组：</w:t>
      </w:r>
      <w:r w:rsidR="00836699">
        <w:rPr>
          <w:rFonts w:ascii="华文仿宋" w:eastAsia="华文仿宋" w:hAnsi="华文仿宋" w:cs="Times New Roman" w:hint="eastAsia"/>
          <w:sz w:val="24"/>
          <w:szCs w:val="24"/>
        </w:rPr>
        <w:t>理论经济学</w:t>
      </w:r>
    </w:p>
    <w:p w14:paraId="5C77E469" w14:textId="24CC4BA8" w:rsidR="006E057E" w:rsidRPr="006E057E" w:rsidRDefault="006E057E" w:rsidP="006E057E">
      <w:pPr>
        <w:spacing w:line="5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第二组：</w:t>
      </w:r>
      <w:r w:rsidR="00836699">
        <w:rPr>
          <w:rFonts w:ascii="华文仿宋" w:eastAsia="华文仿宋" w:hAnsi="华文仿宋" w:cs="Times New Roman" w:hint="eastAsia"/>
          <w:sz w:val="24"/>
          <w:szCs w:val="24"/>
        </w:rPr>
        <w:t>工商管理</w:t>
      </w:r>
    </w:p>
    <w:p w14:paraId="574DDDC5" w14:textId="7D3CD6CB" w:rsidR="006E057E" w:rsidRPr="006E057E" w:rsidRDefault="006E057E" w:rsidP="006E057E">
      <w:pPr>
        <w:spacing w:line="5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（1）3月 2</w:t>
      </w:r>
      <w:r w:rsidR="00836699">
        <w:rPr>
          <w:rFonts w:ascii="华文仿宋" w:eastAsia="华文仿宋" w:hAnsi="华文仿宋" w:cs="Times New Roman"/>
          <w:sz w:val="24"/>
          <w:szCs w:val="24"/>
        </w:rPr>
        <w:t>9</w:t>
      </w:r>
      <w:r w:rsidRPr="006E057E">
        <w:rPr>
          <w:rFonts w:ascii="华文仿宋" w:eastAsia="华文仿宋" w:hAnsi="华文仿宋" w:cs="Times New Roman" w:hint="eastAsia"/>
          <w:sz w:val="24"/>
          <w:szCs w:val="24"/>
        </w:rPr>
        <w:t>日下午 17:00 前：公示复试名单，联系所有考生。</w:t>
      </w:r>
    </w:p>
    <w:p w14:paraId="6141AC9A" w14:textId="7A83C4BB" w:rsidR="006E057E" w:rsidRPr="006E057E" w:rsidRDefault="006E057E" w:rsidP="006E057E">
      <w:pPr>
        <w:spacing w:line="5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 xml:space="preserve">（2）3 月 </w:t>
      </w:r>
      <w:r w:rsidR="00836699">
        <w:rPr>
          <w:rFonts w:ascii="华文仿宋" w:eastAsia="华文仿宋" w:hAnsi="华文仿宋" w:cs="Times New Roman"/>
          <w:sz w:val="24"/>
          <w:szCs w:val="24"/>
        </w:rPr>
        <w:t>30</w:t>
      </w:r>
      <w:r w:rsidRPr="006E057E">
        <w:rPr>
          <w:rFonts w:ascii="华文仿宋" w:eastAsia="华文仿宋" w:hAnsi="华文仿宋" w:cs="Times New Roman" w:hint="eastAsia"/>
          <w:sz w:val="24"/>
          <w:szCs w:val="24"/>
        </w:rPr>
        <w:t xml:space="preserve">日下午 17:00 前：考生提交网络远程资格审查材料（邮件形式）。 </w:t>
      </w:r>
    </w:p>
    <w:p w14:paraId="2F876836" w14:textId="42380F5D" w:rsidR="006E057E" w:rsidRPr="006E057E" w:rsidRDefault="006E057E" w:rsidP="006E057E">
      <w:pPr>
        <w:spacing w:line="5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（3）3 月 3</w:t>
      </w:r>
      <w:r w:rsidR="00836699">
        <w:rPr>
          <w:rFonts w:ascii="华文仿宋" w:eastAsia="华文仿宋" w:hAnsi="华文仿宋" w:cs="Times New Roman"/>
          <w:sz w:val="24"/>
          <w:szCs w:val="24"/>
        </w:rPr>
        <w:t>0</w:t>
      </w:r>
      <w:r w:rsidRPr="006E057E">
        <w:rPr>
          <w:rFonts w:ascii="华文仿宋" w:eastAsia="华文仿宋" w:hAnsi="华文仿宋" w:cs="Times New Roman" w:hint="eastAsia"/>
          <w:sz w:val="24"/>
          <w:szCs w:val="24"/>
        </w:rPr>
        <w:t>日</w:t>
      </w:r>
      <w:r w:rsidR="00836699">
        <w:rPr>
          <w:rFonts w:ascii="华文仿宋" w:eastAsia="华文仿宋" w:hAnsi="华文仿宋" w:cs="Times New Roman" w:hint="eastAsia"/>
          <w:sz w:val="24"/>
          <w:szCs w:val="24"/>
        </w:rPr>
        <w:t>：</w:t>
      </w:r>
      <w:r w:rsidR="00836699" w:rsidRPr="006E057E">
        <w:rPr>
          <w:rFonts w:ascii="华文仿宋" w:eastAsia="华文仿宋" w:hAnsi="华文仿宋" w:cs="Times New Roman" w:hint="eastAsia"/>
          <w:sz w:val="24"/>
          <w:szCs w:val="24"/>
        </w:rPr>
        <w:t>复试专业测试</w:t>
      </w:r>
      <w:r w:rsidR="00836699">
        <w:rPr>
          <w:rFonts w:ascii="华文仿宋" w:eastAsia="华文仿宋" w:hAnsi="华文仿宋" w:cs="Times New Roman" w:hint="eastAsia"/>
          <w:sz w:val="24"/>
          <w:szCs w:val="24"/>
        </w:rPr>
        <w:t>。</w:t>
      </w:r>
    </w:p>
    <w:p w14:paraId="78B5B867" w14:textId="4BA2D25E" w:rsidR="006E057E" w:rsidRPr="006E057E" w:rsidRDefault="006E057E" w:rsidP="006E057E">
      <w:pPr>
        <w:spacing w:line="5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（4）3月31日： 复试综合面试+复试外国语听力及口语测试</w:t>
      </w:r>
    </w:p>
    <w:p w14:paraId="6E7050FC" w14:textId="77777777" w:rsidR="006E057E" w:rsidRPr="006E057E" w:rsidRDefault="006E057E" w:rsidP="006E057E">
      <w:pPr>
        <w:ind w:left="568"/>
        <w:rPr>
          <w:rFonts w:ascii="华文仿宋" w:eastAsia="华文仿宋" w:hAnsi="华文仿宋" w:cs="Times New Roman"/>
          <w:b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b/>
          <w:sz w:val="24"/>
          <w:szCs w:val="24"/>
        </w:rPr>
        <w:t>三、调剂考生复试办法</w:t>
      </w:r>
    </w:p>
    <w:p w14:paraId="35ED1F5F" w14:textId="77777777" w:rsidR="007723B0" w:rsidRPr="006E057E" w:rsidRDefault="007723B0" w:rsidP="007723B0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参考《四川师范大学2021年硕士研究生招生复试录取办法》《四川师范大学2021年硕士研究生调剂办法及程序》</w:t>
      </w:r>
      <w:r>
        <w:rPr>
          <w:rFonts w:ascii="华文仿宋" w:eastAsia="华文仿宋" w:hAnsi="华文仿宋" w:cs="Times New Roman" w:hint="eastAsia"/>
          <w:sz w:val="24"/>
          <w:szCs w:val="24"/>
        </w:rPr>
        <w:t>。</w:t>
      </w:r>
    </w:p>
    <w:p w14:paraId="53DFE01F" w14:textId="77777777" w:rsidR="006E057E" w:rsidRPr="006E057E" w:rsidRDefault="006E057E" w:rsidP="006E057E">
      <w:pPr>
        <w:ind w:left="568"/>
        <w:rPr>
          <w:rFonts w:ascii="华文仿宋" w:eastAsia="华文仿宋" w:hAnsi="华文仿宋" w:cs="Times New Roman"/>
          <w:b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b/>
          <w:sz w:val="24"/>
          <w:szCs w:val="24"/>
        </w:rPr>
        <w:t>四、加试科目及办法</w:t>
      </w:r>
    </w:p>
    <w:p w14:paraId="4EA5E2EC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跨专业考生在新生报到时参加加试，如不合格取消录取资格。</w:t>
      </w:r>
    </w:p>
    <w:p w14:paraId="4CFF5385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b/>
          <w:sz w:val="24"/>
          <w:szCs w:val="24"/>
        </w:rPr>
        <w:t>五、加分标准说明</w:t>
      </w:r>
    </w:p>
    <w:p w14:paraId="7A3402B5" w14:textId="7DEFE9C6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参考《四川师范大学2021年硕士研究生招生复试录取办法》</w:t>
      </w:r>
      <w:r w:rsidR="007723B0">
        <w:rPr>
          <w:rFonts w:ascii="华文仿宋" w:eastAsia="华文仿宋" w:hAnsi="华文仿宋" w:cs="Times New Roman" w:hint="eastAsia"/>
          <w:sz w:val="24"/>
          <w:szCs w:val="24"/>
        </w:rPr>
        <w:t>。</w:t>
      </w:r>
    </w:p>
    <w:p w14:paraId="3858E173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b/>
          <w:sz w:val="24"/>
          <w:szCs w:val="24"/>
        </w:rPr>
        <w:t>六、复试成绩公布</w:t>
      </w:r>
    </w:p>
    <w:p w14:paraId="44CDD0D1" w14:textId="77E84D02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bookmarkStart w:id="0" w:name="_GoBack"/>
      <w:bookmarkEnd w:id="0"/>
      <w:r w:rsidRPr="006E057E">
        <w:rPr>
          <w:rFonts w:ascii="华文仿宋" w:eastAsia="华文仿宋" w:hAnsi="华文仿宋" w:cs="Times New Roman" w:hint="eastAsia"/>
          <w:sz w:val="24"/>
          <w:szCs w:val="24"/>
        </w:rPr>
        <w:t>参加复试的考生按照推荐免试、第一志愿、调剂分别独立排名，按总成绩进行名次排序，择优录取。</w:t>
      </w:r>
    </w:p>
    <w:p w14:paraId="26D0CC2D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复试成绩公布时间为4月1日，本次</w:t>
      </w:r>
      <w:proofErr w:type="gramStart"/>
      <w:r w:rsidRPr="006E057E">
        <w:rPr>
          <w:rFonts w:ascii="华文仿宋" w:eastAsia="华文仿宋" w:hAnsi="华文仿宋" w:cs="Times New Roman" w:hint="eastAsia"/>
          <w:sz w:val="24"/>
          <w:szCs w:val="24"/>
        </w:rPr>
        <w:t>复试仅</w:t>
      </w:r>
      <w:proofErr w:type="gramEnd"/>
      <w:r w:rsidRPr="006E057E">
        <w:rPr>
          <w:rFonts w:ascii="华文仿宋" w:eastAsia="华文仿宋" w:hAnsi="华文仿宋" w:cs="Times New Roman" w:hint="eastAsia"/>
          <w:sz w:val="24"/>
          <w:szCs w:val="24"/>
        </w:rPr>
        <w:t>公布考生排名。</w:t>
      </w:r>
    </w:p>
    <w:p w14:paraId="3335A38E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b/>
          <w:sz w:val="24"/>
          <w:szCs w:val="24"/>
        </w:rPr>
        <w:t>七、放弃复试的处理</w:t>
      </w:r>
    </w:p>
    <w:p w14:paraId="2BD043D2" w14:textId="77CD2543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若放弃复试，务必从研究生院网站下载打印填写《2021年硕士研究生放弃复试申请表》，并本人手写签名，将申请表扫描或拍照，于正式复试前发送至指定邮箱。（邮箱地址：</w:t>
      </w:r>
      <w:r w:rsidR="00836699">
        <w:rPr>
          <w:rFonts w:ascii="华文仿宋" w:eastAsia="华文仿宋" w:hAnsi="华文仿宋" w:cs="Times New Roman"/>
          <w:sz w:val="24"/>
          <w:szCs w:val="24"/>
        </w:rPr>
        <w:t>2073383163</w:t>
      </w:r>
      <w:r w:rsidRPr="006E057E">
        <w:rPr>
          <w:rFonts w:ascii="华文仿宋" w:eastAsia="华文仿宋" w:hAnsi="华文仿宋" w:cs="Times New Roman" w:hint="eastAsia"/>
          <w:sz w:val="24"/>
          <w:szCs w:val="24"/>
        </w:rPr>
        <w:t>@qq.com）</w:t>
      </w:r>
    </w:p>
    <w:p w14:paraId="6FC6A2D5" w14:textId="77777777" w:rsidR="006E057E" w:rsidRPr="006E057E" w:rsidRDefault="006E057E" w:rsidP="006E057E">
      <w:pPr>
        <w:spacing w:line="500" w:lineRule="exact"/>
        <w:ind w:firstLineChars="150" w:firstLine="360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b/>
          <w:sz w:val="24"/>
          <w:szCs w:val="24"/>
        </w:rPr>
        <w:t>八、咨询投诉电话和电子邮箱</w:t>
      </w:r>
    </w:p>
    <w:p w14:paraId="3261B386" w14:textId="0362F471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咨询电话：028-</w:t>
      </w:r>
      <w:r w:rsidR="00836699" w:rsidRPr="00836699">
        <w:t xml:space="preserve"> </w:t>
      </w:r>
      <w:r w:rsidR="00836699" w:rsidRPr="00836699">
        <w:rPr>
          <w:rFonts w:ascii="华文仿宋" w:eastAsia="华文仿宋" w:hAnsi="华文仿宋" w:cs="Times New Roman"/>
          <w:sz w:val="24"/>
          <w:szCs w:val="24"/>
        </w:rPr>
        <w:t>84480691</w:t>
      </w:r>
    </w:p>
    <w:p w14:paraId="4ADC1297" w14:textId="77777777" w:rsidR="00836699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t>投诉电话：028-</w:t>
      </w:r>
      <w:r w:rsidR="00836699" w:rsidRPr="00836699">
        <w:t xml:space="preserve"> </w:t>
      </w:r>
      <w:r w:rsidR="00836699" w:rsidRPr="00836699">
        <w:rPr>
          <w:rFonts w:ascii="华文仿宋" w:eastAsia="华文仿宋" w:hAnsi="华文仿宋" w:cs="Times New Roman"/>
          <w:sz w:val="24"/>
          <w:szCs w:val="24"/>
        </w:rPr>
        <w:t>84480694</w:t>
      </w:r>
    </w:p>
    <w:p w14:paraId="165EBFF5" w14:textId="3EA4945A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b/>
          <w:sz w:val="24"/>
          <w:szCs w:val="24"/>
        </w:rPr>
        <w:t>九、其他</w:t>
      </w:r>
    </w:p>
    <w:p w14:paraId="4BF6D26D" w14:textId="77777777" w:rsidR="006E057E" w:rsidRPr="006E057E" w:rsidRDefault="006E057E" w:rsidP="006E057E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sz w:val="24"/>
          <w:szCs w:val="24"/>
        </w:rPr>
        <w:lastRenderedPageBreak/>
        <w:t>疫情防控参见《四川师范大学疫情防控工作指南》，复试应急预案参见《四川师范大学2021年硕士研究生远程网络复试指南》，拟录取考生注意事项参见《四川师范大学2021年硕士研究生招生复试录取办法》。</w:t>
      </w:r>
    </w:p>
    <w:p w14:paraId="3B399CE9" w14:textId="77777777" w:rsidR="006E057E" w:rsidRDefault="006E057E" w:rsidP="006E057E">
      <w:pPr>
        <w:widowControl/>
        <w:shd w:val="clear" w:color="auto" w:fill="FFFFFF"/>
        <w:spacing w:before="150" w:after="150" w:line="500" w:lineRule="exact"/>
        <w:ind w:right="150" w:firstLineChars="200" w:firstLine="480"/>
        <w:jc w:val="left"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b/>
          <w:color w:val="333333"/>
          <w:kern w:val="0"/>
          <w:sz w:val="24"/>
          <w:szCs w:val="24"/>
        </w:rPr>
        <w:t>考生需要参阅</w:t>
      </w:r>
      <w:r w:rsidRPr="006E057E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>：</w:t>
      </w:r>
    </w:p>
    <w:p w14:paraId="56F370D2" w14:textId="438AB474" w:rsidR="006E057E" w:rsidRPr="006E057E" w:rsidRDefault="006E057E" w:rsidP="006E057E">
      <w:pPr>
        <w:widowControl/>
        <w:shd w:val="clear" w:color="auto" w:fill="FFFFFF"/>
        <w:spacing w:before="150" w:after="150" w:line="500" w:lineRule="exact"/>
        <w:ind w:right="150" w:firstLineChars="200" w:firstLine="480"/>
        <w:jc w:val="left"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>1、四川师范大学2021年硕士研究生招生复试录取办法，</w:t>
      </w:r>
    </w:p>
    <w:p w14:paraId="484CC0BB" w14:textId="77777777" w:rsidR="006E057E" w:rsidRDefault="006E057E" w:rsidP="006E057E">
      <w:pPr>
        <w:widowControl/>
        <w:shd w:val="clear" w:color="auto" w:fill="FFFFFF"/>
        <w:spacing w:before="150" w:after="150" w:line="500" w:lineRule="exact"/>
        <w:ind w:right="150" w:firstLineChars="200" w:firstLine="480"/>
        <w:jc w:val="left"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 xml:space="preserve">网址： </w:t>
      </w:r>
      <w:hyperlink r:id="rId11" w:history="1">
        <w:r w:rsidRPr="006E057E">
          <w:rPr>
            <w:rFonts w:ascii="华文仿宋" w:eastAsia="华文仿宋" w:hAnsi="华文仿宋" w:cs="Times New Roman" w:hint="eastAsia"/>
            <w:color w:val="0000FF" w:themeColor="hyperlink"/>
            <w:kern w:val="0"/>
            <w:sz w:val="24"/>
            <w:szCs w:val="24"/>
            <w:u w:val="single"/>
          </w:rPr>
          <w:t>http://yjsc.sicnu.edu.cn/p/0/?StId=st_app_news_i_x637521156525591898</w:t>
        </w:r>
      </w:hyperlink>
    </w:p>
    <w:p w14:paraId="1C950463" w14:textId="6E9E41BC" w:rsidR="006E057E" w:rsidRPr="006E057E" w:rsidRDefault="006E057E" w:rsidP="006E057E">
      <w:pPr>
        <w:widowControl/>
        <w:shd w:val="clear" w:color="auto" w:fill="FFFFFF"/>
        <w:spacing w:before="150" w:after="150" w:line="500" w:lineRule="exact"/>
        <w:ind w:right="150" w:firstLineChars="200" w:firstLine="480"/>
        <w:jc w:val="left"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>2、四川师范大学2021年硕士研究生网络远程复试考生须知</w:t>
      </w:r>
    </w:p>
    <w:p w14:paraId="1BD61379" w14:textId="77777777" w:rsidR="006E057E" w:rsidRPr="006E057E" w:rsidRDefault="006E057E" w:rsidP="006E057E">
      <w:pPr>
        <w:widowControl/>
        <w:shd w:val="clear" w:color="auto" w:fill="FFFFFF"/>
        <w:spacing w:before="150" w:after="150" w:line="500" w:lineRule="exact"/>
        <w:ind w:leftChars="71" w:left="149" w:right="150" w:firstLineChars="100" w:firstLine="240"/>
        <w:jc w:val="left"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>网址：</w:t>
      </w:r>
      <w:hyperlink r:id="rId12" w:history="1">
        <w:r w:rsidRPr="006E057E">
          <w:rPr>
            <w:rFonts w:ascii="华文仿宋" w:eastAsia="华文仿宋" w:hAnsi="华文仿宋" w:cs="Times New Roman" w:hint="eastAsia"/>
            <w:color w:val="0000FF" w:themeColor="hyperlink"/>
            <w:kern w:val="0"/>
            <w:sz w:val="24"/>
            <w:szCs w:val="24"/>
            <w:u w:val="single"/>
          </w:rPr>
          <w:t>http://yjsc.sicnu.edu.cn/p/0/?StId=st_app_news_i_x637524540797956139</w:t>
        </w:r>
      </w:hyperlink>
    </w:p>
    <w:p w14:paraId="7EB5C3B3" w14:textId="1EDB6990" w:rsidR="006E057E" w:rsidRPr="006E057E" w:rsidRDefault="006E057E" w:rsidP="006E057E">
      <w:pPr>
        <w:widowControl/>
        <w:shd w:val="clear" w:color="auto" w:fill="FFFFFF"/>
        <w:spacing w:before="150" w:after="150" w:line="500" w:lineRule="exact"/>
        <w:ind w:leftChars="71" w:left="149" w:right="150" w:firstLineChars="100" w:firstLine="240"/>
        <w:jc w:val="left"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 xml:space="preserve"> 3、四川师范大学2021年硕士研究生网络远程复试考生操作指南   </w:t>
      </w:r>
    </w:p>
    <w:p w14:paraId="1E219374" w14:textId="77777777" w:rsidR="006E057E" w:rsidRPr="006E057E" w:rsidRDefault="006E057E" w:rsidP="006E057E">
      <w:pPr>
        <w:widowControl/>
        <w:shd w:val="clear" w:color="auto" w:fill="FFFFFF"/>
        <w:spacing w:before="150" w:after="150" w:line="500" w:lineRule="exact"/>
        <w:ind w:leftChars="71" w:left="149" w:right="150" w:firstLineChars="100" w:firstLine="240"/>
        <w:jc w:val="left"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>网址：</w:t>
      </w:r>
      <w:hyperlink r:id="rId13" w:history="1">
        <w:r w:rsidRPr="006E057E">
          <w:rPr>
            <w:rFonts w:ascii="华文仿宋" w:eastAsia="华文仿宋" w:hAnsi="华文仿宋" w:cs="Times New Roman" w:hint="eastAsia"/>
            <w:color w:val="0000FF" w:themeColor="hyperlink"/>
            <w:kern w:val="0"/>
            <w:sz w:val="24"/>
            <w:szCs w:val="24"/>
            <w:u w:val="single"/>
          </w:rPr>
          <w:t>http://yjsc.sicnu.edu.cn/p/0/?StId=st_app_news_i_x637524541640162403</w:t>
        </w:r>
      </w:hyperlink>
    </w:p>
    <w:p w14:paraId="09229280" w14:textId="77777777" w:rsidR="006E057E" w:rsidRPr="006E057E" w:rsidRDefault="006E057E" w:rsidP="006E057E">
      <w:pPr>
        <w:widowControl/>
        <w:shd w:val="clear" w:color="auto" w:fill="FFFFFF"/>
        <w:spacing w:before="150" w:after="150" w:line="500" w:lineRule="exact"/>
        <w:ind w:right="150"/>
        <w:jc w:val="left"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 xml:space="preserve">    尤其提醒：其他未尽事宜将陆续公布，请持预留的手机畅通，及时查看短信/</w:t>
      </w:r>
      <w:proofErr w:type="gramStart"/>
      <w:r w:rsidRPr="006E057E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>微信</w:t>
      </w:r>
      <w:proofErr w:type="gramEnd"/>
      <w:r w:rsidRPr="006E057E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>/邮箱。</w:t>
      </w:r>
    </w:p>
    <w:p w14:paraId="0E5AE54F" w14:textId="4373AE26" w:rsidR="006E057E" w:rsidRPr="006E057E" w:rsidRDefault="006E057E" w:rsidP="006E057E">
      <w:pPr>
        <w:widowControl/>
        <w:shd w:val="clear" w:color="auto" w:fill="FFFFFF"/>
        <w:spacing w:before="150" w:after="150" w:line="500" w:lineRule="exact"/>
        <w:ind w:right="150" w:firstLineChars="200" w:firstLine="480"/>
        <w:jc w:val="left"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 w:rsidRPr="006E057E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>咨询：</w:t>
      </w:r>
      <w:r w:rsidR="00836699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>吴</w:t>
      </w:r>
      <w:r w:rsidRPr="006E057E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>老师028-</w:t>
      </w:r>
      <w:r w:rsidR="00836699" w:rsidRPr="00836699"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  <w:t>84480691</w:t>
      </w:r>
      <w:r w:rsidRPr="006E057E">
        <w:rPr>
          <w:rFonts w:ascii="华文仿宋" w:eastAsia="华文仿宋" w:hAnsi="华文仿宋" w:cs="Times New Roman" w:hint="eastAsia"/>
          <w:color w:val="333333"/>
          <w:kern w:val="0"/>
          <w:sz w:val="24"/>
          <w:szCs w:val="24"/>
        </w:rPr>
        <w:t xml:space="preserve">  监督电话：028-</w:t>
      </w:r>
      <w:r w:rsidR="00836699" w:rsidRPr="00836699"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  <w:t>84480694</w:t>
      </w:r>
    </w:p>
    <w:p w14:paraId="53D33EB2" w14:textId="77777777" w:rsidR="0078602A" w:rsidRDefault="0078602A">
      <w:pPr>
        <w:spacing w:line="500" w:lineRule="exact"/>
        <w:ind w:right="580"/>
        <w:jc w:val="left"/>
        <w:rPr>
          <w:rStyle w:val="a6"/>
          <w:rFonts w:ascii="华文仿宋" w:eastAsia="华文仿宋" w:hAnsi="华文仿宋"/>
          <w:b w:val="0"/>
          <w:sz w:val="11"/>
          <w:szCs w:val="11"/>
        </w:rPr>
      </w:pPr>
    </w:p>
    <w:p w14:paraId="6A19121F" w14:textId="783FC348" w:rsidR="0078602A" w:rsidRDefault="007117EB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</w:t>
      </w:r>
      <w:r w:rsidR="00066113">
        <w:rPr>
          <w:rFonts w:ascii="华文仿宋" w:eastAsia="华文仿宋" w:hAnsi="华文仿宋" w:hint="eastAsia"/>
          <w:sz w:val="32"/>
          <w:szCs w:val="32"/>
          <w:u w:val="single"/>
        </w:rPr>
        <w:t>经济与管理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学院研究生招生工作小组</w:t>
      </w:r>
    </w:p>
    <w:p w14:paraId="5ED918D6" w14:textId="0760FD1C" w:rsidR="0078602A" w:rsidRDefault="007117EB">
      <w:pPr>
        <w:wordWrap w:val="0"/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  <w:r>
        <w:rPr>
          <w:rStyle w:val="a6"/>
          <w:rFonts w:ascii="华文仿宋" w:eastAsia="华文仿宋" w:hAnsi="华文仿宋"/>
          <w:b w:val="0"/>
          <w:sz w:val="28"/>
          <w:szCs w:val="28"/>
        </w:rPr>
        <w:t>20</w:t>
      </w:r>
      <w:r w:rsidR="00066113">
        <w:rPr>
          <w:rStyle w:val="a6"/>
          <w:rFonts w:ascii="华文仿宋" w:eastAsia="华文仿宋" w:hAnsi="华文仿宋"/>
          <w:b w:val="0"/>
          <w:sz w:val="28"/>
          <w:szCs w:val="28"/>
        </w:rPr>
        <w:t>21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年</w:t>
      </w:r>
      <w:r w:rsidR="00066113"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3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 xml:space="preserve">月 </w:t>
      </w:r>
      <w:r w:rsidR="00066113">
        <w:rPr>
          <w:rStyle w:val="a6"/>
          <w:rFonts w:ascii="华文仿宋" w:eastAsia="华文仿宋" w:hAnsi="华文仿宋"/>
          <w:b w:val="0"/>
          <w:sz w:val="28"/>
          <w:szCs w:val="28"/>
        </w:rPr>
        <w:t>29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 xml:space="preserve"> 日</w:t>
      </w:r>
    </w:p>
    <w:p w14:paraId="2EDACF66" w14:textId="1B5346B0" w:rsidR="003D5704" w:rsidRDefault="003D5704" w:rsidP="003D5704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14:paraId="64CB7E1D" w14:textId="6DB216DE" w:rsidR="003D5704" w:rsidRDefault="003D5704" w:rsidP="003D5704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14:paraId="642437E9" w14:textId="5C81C9D2" w:rsidR="003D5704" w:rsidRDefault="003D5704" w:rsidP="003D5704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14:paraId="7A2877DE" w14:textId="7D8B8624" w:rsidR="003D5704" w:rsidRDefault="003D5704" w:rsidP="003D5704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14:paraId="6CA61514" w14:textId="3A837FCD" w:rsidR="003D5704" w:rsidRDefault="003D5704" w:rsidP="003D5704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14:paraId="61CAA5BA" w14:textId="3644AAA3" w:rsidR="003D5704" w:rsidRDefault="003D5704" w:rsidP="003D5704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14:paraId="0352EF6F" w14:textId="1FB81BFD" w:rsidR="003D5704" w:rsidRDefault="003D5704" w:rsidP="003D5704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</w:p>
    <w:p w14:paraId="6116154D" w14:textId="77777777" w:rsidR="003D5704" w:rsidRDefault="003D5704" w:rsidP="003D5704">
      <w:pPr>
        <w:spacing w:line="500" w:lineRule="exact"/>
        <w:ind w:leftChars="785" w:left="1648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sectPr w:rsidR="003D5704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3500" w14:textId="77777777" w:rsidR="00737968" w:rsidRDefault="00737968" w:rsidP="00AD162F">
      <w:r>
        <w:separator/>
      </w:r>
    </w:p>
  </w:endnote>
  <w:endnote w:type="continuationSeparator" w:id="0">
    <w:p w14:paraId="179899AC" w14:textId="77777777" w:rsidR="00737968" w:rsidRDefault="00737968" w:rsidP="00AD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97072" w14:textId="77777777" w:rsidR="00737968" w:rsidRDefault="00737968" w:rsidP="00AD162F">
      <w:r>
        <w:separator/>
      </w:r>
    </w:p>
  </w:footnote>
  <w:footnote w:type="continuationSeparator" w:id="0">
    <w:p w14:paraId="1B8A7067" w14:textId="77777777" w:rsidR="00737968" w:rsidRDefault="00737968" w:rsidP="00AD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226"/>
    <w:multiLevelType w:val="hybridMultilevel"/>
    <w:tmpl w:val="30EE94C4"/>
    <w:lvl w:ilvl="0" w:tplc="398C1202">
      <w:start w:val="1"/>
      <w:numFmt w:val="japaneseCounting"/>
      <w:lvlText w:val="%1、"/>
      <w:lvlJc w:val="left"/>
      <w:pPr>
        <w:ind w:left="1200" w:hanging="7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6CB0C63"/>
    <w:multiLevelType w:val="hybridMultilevel"/>
    <w:tmpl w:val="44BC50E4"/>
    <w:lvl w:ilvl="0" w:tplc="E5464A5A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475"/>
    <w:rsid w:val="00006EA9"/>
    <w:rsid w:val="00053EEE"/>
    <w:rsid w:val="00066113"/>
    <w:rsid w:val="00067744"/>
    <w:rsid w:val="000B4E3C"/>
    <w:rsid w:val="000E0354"/>
    <w:rsid w:val="00100037"/>
    <w:rsid w:val="00181475"/>
    <w:rsid w:val="001A3705"/>
    <w:rsid w:val="001B0F10"/>
    <w:rsid w:val="00212F59"/>
    <w:rsid w:val="00230E8D"/>
    <w:rsid w:val="002F7796"/>
    <w:rsid w:val="003435C6"/>
    <w:rsid w:val="003503EF"/>
    <w:rsid w:val="003A6604"/>
    <w:rsid w:val="003D5704"/>
    <w:rsid w:val="003F2915"/>
    <w:rsid w:val="00495044"/>
    <w:rsid w:val="004A3B31"/>
    <w:rsid w:val="004D2670"/>
    <w:rsid w:val="004D4B9C"/>
    <w:rsid w:val="004F1D84"/>
    <w:rsid w:val="005300C1"/>
    <w:rsid w:val="005507BD"/>
    <w:rsid w:val="0056216F"/>
    <w:rsid w:val="00577B59"/>
    <w:rsid w:val="005D4799"/>
    <w:rsid w:val="005F5C9C"/>
    <w:rsid w:val="00606F13"/>
    <w:rsid w:val="0061077A"/>
    <w:rsid w:val="006125EF"/>
    <w:rsid w:val="00612650"/>
    <w:rsid w:val="00665ECB"/>
    <w:rsid w:val="006D367F"/>
    <w:rsid w:val="006E057E"/>
    <w:rsid w:val="007117EB"/>
    <w:rsid w:val="00714938"/>
    <w:rsid w:val="00737968"/>
    <w:rsid w:val="007723B0"/>
    <w:rsid w:val="00783514"/>
    <w:rsid w:val="0078602A"/>
    <w:rsid w:val="00792DFA"/>
    <w:rsid w:val="007D5556"/>
    <w:rsid w:val="008017B2"/>
    <w:rsid w:val="00836699"/>
    <w:rsid w:val="0085581F"/>
    <w:rsid w:val="00872356"/>
    <w:rsid w:val="0089458A"/>
    <w:rsid w:val="008C2400"/>
    <w:rsid w:val="00910D0A"/>
    <w:rsid w:val="0098005C"/>
    <w:rsid w:val="009804E5"/>
    <w:rsid w:val="009A4177"/>
    <w:rsid w:val="009E7267"/>
    <w:rsid w:val="00A05D5A"/>
    <w:rsid w:val="00A06C72"/>
    <w:rsid w:val="00A1612D"/>
    <w:rsid w:val="00A5499B"/>
    <w:rsid w:val="00A7591B"/>
    <w:rsid w:val="00A83C8D"/>
    <w:rsid w:val="00AD162F"/>
    <w:rsid w:val="00AF23B5"/>
    <w:rsid w:val="00B027EC"/>
    <w:rsid w:val="00B77737"/>
    <w:rsid w:val="00B9475F"/>
    <w:rsid w:val="00BC76B0"/>
    <w:rsid w:val="00C07D13"/>
    <w:rsid w:val="00C45DEE"/>
    <w:rsid w:val="00C60CB7"/>
    <w:rsid w:val="00D431D7"/>
    <w:rsid w:val="00DA3BA1"/>
    <w:rsid w:val="00E1152F"/>
    <w:rsid w:val="00E70BA2"/>
    <w:rsid w:val="00EA7F79"/>
    <w:rsid w:val="00EE1E08"/>
    <w:rsid w:val="00F711EE"/>
    <w:rsid w:val="00F73843"/>
    <w:rsid w:val="00FE608B"/>
    <w:rsid w:val="178110B0"/>
    <w:rsid w:val="2A8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DC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3D570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D5704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8366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yjsc.sicnu.edu.cn/p/0/?StId=st_app_news_i_x637524541640162403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yjsc.sicnu.edu.cn/p/0/?StId=st_app_news_i_x63752454079795613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yjsc.sicnu.edu.cn/p/0/?StId=st_app_news_i_x637521156525591898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&#24182;&#25171;&#21253;&#21457;&#36865;&#33267;2963981756@qq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042EB-0842-45F5-8496-32679D1D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李娟</cp:lastModifiedBy>
  <cp:revision>43</cp:revision>
  <dcterms:created xsi:type="dcterms:W3CDTF">2019-04-01T03:03:00Z</dcterms:created>
  <dcterms:modified xsi:type="dcterms:W3CDTF">2021-03-29T09:55:00Z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