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D" w:rsidRDefault="00D60E2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影视与传媒</w:t>
      </w:r>
      <w:r>
        <w:rPr>
          <w:rFonts w:ascii="华文中宋" w:eastAsia="华文中宋" w:hAnsi="华文中宋" w:hint="eastAsia"/>
          <w:b/>
          <w:sz w:val="36"/>
          <w:szCs w:val="36"/>
        </w:rPr>
        <w:t>学院</w:t>
      </w:r>
      <w:r>
        <w:rPr>
          <w:rFonts w:ascii="华文中宋" w:eastAsia="华文中宋" w:hAnsi="华文中宋" w:hint="eastAsia"/>
          <w:b/>
          <w:sz w:val="36"/>
          <w:szCs w:val="36"/>
        </w:rPr>
        <w:t>2021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:rsidR="009D0B1D" w:rsidRDefault="009D0B1D">
      <w:pPr>
        <w:jc w:val="center"/>
        <w:rPr>
          <w:b/>
          <w:szCs w:val="21"/>
        </w:rPr>
      </w:pPr>
    </w:p>
    <w:p w:rsidR="009D0B1D" w:rsidRDefault="00D60E20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</w:t>
      </w:r>
      <w:r>
        <w:rPr>
          <w:rFonts w:ascii="华文仿宋" w:eastAsia="华文仿宋" w:hAnsi="华文仿宋" w:hint="eastAsia"/>
          <w:bCs/>
          <w:sz w:val="24"/>
          <w:szCs w:val="24"/>
        </w:rPr>
        <w:t>2021</w:t>
      </w:r>
      <w:r>
        <w:rPr>
          <w:rFonts w:ascii="华文仿宋" w:eastAsia="华文仿宋" w:hAnsi="华文仿宋" w:hint="eastAsia"/>
          <w:bCs/>
          <w:sz w:val="24"/>
          <w:szCs w:val="24"/>
        </w:rPr>
        <w:t>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:rsidR="009D0B1D" w:rsidRDefault="00D60E20" w:rsidP="001E2D3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一、考生复试准备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参考《四川师范大学</w:t>
      </w:r>
      <w:r>
        <w:rPr>
          <w:rFonts w:ascii="华文仿宋" w:eastAsia="华文仿宋" w:hAnsi="华文仿宋" w:hint="eastAsia"/>
          <w:sz w:val="24"/>
          <w:szCs w:val="24"/>
        </w:rPr>
        <w:t>2021</w:t>
      </w:r>
      <w:r>
        <w:rPr>
          <w:rFonts w:ascii="华文仿宋" w:eastAsia="华文仿宋" w:hAnsi="华文仿宋" w:hint="eastAsia"/>
          <w:sz w:val="24"/>
          <w:szCs w:val="24"/>
        </w:rPr>
        <w:t>年硕士研究生远程网络复试指南》，包括</w:t>
      </w:r>
      <w:r>
        <w:rPr>
          <w:rFonts w:ascii="华文仿宋" w:eastAsia="华文仿宋" w:hAnsi="华文仿宋" w:hint="eastAsia"/>
          <w:sz w:val="24"/>
          <w:szCs w:val="24"/>
          <w:u w:val="single"/>
          <w:shd w:val="pct10" w:color="auto" w:fill="FFFFFF"/>
        </w:rPr>
        <w:t>资格审查材料</w:t>
      </w:r>
      <w:r>
        <w:rPr>
          <w:rFonts w:ascii="华文仿宋" w:eastAsia="华文仿宋" w:hAnsi="华文仿宋" w:hint="eastAsia"/>
          <w:sz w:val="24"/>
          <w:szCs w:val="24"/>
        </w:rPr>
        <w:t>和</w:t>
      </w:r>
      <w:r>
        <w:rPr>
          <w:rFonts w:ascii="华文仿宋" w:eastAsia="华文仿宋" w:hAnsi="华文仿宋" w:hint="eastAsia"/>
          <w:sz w:val="24"/>
          <w:szCs w:val="24"/>
          <w:u w:val="single"/>
          <w:shd w:val="pct10" w:color="auto" w:fill="FFFFFF"/>
        </w:rPr>
        <w:t>远程网络复试设备</w:t>
      </w:r>
      <w:r>
        <w:rPr>
          <w:rFonts w:ascii="华文仿宋" w:eastAsia="华文仿宋" w:hAnsi="华文仿宋" w:hint="eastAsia"/>
          <w:sz w:val="24"/>
          <w:szCs w:val="24"/>
        </w:rPr>
        <w:t>两方面内容。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本次复试采用中</w:t>
      </w:r>
      <w:r>
        <w:rPr>
          <w:rFonts w:asciiTheme="minorEastAsia" w:hAnsiTheme="minorEastAsia" w:cs="Times New Roman" w:hint="eastAsia"/>
          <w:sz w:val="24"/>
          <w:szCs w:val="24"/>
        </w:rPr>
        <w:t>国</w:t>
      </w:r>
      <w:r>
        <w:rPr>
          <w:rFonts w:asciiTheme="minorEastAsia" w:hAnsiTheme="minorEastAsia" w:cs="Times New Roman"/>
          <w:sz w:val="24"/>
          <w:szCs w:val="24"/>
        </w:rPr>
        <w:t>移动云考场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>
        <w:rPr>
          <w:rFonts w:asciiTheme="minorEastAsia" w:hAnsiTheme="minorEastAsia" w:cs="Times New Roman"/>
          <w:sz w:val="24"/>
          <w:szCs w:val="24"/>
        </w:rPr>
        <w:t>以线上复试的形式完成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一般情况下，</w:t>
      </w:r>
      <w:r>
        <w:rPr>
          <w:rFonts w:asciiTheme="minorEastAsia" w:hAnsiTheme="minorEastAsia" w:cs="Times New Roman"/>
          <w:sz w:val="24"/>
          <w:szCs w:val="24"/>
        </w:rPr>
        <w:t>考生需要</w:t>
      </w:r>
      <w:r>
        <w:rPr>
          <w:rFonts w:asciiTheme="minorEastAsia" w:hAnsiTheme="minorEastAsia" w:cs="Times New Roman" w:hint="eastAsia"/>
          <w:sz w:val="24"/>
          <w:szCs w:val="24"/>
        </w:rPr>
        <w:t>P</w:t>
      </w:r>
      <w:r>
        <w:rPr>
          <w:rFonts w:asciiTheme="minorEastAsia" w:hAnsiTheme="minorEastAsia" w:cs="Times New Roman"/>
          <w:sz w:val="24"/>
          <w:szCs w:val="24"/>
        </w:rPr>
        <w:t>C</w:t>
      </w:r>
      <w:r>
        <w:rPr>
          <w:rFonts w:asciiTheme="minorEastAsia" w:hAnsiTheme="minorEastAsia" w:cs="Times New Roman"/>
          <w:sz w:val="24"/>
          <w:szCs w:val="24"/>
        </w:rPr>
        <w:t>登录</w:t>
      </w:r>
      <w:r>
        <w:rPr>
          <w:rFonts w:asciiTheme="minorEastAsia" w:hAnsiTheme="minorEastAsia" w:cs="Times New Roman" w:hint="eastAsia"/>
          <w:sz w:val="24"/>
          <w:szCs w:val="24"/>
        </w:rPr>
        <w:t>:</w:t>
      </w:r>
      <w:r>
        <w:rPr>
          <w:rFonts w:ascii="华文仿宋" w:eastAsia="华文仿宋" w:cs="宋体"/>
          <w:sz w:val="28"/>
          <w:szCs w:val="28"/>
        </w:rPr>
        <w:t>https://v2-ykc-exam.hanwangjiaoyu.com/user/login/</w:t>
      </w:r>
      <w:proofErr w:type="spellStart"/>
      <w:r>
        <w:rPr>
          <w:rFonts w:ascii="华文仿宋" w:eastAsia="华文仿宋" w:cs="宋体"/>
          <w:sz w:val="28"/>
          <w:szCs w:val="28"/>
        </w:rPr>
        <w:t>SICNUEdu</w:t>
      </w:r>
      <w:proofErr w:type="spellEnd"/>
      <w:r>
        <w:rPr>
          <w:rFonts w:asciiTheme="minorEastAsia" w:hAnsiTheme="minorEastAsia" w:cs="Times New Roman" w:hint="eastAsia"/>
          <w:sz w:val="24"/>
          <w:szCs w:val="24"/>
        </w:rPr>
        <w:t>，</w:t>
      </w:r>
      <w:r>
        <w:rPr>
          <w:rFonts w:asciiTheme="minorEastAsia" w:hAnsiTheme="minorEastAsia" w:cs="Times New Roman" w:hint="eastAsia"/>
          <w:sz w:val="24"/>
          <w:szCs w:val="24"/>
        </w:rPr>
        <w:t>或</w:t>
      </w:r>
      <w:r>
        <w:rPr>
          <w:rFonts w:asciiTheme="minorEastAsia" w:hAnsiTheme="minorEastAsia" w:cs="Times New Roman"/>
          <w:sz w:val="24"/>
          <w:szCs w:val="24"/>
        </w:rPr>
        <w:t>通过智能手机下载</w:t>
      </w:r>
      <w:r>
        <w:rPr>
          <w:rFonts w:asciiTheme="minorEastAsia" w:hAnsiTheme="minorEastAsia" w:cs="Times New Roman"/>
          <w:sz w:val="24"/>
          <w:szCs w:val="24"/>
        </w:rPr>
        <w:t>APP</w:t>
      </w:r>
      <w:r>
        <w:rPr>
          <w:rFonts w:asciiTheme="minorEastAsia" w:hAnsiTheme="minorEastAsia" w:cs="Times New Roman" w:hint="eastAsia"/>
          <w:sz w:val="24"/>
          <w:szCs w:val="24"/>
        </w:rPr>
        <w:t>，并在</w:t>
      </w:r>
      <w:r>
        <w:rPr>
          <w:rFonts w:asciiTheme="minorEastAsia" w:hAnsiTheme="minorEastAsia" w:cs="Times New Roman" w:hint="eastAsia"/>
          <w:sz w:val="24"/>
          <w:szCs w:val="24"/>
        </w:rPr>
        <w:t>APP</w:t>
      </w:r>
      <w:r>
        <w:rPr>
          <w:rFonts w:asciiTheme="minorEastAsia" w:hAnsiTheme="minorEastAsia" w:cs="Times New Roman" w:hint="eastAsia"/>
          <w:sz w:val="24"/>
          <w:szCs w:val="24"/>
        </w:rPr>
        <w:t>登录，以采用双机位形式完成考试。</w:t>
      </w:r>
    </w:p>
    <w:p w:rsidR="009D0B1D" w:rsidRDefault="00D60E20">
      <w:pPr>
        <w:spacing w:line="500" w:lineRule="exact"/>
        <w:ind w:firstLineChars="200" w:firstLine="482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（一）</w:t>
      </w:r>
      <w:r>
        <w:rPr>
          <w:rFonts w:asciiTheme="minorEastAsia" w:hAnsiTheme="minorEastAsia" w:cs="Times New Roman"/>
          <w:b/>
          <w:sz w:val="24"/>
          <w:szCs w:val="24"/>
        </w:rPr>
        <w:t>资料准备</w:t>
      </w:r>
      <w:r>
        <w:rPr>
          <w:rFonts w:asciiTheme="minorEastAsia" w:hAnsiTheme="minorEastAsia" w:cs="Times New Roman" w:hint="eastAsia"/>
          <w:b/>
          <w:sz w:val="24"/>
          <w:szCs w:val="24"/>
        </w:rPr>
        <w:t>：</w:t>
      </w:r>
      <w:r>
        <w:rPr>
          <w:rFonts w:asciiTheme="minorEastAsia" w:hAnsiTheme="minorEastAsia" w:cs="Times New Roman"/>
          <w:sz w:val="24"/>
          <w:szCs w:val="24"/>
        </w:rPr>
        <w:t>复试时线上展示原件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>
        <w:rPr>
          <w:rFonts w:asciiTheme="minorEastAsia" w:hAnsiTheme="minorEastAsia" w:cs="Times New Roman"/>
          <w:sz w:val="24"/>
          <w:szCs w:val="24"/>
        </w:rPr>
        <w:t>电子版上传到考试系统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hyperlink r:id="rId10" w:history="1">
        <w:r>
          <w:rPr>
            <w:rStyle w:val="a7"/>
            <w:rFonts w:asciiTheme="minorEastAsia" w:hAnsiTheme="minorEastAsia" w:cs="Times New Roman"/>
            <w:sz w:val="24"/>
            <w:szCs w:val="24"/>
          </w:rPr>
          <w:t>并打包发送</w:t>
        </w:r>
        <w:r>
          <w:rPr>
            <w:rStyle w:val="a7"/>
            <w:rFonts w:asciiTheme="minorEastAsia" w:hAnsiTheme="minorEastAsia" w:cs="Times New Roman" w:hint="eastAsia"/>
            <w:sz w:val="24"/>
            <w:szCs w:val="24"/>
          </w:rPr>
          <w:t>至</w:t>
        </w:r>
        <w:r>
          <w:rPr>
            <w:rStyle w:val="a7"/>
            <w:rFonts w:asciiTheme="minorEastAsia" w:hAnsiTheme="minorEastAsia" w:cs="Times New Roman" w:hint="eastAsia"/>
            <w:sz w:val="24"/>
            <w:szCs w:val="24"/>
          </w:rPr>
          <w:t>649854469@qq.com</w:t>
        </w:r>
      </w:hyperlink>
      <w:r>
        <w:rPr>
          <w:rFonts w:asciiTheme="minorEastAsia" w:hAnsiTheme="minorEastAsia" w:cs="Times New Roman" w:hint="eastAsia"/>
          <w:sz w:val="24"/>
          <w:szCs w:val="24"/>
        </w:rPr>
        <w:t>，邮件主题：“专业名称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考生编号（</w:t>
      </w:r>
      <w:r>
        <w:rPr>
          <w:rFonts w:asciiTheme="minorEastAsia" w:hAnsiTheme="minorEastAsia" w:cs="Times New Roman" w:hint="eastAsia"/>
          <w:sz w:val="24"/>
          <w:szCs w:val="24"/>
        </w:rPr>
        <w:t>15</w:t>
      </w:r>
      <w:r>
        <w:rPr>
          <w:rFonts w:asciiTheme="minorEastAsia" w:hAnsiTheme="minorEastAsia" w:cs="Times New Roman" w:hint="eastAsia"/>
          <w:sz w:val="24"/>
          <w:szCs w:val="24"/>
        </w:rPr>
        <w:t>位）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考生姓名”。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>
        <w:rPr>
          <w:rFonts w:asciiTheme="minorEastAsia" w:hAnsiTheme="minorEastAsia" w:cs="Times New Roman" w:hint="eastAsia"/>
          <w:sz w:val="24"/>
          <w:szCs w:val="24"/>
        </w:rPr>
        <w:t>统考准考证：原件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电子版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>
        <w:rPr>
          <w:rFonts w:asciiTheme="minorEastAsia" w:hAnsiTheme="minorEastAsia" w:cs="Times New Roman" w:hint="eastAsia"/>
          <w:sz w:val="24"/>
          <w:szCs w:val="24"/>
        </w:rPr>
        <w:t>有效身份证件：原件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电子版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>
        <w:rPr>
          <w:rFonts w:asciiTheme="minorEastAsia" w:hAnsiTheme="minorEastAsia" w:cs="Times New Roman" w:hint="eastAsia"/>
          <w:sz w:val="24"/>
          <w:szCs w:val="24"/>
        </w:rPr>
        <w:t>学历学位证书：原件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电子版；应届生用学生证；如目前无法提供，后续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补寄时仅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需邮寄复印件即可；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4.</w:t>
      </w:r>
      <w:r>
        <w:rPr>
          <w:rFonts w:asciiTheme="minorEastAsia" w:hAnsiTheme="minorEastAsia" w:cs="Times New Roman" w:hint="eastAsia"/>
          <w:sz w:val="24"/>
          <w:szCs w:val="24"/>
        </w:rPr>
        <w:t>大学期间成绩单原件或档案中成绩单复印件（加盖档案单位红章）；如果无法提供，提供学校网络系统截图也可。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</w:t>
      </w:r>
      <w:r>
        <w:rPr>
          <w:rFonts w:asciiTheme="minorEastAsia" w:hAnsiTheme="minorEastAsia" w:cs="Times New Roman" w:hint="eastAsia"/>
          <w:sz w:val="24"/>
          <w:szCs w:val="24"/>
        </w:rPr>
        <w:t>加分科研成果获奖证书证明材料：扫描成</w:t>
      </w:r>
      <w:r>
        <w:rPr>
          <w:rFonts w:asciiTheme="minorEastAsia" w:hAnsiTheme="minorEastAsia" w:cs="Times New Roman" w:hint="eastAsia"/>
          <w:sz w:val="24"/>
          <w:szCs w:val="24"/>
        </w:rPr>
        <w:t>P</w:t>
      </w:r>
      <w:r>
        <w:rPr>
          <w:rFonts w:asciiTheme="minorEastAsia" w:hAnsiTheme="minorEastAsia" w:cs="Times New Roman"/>
          <w:sz w:val="24"/>
          <w:szCs w:val="24"/>
        </w:rPr>
        <w:t>DF</w:t>
      </w:r>
      <w:r>
        <w:rPr>
          <w:rFonts w:asciiTheme="minorEastAsia" w:hAnsiTheme="minorEastAsia" w:cs="Times New Roman"/>
          <w:sz w:val="24"/>
          <w:szCs w:val="24"/>
        </w:rPr>
        <w:t>文档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</w:t>
      </w:r>
      <w:r>
        <w:rPr>
          <w:rFonts w:asciiTheme="minorEastAsia" w:hAnsiTheme="minorEastAsia" w:cs="Times New Roman" w:hint="eastAsia"/>
          <w:sz w:val="24"/>
          <w:szCs w:val="24"/>
        </w:rPr>
        <w:t>．美术（造型艺术研究）专业领域，考生需提供本人近期色彩人物画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张，并扫描成</w:t>
      </w:r>
      <w:r>
        <w:rPr>
          <w:rFonts w:asciiTheme="minorEastAsia" w:hAnsiTheme="minorEastAsia" w:cs="Times New Roman" w:hint="eastAsia"/>
          <w:sz w:val="24"/>
          <w:szCs w:val="24"/>
        </w:rPr>
        <w:t>PDF</w:t>
      </w:r>
      <w:r>
        <w:rPr>
          <w:rFonts w:asciiTheme="minorEastAsia" w:hAnsiTheme="minorEastAsia" w:cs="Times New Roman" w:hint="eastAsia"/>
          <w:sz w:val="24"/>
          <w:szCs w:val="24"/>
        </w:rPr>
        <w:t>文档，命名：色彩人物画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考生编号（</w:t>
      </w:r>
      <w:r>
        <w:rPr>
          <w:rFonts w:asciiTheme="minorEastAsia" w:hAnsiTheme="minorEastAsia" w:cs="Times New Roman" w:hint="eastAsia"/>
          <w:sz w:val="24"/>
          <w:szCs w:val="24"/>
        </w:rPr>
        <w:t>15</w:t>
      </w:r>
      <w:r>
        <w:rPr>
          <w:rFonts w:asciiTheme="minorEastAsia" w:hAnsiTheme="minorEastAsia" w:cs="Times New Roman" w:hint="eastAsia"/>
          <w:sz w:val="24"/>
          <w:szCs w:val="24"/>
        </w:rPr>
        <w:t>位）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>
        <w:rPr>
          <w:rFonts w:asciiTheme="minorEastAsia" w:hAnsiTheme="minorEastAsia" w:cs="Times New Roman" w:hint="eastAsia"/>
          <w:sz w:val="24"/>
          <w:szCs w:val="24"/>
        </w:rPr>
        <w:t>考生姓名。</w:t>
      </w:r>
    </w:p>
    <w:p w:rsidR="009D0B1D" w:rsidRDefault="00D60E20">
      <w:pPr>
        <w:spacing w:line="50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（二）</w:t>
      </w:r>
      <w:r>
        <w:rPr>
          <w:rFonts w:asciiTheme="minorEastAsia" w:hAnsiTheme="minorEastAsia" w:cs="Times New Roman"/>
          <w:b/>
          <w:sz w:val="24"/>
          <w:szCs w:val="24"/>
        </w:rPr>
        <w:t>环境准备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独立的考试环境，保持空间干净整洁，除去书籍、资料等违禁物品，提前清理桌面，确定应试空间房门可妥善关闭。</w:t>
      </w:r>
    </w:p>
    <w:p w:rsidR="009D0B1D" w:rsidRDefault="00D60E20">
      <w:pPr>
        <w:spacing w:line="500" w:lineRule="exact"/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（三）</w:t>
      </w:r>
      <w:r>
        <w:rPr>
          <w:rFonts w:asciiTheme="minorEastAsia" w:hAnsiTheme="minorEastAsia" w:cs="Times New Roman"/>
          <w:b/>
          <w:sz w:val="24"/>
          <w:szCs w:val="24"/>
        </w:rPr>
        <w:t>条件准备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）网络需求：建议全程在宽带网络及相应的</w:t>
      </w:r>
      <w:r>
        <w:rPr>
          <w:rFonts w:asciiTheme="minorEastAsia" w:hAnsiTheme="minorEastAsia" w:cs="Times New Roman"/>
          <w:sz w:val="24"/>
          <w:szCs w:val="24"/>
        </w:rPr>
        <w:t xml:space="preserve"> WIFI </w:t>
      </w:r>
      <w:r>
        <w:rPr>
          <w:rFonts w:asciiTheme="minorEastAsia" w:hAnsiTheme="minorEastAsia" w:cs="Times New Roman" w:hint="eastAsia"/>
          <w:sz w:val="24"/>
          <w:szCs w:val="24"/>
        </w:rPr>
        <w:t>下完成，如确需使用</w:t>
      </w:r>
      <w:r>
        <w:rPr>
          <w:rFonts w:asciiTheme="minorEastAsia" w:hAnsiTheme="minorEastAsia" w:cs="Times New Roman"/>
          <w:sz w:val="24"/>
          <w:szCs w:val="24"/>
        </w:rPr>
        <w:t xml:space="preserve"> 4</w:t>
      </w:r>
      <w:r>
        <w:rPr>
          <w:rFonts w:asciiTheme="minorEastAsia" w:hAnsiTheme="minorEastAsia" w:cs="Times New Roman"/>
          <w:sz w:val="24"/>
          <w:szCs w:val="24"/>
        </w:rPr>
        <w:t xml:space="preserve">G 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5G</w:t>
      </w:r>
      <w:r>
        <w:rPr>
          <w:rFonts w:asciiTheme="minorEastAsia" w:hAnsiTheme="minorEastAsia" w:cs="Times New Roman" w:hint="eastAsia"/>
          <w:sz w:val="24"/>
          <w:szCs w:val="24"/>
        </w:rPr>
        <w:t>网络，请保障</w:t>
      </w:r>
      <w:r>
        <w:rPr>
          <w:rFonts w:asciiTheme="minorEastAsia" w:hAnsiTheme="minorEastAsia" w:cs="Times New Roman"/>
          <w:sz w:val="24"/>
          <w:szCs w:val="24"/>
        </w:rPr>
        <w:t xml:space="preserve"> 4G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5G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网络畅通且不受闹铃、来电干扰，并注意留有充足的流量。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/>
          <w:sz w:val="24"/>
          <w:szCs w:val="24"/>
        </w:rPr>
        <w:t>硬件需求</w:t>
      </w:r>
      <w:r>
        <w:rPr>
          <w:rFonts w:asciiTheme="minorEastAsia" w:hAnsiTheme="minorEastAsia" w:cs="Times New Roman" w:hint="eastAsia"/>
          <w:sz w:val="24"/>
          <w:szCs w:val="24"/>
        </w:rPr>
        <w:t>：需要配备两台面试设备，设备均需安装中国</w:t>
      </w:r>
      <w:r>
        <w:rPr>
          <w:rFonts w:asciiTheme="minorEastAsia" w:hAnsiTheme="minorEastAsia" w:cs="Times New Roman"/>
          <w:sz w:val="24"/>
          <w:szCs w:val="24"/>
        </w:rPr>
        <w:t>移动云考场系统</w:t>
      </w:r>
      <w:r>
        <w:rPr>
          <w:rFonts w:asciiTheme="minorEastAsia" w:hAnsiTheme="minorEastAsia" w:cs="Times New Roman" w:hint="eastAsia"/>
          <w:sz w:val="24"/>
          <w:szCs w:val="24"/>
        </w:rPr>
        <w:t>。其中一台</w:t>
      </w:r>
      <w:r>
        <w:rPr>
          <w:rFonts w:asciiTheme="minorEastAsia" w:hAnsiTheme="minorEastAsia" w:cs="Times New Roman" w:hint="eastAsia"/>
          <w:sz w:val="24"/>
          <w:szCs w:val="24"/>
        </w:rPr>
        <w:lastRenderedPageBreak/>
        <w:t>设备建议为</w:t>
      </w:r>
      <w:r>
        <w:rPr>
          <w:rFonts w:asciiTheme="minorEastAsia" w:hAnsiTheme="minorEastAsia" w:cs="Times New Roman" w:hint="eastAsia"/>
          <w:sz w:val="24"/>
          <w:szCs w:val="24"/>
        </w:rPr>
        <w:t>带摄像头的</w:t>
      </w:r>
      <w:r>
        <w:rPr>
          <w:rFonts w:asciiTheme="minorEastAsia" w:hAnsiTheme="minorEastAsia" w:cs="Times New Roman" w:hint="eastAsia"/>
          <w:sz w:val="24"/>
          <w:szCs w:val="24"/>
        </w:rPr>
        <w:t>电脑，用于拍摄考生正面，该设备的音频和视频必须全程开启；另一台是手机，用于拍摄考生侧后方，该设备的视频必须全程开启，音频需关闭。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请保证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设备电量充足，或外接电源线缆。如有需要，考生可增配三脚架或者手机架。</w:t>
      </w:r>
    </w:p>
    <w:p w:rsidR="009D0B1D" w:rsidRDefault="00D60E20">
      <w:pPr>
        <w:numPr>
          <w:ilvl w:val="0"/>
          <w:numId w:val="1"/>
        </w:numPr>
        <w:spacing w:line="500" w:lineRule="exact"/>
        <w:ind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复试具体安排</w:t>
      </w:r>
    </w:p>
    <w:p w:rsidR="009D0B1D" w:rsidRDefault="00D60E20">
      <w:pPr>
        <w:numPr>
          <w:ilvl w:val="0"/>
          <w:numId w:val="2"/>
        </w:numPr>
        <w:spacing w:line="500" w:lineRule="exact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戏剧与影视学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日上午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-11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30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地点：狮子山校区综合实验楼</w:t>
      </w:r>
      <w:r>
        <w:rPr>
          <w:rFonts w:asciiTheme="minorEastAsia" w:hAnsiTheme="minorEastAsia" w:hint="eastAsia"/>
          <w:sz w:val="24"/>
          <w:szCs w:val="24"/>
        </w:rPr>
        <w:t>606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事项：</w:t>
      </w:r>
      <w:r>
        <w:rPr>
          <w:rFonts w:asciiTheme="minorEastAsia" w:hAnsiTheme="minorEastAsia" w:hint="eastAsia"/>
          <w:sz w:val="24"/>
          <w:szCs w:val="24"/>
        </w:rPr>
        <w:t>专业复试、综合面试、外语口语复试</w:t>
      </w:r>
    </w:p>
    <w:p w:rsidR="009D0B1D" w:rsidRDefault="00D60E20">
      <w:pPr>
        <w:numPr>
          <w:ilvl w:val="0"/>
          <w:numId w:val="2"/>
        </w:num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电影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日上午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-8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25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地点：狮子山校区综合实验楼</w:t>
      </w:r>
      <w:r>
        <w:rPr>
          <w:rFonts w:asciiTheme="minorEastAsia" w:hAnsiTheme="minorEastAsia" w:hint="eastAsia"/>
          <w:sz w:val="24"/>
          <w:szCs w:val="24"/>
        </w:rPr>
        <w:t>607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事项：</w:t>
      </w:r>
      <w:r>
        <w:rPr>
          <w:rFonts w:asciiTheme="minorEastAsia" w:hAnsiTheme="minorEastAsia" w:hint="eastAsia"/>
          <w:sz w:val="24"/>
          <w:szCs w:val="24"/>
        </w:rPr>
        <w:t>专业复试、综合面试、外语口语复试</w:t>
      </w:r>
    </w:p>
    <w:p w:rsidR="009D0B1D" w:rsidRDefault="00D60E20">
      <w:pPr>
        <w:numPr>
          <w:ilvl w:val="0"/>
          <w:numId w:val="2"/>
        </w:num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广播电视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日上午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-12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地点：狮子山校区综合实验楼</w:t>
      </w:r>
      <w:r>
        <w:rPr>
          <w:rFonts w:asciiTheme="minorEastAsia" w:hAnsiTheme="minorEastAsia" w:hint="eastAsia"/>
          <w:sz w:val="24"/>
          <w:szCs w:val="24"/>
        </w:rPr>
        <w:t>607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事项：</w:t>
      </w:r>
      <w:r>
        <w:rPr>
          <w:rFonts w:asciiTheme="minorEastAsia" w:hAnsiTheme="minorEastAsia" w:hint="eastAsia"/>
          <w:sz w:val="24"/>
          <w:szCs w:val="24"/>
        </w:rPr>
        <w:t>专业复试、综合面试、外语口语复试</w:t>
      </w:r>
    </w:p>
    <w:p w:rsidR="009D0B1D" w:rsidRDefault="00D60E20">
      <w:pPr>
        <w:spacing w:line="500" w:lineRule="exact"/>
        <w:ind w:leftChars="228" w:left="479" w:firstLineChars="27" w:firstLine="76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其中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播音与主持艺术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方向</w:t>
      </w:r>
      <w:r>
        <w:rPr>
          <w:rFonts w:asciiTheme="minorEastAsia" w:hAnsiTheme="minorEastAsia" w:hint="eastAsia"/>
          <w:sz w:val="24"/>
          <w:szCs w:val="24"/>
        </w:rPr>
        <w:t>专业能力测试要求：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proofErr w:type="gramStart"/>
      <w:r>
        <w:rPr>
          <w:rFonts w:ascii="宋体" w:eastAsia="宋体" w:hAnsi="宋体" w:cs="宋体"/>
          <w:sz w:val="24"/>
          <w:szCs w:val="24"/>
        </w:rPr>
        <w:t>）着</w:t>
      </w:r>
      <w:proofErr w:type="gramEnd"/>
      <w:r>
        <w:rPr>
          <w:rFonts w:ascii="宋体" w:eastAsia="宋体" w:hAnsi="宋体" w:cs="宋体"/>
          <w:sz w:val="24"/>
          <w:szCs w:val="24"/>
        </w:rPr>
        <w:t>上镜装，须保证面部图像、声音清晰。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）自备</w:t>
      </w:r>
      <w:r>
        <w:rPr>
          <w:rFonts w:ascii="宋体" w:eastAsia="宋体" w:hAnsi="宋体" w:cs="宋体"/>
          <w:sz w:val="24"/>
          <w:szCs w:val="24"/>
        </w:rPr>
        <w:t>2021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>30-31</w:t>
      </w:r>
      <w:r>
        <w:rPr>
          <w:rFonts w:ascii="宋体" w:eastAsia="宋体" w:hAnsi="宋体" w:cs="宋体"/>
          <w:sz w:val="24"/>
          <w:szCs w:val="24"/>
        </w:rPr>
        <w:t>日发生的国内国际时政新闻，坐姿播送，时间</w:t>
      </w:r>
      <w:r>
        <w:rPr>
          <w:rFonts w:ascii="宋体" w:eastAsia="宋体" w:hAnsi="宋体" w:cs="宋体"/>
          <w:sz w:val="24"/>
          <w:szCs w:val="24"/>
        </w:rPr>
        <w:t>1-2</w:t>
      </w:r>
      <w:r>
        <w:rPr>
          <w:rFonts w:ascii="宋体" w:eastAsia="宋体" w:hAnsi="宋体" w:cs="宋体"/>
          <w:sz w:val="24"/>
          <w:szCs w:val="24"/>
        </w:rPr>
        <w:t>分钟。消息来源仅限于新华网、央视网、</w:t>
      </w:r>
      <w:proofErr w:type="gramStart"/>
      <w:r>
        <w:rPr>
          <w:rFonts w:ascii="宋体" w:eastAsia="宋体" w:hAnsi="宋体" w:cs="宋体"/>
          <w:sz w:val="24"/>
          <w:szCs w:val="24"/>
        </w:rPr>
        <w:t>央广网</w:t>
      </w:r>
      <w:proofErr w:type="gramEnd"/>
      <w:r>
        <w:rPr>
          <w:rFonts w:ascii="宋体" w:eastAsia="宋体" w:hAnsi="宋体" w:cs="宋体"/>
          <w:sz w:val="24"/>
          <w:szCs w:val="24"/>
        </w:rPr>
        <w:t>和人民网，播报时须告知消息来</w:t>
      </w:r>
      <w:r>
        <w:rPr>
          <w:rFonts w:ascii="宋体" w:eastAsia="宋体" w:hAnsi="宋体" w:cs="宋体"/>
          <w:sz w:val="24"/>
          <w:szCs w:val="24"/>
        </w:rPr>
        <w:t>源及时间。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）自备</w:t>
      </w:r>
      <w:r>
        <w:rPr>
          <w:rFonts w:ascii="宋体" w:eastAsia="宋体" w:hAnsi="宋体" w:cs="宋体"/>
          <w:sz w:val="24"/>
          <w:szCs w:val="24"/>
        </w:rPr>
        <w:t>2-3</w:t>
      </w:r>
      <w:r>
        <w:rPr>
          <w:rFonts w:ascii="宋体" w:eastAsia="宋体" w:hAnsi="宋体" w:cs="宋体"/>
          <w:sz w:val="24"/>
          <w:szCs w:val="24"/>
        </w:rPr>
        <w:t>分钟电视节目主持导语，新闻、社教、少儿、体育、娱乐等节目类型均可，站姿、脱稿主持。内容符合主流价值观，无政治、宗教、民族等问题。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</w:rPr>
        <w:t>）自备我国现当代知名诗人的现代诗歌一首，站姿、脱稿朗诵，时间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分钟左右。内容符合主流价值观，无政治、宗教、民族等问题。朗诵前须说明题目、作者，长诗可节选。</w:t>
      </w:r>
    </w:p>
    <w:p w:rsidR="009D0B1D" w:rsidRDefault="00D60E20">
      <w:pPr>
        <w:spacing w:line="50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（四）美术</w:t>
      </w:r>
    </w:p>
    <w:p w:rsidR="009D0B1D" w:rsidRDefault="00D60E20">
      <w:pPr>
        <w:spacing w:line="5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日上午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-12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，</w:t>
      </w:r>
    </w:p>
    <w:p w:rsidR="009D0B1D" w:rsidRDefault="00D60E20">
      <w:pPr>
        <w:spacing w:line="500" w:lineRule="exact"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地点：狮子山校区综合实验楼</w:t>
      </w:r>
      <w:r>
        <w:rPr>
          <w:rFonts w:asciiTheme="minorEastAsia" w:hAnsiTheme="minorEastAsia" w:hint="eastAsia"/>
          <w:sz w:val="24"/>
          <w:szCs w:val="24"/>
        </w:rPr>
        <w:t>702</w:t>
      </w:r>
    </w:p>
    <w:p w:rsidR="009D0B1D" w:rsidRDefault="00D60E20">
      <w:pPr>
        <w:spacing w:line="500" w:lineRule="exact"/>
        <w:ind w:firstLineChars="328" w:firstLine="78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事项：</w:t>
      </w:r>
      <w:r>
        <w:rPr>
          <w:rFonts w:asciiTheme="minorEastAsia" w:hAnsiTheme="minorEastAsia" w:hint="eastAsia"/>
          <w:sz w:val="24"/>
          <w:szCs w:val="24"/>
        </w:rPr>
        <w:t>专业复试、综合面试、外语口语复试</w:t>
      </w:r>
    </w:p>
    <w:p w:rsidR="009D0B1D" w:rsidRDefault="00D60E20">
      <w:pPr>
        <w:spacing w:line="500" w:lineRule="exact"/>
        <w:ind w:firstLineChars="328" w:firstLine="78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专业能力测试要求：</w:t>
      </w:r>
    </w:p>
    <w:p w:rsidR="009D0B1D" w:rsidRDefault="00D60E20">
      <w:pPr>
        <w:spacing w:line="500" w:lineRule="exact"/>
        <w:ind w:firstLineChars="328" w:firstLine="78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专业复试考生需提供本人近期色彩人物画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张，并扫描成</w:t>
      </w:r>
      <w:r>
        <w:rPr>
          <w:rFonts w:asciiTheme="minorEastAsia" w:hAnsiTheme="minorEastAsia"/>
          <w:sz w:val="24"/>
          <w:szCs w:val="24"/>
        </w:rPr>
        <w:t>PDF</w:t>
      </w:r>
      <w:r>
        <w:rPr>
          <w:rFonts w:asciiTheme="minorEastAsia" w:hAnsiTheme="minorEastAsia"/>
          <w:sz w:val="24"/>
          <w:szCs w:val="24"/>
        </w:rPr>
        <w:t>文档，复试时线上展开。</w:t>
      </w:r>
    </w:p>
    <w:p w:rsidR="009D0B1D" w:rsidRDefault="00D60E20" w:rsidP="001E2D3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sz w:val="24"/>
          <w:szCs w:val="24"/>
        </w:rPr>
        <w:t>三</w:t>
      </w:r>
      <w:r>
        <w:rPr>
          <w:rFonts w:ascii="华文仿宋" w:eastAsia="华文仿宋" w:hAnsi="华文仿宋" w:hint="eastAsia"/>
          <w:b/>
          <w:sz w:val="24"/>
          <w:szCs w:val="24"/>
        </w:rPr>
        <w:t>、加分标准说明</w:t>
      </w:r>
    </w:p>
    <w:p w:rsidR="009D0B1D" w:rsidRDefault="00D60E20">
      <w:pPr>
        <w:spacing w:line="500" w:lineRule="exact"/>
        <w:ind w:firstLineChars="300" w:firstLine="72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</w:t>
      </w:r>
      <w:r>
        <w:rPr>
          <w:rFonts w:ascii="华文仿宋" w:eastAsia="华文仿宋" w:hAnsi="华文仿宋" w:cs="Times New Roman" w:hint="eastAsia"/>
          <w:sz w:val="24"/>
          <w:szCs w:val="24"/>
        </w:rPr>
        <w:t>2021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</w:p>
    <w:p w:rsidR="009D0B1D" w:rsidRDefault="00D60E20" w:rsidP="001E2D3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四、</w:t>
      </w:r>
      <w:r>
        <w:rPr>
          <w:rFonts w:ascii="华文仿宋" w:eastAsia="华文仿宋" w:hAnsi="华文仿宋" w:hint="eastAsia"/>
          <w:b/>
          <w:sz w:val="24"/>
          <w:szCs w:val="24"/>
        </w:rPr>
        <w:t>复试成绩公布</w:t>
      </w:r>
    </w:p>
    <w:p w:rsidR="009D0B1D" w:rsidRDefault="00D60E20">
      <w:pPr>
        <w:spacing w:line="480" w:lineRule="exact"/>
        <w:ind w:firstLineChars="200" w:firstLine="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学院于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日公布复试成绩、考生总成绩。</w:t>
      </w:r>
    </w:p>
    <w:p w:rsidR="009D0B1D" w:rsidRDefault="00D60E20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公布内容包括考生姓名、考生编号、报考专业（或方向）、初试成绩、复试成绩、总成绩及排名</w:t>
      </w:r>
      <w:r>
        <w:rPr>
          <w:rFonts w:asciiTheme="minorEastAsia" w:hAnsiTheme="minorEastAsia" w:hint="eastAsia"/>
          <w:sz w:val="24"/>
          <w:szCs w:val="24"/>
        </w:rPr>
        <w:t>，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若公布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拟录取结论无效。</w:t>
      </w:r>
    </w:p>
    <w:p w:rsidR="009D0B1D" w:rsidRDefault="00D60E20" w:rsidP="001E2D3D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五、</w:t>
      </w:r>
      <w:r>
        <w:rPr>
          <w:rFonts w:ascii="华文仿宋" w:eastAsia="华文仿宋" w:hAnsi="华文仿宋" w:hint="eastAsia"/>
          <w:b/>
          <w:sz w:val="24"/>
          <w:szCs w:val="24"/>
        </w:rPr>
        <w:t>咨询投诉电话和电子邮箱</w:t>
      </w:r>
    </w:p>
    <w:p w:rsidR="009D0B1D" w:rsidRDefault="00D60E20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咨询电话：</w:t>
      </w:r>
      <w:r>
        <w:rPr>
          <w:rFonts w:asciiTheme="minorEastAsia" w:hAnsiTheme="minorEastAsia" w:hint="eastAsia"/>
          <w:sz w:val="24"/>
          <w:szCs w:val="24"/>
        </w:rPr>
        <w:t>84767175</w:t>
      </w:r>
    </w:p>
    <w:p w:rsidR="009D0B1D" w:rsidRDefault="00D60E20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投诉电话：</w:t>
      </w:r>
      <w:r>
        <w:rPr>
          <w:rFonts w:asciiTheme="minorEastAsia" w:hAnsiTheme="minorEastAsia" w:hint="eastAsia"/>
          <w:sz w:val="24"/>
          <w:szCs w:val="24"/>
        </w:rPr>
        <w:t>84761622</w:t>
      </w:r>
    </w:p>
    <w:p w:rsidR="009D0B1D" w:rsidRDefault="00D60E20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电子邮箱：</w:t>
      </w:r>
      <w:hyperlink r:id="rId11" w:history="1">
        <w:r>
          <w:rPr>
            <w:rStyle w:val="a7"/>
            <w:rFonts w:asciiTheme="minorEastAsia" w:hAnsiTheme="minorEastAsia" w:hint="eastAsia"/>
            <w:sz w:val="24"/>
            <w:szCs w:val="24"/>
          </w:rPr>
          <w:t>649854469@qq.com</w:t>
        </w:r>
      </w:hyperlink>
    </w:p>
    <w:p w:rsidR="009D0B1D" w:rsidRDefault="009D0B1D">
      <w:pPr>
        <w:spacing w:line="500" w:lineRule="exact"/>
        <w:jc w:val="left"/>
        <w:rPr>
          <w:rFonts w:ascii="华文仿宋" w:eastAsia="华文仿宋" w:hAnsi="华文仿宋"/>
          <w:b/>
          <w:sz w:val="24"/>
          <w:szCs w:val="24"/>
        </w:rPr>
      </w:pPr>
    </w:p>
    <w:p w:rsidR="009D0B1D" w:rsidRDefault="00D60E20">
      <w:pPr>
        <w:pStyle w:val="a5"/>
        <w:shd w:val="clear" w:color="auto" w:fill="FFFFFF"/>
        <w:spacing w:line="500" w:lineRule="exact"/>
        <w:ind w:left="0" w:firstLineChars="100" w:firstLine="24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 xml:space="preserve"> 1.</w:t>
      </w:r>
      <w:r>
        <w:rPr>
          <w:rFonts w:ascii="华文仿宋" w:eastAsia="华文仿宋" w:hAnsi="华文仿宋" w:hint="eastAsia"/>
          <w:sz w:val="24"/>
          <w:szCs w:val="24"/>
        </w:rPr>
        <w:t>培养单位疫情防控预案（需结合自身实际，进行细化，只绘制流程导图即可。具体参考《四川师范大学疫情防控工作指南》）</w:t>
      </w:r>
    </w:p>
    <w:p w:rsidR="009D0B1D" w:rsidRDefault="00D60E20">
      <w:pPr>
        <w:pStyle w:val="a5"/>
        <w:shd w:val="clear" w:color="auto" w:fill="FFFFFF"/>
        <w:spacing w:line="500" w:lineRule="exact"/>
        <w:ind w:left="0" w:firstLineChars="250" w:firstLine="60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2. </w:t>
      </w:r>
      <w:r>
        <w:rPr>
          <w:rFonts w:ascii="华文仿宋" w:eastAsia="华文仿宋" w:hAnsi="华文仿宋" w:hint="eastAsia"/>
          <w:sz w:val="24"/>
          <w:szCs w:val="24"/>
        </w:rPr>
        <w:t>培养单位网络复试应急预案（（参见《四川师范大学</w:t>
      </w:r>
      <w:r>
        <w:rPr>
          <w:rFonts w:ascii="华文仿宋" w:eastAsia="华文仿宋" w:hAnsi="华文仿宋" w:hint="eastAsia"/>
          <w:sz w:val="24"/>
          <w:szCs w:val="24"/>
        </w:rPr>
        <w:t>2021</w:t>
      </w:r>
      <w:r>
        <w:rPr>
          <w:rFonts w:ascii="华文仿宋" w:eastAsia="华文仿宋" w:hAnsi="华文仿宋" w:hint="eastAsia"/>
          <w:sz w:val="24"/>
          <w:szCs w:val="24"/>
        </w:rPr>
        <w:t>年硕士研究生远程网络复试指南》中的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>“学生端”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9D0B1D" w:rsidRDefault="00D60E20">
      <w:pPr>
        <w:pStyle w:val="a5"/>
        <w:shd w:val="clear" w:color="auto" w:fill="FFFFFF"/>
        <w:spacing w:line="500" w:lineRule="exact"/>
        <w:ind w:left="0" w:firstLineChars="250" w:firstLine="60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</w:t>
      </w:r>
      <w:r>
        <w:rPr>
          <w:rFonts w:ascii="华文仿宋" w:eastAsia="华文仿宋" w:hAnsi="华文仿宋" w:hint="eastAsia"/>
          <w:sz w:val="24"/>
          <w:szCs w:val="24"/>
        </w:rPr>
        <w:t>拟录取考生注意事项（参考《四川师范大学</w:t>
      </w:r>
      <w:r>
        <w:rPr>
          <w:rFonts w:ascii="华文仿宋" w:eastAsia="华文仿宋" w:hAnsi="华文仿宋" w:hint="eastAsia"/>
          <w:sz w:val="24"/>
          <w:szCs w:val="24"/>
        </w:rPr>
        <w:t>2021</w:t>
      </w:r>
      <w:r>
        <w:rPr>
          <w:rFonts w:ascii="华文仿宋" w:eastAsia="华文仿宋" w:hAnsi="华文仿宋" w:hint="eastAsia"/>
          <w:sz w:val="24"/>
          <w:szCs w:val="24"/>
        </w:rPr>
        <w:t>年硕士研究生招生复试录取办法》提醒考生各类材料对应的邮寄地址）</w:t>
      </w:r>
    </w:p>
    <w:p w:rsidR="009D0B1D" w:rsidRDefault="009D0B1D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sz w:val="11"/>
          <w:szCs w:val="11"/>
        </w:rPr>
      </w:pPr>
    </w:p>
    <w:p w:rsidR="009D0B1D" w:rsidRDefault="00D60E20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影视与传媒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:rsidR="009D0B1D" w:rsidRDefault="00D60E20">
      <w:pPr>
        <w:wordWrap w:val="0"/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Style w:val="a6"/>
          <w:rFonts w:ascii="华文仿宋" w:eastAsia="华文仿宋" w:hAnsi="华文仿宋"/>
          <w:b w:val="0"/>
          <w:sz w:val="28"/>
          <w:szCs w:val="28"/>
        </w:rPr>
        <w:t>20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21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年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3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月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29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日</w:t>
      </w:r>
    </w:p>
    <w:sectPr w:rsidR="009D0B1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20" w:rsidRDefault="00D60E20" w:rsidP="001E2D3D">
      <w:r>
        <w:separator/>
      </w:r>
    </w:p>
  </w:endnote>
  <w:endnote w:type="continuationSeparator" w:id="0">
    <w:p w:rsidR="00D60E20" w:rsidRDefault="00D60E20" w:rsidP="001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20" w:rsidRDefault="00D60E20" w:rsidP="001E2D3D">
      <w:r>
        <w:separator/>
      </w:r>
    </w:p>
  </w:footnote>
  <w:footnote w:type="continuationSeparator" w:id="0">
    <w:p w:rsidR="00D60E20" w:rsidRDefault="00D60E20" w:rsidP="001E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D79B"/>
    <w:multiLevelType w:val="singleLevel"/>
    <w:tmpl w:val="010FD7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0A0774"/>
    <w:multiLevelType w:val="singleLevel"/>
    <w:tmpl w:val="3F0A0774"/>
    <w:lvl w:ilvl="0">
      <w:start w:val="2"/>
      <w:numFmt w:val="chineseCounting"/>
      <w:suff w:val="nothing"/>
      <w:lvlText w:val="%1、"/>
      <w:lvlJc w:val="left"/>
      <w:pPr>
        <w:ind w:left="-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5"/>
    <w:rsid w:val="00006EA9"/>
    <w:rsid w:val="00053EEE"/>
    <w:rsid w:val="00067744"/>
    <w:rsid w:val="000B4E3C"/>
    <w:rsid w:val="000E0354"/>
    <w:rsid w:val="00100037"/>
    <w:rsid w:val="00181475"/>
    <w:rsid w:val="001A3705"/>
    <w:rsid w:val="001B0F10"/>
    <w:rsid w:val="001E2D3D"/>
    <w:rsid w:val="00212F59"/>
    <w:rsid w:val="00230E8D"/>
    <w:rsid w:val="00231883"/>
    <w:rsid w:val="002C73B5"/>
    <w:rsid w:val="002D6137"/>
    <w:rsid w:val="002F7796"/>
    <w:rsid w:val="003435C6"/>
    <w:rsid w:val="003503EF"/>
    <w:rsid w:val="003A6604"/>
    <w:rsid w:val="003F2915"/>
    <w:rsid w:val="00495044"/>
    <w:rsid w:val="004A3B31"/>
    <w:rsid w:val="004D2670"/>
    <w:rsid w:val="004D4B9C"/>
    <w:rsid w:val="004F1D84"/>
    <w:rsid w:val="005300C1"/>
    <w:rsid w:val="005507BD"/>
    <w:rsid w:val="0056216F"/>
    <w:rsid w:val="00577B59"/>
    <w:rsid w:val="005D4799"/>
    <w:rsid w:val="005D49D8"/>
    <w:rsid w:val="005F5C9C"/>
    <w:rsid w:val="00606F13"/>
    <w:rsid w:val="0061077A"/>
    <w:rsid w:val="006125EF"/>
    <w:rsid w:val="00612650"/>
    <w:rsid w:val="00665ECB"/>
    <w:rsid w:val="006B4329"/>
    <w:rsid w:val="006D367F"/>
    <w:rsid w:val="00714938"/>
    <w:rsid w:val="007319DD"/>
    <w:rsid w:val="00783514"/>
    <w:rsid w:val="00792DFA"/>
    <w:rsid w:val="007D5556"/>
    <w:rsid w:val="008017B2"/>
    <w:rsid w:val="00872356"/>
    <w:rsid w:val="0089458A"/>
    <w:rsid w:val="008C2400"/>
    <w:rsid w:val="00910D0A"/>
    <w:rsid w:val="0098005C"/>
    <w:rsid w:val="009804E5"/>
    <w:rsid w:val="0098492C"/>
    <w:rsid w:val="009A4177"/>
    <w:rsid w:val="009D0B1D"/>
    <w:rsid w:val="009E7267"/>
    <w:rsid w:val="00A05D5A"/>
    <w:rsid w:val="00A06C72"/>
    <w:rsid w:val="00A1612D"/>
    <w:rsid w:val="00A5499B"/>
    <w:rsid w:val="00A7591B"/>
    <w:rsid w:val="00A83C8D"/>
    <w:rsid w:val="00AF23B5"/>
    <w:rsid w:val="00B77737"/>
    <w:rsid w:val="00B9475F"/>
    <w:rsid w:val="00BC76B0"/>
    <w:rsid w:val="00C07D13"/>
    <w:rsid w:val="00C45DEE"/>
    <w:rsid w:val="00C60CB7"/>
    <w:rsid w:val="00D431D7"/>
    <w:rsid w:val="00D60E20"/>
    <w:rsid w:val="00DA3BA1"/>
    <w:rsid w:val="00DA41C1"/>
    <w:rsid w:val="00DB5714"/>
    <w:rsid w:val="00E1152F"/>
    <w:rsid w:val="00E70BA2"/>
    <w:rsid w:val="00EA7F79"/>
    <w:rsid w:val="00F711EE"/>
    <w:rsid w:val="00F73843"/>
    <w:rsid w:val="00FE608B"/>
    <w:rsid w:val="03553324"/>
    <w:rsid w:val="0E8D41E4"/>
    <w:rsid w:val="178110B0"/>
    <w:rsid w:val="187F58C2"/>
    <w:rsid w:val="2A8910EC"/>
    <w:rsid w:val="3077639D"/>
    <w:rsid w:val="38043B85"/>
    <w:rsid w:val="48D75347"/>
    <w:rsid w:val="49390DDF"/>
    <w:rsid w:val="4D5F57D5"/>
    <w:rsid w:val="4D9D248E"/>
    <w:rsid w:val="54805372"/>
    <w:rsid w:val="645620B9"/>
    <w:rsid w:val="6CE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649854469@qq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&#24182;&#25171;&#21253;&#21457;&#36865;&#33267;649854469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7B9E1-BDC3-4E98-A77F-D6A040B0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42</cp:revision>
  <cp:lastPrinted>2021-03-29T07:05:00Z</cp:lastPrinted>
  <dcterms:created xsi:type="dcterms:W3CDTF">2019-04-01T03:03:00Z</dcterms:created>
  <dcterms:modified xsi:type="dcterms:W3CDTF">2021-03-29T09:33:00Z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EE88ED1114834F51AC8DA5AA2B9753A6</vt:lpwstr>
  </property>
</Properties>
</file>