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CEF" w:rsidRDefault="008F0CEF">
      <w:pPr>
        <w:widowControl/>
        <w:jc w:val="left"/>
        <w:rPr>
          <w:rFonts w:hint="eastAsia"/>
        </w:rPr>
      </w:pPr>
    </w:p>
    <w:p w:rsidR="008F0CEF" w:rsidRDefault="008F0CEF">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Pr="00430E53" w:rsidRDefault="00430E53" w:rsidP="00430E53">
      <w:pPr>
        <w:widowControl/>
        <w:tabs>
          <w:tab w:val="left" w:pos="2910"/>
        </w:tabs>
        <w:spacing w:beforeLines="50" w:afterLines="50"/>
        <w:jc w:val="center"/>
        <w:rPr>
          <w:rFonts w:ascii="楷体_GB2312" w:eastAsia="楷体_GB2312" w:hint="eastAsia"/>
          <w:sz w:val="36"/>
        </w:rPr>
      </w:pPr>
      <w:r w:rsidRPr="00430E53">
        <w:rPr>
          <w:rFonts w:ascii="楷体_GB2312" w:eastAsia="楷体_GB2312" w:hint="eastAsia"/>
          <w:sz w:val="36"/>
        </w:rPr>
        <w:t>中国人民解放军火箭军工程大学</w:t>
      </w:r>
    </w:p>
    <w:p w:rsidR="008F0CEF" w:rsidRPr="00430E53" w:rsidRDefault="00430E53" w:rsidP="00430E53">
      <w:pPr>
        <w:widowControl/>
        <w:jc w:val="center"/>
        <w:rPr>
          <w:rFonts w:ascii="方正小标宋简体" w:eastAsia="方正小标宋简体" w:hint="eastAsia"/>
          <w:sz w:val="48"/>
        </w:rPr>
      </w:pPr>
      <w:r w:rsidRPr="00430E53">
        <w:rPr>
          <w:rFonts w:ascii="方正小标宋简体" w:eastAsia="方正小标宋简体" w:hint="eastAsia"/>
          <w:sz w:val="48"/>
        </w:rPr>
        <w:t>2017年硕士研究生入学考试专业课试题</w:t>
      </w:r>
    </w:p>
    <w:p w:rsidR="008F0CEF" w:rsidRDefault="008F0CEF">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Default="00430E53">
      <w:pPr>
        <w:widowControl/>
        <w:jc w:val="left"/>
        <w:rPr>
          <w:rFonts w:hint="eastAsia"/>
        </w:rPr>
      </w:pPr>
    </w:p>
    <w:p w:rsidR="00430E53" w:rsidRPr="00430E53" w:rsidRDefault="00430E53" w:rsidP="00430E53">
      <w:pPr>
        <w:widowControl/>
        <w:jc w:val="center"/>
        <w:rPr>
          <w:rFonts w:ascii="楷体_GB2312" w:eastAsia="楷体_GB2312" w:hint="eastAsia"/>
          <w:sz w:val="36"/>
          <w:szCs w:val="36"/>
        </w:rPr>
      </w:pPr>
      <w:r w:rsidRPr="00430E53">
        <w:rPr>
          <w:rFonts w:ascii="楷体_GB2312" w:eastAsia="楷体_GB2312" w:hint="eastAsia"/>
          <w:sz w:val="36"/>
          <w:szCs w:val="36"/>
        </w:rPr>
        <w:t>火箭军工程大学研究生招生办公室</w:t>
      </w:r>
    </w:p>
    <w:p w:rsidR="00430E53" w:rsidRPr="00430E53" w:rsidRDefault="00430E53" w:rsidP="00430E53">
      <w:pPr>
        <w:widowControl/>
        <w:jc w:val="center"/>
        <w:rPr>
          <w:rFonts w:ascii="楷体_GB2312" w:eastAsia="楷体_GB2312" w:hint="eastAsia"/>
          <w:sz w:val="36"/>
          <w:szCs w:val="36"/>
        </w:rPr>
      </w:pPr>
      <w:r w:rsidRPr="00430E53">
        <w:rPr>
          <w:rFonts w:ascii="楷体_GB2312" w:eastAsia="楷体_GB2312" w:hint="eastAsia"/>
          <w:sz w:val="36"/>
          <w:szCs w:val="36"/>
        </w:rPr>
        <w:t>二</w:t>
      </w:r>
      <w:r w:rsidRPr="00430E53">
        <w:rPr>
          <w:rFonts w:ascii="楷体_GB2312" w:hAnsi="宋体" w:cs="宋体" w:hint="eastAsia"/>
          <w:color w:val="000000"/>
          <w:kern w:val="0"/>
          <w:sz w:val="36"/>
          <w:szCs w:val="36"/>
        </w:rPr>
        <w:t>〇</w:t>
      </w:r>
      <w:r w:rsidRPr="00430E53">
        <w:rPr>
          <w:rFonts w:ascii="楷体_GB2312" w:eastAsia="楷体_GB2312" w:hint="eastAsia"/>
          <w:sz w:val="36"/>
          <w:szCs w:val="36"/>
        </w:rPr>
        <w:t>一七年九月</w:t>
      </w:r>
    </w:p>
    <w:p w:rsidR="005819D5" w:rsidRDefault="005819D5">
      <w:pPr>
        <w:widowControl/>
        <w:jc w:val="left"/>
        <w:rPr>
          <w:rFonts w:ascii="楷体_GB2312" w:eastAsia="楷体_GB2312"/>
          <w:b/>
          <w:sz w:val="28"/>
        </w:rPr>
      </w:pPr>
      <w:r>
        <w:br w:type="page"/>
      </w:r>
    </w:p>
    <w:sdt>
      <w:sdtPr>
        <w:rPr>
          <w:lang w:val="zh-CN"/>
        </w:rPr>
        <w:id w:val="3441080"/>
        <w:docPartObj>
          <w:docPartGallery w:val="Table of Contents"/>
          <w:docPartUnique/>
        </w:docPartObj>
      </w:sdtPr>
      <w:sdtEndPr>
        <w:rPr>
          <w:rFonts w:ascii="Times New Roman" w:eastAsia="宋体" w:hAnsi="Times New Roman" w:cs="Times New Roman"/>
          <w:b w:val="0"/>
          <w:bCs w:val="0"/>
          <w:color w:val="auto"/>
          <w:kern w:val="2"/>
          <w:sz w:val="21"/>
          <w:szCs w:val="24"/>
          <w:lang w:val="en-US"/>
        </w:rPr>
      </w:sdtEndPr>
      <w:sdtContent>
        <w:p w:rsidR="005819D5" w:rsidRDefault="005819D5" w:rsidP="005819D5">
          <w:pPr>
            <w:pStyle w:val="TOC"/>
            <w:spacing w:afterLines="100"/>
            <w:jc w:val="center"/>
          </w:pPr>
          <w:r w:rsidRPr="005819D5">
            <w:rPr>
              <w:color w:val="auto"/>
              <w:sz w:val="36"/>
              <w:lang w:val="zh-CN"/>
            </w:rPr>
            <w:t>目</w:t>
          </w:r>
          <w:r>
            <w:rPr>
              <w:rFonts w:hint="eastAsia"/>
              <w:color w:val="auto"/>
              <w:sz w:val="36"/>
              <w:lang w:val="zh-CN"/>
            </w:rPr>
            <w:t xml:space="preserve">  </w:t>
          </w:r>
          <w:r w:rsidRPr="005819D5">
            <w:rPr>
              <w:color w:val="auto"/>
              <w:sz w:val="36"/>
              <w:lang w:val="zh-CN"/>
            </w:rPr>
            <w:t>录</w:t>
          </w:r>
        </w:p>
        <w:p w:rsidR="008F0CEF" w:rsidRDefault="005819D5">
          <w:pPr>
            <w:pStyle w:val="30"/>
            <w:tabs>
              <w:tab w:val="right" w:leader="dot" w:pos="8296"/>
            </w:tabs>
            <w:rPr>
              <w:noProof/>
              <w:kern w:val="2"/>
              <w:sz w:val="21"/>
            </w:rPr>
          </w:pPr>
          <w:r>
            <w:fldChar w:fldCharType="begin"/>
          </w:r>
          <w:r>
            <w:instrText xml:space="preserve"> TOC \o "1-3" \h \z \u </w:instrText>
          </w:r>
          <w:r>
            <w:fldChar w:fldCharType="separate"/>
          </w:r>
          <w:hyperlink w:anchor="_Toc492672194" w:history="1">
            <w:r w:rsidR="008F0CEF" w:rsidRPr="001245E6">
              <w:rPr>
                <w:rStyle w:val="ae"/>
                <w:noProof/>
              </w:rPr>
              <w:t>811</w:t>
            </w:r>
            <w:r w:rsidR="008F0CEF" w:rsidRPr="001245E6">
              <w:rPr>
                <w:rStyle w:val="ae"/>
                <w:rFonts w:hint="eastAsia"/>
                <w:noProof/>
              </w:rPr>
              <w:t>原子核物理学</w:t>
            </w:r>
            <w:r w:rsidR="008F0CEF">
              <w:rPr>
                <w:noProof/>
                <w:webHidden/>
              </w:rPr>
              <w:tab/>
            </w:r>
            <w:r w:rsidR="008F0CEF">
              <w:rPr>
                <w:noProof/>
                <w:webHidden/>
              </w:rPr>
              <w:fldChar w:fldCharType="begin"/>
            </w:r>
            <w:r w:rsidR="008F0CEF">
              <w:rPr>
                <w:noProof/>
                <w:webHidden/>
              </w:rPr>
              <w:instrText xml:space="preserve"> PAGEREF _Toc492672194 \h </w:instrText>
            </w:r>
            <w:r w:rsidR="008F0CEF">
              <w:rPr>
                <w:noProof/>
                <w:webHidden/>
              </w:rPr>
            </w:r>
            <w:r w:rsidR="008F0CEF">
              <w:rPr>
                <w:noProof/>
                <w:webHidden/>
              </w:rPr>
              <w:fldChar w:fldCharType="separate"/>
            </w:r>
            <w:r w:rsidR="008F0CEF">
              <w:rPr>
                <w:noProof/>
                <w:webHidden/>
              </w:rPr>
              <w:t>1</w:t>
            </w:r>
            <w:r w:rsidR="008F0CEF">
              <w:rPr>
                <w:noProof/>
                <w:webHidden/>
              </w:rPr>
              <w:fldChar w:fldCharType="end"/>
            </w:r>
          </w:hyperlink>
        </w:p>
        <w:p w:rsidR="008F0CEF" w:rsidRDefault="008F0CEF">
          <w:pPr>
            <w:pStyle w:val="30"/>
            <w:tabs>
              <w:tab w:val="right" w:leader="dot" w:pos="8296"/>
            </w:tabs>
            <w:rPr>
              <w:noProof/>
              <w:kern w:val="2"/>
              <w:sz w:val="21"/>
            </w:rPr>
          </w:pPr>
          <w:hyperlink w:anchor="_Toc492672205" w:history="1">
            <w:r w:rsidRPr="001245E6">
              <w:rPr>
                <w:rStyle w:val="ae"/>
                <w:noProof/>
              </w:rPr>
              <w:t>812</w:t>
            </w:r>
            <w:r w:rsidRPr="001245E6">
              <w:rPr>
                <w:rStyle w:val="ae"/>
                <w:rFonts w:hint="eastAsia"/>
                <w:noProof/>
              </w:rPr>
              <w:t>炸药理论</w:t>
            </w:r>
            <w:r>
              <w:rPr>
                <w:noProof/>
                <w:webHidden/>
              </w:rPr>
              <w:tab/>
            </w:r>
            <w:r>
              <w:rPr>
                <w:noProof/>
                <w:webHidden/>
              </w:rPr>
              <w:fldChar w:fldCharType="begin"/>
            </w:r>
            <w:r>
              <w:rPr>
                <w:noProof/>
                <w:webHidden/>
              </w:rPr>
              <w:instrText xml:space="preserve"> PAGEREF _Toc492672205 \h </w:instrText>
            </w:r>
            <w:r>
              <w:rPr>
                <w:noProof/>
                <w:webHidden/>
              </w:rPr>
            </w:r>
            <w:r>
              <w:rPr>
                <w:noProof/>
                <w:webHidden/>
              </w:rPr>
              <w:fldChar w:fldCharType="separate"/>
            </w:r>
            <w:r>
              <w:rPr>
                <w:noProof/>
                <w:webHidden/>
              </w:rPr>
              <w:t>4</w:t>
            </w:r>
            <w:r>
              <w:rPr>
                <w:noProof/>
                <w:webHidden/>
              </w:rPr>
              <w:fldChar w:fldCharType="end"/>
            </w:r>
          </w:hyperlink>
        </w:p>
        <w:p w:rsidR="008F0CEF" w:rsidRDefault="008F0CEF">
          <w:pPr>
            <w:pStyle w:val="30"/>
            <w:tabs>
              <w:tab w:val="right" w:leader="dot" w:pos="8296"/>
            </w:tabs>
            <w:rPr>
              <w:noProof/>
              <w:kern w:val="2"/>
              <w:sz w:val="21"/>
            </w:rPr>
          </w:pPr>
          <w:hyperlink w:anchor="_Toc492672212" w:history="1">
            <w:r w:rsidRPr="001245E6">
              <w:rPr>
                <w:rStyle w:val="ae"/>
                <w:noProof/>
              </w:rPr>
              <w:t>813</w:t>
            </w:r>
            <w:r w:rsidRPr="001245E6">
              <w:rPr>
                <w:rStyle w:val="ae"/>
                <w:rFonts w:hint="eastAsia"/>
                <w:noProof/>
              </w:rPr>
              <w:t>核武器辐射防护技术</w:t>
            </w:r>
            <w:r>
              <w:rPr>
                <w:noProof/>
                <w:webHidden/>
              </w:rPr>
              <w:tab/>
            </w:r>
            <w:r>
              <w:rPr>
                <w:noProof/>
                <w:webHidden/>
              </w:rPr>
              <w:fldChar w:fldCharType="begin"/>
            </w:r>
            <w:r>
              <w:rPr>
                <w:noProof/>
                <w:webHidden/>
              </w:rPr>
              <w:instrText xml:space="preserve"> PAGEREF _Toc492672212 \h </w:instrText>
            </w:r>
            <w:r>
              <w:rPr>
                <w:noProof/>
                <w:webHidden/>
              </w:rPr>
            </w:r>
            <w:r>
              <w:rPr>
                <w:noProof/>
                <w:webHidden/>
              </w:rPr>
              <w:fldChar w:fldCharType="separate"/>
            </w:r>
            <w:r>
              <w:rPr>
                <w:noProof/>
                <w:webHidden/>
              </w:rPr>
              <w:t>6</w:t>
            </w:r>
            <w:r>
              <w:rPr>
                <w:noProof/>
                <w:webHidden/>
              </w:rPr>
              <w:fldChar w:fldCharType="end"/>
            </w:r>
          </w:hyperlink>
        </w:p>
        <w:p w:rsidR="008F0CEF" w:rsidRDefault="008F0CEF">
          <w:pPr>
            <w:pStyle w:val="30"/>
            <w:tabs>
              <w:tab w:val="right" w:leader="dot" w:pos="8296"/>
            </w:tabs>
            <w:rPr>
              <w:noProof/>
              <w:kern w:val="2"/>
              <w:sz w:val="21"/>
            </w:rPr>
          </w:pPr>
          <w:hyperlink w:anchor="_Toc492672213" w:history="1">
            <w:r w:rsidRPr="001245E6">
              <w:rPr>
                <w:rStyle w:val="ae"/>
                <w:noProof/>
              </w:rPr>
              <w:t>821</w:t>
            </w:r>
            <w:r w:rsidRPr="001245E6">
              <w:rPr>
                <w:rStyle w:val="ae"/>
                <w:rFonts w:hint="eastAsia"/>
                <w:noProof/>
              </w:rPr>
              <w:t>电子技术基础</w:t>
            </w:r>
            <w:r>
              <w:rPr>
                <w:noProof/>
                <w:webHidden/>
              </w:rPr>
              <w:tab/>
            </w:r>
            <w:r>
              <w:rPr>
                <w:noProof/>
                <w:webHidden/>
              </w:rPr>
              <w:fldChar w:fldCharType="begin"/>
            </w:r>
            <w:r>
              <w:rPr>
                <w:noProof/>
                <w:webHidden/>
              </w:rPr>
              <w:instrText xml:space="preserve"> PAGEREF _Toc492672213 \h </w:instrText>
            </w:r>
            <w:r>
              <w:rPr>
                <w:noProof/>
                <w:webHidden/>
              </w:rPr>
            </w:r>
            <w:r>
              <w:rPr>
                <w:noProof/>
                <w:webHidden/>
              </w:rPr>
              <w:fldChar w:fldCharType="separate"/>
            </w:r>
            <w:r>
              <w:rPr>
                <w:noProof/>
                <w:webHidden/>
              </w:rPr>
              <w:t>8</w:t>
            </w:r>
            <w:r>
              <w:rPr>
                <w:noProof/>
                <w:webHidden/>
              </w:rPr>
              <w:fldChar w:fldCharType="end"/>
            </w:r>
          </w:hyperlink>
        </w:p>
        <w:p w:rsidR="008F0CEF" w:rsidRDefault="008F0CEF">
          <w:pPr>
            <w:pStyle w:val="30"/>
            <w:tabs>
              <w:tab w:val="right" w:leader="dot" w:pos="8296"/>
            </w:tabs>
            <w:rPr>
              <w:noProof/>
              <w:kern w:val="2"/>
              <w:sz w:val="21"/>
            </w:rPr>
          </w:pPr>
          <w:hyperlink w:anchor="_Toc492672214" w:history="1">
            <w:r w:rsidRPr="001245E6">
              <w:rPr>
                <w:rStyle w:val="ae"/>
                <w:noProof/>
              </w:rPr>
              <w:t>822</w:t>
            </w:r>
            <w:r w:rsidRPr="001245E6">
              <w:rPr>
                <w:rStyle w:val="ae"/>
                <w:rFonts w:hint="eastAsia"/>
                <w:noProof/>
              </w:rPr>
              <w:t>液压传动与控制</w:t>
            </w:r>
            <w:r>
              <w:rPr>
                <w:noProof/>
                <w:webHidden/>
              </w:rPr>
              <w:tab/>
            </w:r>
            <w:r>
              <w:rPr>
                <w:noProof/>
                <w:webHidden/>
              </w:rPr>
              <w:fldChar w:fldCharType="begin"/>
            </w:r>
            <w:r>
              <w:rPr>
                <w:noProof/>
                <w:webHidden/>
              </w:rPr>
              <w:instrText xml:space="preserve"> PAGEREF _Toc492672214 \h </w:instrText>
            </w:r>
            <w:r>
              <w:rPr>
                <w:noProof/>
                <w:webHidden/>
              </w:rPr>
            </w:r>
            <w:r>
              <w:rPr>
                <w:noProof/>
                <w:webHidden/>
              </w:rPr>
              <w:fldChar w:fldCharType="separate"/>
            </w:r>
            <w:r>
              <w:rPr>
                <w:noProof/>
                <w:webHidden/>
              </w:rPr>
              <w:t>15</w:t>
            </w:r>
            <w:r>
              <w:rPr>
                <w:noProof/>
                <w:webHidden/>
              </w:rPr>
              <w:fldChar w:fldCharType="end"/>
            </w:r>
          </w:hyperlink>
        </w:p>
        <w:p w:rsidR="008F0CEF" w:rsidRDefault="008F0CEF">
          <w:pPr>
            <w:pStyle w:val="30"/>
            <w:tabs>
              <w:tab w:val="right" w:leader="dot" w:pos="8296"/>
            </w:tabs>
            <w:rPr>
              <w:noProof/>
              <w:kern w:val="2"/>
              <w:sz w:val="21"/>
            </w:rPr>
          </w:pPr>
          <w:hyperlink w:anchor="_Toc492672215" w:history="1">
            <w:r w:rsidRPr="001245E6">
              <w:rPr>
                <w:rStyle w:val="ae"/>
                <w:noProof/>
              </w:rPr>
              <w:t>823</w:t>
            </w:r>
            <w:r w:rsidRPr="001245E6">
              <w:rPr>
                <w:rStyle w:val="ae"/>
                <w:rFonts w:hint="eastAsia"/>
                <w:noProof/>
              </w:rPr>
              <w:t>机械设计基础</w:t>
            </w:r>
            <w:r>
              <w:rPr>
                <w:noProof/>
                <w:webHidden/>
              </w:rPr>
              <w:tab/>
            </w:r>
            <w:r>
              <w:rPr>
                <w:noProof/>
                <w:webHidden/>
              </w:rPr>
              <w:fldChar w:fldCharType="begin"/>
            </w:r>
            <w:r>
              <w:rPr>
                <w:noProof/>
                <w:webHidden/>
              </w:rPr>
              <w:instrText xml:space="preserve"> PAGEREF _Toc492672215 \h </w:instrText>
            </w:r>
            <w:r>
              <w:rPr>
                <w:noProof/>
                <w:webHidden/>
              </w:rPr>
            </w:r>
            <w:r>
              <w:rPr>
                <w:noProof/>
                <w:webHidden/>
              </w:rPr>
              <w:fldChar w:fldCharType="separate"/>
            </w:r>
            <w:r>
              <w:rPr>
                <w:noProof/>
                <w:webHidden/>
              </w:rPr>
              <w:t>19</w:t>
            </w:r>
            <w:r>
              <w:rPr>
                <w:noProof/>
                <w:webHidden/>
              </w:rPr>
              <w:fldChar w:fldCharType="end"/>
            </w:r>
          </w:hyperlink>
        </w:p>
        <w:p w:rsidR="008F0CEF" w:rsidRDefault="008F0CEF">
          <w:pPr>
            <w:pStyle w:val="30"/>
            <w:tabs>
              <w:tab w:val="right" w:leader="dot" w:pos="8296"/>
            </w:tabs>
            <w:rPr>
              <w:noProof/>
              <w:kern w:val="2"/>
              <w:sz w:val="21"/>
            </w:rPr>
          </w:pPr>
          <w:hyperlink w:anchor="_Toc492672224" w:history="1">
            <w:r w:rsidRPr="001245E6">
              <w:rPr>
                <w:rStyle w:val="ae"/>
                <w:noProof/>
              </w:rPr>
              <w:t>831</w:t>
            </w:r>
            <w:r w:rsidRPr="001245E6">
              <w:rPr>
                <w:rStyle w:val="ae"/>
                <w:rFonts w:hint="eastAsia"/>
                <w:noProof/>
              </w:rPr>
              <w:t>自动控制原理</w:t>
            </w:r>
            <w:r>
              <w:rPr>
                <w:noProof/>
                <w:webHidden/>
              </w:rPr>
              <w:tab/>
            </w:r>
            <w:r>
              <w:rPr>
                <w:noProof/>
                <w:webHidden/>
              </w:rPr>
              <w:fldChar w:fldCharType="begin"/>
            </w:r>
            <w:r>
              <w:rPr>
                <w:noProof/>
                <w:webHidden/>
              </w:rPr>
              <w:instrText xml:space="preserve"> PAGEREF _Toc492672224 \h </w:instrText>
            </w:r>
            <w:r>
              <w:rPr>
                <w:noProof/>
                <w:webHidden/>
              </w:rPr>
            </w:r>
            <w:r>
              <w:rPr>
                <w:noProof/>
                <w:webHidden/>
              </w:rPr>
              <w:fldChar w:fldCharType="separate"/>
            </w:r>
            <w:r>
              <w:rPr>
                <w:noProof/>
                <w:webHidden/>
              </w:rPr>
              <w:t>22</w:t>
            </w:r>
            <w:r>
              <w:rPr>
                <w:noProof/>
                <w:webHidden/>
              </w:rPr>
              <w:fldChar w:fldCharType="end"/>
            </w:r>
          </w:hyperlink>
        </w:p>
        <w:p w:rsidR="008F0CEF" w:rsidRDefault="008F0CEF">
          <w:pPr>
            <w:pStyle w:val="30"/>
            <w:tabs>
              <w:tab w:val="right" w:leader="dot" w:pos="8296"/>
            </w:tabs>
            <w:rPr>
              <w:noProof/>
              <w:kern w:val="2"/>
              <w:sz w:val="21"/>
            </w:rPr>
          </w:pPr>
          <w:hyperlink w:anchor="_Toc492672225" w:history="1">
            <w:r w:rsidRPr="001245E6">
              <w:rPr>
                <w:rStyle w:val="ae"/>
                <w:noProof/>
              </w:rPr>
              <w:t>841</w:t>
            </w:r>
            <w:r w:rsidRPr="001245E6">
              <w:rPr>
                <w:rStyle w:val="ae"/>
                <w:rFonts w:hint="eastAsia"/>
                <w:noProof/>
              </w:rPr>
              <w:t>计算机操作系统</w:t>
            </w:r>
            <w:r>
              <w:rPr>
                <w:noProof/>
                <w:webHidden/>
              </w:rPr>
              <w:tab/>
            </w:r>
            <w:r>
              <w:rPr>
                <w:noProof/>
                <w:webHidden/>
              </w:rPr>
              <w:fldChar w:fldCharType="begin"/>
            </w:r>
            <w:r>
              <w:rPr>
                <w:noProof/>
                <w:webHidden/>
              </w:rPr>
              <w:instrText xml:space="preserve"> PAGEREF _Toc492672225 \h </w:instrText>
            </w:r>
            <w:r>
              <w:rPr>
                <w:noProof/>
                <w:webHidden/>
              </w:rPr>
            </w:r>
            <w:r>
              <w:rPr>
                <w:noProof/>
                <w:webHidden/>
              </w:rPr>
              <w:fldChar w:fldCharType="separate"/>
            </w:r>
            <w:r>
              <w:rPr>
                <w:noProof/>
                <w:webHidden/>
              </w:rPr>
              <w:t>27</w:t>
            </w:r>
            <w:r>
              <w:rPr>
                <w:noProof/>
                <w:webHidden/>
              </w:rPr>
              <w:fldChar w:fldCharType="end"/>
            </w:r>
          </w:hyperlink>
        </w:p>
        <w:p w:rsidR="008F0CEF" w:rsidRDefault="008F0CEF">
          <w:pPr>
            <w:pStyle w:val="30"/>
            <w:tabs>
              <w:tab w:val="right" w:leader="dot" w:pos="8296"/>
            </w:tabs>
            <w:rPr>
              <w:noProof/>
              <w:kern w:val="2"/>
              <w:sz w:val="21"/>
            </w:rPr>
          </w:pPr>
          <w:hyperlink w:anchor="_Toc492672230" w:history="1">
            <w:r w:rsidRPr="001245E6">
              <w:rPr>
                <w:rStyle w:val="ae"/>
                <w:noProof/>
              </w:rPr>
              <w:t>842</w:t>
            </w:r>
            <w:r w:rsidRPr="001245E6">
              <w:rPr>
                <w:rStyle w:val="ae"/>
                <w:rFonts w:hint="eastAsia"/>
                <w:noProof/>
              </w:rPr>
              <w:t>数字电子技术</w:t>
            </w:r>
            <w:r>
              <w:rPr>
                <w:noProof/>
                <w:webHidden/>
              </w:rPr>
              <w:tab/>
            </w:r>
            <w:r>
              <w:rPr>
                <w:noProof/>
                <w:webHidden/>
              </w:rPr>
              <w:fldChar w:fldCharType="begin"/>
            </w:r>
            <w:r>
              <w:rPr>
                <w:noProof/>
                <w:webHidden/>
              </w:rPr>
              <w:instrText xml:space="preserve"> PAGEREF _Toc492672230 \h </w:instrText>
            </w:r>
            <w:r>
              <w:rPr>
                <w:noProof/>
                <w:webHidden/>
              </w:rPr>
            </w:r>
            <w:r>
              <w:rPr>
                <w:noProof/>
                <w:webHidden/>
              </w:rPr>
              <w:fldChar w:fldCharType="separate"/>
            </w:r>
            <w:r>
              <w:rPr>
                <w:noProof/>
                <w:webHidden/>
              </w:rPr>
              <w:t>30</w:t>
            </w:r>
            <w:r>
              <w:rPr>
                <w:noProof/>
                <w:webHidden/>
              </w:rPr>
              <w:fldChar w:fldCharType="end"/>
            </w:r>
          </w:hyperlink>
        </w:p>
        <w:p w:rsidR="008F0CEF" w:rsidRDefault="008F0CEF">
          <w:pPr>
            <w:pStyle w:val="30"/>
            <w:tabs>
              <w:tab w:val="right" w:leader="dot" w:pos="8296"/>
            </w:tabs>
            <w:rPr>
              <w:noProof/>
              <w:kern w:val="2"/>
              <w:sz w:val="21"/>
            </w:rPr>
          </w:pPr>
          <w:hyperlink w:anchor="_Toc492672231" w:history="1">
            <w:r w:rsidRPr="001245E6">
              <w:rPr>
                <w:rStyle w:val="ae"/>
                <w:noProof/>
              </w:rPr>
              <w:t>843</w:t>
            </w:r>
            <w:r w:rsidRPr="001245E6">
              <w:rPr>
                <w:rStyle w:val="ae"/>
                <w:rFonts w:hint="eastAsia"/>
                <w:noProof/>
              </w:rPr>
              <w:t>数据结构</w:t>
            </w:r>
            <w:r>
              <w:rPr>
                <w:noProof/>
                <w:webHidden/>
              </w:rPr>
              <w:tab/>
            </w:r>
            <w:r>
              <w:rPr>
                <w:noProof/>
                <w:webHidden/>
              </w:rPr>
              <w:fldChar w:fldCharType="begin"/>
            </w:r>
            <w:r>
              <w:rPr>
                <w:noProof/>
                <w:webHidden/>
              </w:rPr>
              <w:instrText xml:space="preserve"> PAGEREF _Toc492672231 \h </w:instrText>
            </w:r>
            <w:r>
              <w:rPr>
                <w:noProof/>
                <w:webHidden/>
              </w:rPr>
            </w:r>
            <w:r>
              <w:rPr>
                <w:noProof/>
                <w:webHidden/>
              </w:rPr>
              <w:fldChar w:fldCharType="separate"/>
            </w:r>
            <w:r>
              <w:rPr>
                <w:noProof/>
                <w:webHidden/>
              </w:rPr>
              <w:t>35</w:t>
            </w:r>
            <w:r>
              <w:rPr>
                <w:noProof/>
                <w:webHidden/>
              </w:rPr>
              <w:fldChar w:fldCharType="end"/>
            </w:r>
          </w:hyperlink>
        </w:p>
        <w:p w:rsidR="008F0CEF" w:rsidRDefault="008F0CEF">
          <w:pPr>
            <w:pStyle w:val="30"/>
            <w:tabs>
              <w:tab w:val="right" w:leader="dot" w:pos="8296"/>
            </w:tabs>
            <w:rPr>
              <w:noProof/>
              <w:kern w:val="2"/>
              <w:sz w:val="21"/>
            </w:rPr>
          </w:pPr>
          <w:hyperlink w:anchor="_Toc492672237" w:history="1">
            <w:r w:rsidRPr="001245E6">
              <w:rPr>
                <w:rStyle w:val="ae"/>
                <w:noProof/>
              </w:rPr>
              <w:t>844</w:t>
            </w:r>
            <w:r w:rsidRPr="001245E6">
              <w:rPr>
                <w:rStyle w:val="ae"/>
                <w:rFonts w:hint="eastAsia"/>
                <w:noProof/>
              </w:rPr>
              <w:t>信号与线性系统</w:t>
            </w:r>
            <w:r>
              <w:rPr>
                <w:noProof/>
                <w:webHidden/>
              </w:rPr>
              <w:tab/>
            </w:r>
            <w:r>
              <w:rPr>
                <w:noProof/>
                <w:webHidden/>
              </w:rPr>
              <w:fldChar w:fldCharType="begin"/>
            </w:r>
            <w:r>
              <w:rPr>
                <w:noProof/>
                <w:webHidden/>
              </w:rPr>
              <w:instrText xml:space="preserve"> PAGEREF _Toc492672237 \h </w:instrText>
            </w:r>
            <w:r>
              <w:rPr>
                <w:noProof/>
                <w:webHidden/>
              </w:rPr>
            </w:r>
            <w:r>
              <w:rPr>
                <w:noProof/>
                <w:webHidden/>
              </w:rPr>
              <w:fldChar w:fldCharType="separate"/>
            </w:r>
            <w:r>
              <w:rPr>
                <w:noProof/>
                <w:webHidden/>
              </w:rPr>
              <w:t>39</w:t>
            </w:r>
            <w:r>
              <w:rPr>
                <w:noProof/>
                <w:webHidden/>
              </w:rPr>
              <w:fldChar w:fldCharType="end"/>
            </w:r>
          </w:hyperlink>
        </w:p>
        <w:p w:rsidR="008F0CEF" w:rsidRDefault="008F0CEF">
          <w:pPr>
            <w:pStyle w:val="30"/>
            <w:tabs>
              <w:tab w:val="right" w:leader="dot" w:pos="8296"/>
            </w:tabs>
            <w:rPr>
              <w:noProof/>
              <w:kern w:val="2"/>
              <w:sz w:val="21"/>
            </w:rPr>
          </w:pPr>
          <w:hyperlink w:anchor="_Toc492672238" w:history="1">
            <w:r w:rsidRPr="001245E6">
              <w:rPr>
                <w:rStyle w:val="ae"/>
                <w:noProof/>
              </w:rPr>
              <w:t>845</w:t>
            </w:r>
            <w:r w:rsidRPr="001245E6">
              <w:rPr>
                <w:rStyle w:val="ae"/>
                <w:rFonts w:hint="eastAsia"/>
                <w:noProof/>
              </w:rPr>
              <w:t>通信原理</w:t>
            </w:r>
            <w:r>
              <w:rPr>
                <w:noProof/>
                <w:webHidden/>
              </w:rPr>
              <w:tab/>
            </w:r>
            <w:r>
              <w:rPr>
                <w:noProof/>
                <w:webHidden/>
              </w:rPr>
              <w:fldChar w:fldCharType="begin"/>
            </w:r>
            <w:r>
              <w:rPr>
                <w:noProof/>
                <w:webHidden/>
              </w:rPr>
              <w:instrText xml:space="preserve"> PAGEREF _Toc492672238 \h </w:instrText>
            </w:r>
            <w:r>
              <w:rPr>
                <w:noProof/>
                <w:webHidden/>
              </w:rPr>
            </w:r>
            <w:r>
              <w:rPr>
                <w:noProof/>
                <w:webHidden/>
              </w:rPr>
              <w:fldChar w:fldCharType="separate"/>
            </w:r>
            <w:r>
              <w:rPr>
                <w:noProof/>
                <w:webHidden/>
              </w:rPr>
              <w:t>43</w:t>
            </w:r>
            <w:r>
              <w:rPr>
                <w:noProof/>
                <w:webHidden/>
              </w:rPr>
              <w:fldChar w:fldCharType="end"/>
            </w:r>
          </w:hyperlink>
        </w:p>
        <w:p w:rsidR="008F0CEF" w:rsidRDefault="008F0CEF">
          <w:pPr>
            <w:pStyle w:val="30"/>
            <w:tabs>
              <w:tab w:val="right" w:leader="dot" w:pos="8296"/>
            </w:tabs>
            <w:rPr>
              <w:noProof/>
              <w:kern w:val="2"/>
              <w:sz w:val="21"/>
            </w:rPr>
          </w:pPr>
          <w:hyperlink w:anchor="_Toc492672241" w:history="1">
            <w:r w:rsidRPr="001245E6">
              <w:rPr>
                <w:rStyle w:val="ae"/>
                <w:noProof/>
              </w:rPr>
              <w:t>852</w:t>
            </w:r>
            <w:r w:rsidRPr="001245E6">
              <w:rPr>
                <w:rStyle w:val="ae"/>
                <w:rFonts w:hint="eastAsia"/>
                <w:noProof/>
              </w:rPr>
              <w:t>管理学原理</w:t>
            </w:r>
            <w:r>
              <w:rPr>
                <w:noProof/>
                <w:webHidden/>
              </w:rPr>
              <w:tab/>
            </w:r>
            <w:r>
              <w:rPr>
                <w:noProof/>
                <w:webHidden/>
              </w:rPr>
              <w:fldChar w:fldCharType="begin"/>
            </w:r>
            <w:r>
              <w:rPr>
                <w:noProof/>
                <w:webHidden/>
              </w:rPr>
              <w:instrText xml:space="preserve"> PAGEREF _Toc492672241 \h </w:instrText>
            </w:r>
            <w:r>
              <w:rPr>
                <w:noProof/>
                <w:webHidden/>
              </w:rPr>
            </w:r>
            <w:r>
              <w:rPr>
                <w:noProof/>
                <w:webHidden/>
              </w:rPr>
              <w:fldChar w:fldCharType="separate"/>
            </w:r>
            <w:r>
              <w:rPr>
                <w:noProof/>
                <w:webHidden/>
              </w:rPr>
              <w:t>45</w:t>
            </w:r>
            <w:r>
              <w:rPr>
                <w:noProof/>
                <w:webHidden/>
              </w:rPr>
              <w:fldChar w:fldCharType="end"/>
            </w:r>
          </w:hyperlink>
        </w:p>
        <w:p w:rsidR="008F0CEF" w:rsidRDefault="008F0CEF">
          <w:pPr>
            <w:pStyle w:val="30"/>
            <w:tabs>
              <w:tab w:val="right" w:leader="dot" w:pos="8296"/>
            </w:tabs>
            <w:rPr>
              <w:noProof/>
              <w:kern w:val="2"/>
              <w:sz w:val="21"/>
            </w:rPr>
          </w:pPr>
          <w:hyperlink w:anchor="_Toc492672251" w:history="1">
            <w:r w:rsidRPr="001245E6">
              <w:rPr>
                <w:rStyle w:val="ae"/>
                <w:noProof/>
              </w:rPr>
              <w:t>861</w:t>
            </w:r>
            <w:r w:rsidRPr="001245E6">
              <w:rPr>
                <w:rStyle w:val="ae"/>
                <w:rFonts w:hint="eastAsia"/>
                <w:noProof/>
              </w:rPr>
              <w:t>工程流体力学</w:t>
            </w:r>
            <w:r>
              <w:rPr>
                <w:noProof/>
                <w:webHidden/>
              </w:rPr>
              <w:tab/>
            </w:r>
            <w:r>
              <w:rPr>
                <w:noProof/>
                <w:webHidden/>
              </w:rPr>
              <w:fldChar w:fldCharType="begin"/>
            </w:r>
            <w:r>
              <w:rPr>
                <w:noProof/>
                <w:webHidden/>
              </w:rPr>
              <w:instrText xml:space="preserve"> PAGEREF _Toc492672251 \h </w:instrText>
            </w:r>
            <w:r>
              <w:rPr>
                <w:noProof/>
                <w:webHidden/>
              </w:rPr>
            </w:r>
            <w:r>
              <w:rPr>
                <w:noProof/>
                <w:webHidden/>
              </w:rPr>
              <w:fldChar w:fldCharType="separate"/>
            </w:r>
            <w:r>
              <w:rPr>
                <w:noProof/>
                <w:webHidden/>
              </w:rPr>
              <w:t>48</w:t>
            </w:r>
            <w:r>
              <w:rPr>
                <w:noProof/>
                <w:webHidden/>
              </w:rPr>
              <w:fldChar w:fldCharType="end"/>
            </w:r>
          </w:hyperlink>
        </w:p>
        <w:p w:rsidR="008F0CEF" w:rsidRDefault="008F0CEF">
          <w:pPr>
            <w:pStyle w:val="30"/>
            <w:tabs>
              <w:tab w:val="right" w:leader="dot" w:pos="8296"/>
            </w:tabs>
            <w:rPr>
              <w:noProof/>
              <w:kern w:val="2"/>
              <w:sz w:val="21"/>
            </w:rPr>
          </w:pPr>
          <w:hyperlink w:anchor="_Toc492672252" w:history="1">
            <w:r w:rsidRPr="001245E6">
              <w:rPr>
                <w:rStyle w:val="ae"/>
                <w:noProof/>
              </w:rPr>
              <w:t>862</w:t>
            </w:r>
            <w:r w:rsidRPr="001245E6">
              <w:rPr>
                <w:rStyle w:val="ae"/>
                <w:rFonts w:hint="eastAsia"/>
                <w:noProof/>
              </w:rPr>
              <w:t>飞行力学</w:t>
            </w:r>
            <w:r>
              <w:rPr>
                <w:noProof/>
                <w:webHidden/>
              </w:rPr>
              <w:tab/>
            </w:r>
            <w:r>
              <w:rPr>
                <w:noProof/>
                <w:webHidden/>
              </w:rPr>
              <w:fldChar w:fldCharType="begin"/>
            </w:r>
            <w:r>
              <w:rPr>
                <w:noProof/>
                <w:webHidden/>
              </w:rPr>
              <w:instrText xml:space="preserve"> PAGEREF _Toc492672252 \h </w:instrText>
            </w:r>
            <w:r>
              <w:rPr>
                <w:noProof/>
                <w:webHidden/>
              </w:rPr>
            </w:r>
            <w:r>
              <w:rPr>
                <w:noProof/>
                <w:webHidden/>
              </w:rPr>
              <w:fldChar w:fldCharType="separate"/>
            </w:r>
            <w:r>
              <w:rPr>
                <w:noProof/>
                <w:webHidden/>
              </w:rPr>
              <w:t>52</w:t>
            </w:r>
            <w:r>
              <w:rPr>
                <w:noProof/>
                <w:webHidden/>
              </w:rPr>
              <w:fldChar w:fldCharType="end"/>
            </w:r>
          </w:hyperlink>
        </w:p>
        <w:p w:rsidR="008F0CEF" w:rsidRDefault="008F0CEF">
          <w:pPr>
            <w:pStyle w:val="30"/>
            <w:tabs>
              <w:tab w:val="right" w:leader="dot" w:pos="8296"/>
            </w:tabs>
            <w:rPr>
              <w:noProof/>
              <w:kern w:val="2"/>
              <w:sz w:val="21"/>
            </w:rPr>
          </w:pPr>
          <w:hyperlink w:anchor="_Toc492672261" w:history="1">
            <w:r w:rsidRPr="001245E6">
              <w:rPr>
                <w:rStyle w:val="ae"/>
                <w:noProof/>
              </w:rPr>
              <w:t>863</w:t>
            </w:r>
            <w:r w:rsidRPr="001245E6">
              <w:rPr>
                <w:rStyle w:val="ae"/>
                <w:rFonts w:hint="eastAsia"/>
                <w:noProof/>
              </w:rPr>
              <w:t>大学化学</w:t>
            </w:r>
            <w:r>
              <w:rPr>
                <w:noProof/>
                <w:webHidden/>
              </w:rPr>
              <w:tab/>
            </w:r>
            <w:r>
              <w:rPr>
                <w:noProof/>
                <w:webHidden/>
              </w:rPr>
              <w:fldChar w:fldCharType="begin"/>
            </w:r>
            <w:r>
              <w:rPr>
                <w:noProof/>
                <w:webHidden/>
              </w:rPr>
              <w:instrText xml:space="preserve"> PAGEREF _Toc492672261 \h </w:instrText>
            </w:r>
            <w:r>
              <w:rPr>
                <w:noProof/>
                <w:webHidden/>
              </w:rPr>
            </w:r>
            <w:r>
              <w:rPr>
                <w:noProof/>
                <w:webHidden/>
              </w:rPr>
              <w:fldChar w:fldCharType="separate"/>
            </w:r>
            <w:r>
              <w:rPr>
                <w:noProof/>
                <w:webHidden/>
              </w:rPr>
              <w:t>54</w:t>
            </w:r>
            <w:r>
              <w:rPr>
                <w:noProof/>
                <w:webHidden/>
              </w:rPr>
              <w:fldChar w:fldCharType="end"/>
            </w:r>
          </w:hyperlink>
        </w:p>
        <w:p w:rsidR="008F0CEF" w:rsidRDefault="008F0CEF">
          <w:pPr>
            <w:pStyle w:val="30"/>
            <w:tabs>
              <w:tab w:val="right" w:leader="dot" w:pos="8296"/>
            </w:tabs>
            <w:rPr>
              <w:noProof/>
              <w:kern w:val="2"/>
              <w:sz w:val="21"/>
            </w:rPr>
          </w:pPr>
          <w:hyperlink w:anchor="_Toc492672263" w:history="1">
            <w:r w:rsidRPr="001245E6">
              <w:rPr>
                <w:rStyle w:val="ae"/>
                <w:noProof/>
              </w:rPr>
              <w:t>865</w:t>
            </w:r>
            <w:r w:rsidRPr="001245E6">
              <w:rPr>
                <w:rStyle w:val="ae"/>
                <w:rFonts w:hint="eastAsia"/>
                <w:noProof/>
              </w:rPr>
              <w:t>工程热力学</w:t>
            </w:r>
            <w:r>
              <w:rPr>
                <w:noProof/>
                <w:webHidden/>
              </w:rPr>
              <w:tab/>
            </w:r>
            <w:r>
              <w:rPr>
                <w:noProof/>
                <w:webHidden/>
              </w:rPr>
              <w:fldChar w:fldCharType="begin"/>
            </w:r>
            <w:r>
              <w:rPr>
                <w:noProof/>
                <w:webHidden/>
              </w:rPr>
              <w:instrText xml:space="preserve"> PAGEREF _Toc492672263 \h </w:instrText>
            </w:r>
            <w:r>
              <w:rPr>
                <w:noProof/>
                <w:webHidden/>
              </w:rPr>
            </w:r>
            <w:r>
              <w:rPr>
                <w:noProof/>
                <w:webHidden/>
              </w:rPr>
              <w:fldChar w:fldCharType="separate"/>
            </w:r>
            <w:r>
              <w:rPr>
                <w:noProof/>
                <w:webHidden/>
              </w:rPr>
              <w:t>58</w:t>
            </w:r>
            <w:r>
              <w:rPr>
                <w:noProof/>
                <w:webHidden/>
              </w:rPr>
              <w:fldChar w:fldCharType="end"/>
            </w:r>
          </w:hyperlink>
        </w:p>
        <w:p w:rsidR="008F0CEF" w:rsidRDefault="008F0CEF">
          <w:pPr>
            <w:pStyle w:val="30"/>
            <w:tabs>
              <w:tab w:val="right" w:leader="dot" w:pos="8296"/>
            </w:tabs>
            <w:rPr>
              <w:noProof/>
              <w:kern w:val="2"/>
              <w:sz w:val="21"/>
            </w:rPr>
          </w:pPr>
          <w:hyperlink w:anchor="_Toc492672264" w:history="1">
            <w:r w:rsidRPr="001245E6">
              <w:rPr>
                <w:rStyle w:val="ae"/>
                <w:noProof/>
              </w:rPr>
              <w:t>882</w:t>
            </w:r>
            <w:r w:rsidRPr="001245E6">
              <w:rPr>
                <w:rStyle w:val="ae"/>
                <w:rFonts w:hint="eastAsia"/>
                <w:noProof/>
              </w:rPr>
              <w:t>大学物理</w:t>
            </w:r>
            <w:r>
              <w:rPr>
                <w:noProof/>
                <w:webHidden/>
              </w:rPr>
              <w:tab/>
            </w:r>
            <w:r>
              <w:rPr>
                <w:noProof/>
                <w:webHidden/>
              </w:rPr>
              <w:fldChar w:fldCharType="begin"/>
            </w:r>
            <w:r>
              <w:rPr>
                <w:noProof/>
                <w:webHidden/>
              </w:rPr>
              <w:instrText xml:space="preserve"> PAGEREF _Toc492672264 \h </w:instrText>
            </w:r>
            <w:r>
              <w:rPr>
                <w:noProof/>
                <w:webHidden/>
              </w:rPr>
            </w:r>
            <w:r>
              <w:rPr>
                <w:noProof/>
                <w:webHidden/>
              </w:rPr>
              <w:fldChar w:fldCharType="separate"/>
            </w:r>
            <w:r>
              <w:rPr>
                <w:noProof/>
                <w:webHidden/>
              </w:rPr>
              <w:t>61</w:t>
            </w:r>
            <w:r>
              <w:rPr>
                <w:noProof/>
                <w:webHidden/>
              </w:rPr>
              <w:fldChar w:fldCharType="end"/>
            </w:r>
          </w:hyperlink>
        </w:p>
        <w:p w:rsidR="005819D5" w:rsidRDefault="005819D5">
          <w:r>
            <w:fldChar w:fldCharType="end"/>
          </w:r>
        </w:p>
      </w:sdtContent>
    </w:sdt>
    <w:p w:rsidR="005819D5" w:rsidRDefault="005819D5" w:rsidP="005819D5">
      <w:pPr>
        <w:widowControl/>
        <w:jc w:val="left"/>
        <w:rPr>
          <w:rFonts w:hint="eastAsia"/>
        </w:rPr>
      </w:pPr>
    </w:p>
    <w:p w:rsidR="005819D5" w:rsidRDefault="005819D5" w:rsidP="005819D5">
      <w:pPr>
        <w:widowControl/>
        <w:jc w:val="left"/>
        <w:rPr>
          <w:rFonts w:hint="eastAsia"/>
        </w:rPr>
      </w:pPr>
    </w:p>
    <w:p w:rsidR="005819D5" w:rsidRDefault="005819D5" w:rsidP="005819D5">
      <w:pPr>
        <w:widowControl/>
        <w:jc w:val="left"/>
        <w:rPr>
          <w:rFonts w:hint="eastAsia"/>
        </w:rPr>
      </w:pPr>
    </w:p>
    <w:p w:rsidR="005819D5" w:rsidRPr="005819D5" w:rsidRDefault="005819D5" w:rsidP="005819D5">
      <w:pPr>
        <w:widowControl/>
        <w:jc w:val="left"/>
        <w:rPr>
          <w:rFonts w:ascii="楷体_GB2312" w:eastAsia="楷体_GB2312"/>
          <w:b/>
          <w:sz w:val="28"/>
        </w:rPr>
        <w:sectPr w:rsidR="005819D5" w:rsidRPr="005819D5">
          <w:pgSz w:w="11906" w:h="16838"/>
          <w:pgMar w:top="1440" w:right="1800" w:bottom="1440" w:left="1800" w:header="851" w:footer="992" w:gutter="0"/>
          <w:cols w:space="425"/>
          <w:docGrid w:type="lines" w:linePitch="312"/>
        </w:sectPr>
      </w:pPr>
    </w:p>
    <w:p w:rsidR="001B4F77" w:rsidRPr="005819D5" w:rsidRDefault="005819D5" w:rsidP="005819D5">
      <w:pPr>
        <w:pStyle w:val="3"/>
        <w:rPr>
          <w:rFonts w:hint="eastAsia"/>
        </w:rPr>
      </w:pPr>
      <w:bookmarkStart w:id="0" w:name="_Toc492672194"/>
      <w:r w:rsidRPr="005819D5">
        <w:rPr>
          <w:rFonts w:hint="eastAsia"/>
        </w:rPr>
        <w:lastRenderedPageBreak/>
        <w:t>811</w:t>
      </w:r>
      <w:r w:rsidR="001B4F77" w:rsidRPr="005819D5">
        <w:rPr>
          <w:rFonts w:hint="eastAsia"/>
        </w:rPr>
        <w:t>原子核物理学</w:t>
      </w:r>
      <w:bookmarkEnd w:id="0"/>
    </w:p>
    <w:p w:rsidR="005819D5" w:rsidRDefault="005819D5" w:rsidP="001B4F77">
      <w:pPr>
        <w:jc w:val="center"/>
        <w:rPr>
          <w:rFonts w:ascii="楷体_GB2312" w:eastAsia="楷体_GB2312" w:hint="eastAsia"/>
          <w:b/>
          <w:sz w:val="24"/>
        </w:rPr>
      </w:pPr>
    </w:p>
    <w:p w:rsidR="001B4F77" w:rsidRDefault="001B4F77" w:rsidP="001B4F77">
      <w:pPr>
        <w:rPr>
          <w:b/>
        </w:rPr>
      </w:pPr>
      <w:r>
        <w:rPr>
          <w:rFonts w:hint="eastAsia"/>
          <w:b/>
        </w:rPr>
        <w:t>一、填空题（</w:t>
      </w:r>
      <w:r>
        <w:rPr>
          <w:b/>
        </w:rPr>
        <w:t>20</w:t>
      </w:r>
      <w:r>
        <w:rPr>
          <w:rFonts w:hint="eastAsia"/>
          <w:b/>
        </w:rPr>
        <w:t>分，每空</w:t>
      </w:r>
      <w:r>
        <w:rPr>
          <w:b/>
        </w:rPr>
        <w:t>1</w:t>
      </w:r>
      <w:r>
        <w:rPr>
          <w:rFonts w:hint="eastAsia"/>
          <w:b/>
        </w:rPr>
        <w:t>分）</w:t>
      </w:r>
    </w:p>
    <w:p w:rsidR="001B4F77" w:rsidRDefault="001B4F77" w:rsidP="001B4F77">
      <w:pPr>
        <w:jc w:val="left"/>
        <w:rPr>
          <w:szCs w:val="21"/>
        </w:rPr>
      </w:pPr>
      <w:r>
        <w:rPr>
          <w:szCs w:val="21"/>
        </w:rPr>
        <w:t>1</w:t>
      </w:r>
      <w:r>
        <w:rPr>
          <w:rFonts w:hint="eastAsia"/>
          <w:szCs w:val="21"/>
        </w:rPr>
        <w:t>、在递次衰变中，各放射体的放射性活度相等且其值不随时间明显变化的情况，称为</w:t>
      </w:r>
      <w:r>
        <w:rPr>
          <w:szCs w:val="21"/>
        </w:rPr>
        <w:t>_________________</w:t>
      </w:r>
      <w:r>
        <w:rPr>
          <w:rFonts w:hint="eastAsia"/>
          <w:szCs w:val="21"/>
        </w:rPr>
        <w:t>。</w:t>
      </w:r>
    </w:p>
    <w:p w:rsidR="001B4F77" w:rsidRDefault="001B4F77" w:rsidP="001B4F77">
      <w:pPr>
        <w:jc w:val="left"/>
        <w:rPr>
          <w:szCs w:val="21"/>
        </w:rPr>
      </w:pPr>
      <w:r>
        <w:rPr>
          <w:szCs w:val="21"/>
        </w:rPr>
        <w:t>2</w:t>
      </w:r>
      <w:r>
        <w:rPr>
          <w:rFonts w:hint="eastAsia"/>
          <w:szCs w:val="21"/>
        </w:rPr>
        <w:t>、核力有如下基本性质：（</w:t>
      </w:r>
      <w:r>
        <w:rPr>
          <w:szCs w:val="21"/>
        </w:rPr>
        <w:t>1</w:t>
      </w:r>
      <w:r>
        <w:rPr>
          <w:rFonts w:hint="eastAsia"/>
          <w:szCs w:val="21"/>
        </w:rPr>
        <w:t>）核力主要是</w:t>
      </w:r>
      <w:r>
        <w:rPr>
          <w:szCs w:val="21"/>
        </w:rPr>
        <w:t>_______</w:t>
      </w:r>
      <w:r>
        <w:rPr>
          <w:rFonts w:hint="eastAsia"/>
          <w:szCs w:val="21"/>
        </w:rPr>
        <w:t>；（</w:t>
      </w:r>
      <w:r>
        <w:rPr>
          <w:szCs w:val="21"/>
        </w:rPr>
        <w:t>2</w:t>
      </w:r>
      <w:r>
        <w:rPr>
          <w:rFonts w:hint="eastAsia"/>
          <w:szCs w:val="21"/>
        </w:rPr>
        <w:t>）核力是</w:t>
      </w:r>
      <w:r>
        <w:rPr>
          <w:szCs w:val="21"/>
        </w:rPr>
        <w:t>_________</w:t>
      </w:r>
      <w:r>
        <w:rPr>
          <w:rFonts w:hint="eastAsia"/>
          <w:szCs w:val="21"/>
        </w:rPr>
        <w:t>（</w:t>
      </w:r>
      <w:r>
        <w:rPr>
          <w:szCs w:val="21"/>
        </w:rPr>
        <w:t>3</w:t>
      </w:r>
      <w:r>
        <w:rPr>
          <w:rFonts w:hint="eastAsia"/>
          <w:szCs w:val="21"/>
        </w:rPr>
        <w:t>）核力具有</w:t>
      </w:r>
      <w:r>
        <w:rPr>
          <w:szCs w:val="21"/>
        </w:rPr>
        <w:t>________</w:t>
      </w:r>
      <w:r>
        <w:rPr>
          <w:rFonts w:hint="eastAsia"/>
          <w:szCs w:val="21"/>
        </w:rPr>
        <w:t>（</w:t>
      </w:r>
      <w:r>
        <w:rPr>
          <w:szCs w:val="21"/>
        </w:rPr>
        <w:t>4</w:t>
      </w:r>
      <w:r>
        <w:rPr>
          <w:rFonts w:hint="eastAsia"/>
          <w:szCs w:val="21"/>
        </w:rPr>
        <w:t>）核力是</w:t>
      </w:r>
      <w:r>
        <w:rPr>
          <w:szCs w:val="21"/>
        </w:rPr>
        <w:t>_______</w:t>
      </w:r>
      <w:r>
        <w:rPr>
          <w:rFonts w:hint="eastAsia"/>
          <w:szCs w:val="21"/>
        </w:rPr>
        <w:t>。</w:t>
      </w:r>
    </w:p>
    <w:p w:rsidR="001B4F77" w:rsidRDefault="001B4F77" w:rsidP="001B4F77">
      <w:pPr>
        <w:jc w:val="left"/>
        <w:rPr>
          <w:szCs w:val="21"/>
        </w:rPr>
      </w:pPr>
      <w:r>
        <w:rPr>
          <w:szCs w:val="21"/>
        </w:rPr>
        <w:t>3</w:t>
      </w:r>
      <w:r>
        <w:rPr>
          <w:rFonts w:hint="eastAsia"/>
          <w:szCs w:val="21"/>
        </w:rPr>
        <w:t>、在匀强磁场中，一个静止的原子核由于放出一个粒子而得到一张</w:t>
      </w:r>
      <w:r>
        <w:rPr>
          <w:szCs w:val="21"/>
        </w:rPr>
        <w:t>“</w:t>
      </w:r>
      <w:smartTag w:uri="urn:schemas-microsoft-com:office:smarttags" w:element="chmetcnv">
        <w:smartTagPr>
          <w:attr w:name="TCSC" w:val="0"/>
          <w:attr w:name="NumberType" w:val="1"/>
          <w:attr w:name="Negative" w:val="False"/>
          <w:attr w:name="HasSpace" w:val="False"/>
          <w:attr w:name="SourceValue" w:val="8"/>
          <w:attr w:name="UnitName" w:val="”"/>
        </w:smartTagPr>
        <w:r>
          <w:rPr>
            <w:szCs w:val="21"/>
          </w:rPr>
          <w:t>8”</w:t>
        </w:r>
      </w:smartTag>
      <w:r>
        <w:rPr>
          <w:rFonts w:hint="eastAsia"/>
          <w:szCs w:val="21"/>
        </w:rPr>
        <w:t>字径迹的照片，经测定，</w:t>
      </w:r>
      <w:r>
        <w:rPr>
          <w:szCs w:val="21"/>
        </w:rPr>
        <w:t>“</w:t>
      </w:r>
      <w:smartTag w:uri="urn:schemas-microsoft-com:office:smarttags" w:element="chmetcnv">
        <w:smartTagPr>
          <w:attr w:name="TCSC" w:val="0"/>
          <w:attr w:name="NumberType" w:val="1"/>
          <w:attr w:name="Negative" w:val="False"/>
          <w:attr w:name="HasSpace" w:val="False"/>
          <w:attr w:name="SourceValue" w:val="8"/>
          <w:attr w:name="UnitName" w:val="”"/>
        </w:smartTagPr>
        <w:r>
          <w:rPr>
            <w:szCs w:val="21"/>
          </w:rPr>
          <w:t>8”</w:t>
        </w:r>
      </w:smartTag>
      <w:r>
        <w:rPr>
          <w:rFonts w:hint="eastAsia"/>
          <w:szCs w:val="21"/>
        </w:rPr>
        <w:t>字形的两个半径之比是</w:t>
      </w:r>
      <w:r>
        <w:rPr>
          <w:szCs w:val="21"/>
        </w:rPr>
        <w:t>44</w:t>
      </w:r>
      <w:r>
        <w:rPr>
          <w:rFonts w:ascii="宋体" w:hAnsi="宋体" w:cs="宋体" w:hint="eastAsia"/>
          <w:szCs w:val="21"/>
        </w:rPr>
        <w:t>∶</w:t>
      </w:r>
      <w:r>
        <w:rPr>
          <w:szCs w:val="21"/>
        </w:rPr>
        <w:t>1</w:t>
      </w:r>
      <w:r>
        <w:rPr>
          <w:rFonts w:hint="eastAsia"/>
          <w:szCs w:val="21"/>
        </w:rPr>
        <w:t>，则由此可知，放出的是</w:t>
      </w:r>
      <w:r>
        <w:rPr>
          <w:szCs w:val="21"/>
        </w:rPr>
        <w:t>______</w:t>
      </w:r>
      <w:r>
        <w:rPr>
          <w:rFonts w:hint="eastAsia"/>
          <w:szCs w:val="21"/>
        </w:rPr>
        <w:t>粒子（填</w:t>
      </w:r>
      <w:r>
        <w:rPr>
          <w:szCs w:val="21"/>
        </w:rPr>
        <w:t>“α”</w:t>
      </w:r>
      <w:r>
        <w:rPr>
          <w:rFonts w:hint="eastAsia"/>
          <w:szCs w:val="21"/>
        </w:rPr>
        <w:t>或</w:t>
      </w:r>
      <w:r>
        <w:rPr>
          <w:szCs w:val="21"/>
        </w:rPr>
        <w:t>“β”</w:t>
      </w:r>
      <w:r>
        <w:rPr>
          <w:rFonts w:hint="eastAsia"/>
          <w:szCs w:val="21"/>
        </w:rPr>
        <w:t>），原来这个原子核的核电荷数为</w:t>
      </w:r>
      <w:r>
        <w:rPr>
          <w:szCs w:val="21"/>
        </w:rPr>
        <w:t>______</w:t>
      </w:r>
      <w:r>
        <w:rPr>
          <w:rFonts w:hint="eastAsia"/>
          <w:szCs w:val="21"/>
        </w:rPr>
        <w:t>。</w:t>
      </w:r>
    </w:p>
    <w:p w:rsidR="001B4F77" w:rsidRDefault="001B4F77" w:rsidP="001B4F77">
      <w:pPr>
        <w:jc w:val="left"/>
        <w:rPr>
          <w:szCs w:val="21"/>
        </w:rPr>
      </w:pPr>
      <w:r>
        <w:rPr>
          <w:szCs w:val="21"/>
        </w:rPr>
        <w:t>4</w:t>
      </w:r>
      <w:r>
        <w:rPr>
          <w:rFonts w:hint="eastAsia"/>
          <w:szCs w:val="21"/>
        </w:rPr>
        <w:t>、</w:t>
      </w:r>
      <w:r>
        <w:rPr>
          <w:szCs w:val="21"/>
        </w:rPr>
        <w:t>_____________</w:t>
      </w:r>
      <w:r>
        <w:rPr>
          <w:rFonts w:hint="eastAsia"/>
          <w:szCs w:val="21"/>
        </w:rPr>
        <w:t>是指某种放射性核素的一个核在单位时间内进行自发衰变的几率。</w:t>
      </w:r>
    </w:p>
    <w:p w:rsidR="001B4F77" w:rsidRDefault="001B4F77" w:rsidP="001B4F77">
      <w:pPr>
        <w:jc w:val="left"/>
        <w:rPr>
          <w:szCs w:val="21"/>
        </w:rPr>
      </w:pPr>
      <w:r>
        <w:rPr>
          <w:szCs w:val="21"/>
        </w:rPr>
        <w:t>5</w:t>
      </w:r>
      <w:r>
        <w:rPr>
          <w:rFonts w:hint="eastAsia"/>
          <w:szCs w:val="21"/>
        </w:rPr>
        <w:t>、一个中子和一个质子结合成氘核时要放出</w:t>
      </w:r>
      <w:r>
        <w:rPr>
          <w:szCs w:val="21"/>
        </w:rPr>
        <w:t>2.22MeV</w:t>
      </w:r>
      <w:r>
        <w:rPr>
          <w:rFonts w:hint="eastAsia"/>
          <w:szCs w:val="21"/>
        </w:rPr>
        <w:t>的能量，这些能量以</w:t>
      </w:r>
      <w:r>
        <w:rPr>
          <w:szCs w:val="21"/>
        </w:rPr>
        <w:t>γ</w:t>
      </w:r>
      <w:r>
        <w:rPr>
          <w:rFonts w:hint="eastAsia"/>
          <w:szCs w:val="21"/>
        </w:rPr>
        <w:t>光子的形式辐射出来</w:t>
      </w:r>
      <w:r>
        <w:rPr>
          <w:szCs w:val="21"/>
        </w:rPr>
        <w:t>.</w:t>
      </w:r>
      <w:r>
        <w:rPr>
          <w:rFonts w:hint="eastAsia"/>
          <w:szCs w:val="21"/>
        </w:rPr>
        <w:t>这一过程的核反应方程是</w:t>
      </w:r>
      <w:r>
        <w:rPr>
          <w:szCs w:val="21"/>
        </w:rPr>
        <w:t>__________</w:t>
      </w:r>
      <w:r>
        <w:rPr>
          <w:rFonts w:hint="eastAsia"/>
          <w:szCs w:val="21"/>
        </w:rPr>
        <w:t>，质量亏损为</w:t>
      </w:r>
      <w:r>
        <w:rPr>
          <w:szCs w:val="21"/>
        </w:rPr>
        <w:t>_____kg,</w:t>
      </w:r>
      <w:r>
        <w:rPr>
          <w:rFonts w:hint="eastAsia"/>
          <w:szCs w:val="21"/>
        </w:rPr>
        <w:t>此光子的波长为</w:t>
      </w:r>
      <w:r>
        <w:rPr>
          <w:szCs w:val="21"/>
        </w:rPr>
        <w:t>_____m</w:t>
      </w:r>
      <w:r>
        <w:rPr>
          <w:rFonts w:hint="eastAsia"/>
          <w:szCs w:val="21"/>
        </w:rPr>
        <w:t>。</w:t>
      </w:r>
    </w:p>
    <w:p w:rsidR="001B4F77" w:rsidRDefault="001B4F77" w:rsidP="001B4F77">
      <w:pPr>
        <w:rPr>
          <w:color w:val="000000"/>
          <w:szCs w:val="21"/>
        </w:rPr>
      </w:pPr>
      <w:r>
        <w:rPr>
          <w:color w:val="000000"/>
          <w:szCs w:val="21"/>
        </w:rPr>
        <w:t>6</w:t>
      </w:r>
      <w:r>
        <w:rPr>
          <w:rFonts w:hint="eastAsia"/>
          <w:color w:val="000000"/>
          <w:szCs w:val="21"/>
        </w:rPr>
        <w:t>、</w:t>
      </w:r>
      <w:r>
        <w:rPr>
          <w:color w:val="000000"/>
          <w:position w:val="-6"/>
          <w:szCs w:val="21"/>
        </w:rPr>
        <w:object w:dxaOrig="522" w:dyaOrig="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5.6pt;mso-position-horizontal-relative:page;mso-position-vertical-relative:page" o:ole="">
            <v:imagedata r:id="rId8" o:title=""/>
          </v:shape>
          <o:OLEObject Type="Embed" ProgID="Equation.DSMT4" ShapeID="_x0000_i1025" DrawAspect="Content" ObjectID="_1566417875" r:id="rId9"/>
        </w:object>
      </w:r>
      <w:r>
        <w:rPr>
          <w:rFonts w:hint="eastAsia"/>
          <w:color w:val="000000"/>
          <w:szCs w:val="21"/>
        </w:rPr>
        <w:t>的能量为</w:t>
      </w:r>
      <w:r>
        <w:rPr>
          <w:color w:val="000000"/>
          <w:szCs w:val="21"/>
        </w:rPr>
        <w:t>59keV</w:t>
      </w:r>
      <w:r>
        <w:rPr>
          <w:rFonts w:hint="eastAsia"/>
          <w:color w:val="000000"/>
          <w:szCs w:val="21"/>
        </w:rPr>
        <w:t>的激发态跃迁至基态，实验测得单位时间内发射的</w:t>
      </w:r>
      <w:r>
        <w:rPr>
          <w:rFonts w:eastAsia="方正大黑简体"/>
          <w:color w:val="000000"/>
          <w:szCs w:val="21"/>
        </w:rPr>
        <w:t>γ</w:t>
      </w:r>
      <w:r>
        <w:rPr>
          <w:rFonts w:hint="eastAsia"/>
          <w:color w:val="000000"/>
          <w:szCs w:val="21"/>
        </w:rPr>
        <w:t>光子数和内转换电子数之比为</w:t>
      </w:r>
      <w:r>
        <w:rPr>
          <w:color w:val="000000"/>
          <w:position w:val="-10"/>
          <w:szCs w:val="21"/>
        </w:rPr>
        <w:object w:dxaOrig="1562" w:dyaOrig="360">
          <v:shape id="_x0000_i1026" type="#_x0000_t75" style="width:78pt;height:18pt;mso-position-horizontal-relative:page;mso-position-vertical-relative:page" o:ole="">
            <v:imagedata r:id="rId10" o:title=""/>
          </v:shape>
          <o:OLEObject Type="Embed" ProgID="Equation.DSMT4" ShapeID="_x0000_i1026" DrawAspect="Content" ObjectID="_1566417876" r:id="rId11"/>
        </w:object>
      </w:r>
      <w:r>
        <w:rPr>
          <w:rFonts w:hint="eastAsia"/>
          <w:color w:val="000000"/>
          <w:szCs w:val="21"/>
        </w:rPr>
        <w:t>，则内转换系数为。</w:t>
      </w:r>
    </w:p>
    <w:p w:rsidR="001B4F77" w:rsidRDefault="001B4F77" w:rsidP="001B4F77">
      <w:pPr>
        <w:jc w:val="left"/>
        <w:rPr>
          <w:szCs w:val="21"/>
        </w:rPr>
      </w:pPr>
      <w:r>
        <w:rPr>
          <w:szCs w:val="21"/>
        </w:rPr>
        <w:t>7</w:t>
      </w:r>
      <w:r>
        <w:rPr>
          <w:rFonts w:hint="eastAsia"/>
          <w:szCs w:val="21"/>
        </w:rPr>
        <w:t>、原子核自发地发射负电子（</w:t>
      </w:r>
      <w:r>
        <w:rPr>
          <w:szCs w:val="21"/>
        </w:rPr>
        <w:t>β</w:t>
      </w:r>
      <w:r>
        <w:rPr>
          <w:szCs w:val="21"/>
          <w:vertAlign w:val="superscript"/>
        </w:rPr>
        <w:t>-</w:t>
      </w:r>
      <w:r>
        <w:rPr>
          <w:rFonts w:hint="eastAsia"/>
          <w:szCs w:val="21"/>
        </w:rPr>
        <w:t>衰变）、正电子（</w:t>
      </w:r>
      <w:r>
        <w:rPr>
          <w:szCs w:val="21"/>
        </w:rPr>
        <w:t>β</w:t>
      </w:r>
      <w:r>
        <w:rPr>
          <w:szCs w:val="21"/>
          <w:vertAlign w:val="superscript"/>
        </w:rPr>
        <w:t>+</w:t>
      </w:r>
      <w:r>
        <w:rPr>
          <w:rFonts w:hint="eastAsia"/>
          <w:szCs w:val="21"/>
        </w:rPr>
        <w:t>衰变）或</w:t>
      </w:r>
      <w:r>
        <w:rPr>
          <w:szCs w:val="21"/>
        </w:rPr>
        <w:t>_</w:t>
      </w:r>
      <w:r>
        <w:rPr>
          <w:szCs w:val="21"/>
          <w:u w:val="single"/>
        </w:rPr>
        <w:t>__</w:t>
      </w:r>
      <w:r>
        <w:rPr>
          <w:szCs w:val="21"/>
        </w:rPr>
        <w:t>_</w:t>
      </w:r>
      <w:r>
        <w:rPr>
          <w:rFonts w:hint="eastAsia"/>
          <w:szCs w:val="21"/>
        </w:rPr>
        <w:t>而发生的转变统称为</w:t>
      </w:r>
      <w:r>
        <w:rPr>
          <w:szCs w:val="21"/>
        </w:rPr>
        <w:t>β</w:t>
      </w:r>
      <w:r>
        <w:rPr>
          <w:rFonts w:hint="eastAsia"/>
          <w:szCs w:val="21"/>
        </w:rPr>
        <w:t>衰变。</w:t>
      </w:r>
    </w:p>
    <w:p w:rsidR="001B4F77" w:rsidRDefault="001B4F77" w:rsidP="001B4F77">
      <w:pPr>
        <w:jc w:val="left"/>
        <w:rPr>
          <w:szCs w:val="21"/>
        </w:rPr>
      </w:pPr>
      <w:r>
        <w:rPr>
          <w:szCs w:val="21"/>
        </w:rPr>
        <w:t>8</w:t>
      </w:r>
      <w:r>
        <w:rPr>
          <w:rFonts w:hint="eastAsia"/>
          <w:szCs w:val="21"/>
        </w:rPr>
        <w:t>、写出各</w:t>
      </w:r>
      <w:r>
        <w:rPr>
          <w:szCs w:val="21"/>
        </w:rPr>
        <w:t>γ</w:t>
      </w:r>
      <w:r>
        <w:rPr>
          <w:rFonts w:hint="eastAsia"/>
          <w:szCs w:val="21"/>
        </w:rPr>
        <w:t>跃迁类型，</w:t>
      </w:r>
      <w:r>
        <w:rPr>
          <w:szCs w:val="21"/>
        </w:rPr>
        <w:t>3</w:t>
      </w:r>
      <w:r>
        <w:rPr>
          <w:szCs w:val="21"/>
          <w:vertAlign w:val="superscript"/>
        </w:rPr>
        <w:t>+</w:t>
      </w:r>
      <w:r>
        <w:rPr>
          <w:szCs w:val="21"/>
        </w:rPr>
        <w:t>→1</w:t>
      </w:r>
      <w:r>
        <w:rPr>
          <w:szCs w:val="21"/>
          <w:vertAlign w:val="superscript"/>
        </w:rPr>
        <w:t>-</w:t>
      </w:r>
      <w:r>
        <w:rPr>
          <w:szCs w:val="21"/>
        </w:rPr>
        <w:t>_____________</w:t>
      </w:r>
      <w:r>
        <w:rPr>
          <w:rFonts w:hint="eastAsia"/>
          <w:szCs w:val="21"/>
        </w:rPr>
        <w:t>、</w:t>
      </w:r>
      <w:r>
        <w:rPr>
          <w:szCs w:val="21"/>
        </w:rPr>
        <w:t>0</w:t>
      </w:r>
      <w:r>
        <w:rPr>
          <w:szCs w:val="21"/>
          <w:vertAlign w:val="superscript"/>
        </w:rPr>
        <w:t>+</w:t>
      </w:r>
      <w:r>
        <w:rPr>
          <w:szCs w:val="21"/>
        </w:rPr>
        <w:t>→1</w:t>
      </w:r>
      <w:r>
        <w:rPr>
          <w:szCs w:val="21"/>
          <w:vertAlign w:val="superscript"/>
        </w:rPr>
        <w:t>+</w:t>
      </w:r>
      <w:r>
        <w:rPr>
          <w:szCs w:val="21"/>
        </w:rPr>
        <w:t>_____________</w:t>
      </w:r>
      <w:r>
        <w:rPr>
          <w:rFonts w:hint="eastAsia"/>
          <w:szCs w:val="21"/>
        </w:rPr>
        <w:t>。</w:t>
      </w:r>
    </w:p>
    <w:p w:rsidR="001B4F77" w:rsidRDefault="001B4F77" w:rsidP="001B4F77">
      <w:pPr>
        <w:jc w:val="left"/>
        <w:rPr>
          <w:szCs w:val="21"/>
        </w:rPr>
      </w:pPr>
      <w:r>
        <w:rPr>
          <w:szCs w:val="21"/>
        </w:rPr>
        <w:t>9</w:t>
      </w:r>
      <w:r>
        <w:rPr>
          <w:rFonts w:hint="eastAsia"/>
          <w:szCs w:val="21"/>
        </w:rPr>
        <w:t>、原子核的结合能，是原子核稳定性的一种表征。结合能的相对值越</w:t>
      </w:r>
      <w:r>
        <w:rPr>
          <w:szCs w:val="21"/>
        </w:rPr>
        <w:t>____</w:t>
      </w:r>
      <w:r>
        <w:rPr>
          <w:rFonts w:hint="eastAsia"/>
          <w:szCs w:val="21"/>
        </w:rPr>
        <w:t>，表示原子核结合得越紧密，稳定性就越好。</w:t>
      </w:r>
    </w:p>
    <w:p w:rsidR="001B4F77" w:rsidRDefault="001B4F77" w:rsidP="001B4F77">
      <w:pPr>
        <w:jc w:val="left"/>
        <w:rPr>
          <w:szCs w:val="21"/>
        </w:rPr>
      </w:pPr>
      <w:r>
        <w:rPr>
          <w:szCs w:val="21"/>
        </w:rPr>
        <w:t>10</w:t>
      </w:r>
      <w:r>
        <w:rPr>
          <w:rFonts w:hint="eastAsia"/>
          <w:szCs w:val="21"/>
        </w:rPr>
        <w:t>、</w:t>
      </w:r>
      <w:r>
        <w:rPr>
          <w:szCs w:val="21"/>
        </w:rPr>
        <w:t>β</w:t>
      </w:r>
      <w:r>
        <w:rPr>
          <w:rFonts w:hint="eastAsia"/>
          <w:szCs w:val="21"/>
        </w:rPr>
        <w:t>射线是高速运动的</w:t>
      </w:r>
      <w:r>
        <w:rPr>
          <w:szCs w:val="21"/>
        </w:rPr>
        <w:t>____</w:t>
      </w:r>
      <w:r>
        <w:rPr>
          <w:rFonts w:hint="eastAsia"/>
          <w:szCs w:val="21"/>
        </w:rPr>
        <w:t>。它的电离作用较</w:t>
      </w:r>
      <w:r>
        <w:rPr>
          <w:szCs w:val="21"/>
        </w:rPr>
        <w:t>____</w:t>
      </w:r>
      <w:r>
        <w:rPr>
          <w:rFonts w:hint="eastAsia"/>
          <w:szCs w:val="21"/>
        </w:rPr>
        <w:t>，贯穿本领较</w:t>
      </w:r>
      <w:r>
        <w:rPr>
          <w:szCs w:val="21"/>
        </w:rPr>
        <w:t>____</w:t>
      </w:r>
      <w:r>
        <w:rPr>
          <w:rFonts w:hint="eastAsia"/>
          <w:szCs w:val="21"/>
        </w:rPr>
        <w:t>。</w:t>
      </w:r>
    </w:p>
    <w:p w:rsidR="001B4F77" w:rsidRDefault="001B4F77" w:rsidP="001B4F77">
      <w:pPr>
        <w:rPr>
          <w:rFonts w:ascii="Calibri" w:hAnsi="Calibri"/>
          <w:szCs w:val="22"/>
        </w:rPr>
      </w:pPr>
      <w:r>
        <w:rPr>
          <w:szCs w:val="21"/>
        </w:rPr>
        <w:t>11</w:t>
      </w:r>
      <w:r>
        <w:rPr>
          <w:rFonts w:hAnsi="宋体" w:hint="eastAsia"/>
          <w:szCs w:val="21"/>
        </w:rPr>
        <w:t>、</w:t>
      </w:r>
      <w:r>
        <w:rPr>
          <w:rFonts w:hint="eastAsia"/>
          <w:szCs w:val="21"/>
        </w:rPr>
        <w:t>已知</w:t>
      </w:r>
      <w:r>
        <w:rPr>
          <w:rFonts w:hAnsi="宋体" w:hint="eastAsia"/>
          <w:szCs w:val="21"/>
        </w:rPr>
        <w:t>氢原子</w:t>
      </w:r>
      <w:r>
        <w:rPr>
          <w:rFonts w:hint="eastAsia"/>
          <w:szCs w:val="21"/>
        </w:rPr>
        <w:t>的质量为</w:t>
      </w:r>
      <w:r>
        <w:rPr>
          <w:szCs w:val="21"/>
        </w:rPr>
        <w:t>1.007825u</w:t>
      </w:r>
      <w:r>
        <w:rPr>
          <w:rFonts w:hint="eastAsia"/>
          <w:szCs w:val="21"/>
        </w:rPr>
        <w:t>，中子的质量为</w:t>
      </w:r>
      <w:r>
        <w:rPr>
          <w:szCs w:val="21"/>
        </w:rPr>
        <w:t>1.008665u</w:t>
      </w:r>
      <w:r>
        <w:rPr>
          <w:rFonts w:hint="eastAsia"/>
          <w:szCs w:val="21"/>
        </w:rPr>
        <w:t>，它们结合成碳</w:t>
      </w:r>
      <w:r>
        <w:rPr>
          <w:position w:val="-12"/>
          <w:szCs w:val="21"/>
        </w:rPr>
        <w:object w:dxaOrig="382" w:dyaOrig="382">
          <v:shape id="_x0000_i1027" type="#_x0000_t75" style="width:19.8pt;height:19.8pt;mso-position-horizontal-relative:page;mso-position-vertical-relative:page" o:ole="">
            <v:imagedata r:id="rId12" o:title=""/>
          </v:shape>
          <o:OLEObject Type="Embed" ProgID="Equation.DSMT4" ShapeID="_x0000_i1027" DrawAspect="Content" ObjectID="_1566417877" r:id="rId13"/>
        </w:object>
      </w:r>
      <w:r>
        <w:rPr>
          <w:rFonts w:hint="eastAsia"/>
          <w:szCs w:val="21"/>
        </w:rPr>
        <w:t>，放出的能量为。（</w:t>
      </w:r>
      <w:r>
        <w:rPr>
          <w:szCs w:val="21"/>
        </w:rPr>
        <w:t>1u=1.66×10</w:t>
      </w:r>
      <w:smartTag w:uri="urn:schemas-microsoft-com:office:smarttags" w:element="chmetcnv">
        <w:smartTagPr>
          <w:attr w:name="TCSC" w:val="0"/>
          <w:attr w:name="NumberType" w:val="1"/>
          <w:attr w:name="Negative" w:val="True"/>
          <w:attr w:name="HasSpace" w:val="False"/>
          <w:attr w:name="SourceValue" w:val="27"/>
          <w:attr w:name="UnitName" w:val="kg"/>
        </w:smartTagPr>
        <w:r>
          <w:rPr>
            <w:szCs w:val="21"/>
            <w:vertAlign w:val="superscript"/>
          </w:rPr>
          <w:t>-27</w:t>
        </w:r>
        <w:r>
          <w:rPr>
            <w:szCs w:val="21"/>
          </w:rPr>
          <w:t>kg</w:t>
        </w:r>
      </w:smartTag>
      <w:r>
        <w:rPr>
          <w:rFonts w:hint="eastAsia"/>
          <w:szCs w:val="21"/>
        </w:rPr>
        <w:t>）</w:t>
      </w:r>
    </w:p>
    <w:p w:rsidR="001B4F77" w:rsidRDefault="001B4F77" w:rsidP="001B4F77">
      <w:pPr>
        <w:rPr>
          <w:b/>
        </w:rPr>
      </w:pPr>
      <w:r>
        <w:rPr>
          <w:rFonts w:hint="eastAsia"/>
          <w:b/>
        </w:rPr>
        <w:t>二、选择题（</w:t>
      </w:r>
      <w:r>
        <w:rPr>
          <w:b/>
        </w:rPr>
        <w:t>30</w:t>
      </w:r>
      <w:r>
        <w:rPr>
          <w:rFonts w:hint="eastAsia"/>
          <w:b/>
        </w:rPr>
        <w:t>分，每题</w:t>
      </w:r>
      <w:r>
        <w:rPr>
          <w:b/>
        </w:rPr>
        <w:t>3</w:t>
      </w:r>
      <w:r>
        <w:rPr>
          <w:rFonts w:hint="eastAsia"/>
          <w:b/>
        </w:rPr>
        <w:t>分）</w:t>
      </w:r>
    </w:p>
    <w:p w:rsidR="001B4F77" w:rsidRDefault="001B4F77" w:rsidP="001B4F77">
      <w:pPr>
        <w:jc w:val="left"/>
        <w:rPr>
          <w:szCs w:val="21"/>
        </w:rPr>
      </w:pPr>
      <w:r>
        <w:rPr>
          <w:szCs w:val="21"/>
        </w:rPr>
        <w:t>1</w:t>
      </w:r>
      <w:r>
        <w:rPr>
          <w:rFonts w:hint="eastAsia"/>
          <w:szCs w:val="21"/>
        </w:rPr>
        <w:t>、核半径用宏观尺度来衡量是很小的量，为数量级（）</w:t>
      </w:r>
    </w:p>
    <w:p w:rsidR="001B4F77" w:rsidRDefault="001B4F77" w:rsidP="001B4F77">
      <w:pPr>
        <w:jc w:val="left"/>
        <w:rPr>
          <w:szCs w:val="21"/>
        </w:rPr>
      </w:pPr>
      <w:r>
        <w:rPr>
          <w:szCs w:val="21"/>
        </w:rPr>
        <w:t>A  (10</w:t>
      </w:r>
      <w:r>
        <w:rPr>
          <w:szCs w:val="21"/>
          <w:vertAlign w:val="superscript"/>
        </w:rPr>
        <w:t>-11</w:t>
      </w:r>
      <w:r>
        <w:rPr>
          <w:rFonts w:hint="eastAsia"/>
          <w:szCs w:val="21"/>
        </w:rPr>
        <w:t>～</w:t>
      </w:r>
      <w:r>
        <w:rPr>
          <w:szCs w:val="21"/>
        </w:rPr>
        <w:t>10</w:t>
      </w:r>
      <w:r>
        <w:rPr>
          <w:szCs w:val="21"/>
          <w:vertAlign w:val="superscript"/>
        </w:rPr>
        <w:t>-12</w:t>
      </w:r>
      <w:r>
        <w:rPr>
          <w:szCs w:val="21"/>
        </w:rPr>
        <w:t>) cm</w:t>
      </w:r>
      <w:r>
        <w:rPr>
          <w:szCs w:val="21"/>
        </w:rPr>
        <w:tab/>
      </w:r>
      <w:r>
        <w:rPr>
          <w:szCs w:val="21"/>
        </w:rPr>
        <w:tab/>
      </w:r>
      <w:r>
        <w:rPr>
          <w:szCs w:val="21"/>
        </w:rPr>
        <w:tab/>
        <w:t>B  (10</w:t>
      </w:r>
      <w:r>
        <w:rPr>
          <w:szCs w:val="21"/>
          <w:vertAlign w:val="superscript"/>
        </w:rPr>
        <w:t>-10</w:t>
      </w:r>
      <w:r>
        <w:rPr>
          <w:rFonts w:hint="eastAsia"/>
          <w:szCs w:val="21"/>
        </w:rPr>
        <w:t>～</w:t>
      </w:r>
      <w:r>
        <w:rPr>
          <w:szCs w:val="21"/>
        </w:rPr>
        <w:t>10</w:t>
      </w:r>
      <w:r>
        <w:rPr>
          <w:szCs w:val="21"/>
          <w:vertAlign w:val="superscript"/>
        </w:rPr>
        <w:t>-11</w:t>
      </w:r>
      <w:r>
        <w:rPr>
          <w:szCs w:val="21"/>
        </w:rPr>
        <w:t>) cm</w:t>
      </w:r>
    </w:p>
    <w:p w:rsidR="001B4F77" w:rsidRDefault="001B4F77" w:rsidP="001B4F77">
      <w:pPr>
        <w:jc w:val="left"/>
        <w:rPr>
          <w:szCs w:val="21"/>
        </w:rPr>
      </w:pPr>
      <w:r>
        <w:rPr>
          <w:szCs w:val="21"/>
        </w:rPr>
        <w:t>C  (10</w:t>
      </w:r>
      <w:r>
        <w:rPr>
          <w:szCs w:val="21"/>
          <w:vertAlign w:val="superscript"/>
        </w:rPr>
        <w:t>-12</w:t>
      </w:r>
      <w:r>
        <w:rPr>
          <w:rFonts w:hint="eastAsia"/>
          <w:szCs w:val="21"/>
        </w:rPr>
        <w:t>～</w:t>
      </w:r>
      <w:r>
        <w:rPr>
          <w:szCs w:val="21"/>
        </w:rPr>
        <w:t>10</w:t>
      </w:r>
      <w:r>
        <w:rPr>
          <w:szCs w:val="21"/>
          <w:vertAlign w:val="superscript"/>
        </w:rPr>
        <w:t>-13</w:t>
      </w:r>
      <w:r>
        <w:rPr>
          <w:szCs w:val="21"/>
        </w:rPr>
        <w:t>) cm</w:t>
      </w:r>
      <w:r>
        <w:rPr>
          <w:szCs w:val="21"/>
        </w:rPr>
        <w:tab/>
      </w:r>
      <w:r>
        <w:rPr>
          <w:szCs w:val="21"/>
        </w:rPr>
        <w:tab/>
      </w:r>
      <w:r>
        <w:rPr>
          <w:szCs w:val="21"/>
        </w:rPr>
        <w:tab/>
        <w:t>D  (10</w:t>
      </w:r>
      <w:r>
        <w:rPr>
          <w:szCs w:val="21"/>
          <w:vertAlign w:val="superscript"/>
        </w:rPr>
        <w:t>-14</w:t>
      </w:r>
      <w:r>
        <w:rPr>
          <w:rFonts w:hint="eastAsia"/>
          <w:szCs w:val="21"/>
        </w:rPr>
        <w:t>～</w:t>
      </w:r>
      <w:r>
        <w:rPr>
          <w:szCs w:val="21"/>
        </w:rPr>
        <w:t>10</w:t>
      </w:r>
      <w:r>
        <w:rPr>
          <w:szCs w:val="21"/>
          <w:vertAlign w:val="superscript"/>
        </w:rPr>
        <w:t>-15</w:t>
      </w:r>
      <w:r>
        <w:rPr>
          <w:szCs w:val="21"/>
        </w:rPr>
        <w:t>) cm</w:t>
      </w:r>
    </w:p>
    <w:p w:rsidR="001B4F77" w:rsidRDefault="001B4F77" w:rsidP="001B4F77">
      <w:pPr>
        <w:jc w:val="left"/>
        <w:rPr>
          <w:szCs w:val="21"/>
        </w:rPr>
      </w:pPr>
      <w:r>
        <w:rPr>
          <w:szCs w:val="21"/>
        </w:rPr>
        <w:t>2</w:t>
      </w:r>
      <w:r>
        <w:rPr>
          <w:rFonts w:hint="eastAsia"/>
          <w:szCs w:val="21"/>
        </w:rPr>
        <w:t>、不计</w:t>
      </w:r>
      <w:r>
        <w:rPr>
          <w:szCs w:val="21"/>
        </w:rPr>
        <w:t>A</w:t>
      </w:r>
      <w:r>
        <w:rPr>
          <w:rFonts w:hint="eastAsia"/>
          <w:szCs w:val="21"/>
        </w:rPr>
        <w:t>＝</w:t>
      </w:r>
      <w:r>
        <w:rPr>
          <w:szCs w:val="21"/>
        </w:rPr>
        <w:t>209</w:t>
      </w:r>
      <w:r>
        <w:rPr>
          <w:rFonts w:hint="eastAsia"/>
          <w:szCs w:val="21"/>
        </w:rPr>
        <w:t>～</w:t>
      </w:r>
      <w:r>
        <w:rPr>
          <w:szCs w:val="21"/>
        </w:rPr>
        <w:t>213</w:t>
      </w:r>
      <w:r>
        <w:rPr>
          <w:rFonts w:hint="eastAsia"/>
          <w:szCs w:val="21"/>
        </w:rPr>
        <w:t>及</w:t>
      </w:r>
      <w:r>
        <w:rPr>
          <w:szCs w:val="21"/>
        </w:rPr>
        <w:t>A</w:t>
      </w:r>
      <w:r>
        <w:rPr>
          <w:rFonts w:hint="eastAsia"/>
          <w:szCs w:val="21"/>
        </w:rPr>
        <w:t>＝</w:t>
      </w:r>
      <w:r>
        <w:rPr>
          <w:szCs w:val="21"/>
        </w:rPr>
        <w:t>250</w:t>
      </w:r>
      <w:r>
        <w:rPr>
          <w:rFonts w:hint="eastAsia"/>
          <w:szCs w:val="21"/>
        </w:rPr>
        <w:t>～</w:t>
      </w:r>
      <w:r>
        <w:rPr>
          <w:szCs w:val="21"/>
        </w:rPr>
        <w:t>254</w:t>
      </w:r>
      <w:r>
        <w:rPr>
          <w:rFonts w:hint="eastAsia"/>
          <w:szCs w:val="21"/>
        </w:rPr>
        <w:t>范围，同一元素的各种同位素几乎都在一条直线上，而且</w:t>
      </w:r>
      <w:r>
        <w:rPr>
          <w:szCs w:val="21"/>
        </w:rPr>
        <w:sym w:font="Symbol" w:char="0061"/>
      </w:r>
      <w:r>
        <w:rPr>
          <w:rFonts w:hint="eastAsia"/>
          <w:szCs w:val="21"/>
        </w:rPr>
        <w:t>衰变能随着质量数</w:t>
      </w:r>
      <w:r>
        <w:rPr>
          <w:szCs w:val="21"/>
        </w:rPr>
        <w:t>A</w:t>
      </w:r>
      <w:r>
        <w:rPr>
          <w:rFonts w:hint="eastAsia"/>
          <w:szCs w:val="21"/>
        </w:rPr>
        <w:t>的增大而。（）</w:t>
      </w:r>
    </w:p>
    <w:p w:rsidR="001B4F77" w:rsidRDefault="001B4F77" w:rsidP="001B4F77">
      <w:pPr>
        <w:jc w:val="left"/>
        <w:rPr>
          <w:szCs w:val="21"/>
        </w:rPr>
      </w:pPr>
      <w:r>
        <w:rPr>
          <w:szCs w:val="21"/>
        </w:rPr>
        <w:t xml:space="preserve">A  </w:t>
      </w:r>
      <w:r>
        <w:rPr>
          <w:rFonts w:hint="eastAsia"/>
          <w:szCs w:val="21"/>
        </w:rPr>
        <w:t>减小</w:t>
      </w:r>
      <w:r>
        <w:rPr>
          <w:szCs w:val="21"/>
        </w:rPr>
        <w:tab/>
      </w:r>
      <w:r>
        <w:rPr>
          <w:szCs w:val="21"/>
        </w:rPr>
        <w:tab/>
      </w:r>
      <w:r>
        <w:rPr>
          <w:szCs w:val="21"/>
        </w:rPr>
        <w:tab/>
        <w:t xml:space="preserve">B  </w:t>
      </w:r>
      <w:r>
        <w:rPr>
          <w:rFonts w:hint="eastAsia"/>
          <w:szCs w:val="21"/>
        </w:rPr>
        <w:t>不变</w:t>
      </w:r>
      <w:r>
        <w:rPr>
          <w:szCs w:val="21"/>
        </w:rPr>
        <w:tab/>
      </w:r>
      <w:r>
        <w:rPr>
          <w:szCs w:val="21"/>
        </w:rPr>
        <w:tab/>
      </w:r>
      <w:r>
        <w:rPr>
          <w:szCs w:val="21"/>
        </w:rPr>
        <w:tab/>
        <w:t xml:space="preserve">C  </w:t>
      </w:r>
      <w:r>
        <w:rPr>
          <w:rFonts w:hint="eastAsia"/>
          <w:szCs w:val="21"/>
        </w:rPr>
        <w:t>增大</w:t>
      </w:r>
    </w:p>
    <w:p w:rsidR="001B4F77" w:rsidRDefault="001B4F77" w:rsidP="001B4F77">
      <w:pPr>
        <w:jc w:val="left"/>
        <w:rPr>
          <w:szCs w:val="21"/>
        </w:rPr>
      </w:pPr>
      <w:r>
        <w:rPr>
          <w:szCs w:val="21"/>
        </w:rPr>
        <w:t>3</w:t>
      </w:r>
      <w:r>
        <w:rPr>
          <w:rFonts w:hint="eastAsia"/>
          <w:szCs w:val="21"/>
        </w:rPr>
        <w:t>、</w:t>
      </w:r>
      <w:r>
        <w:rPr>
          <w:szCs w:val="21"/>
        </w:rPr>
        <w:t>α</w:t>
      </w:r>
      <w:r>
        <w:rPr>
          <w:rFonts w:hint="eastAsia"/>
          <w:szCs w:val="21"/>
        </w:rPr>
        <w:t>粒子散射实验中，使</w:t>
      </w:r>
      <w:r>
        <w:rPr>
          <w:szCs w:val="21"/>
        </w:rPr>
        <w:t>α</w:t>
      </w:r>
      <w:r>
        <w:rPr>
          <w:rFonts w:hint="eastAsia"/>
          <w:szCs w:val="21"/>
        </w:rPr>
        <w:t>粒子散射的原因是（）</w:t>
      </w:r>
    </w:p>
    <w:p w:rsidR="001B4F77" w:rsidRDefault="001B4F77" w:rsidP="001B4F77">
      <w:pPr>
        <w:jc w:val="left"/>
        <w:rPr>
          <w:szCs w:val="21"/>
        </w:rPr>
      </w:pPr>
      <w:r>
        <w:rPr>
          <w:szCs w:val="21"/>
        </w:rPr>
        <w:t>A.α</w:t>
      </w:r>
      <w:r>
        <w:rPr>
          <w:rFonts w:hint="eastAsia"/>
          <w:szCs w:val="21"/>
        </w:rPr>
        <w:t>粒子与原子核外电子碰撞</w:t>
      </w:r>
      <w:r>
        <w:rPr>
          <w:szCs w:val="21"/>
        </w:rPr>
        <w:t xml:space="preserve">       B.α</w:t>
      </w:r>
      <w:r>
        <w:rPr>
          <w:rFonts w:hint="eastAsia"/>
          <w:szCs w:val="21"/>
        </w:rPr>
        <w:t>粒子与原子核发生接触碰撞</w:t>
      </w:r>
    </w:p>
    <w:p w:rsidR="001B4F77" w:rsidRDefault="001B4F77" w:rsidP="001B4F77">
      <w:pPr>
        <w:jc w:val="left"/>
        <w:rPr>
          <w:szCs w:val="21"/>
        </w:rPr>
      </w:pPr>
      <w:r>
        <w:rPr>
          <w:szCs w:val="21"/>
        </w:rPr>
        <w:t>C.α</w:t>
      </w:r>
      <w:r>
        <w:rPr>
          <w:rFonts w:hint="eastAsia"/>
          <w:szCs w:val="21"/>
        </w:rPr>
        <w:t>粒子发生明显衍射</w:t>
      </w:r>
      <w:r>
        <w:rPr>
          <w:szCs w:val="21"/>
        </w:rPr>
        <w:t xml:space="preserve">             D.α</w:t>
      </w:r>
      <w:r>
        <w:rPr>
          <w:rFonts w:hint="eastAsia"/>
          <w:szCs w:val="21"/>
        </w:rPr>
        <w:t>粒子与原子核的库仑斥力作用</w:t>
      </w:r>
    </w:p>
    <w:p w:rsidR="001B4F77" w:rsidRDefault="001B4F77" w:rsidP="001B4F77">
      <w:pPr>
        <w:jc w:val="left"/>
        <w:rPr>
          <w:szCs w:val="21"/>
        </w:rPr>
      </w:pPr>
      <w:r>
        <w:rPr>
          <w:szCs w:val="21"/>
        </w:rPr>
        <w:t>4</w:t>
      </w:r>
      <w:r>
        <w:rPr>
          <w:rFonts w:hint="eastAsia"/>
          <w:szCs w:val="21"/>
        </w:rPr>
        <w:t>、质子的质量为</w:t>
      </w:r>
      <w:r>
        <w:rPr>
          <w:szCs w:val="21"/>
        </w:rPr>
        <w:t>m∙p</w:t>
      </w:r>
      <w:r>
        <w:rPr>
          <w:rFonts w:hint="eastAsia"/>
          <w:szCs w:val="21"/>
        </w:rPr>
        <w:t>，中子的质量为</w:t>
      </w:r>
      <w:r>
        <w:rPr>
          <w:szCs w:val="21"/>
        </w:rPr>
        <w:t>m∙n</w:t>
      </w:r>
      <w:r>
        <w:rPr>
          <w:rFonts w:hint="eastAsia"/>
          <w:szCs w:val="21"/>
        </w:rPr>
        <w:t>，氦核的质量为</w:t>
      </w:r>
      <w:r>
        <w:rPr>
          <w:szCs w:val="21"/>
        </w:rPr>
        <w:t>m∙α</w:t>
      </w:r>
      <w:r>
        <w:rPr>
          <w:rFonts w:hint="eastAsia"/>
          <w:szCs w:val="21"/>
        </w:rPr>
        <w:t>，下列关系式正确的是（）</w:t>
      </w:r>
    </w:p>
    <w:p w:rsidR="001B4F77" w:rsidRDefault="001B4F77" w:rsidP="001B4F77">
      <w:pPr>
        <w:jc w:val="left"/>
        <w:rPr>
          <w:szCs w:val="21"/>
        </w:rPr>
      </w:pPr>
      <w:r>
        <w:rPr>
          <w:szCs w:val="21"/>
        </w:rPr>
        <w:t>A. mα=2mp+2mn    B. mα</w:t>
      </w:r>
      <w:r>
        <w:rPr>
          <w:rFonts w:hint="eastAsia"/>
          <w:szCs w:val="21"/>
        </w:rPr>
        <w:t>＜</w:t>
      </w:r>
      <w:r>
        <w:rPr>
          <w:szCs w:val="21"/>
        </w:rPr>
        <w:t>2mp+2mn    C. mα</w:t>
      </w:r>
      <w:r>
        <w:rPr>
          <w:rFonts w:hint="eastAsia"/>
          <w:szCs w:val="21"/>
        </w:rPr>
        <w:t>＞</w:t>
      </w:r>
      <w:r>
        <w:rPr>
          <w:szCs w:val="21"/>
        </w:rPr>
        <w:t>2mp+2mn     D.</w:t>
      </w:r>
      <w:r>
        <w:rPr>
          <w:rFonts w:hint="eastAsia"/>
          <w:szCs w:val="21"/>
        </w:rPr>
        <w:t>以上关系都不对</w:t>
      </w:r>
    </w:p>
    <w:p w:rsidR="001B4F77" w:rsidRDefault="001B4F77" w:rsidP="001B4F77">
      <w:pPr>
        <w:jc w:val="left"/>
        <w:rPr>
          <w:szCs w:val="21"/>
        </w:rPr>
      </w:pPr>
      <w:r>
        <w:rPr>
          <w:szCs w:val="21"/>
        </w:rPr>
        <w:t>5</w:t>
      </w:r>
      <w:r>
        <w:rPr>
          <w:rFonts w:hint="eastAsia"/>
          <w:szCs w:val="21"/>
        </w:rPr>
        <w:t>、在原子核的人工转变过程中，科学家常用中子轰击原子核，这是因为（）</w:t>
      </w:r>
    </w:p>
    <w:p w:rsidR="001B4F77" w:rsidRDefault="001B4F77" w:rsidP="001B4F77">
      <w:pPr>
        <w:jc w:val="left"/>
        <w:rPr>
          <w:szCs w:val="21"/>
        </w:rPr>
      </w:pPr>
      <w:r>
        <w:rPr>
          <w:szCs w:val="21"/>
        </w:rPr>
        <w:t>A.</w:t>
      </w:r>
      <w:r>
        <w:rPr>
          <w:rFonts w:hint="eastAsia"/>
          <w:szCs w:val="21"/>
        </w:rPr>
        <w:t>中子的质量较小</w:t>
      </w:r>
      <w:r>
        <w:rPr>
          <w:szCs w:val="21"/>
        </w:rPr>
        <w:t xml:space="preserve">    B.</w:t>
      </w:r>
      <w:r>
        <w:rPr>
          <w:rFonts w:hint="eastAsia"/>
          <w:szCs w:val="21"/>
        </w:rPr>
        <w:t>中子的质量较大</w:t>
      </w:r>
      <w:r>
        <w:rPr>
          <w:szCs w:val="21"/>
        </w:rPr>
        <w:t xml:space="preserve">  C.</w:t>
      </w:r>
      <w:r>
        <w:rPr>
          <w:rFonts w:hint="eastAsia"/>
          <w:szCs w:val="21"/>
        </w:rPr>
        <w:t>中子的能量较大</w:t>
      </w:r>
      <w:r>
        <w:rPr>
          <w:szCs w:val="21"/>
        </w:rPr>
        <w:t xml:space="preserve">    D.</w:t>
      </w:r>
      <w:r>
        <w:rPr>
          <w:rFonts w:hint="eastAsia"/>
          <w:szCs w:val="21"/>
        </w:rPr>
        <w:t>中子是电中性的</w:t>
      </w:r>
    </w:p>
    <w:p w:rsidR="001B4F77" w:rsidRDefault="001B4F77" w:rsidP="001B4F77">
      <w:pPr>
        <w:jc w:val="left"/>
        <w:rPr>
          <w:szCs w:val="21"/>
        </w:rPr>
      </w:pPr>
      <w:r>
        <w:rPr>
          <w:szCs w:val="21"/>
        </w:rPr>
        <w:t>6</w:t>
      </w:r>
      <w:r>
        <w:rPr>
          <w:rFonts w:hint="eastAsia"/>
          <w:szCs w:val="21"/>
        </w:rPr>
        <w:t>、医院里常用钴</w:t>
      </w:r>
      <w:r>
        <w:rPr>
          <w:szCs w:val="21"/>
        </w:rPr>
        <w:t>60</w:t>
      </w:r>
      <w:r>
        <w:rPr>
          <w:rFonts w:hint="eastAsia"/>
          <w:szCs w:val="21"/>
        </w:rPr>
        <w:t>作为放射源治疗有关疾病</w:t>
      </w:r>
      <w:r>
        <w:rPr>
          <w:szCs w:val="21"/>
        </w:rPr>
        <w:t>.</w:t>
      </w:r>
      <w:r>
        <w:rPr>
          <w:rFonts w:hint="eastAsia"/>
          <w:szCs w:val="21"/>
        </w:rPr>
        <w:t>钴</w:t>
      </w:r>
      <w:r>
        <w:rPr>
          <w:szCs w:val="21"/>
        </w:rPr>
        <w:t>60</w:t>
      </w:r>
      <w:r>
        <w:rPr>
          <w:rFonts w:hint="eastAsia"/>
          <w:szCs w:val="21"/>
        </w:rPr>
        <w:t>的半衰期为</w:t>
      </w:r>
      <w:r>
        <w:rPr>
          <w:szCs w:val="21"/>
        </w:rPr>
        <w:t>5.25</w:t>
      </w:r>
      <w:r>
        <w:rPr>
          <w:rFonts w:hint="eastAsia"/>
          <w:szCs w:val="21"/>
        </w:rPr>
        <w:t>年，现有</w:t>
      </w:r>
      <w:smartTag w:uri="urn:schemas-microsoft-com:office:smarttags" w:element="chmetcnv">
        <w:smartTagPr>
          <w:attr w:name="TCSC" w:val="0"/>
          <w:attr w:name="NumberType" w:val="1"/>
          <w:attr w:name="Negative" w:val="False"/>
          <w:attr w:name="HasSpace" w:val="True"/>
          <w:attr w:name="SourceValue" w:val="10"/>
          <w:attr w:name="UnitName" w:val="g"/>
        </w:smartTagPr>
        <w:r>
          <w:rPr>
            <w:szCs w:val="21"/>
          </w:rPr>
          <w:t>10 g</w:t>
        </w:r>
      </w:smartTag>
      <w:r>
        <w:rPr>
          <w:rFonts w:hint="eastAsia"/>
          <w:szCs w:val="21"/>
        </w:rPr>
        <w:t>钴</w:t>
      </w:r>
      <w:r>
        <w:rPr>
          <w:szCs w:val="21"/>
        </w:rPr>
        <w:t>60</w:t>
      </w:r>
      <w:r>
        <w:rPr>
          <w:rFonts w:hint="eastAsia"/>
          <w:szCs w:val="21"/>
        </w:rPr>
        <w:t>被引进医院，问经</w:t>
      </w:r>
      <w:r>
        <w:rPr>
          <w:szCs w:val="21"/>
          <w:u w:val="single"/>
        </w:rPr>
        <w:tab/>
      </w:r>
      <w:r>
        <w:rPr>
          <w:szCs w:val="21"/>
          <w:u w:val="single"/>
        </w:rPr>
        <w:tab/>
      </w:r>
      <w:r>
        <w:rPr>
          <w:rFonts w:hint="eastAsia"/>
          <w:szCs w:val="21"/>
        </w:rPr>
        <w:t>年，钴</w:t>
      </w:r>
      <w:r>
        <w:rPr>
          <w:szCs w:val="21"/>
        </w:rPr>
        <w:t>60</w:t>
      </w:r>
      <w:r>
        <w:rPr>
          <w:rFonts w:hint="eastAsia"/>
          <w:szCs w:val="21"/>
        </w:rPr>
        <w:t>减少为</w:t>
      </w:r>
      <w:smartTag w:uri="urn:schemas-microsoft-com:office:smarttags" w:element="chmetcnv">
        <w:smartTagPr>
          <w:attr w:name="TCSC" w:val="0"/>
          <w:attr w:name="NumberType" w:val="1"/>
          <w:attr w:name="Negative" w:val="False"/>
          <w:attr w:name="HasSpace" w:val="True"/>
          <w:attr w:name="SourceValue" w:val="1.25"/>
          <w:attr w:name="UnitName" w:val="g"/>
        </w:smartTagPr>
        <w:r>
          <w:rPr>
            <w:szCs w:val="21"/>
          </w:rPr>
          <w:t>1.25 g</w:t>
        </w:r>
      </w:smartTag>
      <w:r>
        <w:rPr>
          <w:rFonts w:hint="eastAsia"/>
          <w:szCs w:val="21"/>
        </w:rPr>
        <w:t>。（）</w:t>
      </w:r>
    </w:p>
    <w:p w:rsidR="001B4F77" w:rsidRDefault="001B4F77" w:rsidP="001B4F77">
      <w:pPr>
        <w:jc w:val="left"/>
        <w:rPr>
          <w:szCs w:val="21"/>
        </w:rPr>
      </w:pPr>
      <w:r>
        <w:rPr>
          <w:szCs w:val="21"/>
        </w:rPr>
        <w:t>A  15</w:t>
      </w:r>
      <w:r>
        <w:rPr>
          <w:szCs w:val="21"/>
        </w:rPr>
        <w:tab/>
      </w:r>
      <w:r>
        <w:rPr>
          <w:szCs w:val="21"/>
        </w:rPr>
        <w:tab/>
      </w:r>
      <w:r>
        <w:rPr>
          <w:szCs w:val="21"/>
        </w:rPr>
        <w:tab/>
        <w:t xml:space="preserve">B  </w:t>
      </w:r>
      <w:smartTag w:uri="urn:schemas-microsoft-com:office:smarttags" w:element="chmetcnv">
        <w:smartTagPr>
          <w:attr w:name="TCSC" w:val="0"/>
          <w:attr w:name="NumberType" w:val="1"/>
          <w:attr w:name="Negative" w:val="False"/>
          <w:attr w:name="HasSpace" w:val="False"/>
          <w:attr w:name="SourceValue" w:val="15.5"/>
          <w:attr w:name="UnitName" w:val="C"/>
        </w:smartTagPr>
        <w:smartTag w:uri="urn:schemas-microsoft-com:office:smarttags" w:element="chmetcnv">
          <w:smartTagPr>
            <w:attr w:name="TCSC" w:val="0"/>
            <w:attr w:name="NumberType" w:val="1"/>
            <w:attr w:name="Negative" w:val="False"/>
            <w:attr w:name="HasSpace" w:val="False"/>
            <w:attr w:name="SourceValue" w:val="15.5"/>
            <w:attr w:name="UnitName" w:val="C"/>
          </w:smartTagPr>
          <w:r>
            <w:rPr>
              <w:szCs w:val="21"/>
            </w:rPr>
            <w:t>15.5</w:t>
          </w:r>
          <w:r>
            <w:rPr>
              <w:szCs w:val="21"/>
            </w:rPr>
            <w:tab/>
          </w:r>
        </w:smartTag>
        <w:r>
          <w:rPr>
            <w:szCs w:val="21"/>
          </w:rPr>
          <w:tab/>
        </w:r>
        <w:r>
          <w:rPr>
            <w:szCs w:val="21"/>
          </w:rPr>
          <w:tab/>
          <w:t>C  15.75</w:t>
        </w:r>
        <w:r>
          <w:rPr>
            <w:szCs w:val="21"/>
          </w:rPr>
          <w:tab/>
        </w:r>
        <w:r>
          <w:rPr>
            <w:szCs w:val="21"/>
          </w:rPr>
          <w:tab/>
        </w:r>
        <w:r>
          <w:rPr>
            <w:szCs w:val="21"/>
          </w:rPr>
          <w:tab/>
          <w:t>D  18</w:t>
        </w:r>
      </w:smartTag>
    </w:p>
    <w:p w:rsidR="001B4F77" w:rsidRDefault="001B4F77" w:rsidP="001B4F77">
      <w:pPr>
        <w:jc w:val="left"/>
        <w:rPr>
          <w:szCs w:val="21"/>
        </w:rPr>
      </w:pPr>
      <w:r>
        <w:rPr>
          <w:szCs w:val="21"/>
        </w:rPr>
        <w:lastRenderedPageBreak/>
        <w:t>7</w:t>
      </w:r>
      <w:r>
        <w:rPr>
          <w:rFonts w:hint="eastAsia"/>
          <w:szCs w:val="21"/>
        </w:rPr>
        <w:t>、原子核的结构主要用各种结构模型来描述，包括。（）</w:t>
      </w:r>
    </w:p>
    <w:p w:rsidR="001B4F77" w:rsidRDefault="001B4F77" w:rsidP="001B4F77">
      <w:pPr>
        <w:jc w:val="left"/>
        <w:rPr>
          <w:szCs w:val="21"/>
        </w:rPr>
      </w:pPr>
      <w:r>
        <w:rPr>
          <w:szCs w:val="21"/>
        </w:rPr>
        <w:t xml:space="preserve">A  </w:t>
      </w:r>
      <w:r>
        <w:rPr>
          <w:rFonts w:hint="eastAsia"/>
          <w:szCs w:val="21"/>
        </w:rPr>
        <w:t>液滴模型和单粒子壳模型</w:t>
      </w:r>
      <w:r>
        <w:rPr>
          <w:szCs w:val="21"/>
        </w:rPr>
        <w:t xml:space="preserve">          B  </w:t>
      </w:r>
      <w:r>
        <w:rPr>
          <w:rFonts w:hint="eastAsia"/>
          <w:szCs w:val="21"/>
        </w:rPr>
        <w:t>复合核模型和液滴模型</w:t>
      </w:r>
    </w:p>
    <w:p w:rsidR="001B4F77" w:rsidRDefault="001B4F77" w:rsidP="001B4F77">
      <w:pPr>
        <w:jc w:val="left"/>
        <w:rPr>
          <w:szCs w:val="21"/>
        </w:rPr>
      </w:pPr>
      <w:r>
        <w:rPr>
          <w:szCs w:val="21"/>
        </w:rPr>
        <w:t xml:space="preserve">C  </w:t>
      </w:r>
      <w:r>
        <w:rPr>
          <w:rFonts w:hint="eastAsia"/>
          <w:szCs w:val="21"/>
        </w:rPr>
        <w:t>复合核模型和单粒子壳模型</w:t>
      </w:r>
      <w:r>
        <w:rPr>
          <w:szCs w:val="21"/>
        </w:rPr>
        <w:t xml:space="preserve">        D  </w:t>
      </w:r>
      <w:r>
        <w:rPr>
          <w:rFonts w:hint="eastAsia"/>
          <w:szCs w:val="21"/>
        </w:rPr>
        <w:t>裂变模型和复合核模型</w:t>
      </w:r>
    </w:p>
    <w:p w:rsidR="001B4F77" w:rsidRDefault="001B4F77" w:rsidP="001B4F77">
      <w:pPr>
        <w:jc w:val="left"/>
        <w:rPr>
          <w:szCs w:val="21"/>
        </w:rPr>
      </w:pPr>
      <w:r>
        <w:rPr>
          <w:szCs w:val="21"/>
        </w:rPr>
        <w:t>8</w:t>
      </w:r>
      <w:r>
        <w:rPr>
          <w:rFonts w:hint="eastAsia"/>
          <w:szCs w:val="21"/>
        </w:rPr>
        <w:t>、</w:t>
      </w:r>
      <w:r>
        <w:rPr>
          <w:szCs w:val="21"/>
        </w:rPr>
        <w:t>γ</w:t>
      </w:r>
      <w:r>
        <w:rPr>
          <w:rFonts w:hint="eastAsia"/>
          <w:szCs w:val="21"/>
        </w:rPr>
        <w:t>射线是波长很短的。它的电离作用，贯穿本领。（）</w:t>
      </w:r>
    </w:p>
    <w:p w:rsidR="001B4F77" w:rsidRDefault="001B4F77" w:rsidP="001B4F77">
      <w:pPr>
        <w:jc w:val="left"/>
        <w:rPr>
          <w:szCs w:val="21"/>
        </w:rPr>
      </w:pPr>
      <w:r>
        <w:rPr>
          <w:szCs w:val="21"/>
        </w:rPr>
        <w:t xml:space="preserve">A  </w:t>
      </w:r>
      <w:r>
        <w:rPr>
          <w:rFonts w:hint="eastAsia"/>
          <w:szCs w:val="21"/>
        </w:rPr>
        <w:t>电子流，大，小</w:t>
      </w:r>
      <w:r>
        <w:rPr>
          <w:szCs w:val="21"/>
        </w:rPr>
        <w:tab/>
      </w:r>
      <w:r>
        <w:rPr>
          <w:szCs w:val="21"/>
        </w:rPr>
        <w:tab/>
      </w:r>
      <w:r>
        <w:rPr>
          <w:szCs w:val="21"/>
        </w:rPr>
        <w:tab/>
        <w:t xml:space="preserve">B  </w:t>
      </w:r>
      <w:r>
        <w:rPr>
          <w:rFonts w:hint="eastAsia"/>
          <w:szCs w:val="21"/>
        </w:rPr>
        <w:t>电磁波，小，大</w:t>
      </w:r>
    </w:p>
    <w:p w:rsidR="001B4F77" w:rsidRDefault="001B4F77" w:rsidP="001B4F77">
      <w:pPr>
        <w:jc w:val="left"/>
        <w:rPr>
          <w:szCs w:val="21"/>
        </w:rPr>
      </w:pPr>
      <w:r>
        <w:rPr>
          <w:szCs w:val="21"/>
        </w:rPr>
        <w:t xml:space="preserve">C  </w:t>
      </w:r>
      <w:r>
        <w:rPr>
          <w:rFonts w:hint="eastAsia"/>
          <w:szCs w:val="21"/>
        </w:rPr>
        <w:t>氦原子核，大，小</w:t>
      </w:r>
      <w:r>
        <w:rPr>
          <w:szCs w:val="21"/>
        </w:rPr>
        <w:tab/>
      </w:r>
      <w:r>
        <w:rPr>
          <w:szCs w:val="21"/>
        </w:rPr>
        <w:tab/>
      </w:r>
      <w:r>
        <w:rPr>
          <w:szCs w:val="21"/>
        </w:rPr>
        <w:tab/>
        <w:t xml:space="preserve">D  </w:t>
      </w:r>
      <w:r>
        <w:rPr>
          <w:rFonts w:hint="eastAsia"/>
          <w:szCs w:val="21"/>
        </w:rPr>
        <w:t>电子流，小，大</w:t>
      </w:r>
    </w:p>
    <w:p w:rsidR="001B4F77" w:rsidRDefault="001B4F77" w:rsidP="001B4F77">
      <w:pPr>
        <w:outlineLvl w:val="0"/>
        <w:rPr>
          <w:szCs w:val="21"/>
        </w:rPr>
      </w:pPr>
      <w:bookmarkStart w:id="1" w:name="_Toc492671583"/>
      <w:bookmarkStart w:id="2" w:name="_Toc492671649"/>
      <w:bookmarkStart w:id="3" w:name="_Toc492672195"/>
      <w:r>
        <w:rPr>
          <w:szCs w:val="21"/>
        </w:rPr>
        <w:t>9</w:t>
      </w:r>
      <w:r>
        <w:rPr>
          <w:rFonts w:hint="eastAsia"/>
          <w:szCs w:val="21"/>
        </w:rPr>
        <w:t>、钍核</w:t>
      </w:r>
      <w:r>
        <w:rPr>
          <w:position w:val="-12"/>
          <w:szCs w:val="21"/>
        </w:rPr>
        <w:object w:dxaOrig="601" w:dyaOrig="380">
          <v:shape id="_x0000_i1028" type="#_x0000_t75" style="width:30pt;height:19.2pt;mso-position-horizontal-relative:page;mso-position-vertical-relative:page" o:ole="">
            <v:imagedata r:id="rId14" o:title=""/>
          </v:shape>
          <o:OLEObject Type="Embed" ProgID="Equation.3" ShapeID="_x0000_i1028" DrawAspect="Content" ObjectID="_1566417878" r:id="rId15"/>
        </w:object>
      </w:r>
      <w:r>
        <w:rPr>
          <w:rFonts w:hint="eastAsia"/>
          <w:szCs w:val="21"/>
        </w:rPr>
        <w:t>经过</w:t>
      </w:r>
      <w:r>
        <w:rPr>
          <w:szCs w:val="21"/>
        </w:rPr>
        <w:t>6</w:t>
      </w:r>
      <w:r>
        <w:rPr>
          <w:rFonts w:hint="eastAsia"/>
          <w:szCs w:val="21"/>
        </w:rPr>
        <w:t>次</w:t>
      </w:r>
      <w:r>
        <w:rPr>
          <w:szCs w:val="21"/>
        </w:rPr>
        <w:t>α</w:t>
      </w:r>
      <w:r>
        <w:rPr>
          <w:rFonts w:hint="eastAsia"/>
          <w:szCs w:val="21"/>
        </w:rPr>
        <w:t>衰变和</w:t>
      </w:r>
      <w:r>
        <w:rPr>
          <w:szCs w:val="21"/>
        </w:rPr>
        <w:t>4</w:t>
      </w:r>
      <w:r>
        <w:rPr>
          <w:rFonts w:hint="eastAsia"/>
          <w:szCs w:val="21"/>
        </w:rPr>
        <w:t>次</w:t>
      </w:r>
      <w:r>
        <w:rPr>
          <w:szCs w:val="21"/>
        </w:rPr>
        <w:t>β</w:t>
      </w:r>
      <w:r>
        <w:rPr>
          <w:rFonts w:hint="eastAsia"/>
          <w:szCs w:val="21"/>
        </w:rPr>
        <w:t>衰变后变成铅核，则（）</w:t>
      </w:r>
      <w:bookmarkEnd w:id="1"/>
      <w:bookmarkEnd w:id="2"/>
      <w:bookmarkEnd w:id="3"/>
    </w:p>
    <w:p w:rsidR="001B4F77" w:rsidRDefault="001B4F77" w:rsidP="001B4F77">
      <w:pPr>
        <w:outlineLvl w:val="0"/>
        <w:rPr>
          <w:szCs w:val="21"/>
        </w:rPr>
      </w:pPr>
      <w:bookmarkStart w:id="4" w:name="_Toc492671584"/>
      <w:bookmarkStart w:id="5" w:name="_Toc492671650"/>
      <w:bookmarkStart w:id="6" w:name="_Toc492672196"/>
      <w:r>
        <w:rPr>
          <w:szCs w:val="21"/>
        </w:rPr>
        <w:t>A.</w:t>
      </w:r>
      <w:r>
        <w:rPr>
          <w:rFonts w:hint="eastAsia"/>
          <w:szCs w:val="21"/>
        </w:rPr>
        <w:t>铅核的符号为</w:t>
      </w:r>
      <w:r>
        <w:rPr>
          <w:position w:val="-12"/>
          <w:szCs w:val="21"/>
        </w:rPr>
        <w:object w:dxaOrig="581" w:dyaOrig="380">
          <v:shape id="_x0000_i1029" type="#_x0000_t75" style="width:29.4pt;height:19.2pt;mso-position-horizontal-relative:page;mso-position-vertical-relative:page" o:ole="">
            <v:imagedata r:id="rId16" o:title=""/>
          </v:shape>
          <o:OLEObject Type="Embed" ProgID="Equation.3" ShapeID="_x0000_i1029" DrawAspect="Content" ObjectID="_1566417879" r:id="rId17"/>
        </w:object>
      </w:r>
      <w:r>
        <w:rPr>
          <w:rFonts w:hint="eastAsia"/>
          <w:szCs w:val="21"/>
        </w:rPr>
        <w:t>，它比</w:t>
      </w:r>
      <w:r>
        <w:rPr>
          <w:position w:val="-12"/>
          <w:szCs w:val="21"/>
        </w:rPr>
        <w:object w:dxaOrig="601" w:dyaOrig="380">
          <v:shape id="_x0000_i1030" type="#_x0000_t75" style="width:30pt;height:19.2pt;mso-position-horizontal-relative:page;mso-position-vertical-relative:page" o:ole="">
            <v:imagedata r:id="rId14" o:title=""/>
          </v:shape>
          <o:OLEObject Type="Embed" ProgID="Equation.3" ShapeID="_x0000_i1030" DrawAspect="Content" ObjectID="_1566417880" r:id="rId18"/>
        </w:object>
      </w:r>
      <w:r>
        <w:rPr>
          <w:rFonts w:hint="eastAsia"/>
          <w:szCs w:val="21"/>
        </w:rPr>
        <w:t>少</w:t>
      </w:r>
      <w:r>
        <w:rPr>
          <w:szCs w:val="21"/>
        </w:rPr>
        <w:t>8</w:t>
      </w:r>
      <w:r>
        <w:rPr>
          <w:rFonts w:hint="eastAsia"/>
          <w:szCs w:val="21"/>
        </w:rPr>
        <w:t>个中子</w:t>
      </w:r>
      <w:bookmarkEnd w:id="4"/>
      <w:bookmarkEnd w:id="5"/>
      <w:bookmarkEnd w:id="6"/>
    </w:p>
    <w:p w:rsidR="001B4F77" w:rsidRDefault="001B4F77" w:rsidP="001B4F77">
      <w:pPr>
        <w:outlineLvl w:val="0"/>
        <w:rPr>
          <w:szCs w:val="21"/>
        </w:rPr>
      </w:pPr>
      <w:bookmarkStart w:id="7" w:name="_Toc492671585"/>
      <w:bookmarkStart w:id="8" w:name="_Toc492671651"/>
      <w:bookmarkStart w:id="9" w:name="_Toc492672197"/>
      <w:r>
        <w:rPr>
          <w:szCs w:val="21"/>
        </w:rPr>
        <w:t>B.</w:t>
      </w:r>
      <w:r>
        <w:rPr>
          <w:rFonts w:hint="eastAsia"/>
          <w:szCs w:val="21"/>
        </w:rPr>
        <w:t>铅核的符号为</w:t>
      </w:r>
      <w:r>
        <w:rPr>
          <w:position w:val="-12"/>
          <w:szCs w:val="21"/>
        </w:rPr>
        <w:object w:dxaOrig="581" w:dyaOrig="380">
          <v:shape id="_x0000_i1031" type="#_x0000_t75" style="width:29.4pt;height:19.2pt;mso-position-horizontal-relative:page;mso-position-vertical-relative:page" o:ole="">
            <v:imagedata r:id="rId19" o:title=""/>
          </v:shape>
          <o:OLEObject Type="Embed" ProgID="Equation.3" ShapeID="_x0000_i1031" DrawAspect="Content" ObjectID="_1566417881" r:id="rId20"/>
        </w:object>
      </w:r>
      <w:r>
        <w:rPr>
          <w:rFonts w:hint="eastAsia"/>
          <w:szCs w:val="21"/>
        </w:rPr>
        <w:t>，它比</w:t>
      </w:r>
      <w:r>
        <w:rPr>
          <w:position w:val="-12"/>
          <w:szCs w:val="21"/>
        </w:rPr>
        <w:object w:dxaOrig="601" w:dyaOrig="380">
          <v:shape id="_x0000_i1032" type="#_x0000_t75" style="width:30pt;height:19.2pt;mso-position-horizontal-relative:page;mso-position-vertical-relative:page" o:ole="">
            <v:imagedata r:id="rId14" o:title=""/>
          </v:shape>
          <o:OLEObject Type="Embed" ProgID="Equation.3" ShapeID="_x0000_i1032" DrawAspect="Content" ObjectID="_1566417882" r:id="rId21"/>
        </w:object>
      </w:r>
      <w:r>
        <w:rPr>
          <w:rFonts w:hint="eastAsia"/>
          <w:szCs w:val="21"/>
        </w:rPr>
        <w:t>少</w:t>
      </w:r>
      <w:r>
        <w:rPr>
          <w:szCs w:val="21"/>
        </w:rPr>
        <w:t>16</w:t>
      </w:r>
      <w:r>
        <w:rPr>
          <w:rFonts w:hint="eastAsia"/>
          <w:szCs w:val="21"/>
        </w:rPr>
        <w:t>个中子</w:t>
      </w:r>
      <w:bookmarkEnd w:id="7"/>
      <w:bookmarkEnd w:id="8"/>
      <w:bookmarkEnd w:id="9"/>
    </w:p>
    <w:p w:rsidR="001B4F77" w:rsidRDefault="001B4F77" w:rsidP="001B4F77">
      <w:pPr>
        <w:outlineLvl w:val="0"/>
        <w:rPr>
          <w:szCs w:val="21"/>
        </w:rPr>
      </w:pPr>
      <w:bookmarkStart w:id="10" w:name="_Toc492671586"/>
      <w:bookmarkStart w:id="11" w:name="_Toc492671652"/>
      <w:bookmarkStart w:id="12" w:name="_Toc492672198"/>
      <w:r>
        <w:rPr>
          <w:szCs w:val="21"/>
        </w:rPr>
        <w:t>C.</w:t>
      </w:r>
      <w:r>
        <w:rPr>
          <w:rFonts w:hint="eastAsia"/>
          <w:szCs w:val="21"/>
        </w:rPr>
        <w:t>铅核的符号为</w:t>
      </w:r>
      <w:r>
        <w:rPr>
          <w:position w:val="-12"/>
          <w:szCs w:val="21"/>
        </w:rPr>
        <w:object w:dxaOrig="581" w:dyaOrig="380">
          <v:shape id="_x0000_i1033" type="#_x0000_t75" style="width:29.4pt;height:19.2pt;mso-position-horizontal-relative:page;mso-position-vertical-relative:page" o:ole="">
            <v:imagedata r:id="rId16" o:title=""/>
          </v:shape>
          <o:OLEObject Type="Embed" ProgID="Equation.3" ShapeID="_x0000_i1033" DrawAspect="Content" ObjectID="_1566417883" r:id="rId22"/>
        </w:object>
      </w:r>
      <w:r>
        <w:rPr>
          <w:rFonts w:hint="eastAsia"/>
          <w:szCs w:val="21"/>
        </w:rPr>
        <w:t>，它比</w:t>
      </w:r>
      <w:r>
        <w:rPr>
          <w:position w:val="-12"/>
          <w:szCs w:val="21"/>
        </w:rPr>
        <w:object w:dxaOrig="601" w:dyaOrig="380">
          <v:shape id="_x0000_i1034" type="#_x0000_t75" style="width:30pt;height:19.2pt;mso-position-horizontal-relative:page;mso-position-vertical-relative:page" o:ole="">
            <v:imagedata r:id="rId14" o:title=""/>
          </v:shape>
          <o:OLEObject Type="Embed" ProgID="Equation.3" ShapeID="_x0000_i1034" DrawAspect="Content" ObjectID="_1566417884" r:id="rId23"/>
        </w:object>
      </w:r>
      <w:r>
        <w:rPr>
          <w:rFonts w:hint="eastAsia"/>
          <w:szCs w:val="21"/>
        </w:rPr>
        <w:t>少</w:t>
      </w:r>
      <w:r>
        <w:rPr>
          <w:szCs w:val="21"/>
        </w:rPr>
        <w:t>16</w:t>
      </w:r>
      <w:r>
        <w:rPr>
          <w:rFonts w:hint="eastAsia"/>
          <w:szCs w:val="21"/>
        </w:rPr>
        <w:t>个中子</w:t>
      </w:r>
      <w:bookmarkEnd w:id="10"/>
      <w:bookmarkEnd w:id="11"/>
      <w:bookmarkEnd w:id="12"/>
    </w:p>
    <w:p w:rsidR="001B4F77" w:rsidRDefault="001B4F77" w:rsidP="001B4F77">
      <w:pPr>
        <w:outlineLvl w:val="0"/>
        <w:rPr>
          <w:szCs w:val="21"/>
        </w:rPr>
      </w:pPr>
      <w:bookmarkStart w:id="13" w:name="_Toc492671587"/>
      <w:bookmarkStart w:id="14" w:name="_Toc492671653"/>
      <w:bookmarkStart w:id="15" w:name="_Toc492672199"/>
      <w:r>
        <w:rPr>
          <w:szCs w:val="21"/>
        </w:rPr>
        <w:t>D.</w:t>
      </w:r>
      <w:r>
        <w:rPr>
          <w:rFonts w:hint="eastAsia"/>
          <w:szCs w:val="21"/>
        </w:rPr>
        <w:t>铅核的符号为</w:t>
      </w:r>
      <w:r>
        <w:rPr>
          <w:position w:val="-12"/>
          <w:szCs w:val="21"/>
        </w:rPr>
        <w:object w:dxaOrig="581" w:dyaOrig="380">
          <v:shape id="_x0000_i1035" type="#_x0000_t75" style="width:29.4pt;height:19.2pt;mso-position-horizontal-relative:page;mso-position-vertical-relative:page" o:ole="">
            <v:imagedata r:id="rId24" o:title=""/>
          </v:shape>
          <o:OLEObject Type="Embed" ProgID="Equation.3" ShapeID="_x0000_i1035" DrawAspect="Content" ObjectID="_1566417885" r:id="rId25"/>
        </w:object>
      </w:r>
      <w:r>
        <w:rPr>
          <w:rFonts w:hint="eastAsia"/>
          <w:szCs w:val="21"/>
        </w:rPr>
        <w:t>，它比</w:t>
      </w:r>
      <w:r>
        <w:rPr>
          <w:position w:val="-12"/>
          <w:szCs w:val="21"/>
        </w:rPr>
        <w:object w:dxaOrig="601" w:dyaOrig="380">
          <v:shape id="_x0000_i1036" type="#_x0000_t75" style="width:30pt;height:19.2pt;mso-position-horizontal-relative:page;mso-position-vertical-relative:page" o:ole="">
            <v:imagedata r:id="rId14" o:title=""/>
          </v:shape>
          <o:OLEObject Type="Embed" ProgID="Equation.3" ShapeID="_x0000_i1036" DrawAspect="Content" ObjectID="_1566417886" r:id="rId26"/>
        </w:object>
      </w:r>
      <w:r>
        <w:rPr>
          <w:rFonts w:hint="eastAsia"/>
          <w:szCs w:val="21"/>
        </w:rPr>
        <w:t>少</w:t>
      </w:r>
      <w:r>
        <w:rPr>
          <w:szCs w:val="21"/>
        </w:rPr>
        <w:t>12</w:t>
      </w:r>
      <w:r>
        <w:rPr>
          <w:rFonts w:hint="eastAsia"/>
          <w:szCs w:val="21"/>
        </w:rPr>
        <w:t>个中子</w:t>
      </w:r>
      <w:bookmarkEnd w:id="13"/>
      <w:bookmarkEnd w:id="14"/>
      <w:bookmarkEnd w:id="15"/>
    </w:p>
    <w:p w:rsidR="001B4F77" w:rsidRDefault="001B4F77" w:rsidP="001B4F77">
      <w:pPr>
        <w:jc w:val="left"/>
        <w:rPr>
          <w:szCs w:val="21"/>
        </w:rPr>
      </w:pPr>
      <w:r>
        <w:rPr>
          <w:szCs w:val="21"/>
        </w:rPr>
        <w:t>10</w:t>
      </w:r>
      <w:r>
        <w:rPr>
          <w:rFonts w:hint="eastAsia"/>
          <w:szCs w:val="21"/>
        </w:rPr>
        <w:t>、下列说法正确的是（）</w:t>
      </w:r>
    </w:p>
    <w:p w:rsidR="001B4F77" w:rsidRDefault="001B4F77" w:rsidP="001B4F77">
      <w:pPr>
        <w:jc w:val="left"/>
        <w:rPr>
          <w:szCs w:val="21"/>
        </w:rPr>
      </w:pPr>
      <w:r>
        <w:rPr>
          <w:szCs w:val="21"/>
        </w:rPr>
        <w:t>A.α</w:t>
      </w:r>
      <w:r>
        <w:rPr>
          <w:rFonts w:hint="eastAsia"/>
          <w:szCs w:val="21"/>
        </w:rPr>
        <w:t>射线和</w:t>
      </w:r>
      <w:r>
        <w:rPr>
          <w:szCs w:val="21"/>
        </w:rPr>
        <w:t>γ</w:t>
      </w:r>
      <w:r>
        <w:rPr>
          <w:rFonts w:hint="eastAsia"/>
          <w:szCs w:val="21"/>
        </w:rPr>
        <w:t>射线都是电磁波</w:t>
      </w:r>
    </w:p>
    <w:p w:rsidR="001B4F77" w:rsidRDefault="001B4F77" w:rsidP="001B4F77">
      <w:pPr>
        <w:jc w:val="left"/>
        <w:rPr>
          <w:szCs w:val="21"/>
        </w:rPr>
      </w:pPr>
      <w:r>
        <w:rPr>
          <w:szCs w:val="21"/>
        </w:rPr>
        <w:t>B.β</w:t>
      </w:r>
      <w:r>
        <w:rPr>
          <w:rFonts w:hint="eastAsia"/>
          <w:szCs w:val="21"/>
        </w:rPr>
        <w:t>射线是原子的核外电子电离后形成的电子流</w:t>
      </w:r>
    </w:p>
    <w:p w:rsidR="001B4F77" w:rsidRDefault="001B4F77" w:rsidP="001B4F77">
      <w:pPr>
        <w:jc w:val="left"/>
        <w:rPr>
          <w:szCs w:val="21"/>
        </w:rPr>
      </w:pPr>
      <w:r>
        <w:rPr>
          <w:szCs w:val="21"/>
        </w:rPr>
        <w:t>C.</w:t>
      </w:r>
      <w:r>
        <w:rPr>
          <w:rFonts w:hint="eastAsia"/>
          <w:szCs w:val="21"/>
        </w:rPr>
        <w:t>用加温、加压或改变其化学状态的方法都不能改变原子核衰变的半衰期</w:t>
      </w:r>
    </w:p>
    <w:p w:rsidR="001B4F77" w:rsidRDefault="001B4F77" w:rsidP="001B4F77">
      <w:pPr>
        <w:jc w:val="left"/>
        <w:rPr>
          <w:szCs w:val="21"/>
        </w:rPr>
      </w:pPr>
      <w:r>
        <w:rPr>
          <w:szCs w:val="21"/>
        </w:rPr>
        <w:t>D.</w:t>
      </w:r>
      <w:r>
        <w:rPr>
          <w:rFonts w:hint="eastAsia"/>
          <w:szCs w:val="21"/>
        </w:rPr>
        <w:t>原子核经过衰变生成新核，则新核的总质量总小于原核的质量</w:t>
      </w:r>
    </w:p>
    <w:p w:rsidR="001B4F77" w:rsidRDefault="001B4F77" w:rsidP="001B4F77">
      <w:pPr>
        <w:rPr>
          <w:rFonts w:ascii="Calibri" w:hAnsi="Calibri"/>
          <w:b/>
          <w:szCs w:val="22"/>
        </w:rPr>
      </w:pPr>
      <w:r>
        <w:rPr>
          <w:rFonts w:hint="eastAsia"/>
          <w:b/>
        </w:rPr>
        <w:t>三、名词解释（</w:t>
      </w:r>
      <w:r>
        <w:rPr>
          <w:b/>
        </w:rPr>
        <w:t>20</w:t>
      </w:r>
      <w:r>
        <w:rPr>
          <w:rFonts w:hint="eastAsia"/>
          <w:b/>
        </w:rPr>
        <w:t>分，每题</w:t>
      </w:r>
      <w:r>
        <w:rPr>
          <w:b/>
        </w:rPr>
        <w:t>5</w:t>
      </w:r>
      <w:r>
        <w:rPr>
          <w:rFonts w:hint="eastAsia"/>
          <w:b/>
        </w:rPr>
        <w:t>分）</w:t>
      </w:r>
    </w:p>
    <w:p w:rsidR="001B4F77" w:rsidRDefault="001B4F77" w:rsidP="001B4F77">
      <w:pPr>
        <w:outlineLvl w:val="0"/>
        <w:rPr>
          <w:rFonts w:ascii="宋体" w:hAnsi="宋体"/>
          <w:szCs w:val="21"/>
        </w:rPr>
      </w:pPr>
      <w:bookmarkStart w:id="16" w:name="_Toc492671588"/>
      <w:bookmarkStart w:id="17" w:name="_Toc492671654"/>
      <w:bookmarkStart w:id="18" w:name="_Toc492672200"/>
      <w:r>
        <w:rPr>
          <w:rFonts w:ascii="宋体" w:hAnsi="宋体" w:hint="eastAsia"/>
          <w:b/>
        </w:rPr>
        <w:t>1、</w:t>
      </w:r>
      <w:r>
        <w:rPr>
          <w:rFonts w:ascii="宋体" w:hAnsi="宋体" w:hint="eastAsia"/>
          <w:szCs w:val="21"/>
        </w:rPr>
        <w:t xml:space="preserve">原子核的结合能               </w:t>
      </w:r>
      <w:r>
        <w:rPr>
          <w:rFonts w:ascii="宋体" w:hAnsi="宋体" w:hint="eastAsia"/>
          <w:b/>
        </w:rPr>
        <w:t>2、</w:t>
      </w:r>
      <w:r>
        <w:rPr>
          <w:rFonts w:ascii="宋体" w:hAnsi="宋体" w:hint="eastAsia"/>
          <w:szCs w:val="21"/>
        </w:rPr>
        <w:t>分支衰变</w:t>
      </w:r>
      <w:bookmarkEnd w:id="16"/>
      <w:bookmarkEnd w:id="17"/>
      <w:bookmarkEnd w:id="18"/>
    </w:p>
    <w:p w:rsidR="001B4F77" w:rsidRDefault="001B4F77" w:rsidP="001B4F77">
      <w:pPr>
        <w:outlineLvl w:val="0"/>
        <w:rPr>
          <w:rFonts w:ascii="宋体" w:hAnsi="宋体" w:hint="eastAsia"/>
          <w:szCs w:val="21"/>
        </w:rPr>
      </w:pPr>
      <w:bookmarkStart w:id="19" w:name="_Toc492671589"/>
      <w:bookmarkStart w:id="20" w:name="_Toc492671655"/>
      <w:bookmarkStart w:id="21" w:name="_Toc492672201"/>
      <w:r>
        <w:rPr>
          <w:rFonts w:ascii="宋体" w:hAnsi="宋体" w:hint="eastAsia"/>
          <w:b/>
        </w:rPr>
        <w:t>3、</w:t>
      </w:r>
      <w:r>
        <w:rPr>
          <w:rFonts w:ascii="宋体" w:hAnsi="宋体" w:hint="eastAsia"/>
          <w:szCs w:val="21"/>
        </w:rPr>
        <w:t xml:space="preserve">长射程α粒子                </w:t>
      </w:r>
      <w:r>
        <w:rPr>
          <w:rFonts w:ascii="宋体" w:hAnsi="宋体" w:hint="eastAsia"/>
          <w:b/>
        </w:rPr>
        <w:t>4、</w:t>
      </w:r>
      <w:r>
        <w:rPr>
          <w:rFonts w:ascii="宋体" w:hAnsi="宋体" w:hint="eastAsia"/>
          <w:szCs w:val="21"/>
        </w:rPr>
        <w:t>穆斯堡尔效应</w:t>
      </w:r>
      <w:bookmarkEnd w:id="19"/>
      <w:bookmarkEnd w:id="20"/>
      <w:bookmarkEnd w:id="21"/>
    </w:p>
    <w:p w:rsidR="001B4F77" w:rsidRDefault="001B4F77" w:rsidP="001B4F77">
      <w:pPr>
        <w:rPr>
          <w:rFonts w:ascii="Calibri" w:hAnsi="Calibri" w:hint="eastAsia"/>
          <w:b/>
          <w:szCs w:val="22"/>
        </w:rPr>
      </w:pPr>
      <w:r>
        <w:rPr>
          <w:rFonts w:hint="eastAsia"/>
          <w:b/>
        </w:rPr>
        <w:t>四、简答题（每题</w:t>
      </w:r>
      <w:r>
        <w:rPr>
          <w:b/>
        </w:rPr>
        <w:t>10</w:t>
      </w:r>
      <w:r>
        <w:rPr>
          <w:rFonts w:hint="eastAsia"/>
          <w:b/>
        </w:rPr>
        <w:t>分，共</w:t>
      </w:r>
      <w:r>
        <w:rPr>
          <w:b/>
        </w:rPr>
        <w:t>40</w:t>
      </w:r>
      <w:r>
        <w:rPr>
          <w:rFonts w:hint="eastAsia"/>
          <w:b/>
        </w:rPr>
        <w:t>分）</w:t>
      </w:r>
    </w:p>
    <w:p w:rsidR="001B4F77" w:rsidRDefault="001B4F77" w:rsidP="001B4F77">
      <w:r>
        <w:t>1</w:t>
      </w:r>
      <w:r>
        <w:rPr>
          <w:rFonts w:hint="eastAsia"/>
        </w:rPr>
        <w:t>、描述核反应进程。</w:t>
      </w:r>
    </w:p>
    <w:p w:rsidR="001B4F77" w:rsidRDefault="001B4F77" w:rsidP="001B4F77">
      <w:pPr>
        <w:pStyle w:val="a4"/>
        <w:numPr>
          <w:ilvl w:val="0"/>
          <w:numId w:val="1"/>
        </w:numPr>
        <w:ind w:firstLineChars="0"/>
      </w:pPr>
      <w:r>
        <w:rPr>
          <w:rFonts w:hint="eastAsia"/>
        </w:rPr>
        <w:t>简述玻尔理论的成功与局限之处。</w:t>
      </w:r>
    </w:p>
    <w:p w:rsidR="001B4F77" w:rsidRDefault="001B4F77" w:rsidP="001B4F77">
      <w:pPr>
        <w:rPr>
          <w:szCs w:val="21"/>
        </w:rPr>
      </w:pPr>
      <w:r>
        <w:rPr>
          <w:szCs w:val="21"/>
        </w:rPr>
        <w:t>3</w:t>
      </w:r>
      <w:r>
        <w:rPr>
          <w:rFonts w:hint="eastAsia"/>
          <w:szCs w:val="21"/>
        </w:rPr>
        <w:t>、简述比结合能曲线的特点？</w:t>
      </w:r>
    </w:p>
    <w:p w:rsidR="001B4F77" w:rsidRDefault="001B4F77" w:rsidP="001B4F77">
      <w:pPr>
        <w:rPr>
          <w:szCs w:val="21"/>
        </w:rPr>
      </w:pPr>
      <w:r>
        <w:rPr>
          <w:szCs w:val="21"/>
        </w:rPr>
        <w:t>4</w:t>
      </w:r>
      <w:r>
        <w:rPr>
          <w:rFonts w:hint="eastAsia"/>
          <w:szCs w:val="21"/>
        </w:rPr>
        <w:t>、</w:t>
      </w:r>
      <w:r>
        <w:rPr>
          <w:position w:val="-12"/>
          <w:szCs w:val="21"/>
        </w:rPr>
        <w:object w:dxaOrig="540" w:dyaOrig="380">
          <v:shape id="_x0000_i1037" type="#_x0000_t75" style="width:27pt;height:19.2pt" o:ole="">
            <v:imagedata r:id="rId27" o:title=""/>
          </v:shape>
          <o:OLEObject Type="Embed" ProgID="Equation.3" ShapeID="_x0000_i1037" DrawAspect="Content" ObjectID="_1566417887" r:id="rId28">
            <o:FieldCodes>\* MERGEFORMAT</o:FieldCodes>
          </o:OLEObject>
        </w:object>
      </w:r>
      <w:r>
        <w:rPr>
          <w:rFonts w:hint="eastAsia"/>
          <w:szCs w:val="21"/>
        </w:rPr>
        <w:t>衰变至</w:t>
      </w:r>
      <w:r>
        <w:rPr>
          <w:position w:val="-12"/>
          <w:szCs w:val="21"/>
        </w:rPr>
        <w:object w:dxaOrig="540" w:dyaOrig="380">
          <v:shape id="_x0000_i1038" type="#_x0000_t75" style="width:27pt;height:19.2pt" o:ole="">
            <v:imagedata r:id="rId29" o:title=""/>
          </v:shape>
          <o:OLEObject Type="Embed" ProgID="Equation.3" ShapeID="_x0000_i1038" DrawAspect="Content" ObjectID="_1566417888" r:id="rId30">
            <o:FieldCodes>\* MERGEFORMAT</o:FieldCodes>
          </o:OLEObject>
        </w:object>
      </w:r>
      <w:r>
        <w:rPr>
          <w:rFonts w:hint="eastAsia"/>
          <w:szCs w:val="21"/>
        </w:rPr>
        <w:t>，有两组</w:t>
      </w:r>
      <w:r>
        <w:rPr>
          <w:szCs w:val="21"/>
        </w:rPr>
        <w:t>α</w:t>
      </w:r>
      <w:r>
        <w:rPr>
          <w:rFonts w:hint="eastAsia"/>
          <w:szCs w:val="21"/>
        </w:rPr>
        <w:t>粒子，其能量分别为</w:t>
      </w:r>
      <w:r>
        <w:rPr>
          <w:szCs w:val="21"/>
        </w:rPr>
        <w:t>E(α</w:t>
      </w:r>
      <w:r>
        <w:rPr>
          <w:szCs w:val="21"/>
          <w:vertAlign w:val="subscript"/>
        </w:rPr>
        <w:t>0</w:t>
      </w:r>
      <w:r>
        <w:rPr>
          <w:szCs w:val="21"/>
        </w:rPr>
        <w:t>)=6621keV</w:t>
      </w:r>
      <w:r>
        <w:rPr>
          <w:rFonts w:hint="eastAsia"/>
          <w:szCs w:val="21"/>
        </w:rPr>
        <w:t>，</w:t>
      </w:r>
      <w:r>
        <w:rPr>
          <w:szCs w:val="21"/>
        </w:rPr>
        <w:t>E(α</w:t>
      </w:r>
      <w:r>
        <w:rPr>
          <w:szCs w:val="21"/>
          <w:vertAlign w:val="subscript"/>
        </w:rPr>
        <w:t>1</w:t>
      </w:r>
      <w:r>
        <w:rPr>
          <w:szCs w:val="21"/>
        </w:rPr>
        <w:t>)=6274keV</w:t>
      </w:r>
      <w:r>
        <w:rPr>
          <w:rFonts w:hint="eastAsia"/>
          <w:szCs w:val="21"/>
        </w:rPr>
        <w:t>，前者相应为母核基态衰变至子核基态，后者相应为母核基态衰变至子核激发态。试求子核</w:t>
      </w:r>
      <w:r>
        <w:rPr>
          <w:position w:val="-12"/>
          <w:szCs w:val="21"/>
        </w:rPr>
        <w:object w:dxaOrig="540" w:dyaOrig="380">
          <v:shape id="_x0000_i1039" type="#_x0000_t75" style="width:27pt;height:19.2pt" o:ole="">
            <v:imagedata r:id="rId29" o:title=""/>
          </v:shape>
          <o:OLEObject Type="Embed" ProgID="Equation.3" ShapeID="_x0000_i1039" DrawAspect="Content" ObjectID="_1566417889" r:id="rId31">
            <o:FieldCodes>\* MERGEFORMAT</o:FieldCodes>
          </o:OLEObject>
        </w:object>
      </w:r>
      <w:r>
        <w:rPr>
          <w:rFonts w:hint="eastAsia"/>
          <w:szCs w:val="21"/>
        </w:rPr>
        <w:t>激发态能量，并画出此衰变纲图。</w:t>
      </w:r>
    </w:p>
    <w:p w:rsidR="001B4F77" w:rsidRDefault="001B4F77" w:rsidP="001B4F77">
      <w:pPr>
        <w:rPr>
          <w:b/>
        </w:rPr>
      </w:pPr>
      <w:r>
        <w:rPr>
          <w:rFonts w:hint="eastAsia"/>
          <w:b/>
        </w:rPr>
        <w:t>五、计算题（</w:t>
      </w:r>
      <w:r>
        <w:rPr>
          <w:b/>
        </w:rPr>
        <w:t>40</w:t>
      </w:r>
      <w:r>
        <w:rPr>
          <w:rFonts w:hint="eastAsia"/>
          <w:b/>
        </w:rPr>
        <w:t>分，每题</w:t>
      </w:r>
      <w:r>
        <w:rPr>
          <w:b/>
        </w:rPr>
        <w:t>10</w:t>
      </w:r>
      <w:r>
        <w:rPr>
          <w:rFonts w:hint="eastAsia"/>
          <w:b/>
        </w:rPr>
        <w:t>分）</w:t>
      </w:r>
    </w:p>
    <w:p w:rsidR="001B4F77" w:rsidRDefault="001B4F77" w:rsidP="001B4F77">
      <w:pPr>
        <w:outlineLvl w:val="0"/>
        <w:rPr>
          <w:szCs w:val="21"/>
        </w:rPr>
      </w:pPr>
      <w:bookmarkStart w:id="22" w:name="_Toc492671590"/>
      <w:bookmarkStart w:id="23" w:name="_Toc492671656"/>
      <w:bookmarkStart w:id="24" w:name="_Toc492672202"/>
      <w:r>
        <w:rPr>
          <w:rFonts w:eastAsia="黑体"/>
          <w:szCs w:val="21"/>
        </w:rPr>
        <w:t>1</w:t>
      </w:r>
      <w:r>
        <w:rPr>
          <w:rFonts w:eastAsia="黑体" w:hint="eastAsia"/>
          <w:szCs w:val="21"/>
        </w:rPr>
        <w:t>、</w:t>
      </w:r>
      <w:r>
        <w:rPr>
          <w:rFonts w:hint="eastAsia"/>
          <w:szCs w:val="21"/>
        </w:rPr>
        <w:t>已知</w:t>
      </w:r>
      <w:r>
        <w:rPr>
          <w:position w:val="-6"/>
          <w:szCs w:val="21"/>
        </w:rPr>
        <w:object w:dxaOrig="701" w:dyaOrig="480">
          <v:shape id="_x0000_i1040" type="#_x0000_t75" style="width:35.4pt;height:24pt;mso-position-horizontal-relative:page;mso-position-vertical-relative:page" o:ole="">
            <v:imagedata r:id="rId32" o:title=""/>
          </v:shape>
          <o:OLEObject Type="Embed" ProgID="Equation.3" ShapeID="_x0000_i1040" DrawAspect="Content" ObjectID="_1566417890" r:id="rId33"/>
        </w:object>
      </w:r>
      <w:r>
        <w:rPr>
          <w:rFonts w:hint="eastAsia"/>
          <w:szCs w:val="21"/>
        </w:rPr>
        <w:t>的半衰期为</w:t>
      </w:r>
      <w:r>
        <w:rPr>
          <w:szCs w:val="21"/>
        </w:rPr>
        <w:t>138.4d</w:t>
      </w:r>
      <w:r>
        <w:rPr>
          <w:rFonts w:hint="eastAsia"/>
          <w:szCs w:val="21"/>
        </w:rPr>
        <w:t>，问</w:t>
      </w:r>
      <w:r>
        <w:rPr>
          <w:szCs w:val="21"/>
        </w:rPr>
        <w:t>1μg</w:t>
      </w:r>
      <w:r>
        <w:rPr>
          <w:rFonts w:hint="eastAsia"/>
          <w:szCs w:val="21"/>
        </w:rPr>
        <w:t>的</w:t>
      </w:r>
      <w:r>
        <w:rPr>
          <w:position w:val="-6"/>
          <w:szCs w:val="21"/>
        </w:rPr>
        <w:object w:dxaOrig="701" w:dyaOrig="480">
          <v:shape id="_x0000_i1041" type="#_x0000_t75" style="width:35.4pt;height:24pt;mso-position-horizontal-relative:page;mso-position-vertical-relative:page" o:ole="">
            <v:imagedata r:id="rId32" o:title=""/>
          </v:shape>
          <o:OLEObject Type="Embed" ProgID="Equation.3" ShapeID="_x0000_i1041" DrawAspect="Content" ObjectID="_1566417891" r:id="rId34"/>
        </w:object>
      </w:r>
      <w:r>
        <w:rPr>
          <w:rFonts w:hint="eastAsia"/>
          <w:szCs w:val="21"/>
        </w:rPr>
        <w:t>的放射性活度为多少</w:t>
      </w:r>
      <w:r>
        <w:rPr>
          <w:szCs w:val="21"/>
        </w:rPr>
        <w:t>Bq?</w:t>
      </w:r>
      <w:bookmarkEnd w:id="22"/>
      <w:bookmarkEnd w:id="23"/>
      <w:bookmarkEnd w:id="24"/>
    </w:p>
    <w:p w:rsidR="001B4F77" w:rsidRDefault="001B4F77" w:rsidP="001B4F77">
      <w:pPr>
        <w:outlineLvl w:val="0"/>
        <w:rPr>
          <w:szCs w:val="21"/>
        </w:rPr>
      </w:pPr>
      <w:bookmarkStart w:id="25" w:name="_Toc492671591"/>
      <w:bookmarkStart w:id="26" w:name="_Toc492671657"/>
      <w:bookmarkStart w:id="27" w:name="_Toc492672203"/>
      <w:r>
        <w:rPr>
          <w:rFonts w:eastAsia="黑体"/>
          <w:szCs w:val="21"/>
        </w:rPr>
        <w:t>2</w:t>
      </w:r>
      <w:r>
        <w:rPr>
          <w:rFonts w:eastAsia="黑体" w:hint="eastAsia"/>
          <w:szCs w:val="21"/>
        </w:rPr>
        <w:t>、</w:t>
      </w:r>
      <w:r>
        <w:rPr>
          <w:rFonts w:hint="eastAsia"/>
          <w:szCs w:val="21"/>
        </w:rPr>
        <w:t>试判断下列</w:t>
      </w:r>
      <w:r>
        <w:rPr>
          <w:szCs w:val="21"/>
        </w:rPr>
        <w:t>β</w:t>
      </w:r>
      <w:r>
        <w:rPr>
          <w:rFonts w:hint="eastAsia"/>
          <w:szCs w:val="21"/>
        </w:rPr>
        <w:t>衰变的级次</w:t>
      </w:r>
      <w:bookmarkEnd w:id="25"/>
      <w:bookmarkEnd w:id="26"/>
      <w:bookmarkEnd w:id="27"/>
    </w:p>
    <w:tbl>
      <w:tblPr>
        <w:tblW w:w="0" w:type="auto"/>
        <w:tblBorders>
          <w:top w:val="single" w:sz="12" w:space="0" w:color="auto"/>
          <w:bottom w:val="single" w:sz="12" w:space="0" w:color="auto"/>
          <w:insideH w:val="single" w:sz="12" w:space="0" w:color="auto"/>
        </w:tblBorders>
        <w:tblLayout w:type="fixed"/>
        <w:tblLook w:val="0000"/>
      </w:tblPr>
      <w:tblGrid>
        <w:gridCol w:w="2102"/>
        <w:gridCol w:w="2102"/>
        <w:gridCol w:w="2102"/>
        <w:gridCol w:w="2102"/>
      </w:tblGrid>
      <w:tr w:rsidR="001B4F77" w:rsidTr="001B4F77">
        <w:trPr>
          <w:trHeight w:val="293"/>
        </w:trPr>
        <w:tc>
          <w:tcPr>
            <w:tcW w:w="2102" w:type="dxa"/>
            <w:vMerge w:val="restart"/>
            <w:tcBorders>
              <w:top w:val="single" w:sz="12" w:space="0" w:color="auto"/>
              <w:left w:val="nil"/>
              <w:bottom w:val="single" w:sz="12" w:space="0" w:color="auto"/>
              <w:right w:val="nil"/>
            </w:tcBorders>
            <w:vAlign w:val="center"/>
          </w:tcPr>
          <w:p w:rsidR="001B4F77" w:rsidRDefault="001B4F77">
            <w:pPr>
              <w:spacing w:line="360" w:lineRule="exact"/>
              <w:jc w:val="center"/>
              <w:rPr>
                <w:szCs w:val="21"/>
              </w:rPr>
            </w:pPr>
            <w:r>
              <w:rPr>
                <w:rFonts w:hint="eastAsia"/>
                <w:szCs w:val="21"/>
              </w:rPr>
              <w:t>母核</w:t>
            </w:r>
          </w:p>
        </w:tc>
        <w:tc>
          <w:tcPr>
            <w:tcW w:w="2102" w:type="dxa"/>
            <w:vMerge w:val="restart"/>
            <w:tcBorders>
              <w:top w:val="single" w:sz="12" w:space="0" w:color="auto"/>
              <w:left w:val="nil"/>
              <w:bottom w:val="single" w:sz="12" w:space="0" w:color="auto"/>
              <w:right w:val="nil"/>
            </w:tcBorders>
            <w:vAlign w:val="center"/>
          </w:tcPr>
          <w:p w:rsidR="001B4F77" w:rsidRDefault="001B4F77">
            <w:pPr>
              <w:spacing w:line="360" w:lineRule="exact"/>
              <w:jc w:val="center"/>
              <w:rPr>
                <w:szCs w:val="21"/>
              </w:rPr>
            </w:pPr>
            <w:r>
              <w:rPr>
                <w:rFonts w:hint="eastAsia"/>
                <w:szCs w:val="21"/>
              </w:rPr>
              <w:t>衰变类型</w:t>
            </w:r>
          </w:p>
        </w:tc>
        <w:tc>
          <w:tcPr>
            <w:tcW w:w="4204" w:type="dxa"/>
            <w:gridSpan w:val="2"/>
            <w:tcBorders>
              <w:top w:val="single" w:sz="12" w:space="0" w:color="auto"/>
              <w:left w:val="nil"/>
              <w:bottom w:val="single" w:sz="12" w:space="0" w:color="auto"/>
              <w:right w:val="nil"/>
            </w:tcBorders>
            <w:vAlign w:val="center"/>
          </w:tcPr>
          <w:p w:rsidR="001B4F77" w:rsidRDefault="001B4F77">
            <w:pPr>
              <w:spacing w:line="360" w:lineRule="exact"/>
              <w:jc w:val="center"/>
              <w:rPr>
                <w:szCs w:val="21"/>
              </w:rPr>
            </w:pPr>
            <w:r>
              <w:rPr>
                <w:rFonts w:hint="eastAsia"/>
                <w:szCs w:val="21"/>
              </w:rPr>
              <w:t>自旋和宇称</w:t>
            </w:r>
          </w:p>
        </w:tc>
      </w:tr>
      <w:tr w:rsidR="001B4F77" w:rsidTr="001B4F77">
        <w:trPr>
          <w:trHeight w:val="120"/>
        </w:trPr>
        <w:tc>
          <w:tcPr>
            <w:tcW w:w="2102" w:type="dxa"/>
            <w:vMerge/>
            <w:tcBorders>
              <w:top w:val="single" w:sz="12" w:space="0" w:color="auto"/>
              <w:left w:val="nil"/>
              <w:bottom w:val="single" w:sz="12" w:space="0" w:color="auto"/>
              <w:right w:val="nil"/>
            </w:tcBorders>
            <w:vAlign w:val="center"/>
          </w:tcPr>
          <w:p w:rsidR="001B4F77" w:rsidRDefault="001B4F77">
            <w:pPr>
              <w:widowControl/>
              <w:jc w:val="left"/>
              <w:rPr>
                <w:szCs w:val="21"/>
              </w:rPr>
            </w:pPr>
          </w:p>
        </w:tc>
        <w:tc>
          <w:tcPr>
            <w:tcW w:w="2102" w:type="dxa"/>
            <w:vMerge/>
            <w:tcBorders>
              <w:top w:val="single" w:sz="12" w:space="0" w:color="auto"/>
              <w:left w:val="nil"/>
              <w:bottom w:val="single" w:sz="12" w:space="0" w:color="auto"/>
              <w:right w:val="nil"/>
            </w:tcBorders>
            <w:vAlign w:val="center"/>
          </w:tcPr>
          <w:p w:rsidR="001B4F77" w:rsidRDefault="001B4F77">
            <w:pPr>
              <w:widowControl/>
              <w:jc w:val="left"/>
              <w:rPr>
                <w:szCs w:val="21"/>
              </w:rPr>
            </w:pPr>
          </w:p>
        </w:tc>
        <w:tc>
          <w:tcPr>
            <w:tcW w:w="2102" w:type="dxa"/>
            <w:tcBorders>
              <w:top w:val="single" w:sz="12" w:space="0" w:color="auto"/>
              <w:left w:val="nil"/>
              <w:bottom w:val="single" w:sz="12" w:space="0" w:color="auto"/>
              <w:right w:val="nil"/>
            </w:tcBorders>
            <w:vAlign w:val="center"/>
          </w:tcPr>
          <w:p w:rsidR="001B4F77" w:rsidRDefault="001B4F77">
            <w:pPr>
              <w:spacing w:line="360" w:lineRule="exact"/>
              <w:jc w:val="center"/>
              <w:rPr>
                <w:szCs w:val="21"/>
              </w:rPr>
            </w:pPr>
            <w:r>
              <w:rPr>
                <w:rFonts w:hint="eastAsia"/>
                <w:szCs w:val="21"/>
              </w:rPr>
              <w:t>初态</w:t>
            </w:r>
          </w:p>
        </w:tc>
        <w:tc>
          <w:tcPr>
            <w:tcW w:w="2102" w:type="dxa"/>
            <w:tcBorders>
              <w:top w:val="single" w:sz="12" w:space="0" w:color="auto"/>
              <w:left w:val="nil"/>
              <w:bottom w:val="single" w:sz="12" w:space="0" w:color="auto"/>
              <w:right w:val="nil"/>
            </w:tcBorders>
            <w:vAlign w:val="center"/>
          </w:tcPr>
          <w:p w:rsidR="001B4F77" w:rsidRDefault="001B4F77">
            <w:pPr>
              <w:spacing w:line="360" w:lineRule="exact"/>
              <w:jc w:val="center"/>
              <w:rPr>
                <w:szCs w:val="21"/>
              </w:rPr>
            </w:pPr>
            <w:r>
              <w:rPr>
                <w:rFonts w:hint="eastAsia"/>
                <w:szCs w:val="21"/>
              </w:rPr>
              <w:t>末态</w:t>
            </w:r>
          </w:p>
        </w:tc>
      </w:tr>
      <w:tr w:rsidR="001B4F77" w:rsidTr="001B4F77">
        <w:trPr>
          <w:trHeight w:val="570"/>
        </w:trPr>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position w:val="-12"/>
                <w:szCs w:val="21"/>
              </w:rPr>
              <w:object w:dxaOrig="301" w:dyaOrig="381">
                <v:shape id="_x0000_i1042" type="#_x0000_t75" style="width:15pt;height:19.8pt;mso-position-horizontal-relative:page;mso-position-vertical-relative:page" o:ole="">
                  <v:imagedata r:id="rId35" o:title=""/>
                </v:shape>
                <o:OLEObject Type="Embed" ProgID="Equation.DSMT4" ShapeID="_x0000_i1042" DrawAspect="Content" ObjectID="_1566417892" r:id="rId36"/>
              </w:object>
            </w:r>
          </w:p>
        </w:tc>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szCs w:val="21"/>
              </w:rPr>
              <w:t>β</w:t>
            </w:r>
            <w:r>
              <w:rPr>
                <w:rFonts w:hint="eastAsia"/>
                <w:szCs w:val="21"/>
                <w:vertAlign w:val="superscript"/>
              </w:rPr>
              <w:t>－</w:t>
            </w:r>
          </w:p>
        </w:tc>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position w:val="-24"/>
                <w:szCs w:val="21"/>
              </w:rPr>
              <w:object w:dxaOrig="320" w:dyaOrig="681">
                <v:shape id="_x0000_i1043" type="#_x0000_t75" style="width:15.6pt;height:34.2pt;mso-position-horizontal-relative:page;mso-position-vertical-relative:page" o:ole="">
                  <v:imagedata r:id="rId37" o:title=""/>
                </v:shape>
                <o:OLEObject Type="Embed" ProgID="Equation.DSMT4" ShapeID="_x0000_i1043" DrawAspect="Content" ObjectID="_1566417893" r:id="rId38"/>
              </w:object>
            </w:r>
          </w:p>
        </w:tc>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position w:val="-24"/>
                <w:szCs w:val="21"/>
              </w:rPr>
              <w:object w:dxaOrig="320" w:dyaOrig="681">
                <v:shape id="_x0000_i1044" type="#_x0000_t75" style="width:15.6pt;height:34.2pt;mso-position-horizontal-relative:page;mso-position-vertical-relative:page" o:ole="">
                  <v:imagedata r:id="rId37" o:title=""/>
                </v:shape>
                <o:OLEObject Type="Embed" ProgID="Equation.DSMT4" ShapeID="_x0000_i1044" DrawAspect="Content" ObjectID="_1566417894" r:id="rId39"/>
              </w:object>
            </w:r>
          </w:p>
        </w:tc>
      </w:tr>
      <w:tr w:rsidR="001B4F77" w:rsidTr="001B4F77">
        <w:trPr>
          <w:trHeight w:val="578"/>
        </w:trPr>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position w:val="-12"/>
                <w:szCs w:val="21"/>
              </w:rPr>
              <w:object w:dxaOrig="401" w:dyaOrig="381">
                <v:shape id="_x0000_i1045" type="#_x0000_t75" style="width:20.4pt;height:19.8pt;mso-position-horizontal-relative:page;mso-position-vertical-relative:page" o:ole="">
                  <v:imagedata r:id="rId40" o:title=""/>
                </v:shape>
                <o:OLEObject Type="Embed" ProgID="Equation.DSMT4" ShapeID="_x0000_i1045" DrawAspect="Content" ObjectID="_1566417895" r:id="rId41"/>
              </w:object>
            </w:r>
          </w:p>
        </w:tc>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szCs w:val="21"/>
              </w:rPr>
              <w:t>β</w:t>
            </w:r>
            <w:r>
              <w:rPr>
                <w:rFonts w:hint="eastAsia"/>
                <w:szCs w:val="21"/>
                <w:vertAlign w:val="superscript"/>
              </w:rPr>
              <w:t>－</w:t>
            </w:r>
          </w:p>
        </w:tc>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position w:val="-24"/>
                <w:szCs w:val="21"/>
              </w:rPr>
              <w:object w:dxaOrig="320" w:dyaOrig="681">
                <v:shape id="_x0000_i1046" type="#_x0000_t75" style="width:15.6pt;height:34.2pt;mso-position-horizontal-relative:page;mso-position-vertical-relative:page" o:ole="">
                  <v:imagedata r:id="rId42" o:title=""/>
                </v:shape>
                <o:OLEObject Type="Embed" ProgID="Equation.DSMT4" ShapeID="_x0000_i1046" DrawAspect="Content" ObjectID="_1566417896" r:id="rId43"/>
              </w:object>
            </w:r>
          </w:p>
        </w:tc>
        <w:tc>
          <w:tcPr>
            <w:tcW w:w="2102" w:type="dxa"/>
            <w:tcBorders>
              <w:top w:val="single" w:sz="12" w:space="0" w:color="auto"/>
              <w:left w:val="nil"/>
              <w:bottom w:val="single" w:sz="12" w:space="0" w:color="auto"/>
              <w:right w:val="nil"/>
            </w:tcBorders>
            <w:vAlign w:val="center"/>
          </w:tcPr>
          <w:p w:rsidR="001B4F77" w:rsidRDefault="001B4F77">
            <w:pPr>
              <w:spacing w:line="0" w:lineRule="atLeast"/>
              <w:jc w:val="center"/>
              <w:rPr>
                <w:szCs w:val="21"/>
              </w:rPr>
            </w:pPr>
            <w:r>
              <w:rPr>
                <w:position w:val="-24"/>
                <w:szCs w:val="21"/>
              </w:rPr>
              <w:object w:dxaOrig="320" w:dyaOrig="681">
                <v:shape id="_x0000_i1047" type="#_x0000_t75" style="width:15.6pt;height:34.2pt;mso-position-horizontal-relative:page;mso-position-vertical-relative:page" o:ole="">
                  <v:imagedata r:id="rId44" o:title=""/>
                </v:shape>
                <o:OLEObject Type="Embed" ProgID="Equation.DSMT4" ShapeID="_x0000_i1047" DrawAspect="Content" ObjectID="_1566417897" r:id="rId45"/>
              </w:object>
            </w:r>
          </w:p>
        </w:tc>
      </w:tr>
    </w:tbl>
    <w:p w:rsidR="001B4F77" w:rsidRDefault="001B4F77" w:rsidP="001B4F77">
      <w:pPr>
        <w:rPr>
          <w:szCs w:val="21"/>
        </w:rPr>
      </w:pPr>
      <w:r>
        <w:rPr>
          <w:szCs w:val="21"/>
        </w:rPr>
        <w:lastRenderedPageBreak/>
        <w:t>3</w:t>
      </w:r>
      <w:r>
        <w:rPr>
          <w:rFonts w:hint="eastAsia"/>
          <w:szCs w:val="21"/>
        </w:rPr>
        <w:t>、已知：（</w:t>
      </w:r>
      <w:r>
        <w:rPr>
          <w:szCs w:val="21"/>
        </w:rPr>
        <w:t>1</w:t>
      </w:r>
      <w:r>
        <w:rPr>
          <w:rFonts w:hint="eastAsia"/>
          <w:szCs w:val="21"/>
        </w:rPr>
        <w:t>）地球质量是</w:t>
      </w:r>
      <w:r>
        <w:rPr>
          <w:szCs w:val="21"/>
        </w:rPr>
        <w:t>6×</w:t>
      </w:r>
      <w:smartTag w:uri="urn:schemas-microsoft-com:office:smarttags" w:element="chmetcnv">
        <w:smartTagPr>
          <w:attr w:name="TCSC" w:val="0"/>
          <w:attr w:name="NumberType" w:val="1"/>
          <w:attr w:name="Negative" w:val="False"/>
          <w:attr w:name="HasSpace" w:val="False"/>
          <w:attr w:name="SourceValue" w:val="1024"/>
          <w:attr w:name="UnitName" w:val="kg"/>
        </w:smartTagPr>
        <w:r>
          <w:rPr>
            <w:szCs w:val="21"/>
          </w:rPr>
          <w:t>10</w:t>
        </w:r>
        <w:r>
          <w:rPr>
            <w:szCs w:val="21"/>
            <w:vertAlign w:val="superscript"/>
          </w:rPr>
          <w:t>24</w:t>
        </w:r>
        <w:r>
          <w:rPr>
            <w:szCs w:val="21"/>
          </w:rPr>
          <w:t>kg</w:t>
        </w:r>
      </w:smartTag>
      <w:r>
        <w:rPr>
          <w:rFonts w:hint="eastAsia"/>
          <w:szCs w:val="21"/>
        </w:rPr>
        <w:t>，环绕太阳的轨道速度约</w:t>
      </w:r>
      <w:r>
        <w:rPr>
          <w:szCs w:val="21"/>
        </w:rPr>
        <w:t>3×</w:t>
      </w:r>
      <w:smartTag w:uri="urn:schemas-microsoft-com:office:smarttags" w:element="chmetcnv">
        <w:smartTagPr>
          <w:attr w:name="TCSC" w:val="0"/>
          <w:attr w:name="NumberType" w:val="1"/>
          <w:attr w:name="Negative" w:val="False"/>
          <w:attr w:name="HasSpace" w:val="False"/>
          <w:attr w:name="SourceValue" w:val="106"/>
          <w:attr w:name="UnitName" w:val="cm"/>
        </w:smartTagPr>
        <w:r>
          <w:rPr>
            <w:szCs w:val="21"/>
          </w:rPr>
          <w:t>10</w:t>
        </w:r>
        <w:r>
          <w:rPr>
            <w:szCs w:val="21"/>
            <w:vertAlign w:val="superscript"/>
          </w:rPr>
          <w:t>6</w:t>
        </w:r>
        <w:r>
          <w:rPr>
            <w:szCs w:val="21"/>
          </w:rPr>
          <w:t>cm</w:t>
        </w:r>
      </w:smartTag>
      <w:r>
        <w:rPr>
          <w:szCs w:val="21"/>
        </w:rPr>
        <w:t>/s</w:t>
      </w:r>
      <w:r>
        <w:rPr>
          <w:rFonts w:hint="eastAsia"/>
          <w:szCs w:val="21"/>
        </w:rPr>
        <w:t>。（</w:t>
      </w:r>
      <w:r>
        <w:rPr>
          <w:szCs w:val="21"/>
        </w:rPr>
        <w:t>2</w:t>
      </w:r>
      <w:r>
        <w:rPr>
          <w:rFonts w:hint="eastAsia"/>
          <w:szCs w:val="21"/>
        </w:rPr>
        <w:t>）电子质量</w:t>
      </w:r>
      <w:r>
        <w:rPr>
          <w:szCs w:val="21"/>
        </w:rPr>
        <w:t>9.1×10</w:t>
      </w:r>
      <w:smartTag w:uri="urn:schemas-microsoft-com:office:smarttags" w:element="chmetcnv">
        <w:smartTagPr>
          <w:attr w:name="TCSC" w:val="0"/>
          <w:attr w:name="NumberType" w:val="1"/>
          <w:attr w:name="Negative" w:val="True"/>
          <w:attr w:name="HasSpace" w:val="False"/>
          <w:attr w:name="SourceValue" w:val="31"/>
          <w:attr w:name="UnitName" w:val="kg"/>
        </w:smartTagPr>
        <w:r>
          <w:rPr>
            <w:szCs w:val="21"/>
            <w:vertAlign w:val="superscript"/>
          </w:rPr>
          <w:t>-31</w:t>
        </w:r>
        <w:r>
          <w:rPr>
            <w:szCs w:val="21"/>
          </w:rPr>
          <w:t>kg</w:t>
        </w:r>
      </w:smartTag>
      <w:r>
        <w:rPr>
          <w:rFonts w:hint="eastAsia"/>
          <w:szCs w:val="21"/>
        </w:rPr>
        <w:t>，如果电子在</w:t>
      </w:r>
      <w:r>
        <w:rPr>
          <w:szCs w:val="21"/>
        </w:rPr>
        <w:t>200V</w:t>
      </w:r>
      <w:r>
        <w:rPr>
          <w:rFonts w:hint="eastAsia"/>
          <w:szCs w:val="21"/>
        </w:rPr>
        <w:t>电位差的电场中运动，它将获得</w:t>
      </w:r>
      <w:r>
        <w:rPr>
          <w:szCs w:val="21"/>
        </w:rPr>
        <w:t>8.4×</w:t>
      </w:r>
      <w:smartTag w:uri="urn:schemas-microsoft-com:office:smarttags" w:element="chmetcnv">
        <w:smartTagPr>
          <w:attr w:name="TCSC" w:val="0"/>
          <w:attr w:name="NumberType" w:val="1"/>
          <w:attr w:name="Negative" w:val="False"/>
          <w:attr w:name="HasSpace" w:val="False"/>
          <w:attr w:name="SourceValue" w:val="106"/>
          <w:attr w:name="UnitName" w:val="m"/>
        </w:smartTagPr>
        <w:r>
          <w:rPr>
            <w:szCs w:val="21"/>
          </w:rPr>
          <w:t>10</w:t>
        </w:r>
        <w:r>
          <w:rPr>
            <w:szCs w:val="21"/>
            <w:vertAlign w:val="superscript"/>
          </w:rPr>
          <w:t>6</w:t>
        </w:r>
        <w:r>
          <w:rPr>
            <w:szCs w:val="21"/>
          </w:rPr>
          <w:t>m</w:t>
        </w:r>
      </w:smartTag>
      <w:r>
        <w:rPr>
          <w:szCs w:val="21"/>
        </w:rPr>
        <w:t>/s</w:t>
      </w:r>
      <w:r>
        <w:rPr>
          <w:rFonts w:hint="eastAsia"/>
          <w:szCs w:val="21"/>
        </w:rPr>
        <w:t>的速度。试计算上述物体的物质波长。</w:t>
      </w:r>
    </w:p>
    <w:p w:rsidR="001B4F77" w:rsidRDefault="001B4F77" w:rsidP="001B4F77">
      <w:pPr>
        <w:rPr>
          <w:szCs w:val="21"/>
        </w:rPr>
      </w:pPr>
    </w:p>
    <w:p w:rsidR="001B4F77" w:rsidRDefault="001B4F77" w:rsidP="001B4F77">
      <w:pPr>
        <w:outlineLvl w:val="0"/>
        <w:rPr>
          <w:rFonts w:hAnsi="宋体"/>
          <w:szCs w:val="21"/>
        </w:rPr>
      </w:pPr>
      <w:bookmarkStart w:id="28" w:name="_Toc492671592"/>
      <w:bookmarkStart w:id="29" w:name="_Toc492671658"/>
      <w:bookmarkStart w:id="30" w:name="_Toc492672204"/>
      <w:r>
        <w:rPr>
          <w:rFonts w:hAnsi="宋体"/>
          <w:szCs w:val="21"/>
        </w:rPr>
        <w:t>4</w:t>
      </w:r>
      <w:r>
        <w:rPr>
          <w:rFonts w:hAnsi="宋体" w:hint="eastAsia"/>
          <w:szCs w:val="21"/>
        </w:rPr>
        <w:t>、经测定一出土古尸的</w:t>
      </w:r>
      <w:smartTag w:uri="urn:schemas-microsoft-com:office:smarttags" w:element="chmetcnv">
        <w:smartTagPr>
          <w:attr w:name="TCSC" w:val="0"/>
          <w:attr w:name="NumberType" w:val="1"/>
          <w:attr w:name="Negative" w:val="False"/>
          <w:attr w:name="HasSpace" w:val="False"/>
          <w:attr w:name="SourceValue" w:val="14"/>
          <w:attr w:name="UnitName" w:val="C"/>
        </w:smartTagPr>
        <w:r>
          <w:rPr>
            <w:rFonts w:hAnsi="宋体"/>
            <w:szCs w:val="21"/>
            <w:vertAlign w:val="superscript"/>
          </w:rPr>
          <w:t>14</w:t>
        </w:r>
        <w:r>
          <w:rPr>
            <w:rFonts w:hAnsi="宋体"/>
            <w:szCs w:val="21"/>
          </w:rPr>
          <w:t>C</w:t>
        </w:r>
      </w:smartTag>
      <w:r>
        <w:rPr>
          <w:rFonts w:hAnsi="宋体" w:hint="eastAsia"/>
          <w:szCs w:val="21"/>
        </w:rPr>
        <w:t>的相对含量为现代人的</w:t>
      </w:r>
      <w:r>
        <w:rPr>
          <w:rFonts w:hAnsi="宋体"/>
          <w:szCs w:val="21"/>
        </w:rPr>
        <w:t>80%</w:t>
      </w:r>
      <w:r>
        <w:rPr>
          <w:rFonts w:hAnsi="宋体" w:hint="eastAsia"/>
          <w:szCs w:val="21"/>
        </w:rPr>
        <w:t>，求该古人的死亡年代（已知</w:t>
      </w:r>
      <w:smartTag w:uri="urn:schemas-microsoft-com:office:smarttags" w:element="chmetcnv">
        <w:smartTagPr>
          <w:attr w:name="TCSC" w:val="0"/>
          <w:attr w:name="NumberType" w:val="1"/>
          <w:attr w:name="Negative" w:val="False"/>
          <w:attr w:name="HasSpace" w:val="False"/>
          <w:attr w:name="SourceValue" w:val="14"/>
          <w:attr w:name="UnitName" w:val="C"/>
        </w:smartTagPr>
        <w:r>
          <w:rPr>
            <w:rFonts w:hAnsi="宋体"/>
            <w:szCs w:val="21"/>
            <w:vertAlign w:val="superscript"/>
          </w:rPr>
          <w:t>14</w:t>
        </w:r>
        <w:r>
          <w:rPr>
            <w:rFonts w:hAnsi="宋体"/>
            <w:szCs w:val="21"/>
          </w:rPr>
          <w:t>C</w:t>
        </w:r>
      </w:smartTag>
      <w:r>
        <w:rPr>
          <w:rFonts w:hAnsi="宋体" w:hint="eastAsia"/>
          <w:szCs w:val="21"/>
        </w:rPr>
        <w:t>的半衰期是</w:t>
      </w:r>
      <w:r>
        <w:rPr>
          <w:rFonts w:hAnsi="宋体"/>
          <w:szCs w:val="21"/>
        </w:rPr>
        <w:t>5730</w:t>
      </w:r>
      <w:r>
        <w:rPr>
          <w:rFonts w:hAnsi="宋体" w:hint="eastAsia"/>
          <w:szCs w:val="21"/>
        </w:rPr>
        <w:t>年）。</w:t>
      </w:r>
      <w:bookmarkEnd w:id="28"/>
      <w:bookmarkEnd w:id="29"/>
      <w:bookmarkEnd w:id="30"/>
    </w:p>
    <w:p w:rsidR="001B4F77" w:rsidRPr="005819D5" w:rsidRDefault="001B4F77" w:rsidP="005819D5">
      <w:pPr>
        <w:pStyle w:val="3"/>
        <w:rPr>
          <w:rFonts w:hint="eastAsia"/>
        </w:rPr>
      </w:pPr>
      <w:r w:rsidRPr="005819D5">
        <w:rPr>
          <w:szCs w:val="22"/>
        </w:rPr>
        <w:br w:type="page"/>
      </w:r>
      <w:bookmarkStart w:id="31" w:name="_Toc492672205"/>
      <w:r w:rsidR="005819D5" w:rsidRPr="005819D5">
        <w:rPr>
          <w:rFonts w:hint="eastAsia"/>
          <w:szCs w:val="22"/>
        </w:rPr>
        <w:lastRenderedPageBreak/>
        <w:t>812</w:t>
      </w:r>
      <w:r w:rsidRPr="005819D5">
        <w:rPr>
          <w:rFonts w:hint="eastAsia"/>
        </w:rPr>
        <w:t>炸药理论</w:t>
      </w:r>
      <w:bookmarkEnd w:id="31"/>
    </w:p>
    <w:p w:rsidR="005819D5" w:rsidRDefault="005819D5" w:rsidP="001B4F77">
      <w:pPr>
        <w:pStyle w:val="a3"/>
        <w:ind w:left="0" w:firstLine="0"/>
        <w:rPr>
          <w:rFonts w:ascii="Times New Roman"/>
          <w:b/>
        </w:rPr>
      </w:pPr>
    </w:p>
    <w:tbl>
      <w:tblPr>
        <w:tblW w:w="0" w:type="auto"/>
        <w:jc w:val="center"/>
        <w:tblInd w:w="-12" w:type="dxa"/>
        <w:tblLayout w:type="fixed"/>
        <w:tblLook w:val="0080"/>
      </w:tblPr>
      <w:tblGrid>
        <w:gridCol w:w="8437"/>
      </w:tblGrid>
      <w:tr w:rsidR="001B4F77" w:rsidTr="005819D5">
        <w:trPr>
          <w:trHeight w:val="53"/>
          <w:jc w:val="center"/>
        </w:trPr>
        <w:tc>
          <w:tcPr>
            <w:tcW w:w="8437" w:type="dxa"/>
          </w:tcPr>
          <w:p w:rsidR="001B4F77" w:rsidRDefault="001B4F77">
            <w:pPr>
              <w:jc w:val="left"/>
              <w:rPr>
                <w:b/>
                <w:szCs w:val="21"/>
              </w:rPr>
            </w:pPr>
            <w:r>
              <w:rPr>
                <w:rFonts w:hint="eastAsia"/>
                <w:b/>
                <w:szCs w:val="21"/>
              </w:rPr>
              <w:t>一、单选题（共</w:t>
            </w:r>
            <w:r>
              <w:rPr>
                <w:b/>
                <w:szCs w:val="21"/>
              </w:rPr>
              <w:t>30</w:t>
            </w:r>
            <w:r>
              <w:rPr>
                <w:rFonts w:hint="eastAsia"/>
                <w:b/>
                <w:szCs w:val="21"/>
              </w:rPr>
              <w:t>分，每题</w:t>
            </w:r>
            <w:r>
              <w:rPr>
                <w:b/>
                <w:szCs w:val="21"/>
              </w:rPr>
              <w:t>2</w:t>
            </w:r>
            <w:r>
              <w:rPr>
                <w:rFonts w:hint="eastAsia"/>
                <w:b/>
                <w:szCs w:val="21"/>
              </w:rPr>
              <w:t>分）</w:t>
            </w:r>
          </w:p>
          <w:p w:rsidR="001B4F77" w:rsidRDefault="001B4F77">
            <w:pPr>
              <w:jc w:val="left"/>
              <w:rPr>
                <w:szCs w:val="21"/>
              </w:rPr>
            </w:pPr>
            <w:r>
              <w:rPr>
                <w:szCs w:val="21"/>
              </w:rPr>
              <w:t xml:space="preserve">1. </w:t>
            </w:r>
            <w:r>
              <w:rPr>
                <w:rFonts w:hint="eastAsia"/>
                <w:szCs w:val="21"/>
              </w:rPr>
              <w:t>下面例子中均属于物理爆炸现象的是（</w:t>
            </w:r>
            <w:r>
              <w:rPr>
                <w:szCs w:val="21"/>
              </w:rPr>
              <w:t xml:space="preserve">     </w:t>
            </w:r>
            <w:r>
              <w:rPr>
                <w:rFonts w:hint="eastAsia"/>
                <w:szCs w:val="21"/>
              </w:rPr>
              <w:t>）。</w:t>
            </w:r>
          </w:p>
          <w:p w:rsidR="001B4F77" w:rsidRDefault="001B4F77">
            <w:pPr>
              <w:jc w:val="left"/>
              <w:rPr>
                <w:szCs w:val="21"/>
              </w:rPr>
            </w:pPr>
            <w:r>
              <w:rPr>
                <w:szCs w:val="21"/>
              </w:rPr>
              <w:t xml:space="preserve">A. </w:t>
            </w:r>
            <w:r>
              <w:rPr>
                <w:rFonts w:hint="eastAsia"/>
                <w:szCs w:val="21"/>
              </w:rPr>
              <w:t>蒸汽锅炉或高压气瓶的爆炸、地震、细煤粉悬浮于空气中的爆炸</w:t>
            </w:r>
          </w:p>
          <w:p w:rsidR="001B4F77" w:rsidRDefault="001B4F77">
            <w:pPr>
              <w:jc w:val="left"/>
              <w:rPr>
                <w:szCs w:val="21"/>
              </w:rPr>
            </w:pPr>
            <w:r>
              <w:rPr>
                <w:szCs w:val="21"/>
              </w:rPr>
              <w:t xml:space="preserve">B. </w:t>
            </w:r>
            <w:r>
              <w:rPr>
                <w:rFonts w:hint="eastAsia"/>
                <w:szCs w:val="21"/>
              </w:rPr>
              <w:t>蒸汽锅炉或高压气瓶的爆炸、地震、高压火花放电、雷电</w:t>
            </w:r>
          </w:p>
          <w:p w:rsidR="001B4F77" w:rsidRDefault="001B4F77">
            <w:pPr>
              <w:jc w:val="left"/>
              <w:outlineLvl w:val="0"/>
              <w:rPr>
                <w:szCs w:val="21"/>
              </w:rPr>
            </w:pPr>
            <w:bookmarkStart w:id="32" w:name="_Toc492671593"/>
            <w:bookmarkStart w:id="33" w:name="_Toc492671660"/>
            <w:bookmarkStart w:id="34" w:name="_Toc492672206"/>
            <w:r>
              <w:rPr>
                <w:szCs w:val="21"/>
              </w:rPr>
              <w:t xml:space="preserve">C. </w:t>
            </w:r>
            <w:r>
              <w:rPr>
                <w:rFonts w:hint="eastAsia"/>
                <w:szCs w:val="21"/>
              </w:rPr>
              <w:t>炸药的爆炸、高压火花放电、雷电</w:t>
            </w:r>
            <w:bookmarkEnd w:id="32"/>
            <w:bookmarkEnd w:id="33"/>
            <w:bookmarkEnd w:id="34"/>
          </w:p>
          <w:p w:rsidR="001B4F77" w:rsidRDefault="001B4F77">
            <w:pPr>
              <w:jc w:val="left"/>
              <w:rPr>
                <w:szCs w:val="21"/>
              </w:rPr>
            </w:pPr>
            <w:r>
              <w:rPr>
                <w:szCs w:val="21"/>
              </w:rPr>
              <w:t xml:space="preserve">D. </w:t>
            </w:r>
            <w:r>
              <w:rPr>
                <w:rFonts w:hint="eastAsia"/>
                <w:szCs w:val="21"/>
              </w:rPr>
              <w:t>甲烷、乙炔以一定比例与空气混合所产生的爆炸</w:t>
            </w:r>
          </w:p>
          <w:p w:rsidR="001B4F77" w:rsidRDefault="001B4F77">
            <w:pPr>
              <w:rPr>
                <w:szCs w:val="21"/>
              </w:rPr>
            </w:pPr>
            <w:r>
              <w:rPr>
                <w:szCs w:val="21"/>
              </w:rPr>
              <w:t xml:space="preserve">2. </w:t>
            </w:r>
            <w:r>
              <w:rPr>
                <w:rFonts w:hint="eastAsia"/>
                <w:szCs w:val="21"/>
              </w:rPr>
              <w:t>按炸药的用途可将其分为（</w:t>
            </w:r>
            <w:r>
              <w:rPr>
                <w:szCs w:val="21"/>
              </w:rPr>
              <w:t xml:space="preserve">     </w:t>
            </w:r>
            <w:r>
              <w:rPr>
                <w:rFonts w:hint="eastAsia"/>
                <w:szCs w:val="21"/>
              </w:rPr>
              <w:t>）。</w:t>
            </w:r>
          </w:p>
          <w:p w:rsidR="001B4F77" w:rsidRDefault="001B4F77">
            <w:pPr>
              <w:rPr>
                <w:szCs w:val="21"/>
              </w:rPr>
            </w:pPr>
            <w:r>
              <w:rPr>
                <w:szCs w:val="21"/>
              </w:rPr>
              <w:t xml:space="preserve">A. </w:t>
            </w:r>
            <w:r>
              <w:rPr>
                <w:rFonts w:hint="eastAsia"/>
                <w:szCs w:val="21"/>
              </w:rPr>
              <w:t>起爆药、猛炸药和混合炸药三大类</w:t>
            </w:r>
            <w:r>
              <w:rPr>
                <w:szCs w:val="21"/>
              </w:rPr>
              <w:t xml:space="preserve">    </w:t>
            </w:r>
          </w:p>
          <w:p w:rsidR="001B4F77" w:rsidRDefault="001B4F77">
            <w:pPr>
              <w:rPr>
                <w:szCs w:val="21"/>
              </w:rPr>
            </w:pPr>
            <w:r>
              <w:rPr>
                <w:szCs w:val="21"/>
              </w:rPr>
              <w:t xml:space="preserve">B. </w:t>
            </w:r>
            <w:r>
              <w:rPr>
                <w:rFonts w:hint="eastAsia"/>
                <w:szCs w:val="21"/>
              </w:rPr>
              <w:t>单质炸药和混合炸药两大类</w:t>
            </w:r>
          </w:p>
          <w:p w:rsidR="001B4F77" w:rsidRDefault="001B4F77">
            <w:pPr>
              <w:rPr>
                <w:szCs w:val="21"/>
              </w:rPr>
            </w:pPr>
            <w:r>
              <w:rPr>
                <w:szCs w:val="21"/>
              </w:rPr>
              <w:t xml:space="preserve">C. </w:t>
            </w:r>
            <w:r>
              <w:rPr>
                <w:rFonts w:hint="eastAsia"/>
                <w:szCs w:val="21"/>
              </w:rPr>
              <w:t>起爆药、猛炸药和火药三大类</w:t>
            </w:r>
            <w:r>
              <w:rPr>
                <w:szCs w:val="21"/>
              </w:rPr>
              <w:t xml:space="preserve">    </w:t>
            </w:r>
          </w:p>
          <w:p w:rsidR="001B4F77" w:rsidRDefault="001B4F77">
            <w:pPr>
              <w:rPr>
                <w:szCs w:val="21"/>
              </w:rPr>
            </w:pPr>
            <w:r>
              <w:rPr>
                <w:szCs w:val="21"/>
              </w:rPr>
              <w:t xml:space="preserve">D. </w:t>
            </w:r>
            <w:r>
              <w:rPr>
                <w:rFonts w:hint="eastAsia"/>
                <w:szCs w:val="21"/>
              </w:rPr>
              <w:t>起爆药、猛炸药、火药和烟火剂四大类</w:t>
            </w:r>
          </w:p>
          <w:p w:rsidR="001B4F77" w:rsidRDefault="001B4F77">
            <w:pPr>
              <w:jc w:val="left"/>
              <w:rPr>
                <w:szCs w:val="21"/>
              </w:rPr>
            </w:pPr>
            <w:r>
              <w:rPr>
                <w:szCs w:val="21"/>
              </w:rPr>
              <w:t xml:space="preserve">3. </w:t>
            </w:r>
            <w:r>
              <w:rPr>
                <w:rFonts w:hint="eastAsia"/>
                <w:szCs w:val="21"/>
              </w:rPr>
              <w:t>起爆药的主要特征是（</w:t>
            </w:r>
            <w:r>
              <w:rPr>
                <w:szCs w:val="21"/>
              </w:rPr>
              <w:t xml:space="preserve">     </w:t>
            </w:r>
            <w:r>
              <w:rPr>
                <w:rFonts w:hint="eastAsia"/>
                <w:szCs w:val="21"/>
              </w:rPr>
              <w:t>）。</w:t>
            </w:r>
          </w:p>
          <w:p w:rsidR="001B4F77" w:rsidRDefault="001B4F77">
            <w:pPr>
              <w:jc w:val="left"/>
              <w:rPr>
                <w:szCs w:val="21"/>
              </w:rPr>
            </w:pPr>
            <w:r>
              <w:rPr>
                <w:szCs w:val="21"/>
              </w:rPr>
              <w:t xml:space="preserve">A. </w:t>
            </w:r>
            <w:r>
              <w:rPr>
                <w:rFonts w:hint="eastAsia"/>
                <w:szCs w:val="21"/>
              </w:rPr>
              <w:t>对外界作用敏感度低</w:t>
            </w:r>
            <w:r>
              <w:rPr>
                <w:szCs w:val="21"/>
              </w:rPr>
              <w:t xml:space="preserve">              B. </w:t>
            </w:r>
            <w:r>
              <w:rPr>
                <w:rFonts w:hint="eastAsia"/>
                <w:szCs w:val="21"/>
              </w:rPr>
              <w:t>从爆炸到爆轰时间长</w:t>
            </w:r>
          </w:p>
          <w:p w:rsidR="001B4F77" w:rsidRDefault="001B4F77">
            <w:pPr>
              <w:jc w:val="left"/>
              <w:outlineLvl w:val="0"/>
              <w:rPr>
                <w:szCs w:val="21"/>
              </w:rPr>
            </w:pPr>
            <w:bookmarkStart w:id="35" w:name="_Toc492671594"/>
            <w:bookmarkStart w:id="36" w:name="_Toc492671661"/>
            <w:bookmarkStart w:id="37" w:name="_Toc492672207"/>
            <w:r>
              <w:rPr>
                <w:szCs w:val="21"/>
              </w:rPr>
              <w:t xml:space="preserve">C. </w:t>
            </w:r>
            <w:r>
              <w:rPr>
                <w:rFonts w:hint="eastAsia"/>
                <w:szCs w:val="21"/>
              </w:rPr>
              <w:t>对外界作用敏感度高</w:t>
            </w:r>
            <w:r>
              <w:rPr>
                <w:szCs w:val="21"/>
              </w:rPr>
              <w:t xml:space="preserve">              D. </w:t>
            </w:r>
            <w:r>
              <w:rPr>
                <w:rFonts w:hint="eastAsia"/>
                <w:szCs w:val="21"/>
              </w:rPr>
              <w:t>需要很长时间才能达到稳定爆轰</w:t>
            </w:r>
            <w:bookmarkEnd w:id="35"/>
            <w:bookmarkEnd w:id="36"/>
            <w:bookmarkEnd w:id="37"/>
          </w:p>
          <w:p w:rsidR="001B4F77" w:rsidRDefault="001B4F77">
            <w:pPr>
              <w:rPr>
                <w:szCs w:val="21"/>
              </w:rPr>
            </w:pPr>
            <w:r>
              <w:rPr>
                <w:szCs w:val="21"/>
              </w:rPr>
              <w:t xml:space="preserve">4. </w:t>
            </w:r>
            <w:r>
              <w:rPr>
                <w:rFonts w:hint="eastAsia"/>
                <w:szCs w:val="21"/>
              </w:rPr>
              <w:t>炸药发生爆炸的首要条件是（</w:t>
            </w:r>
            <w:r>
              <w:rPr>
                <w:szCs w:val="21"/>
              </w:rPr>
              <w:t xml:space="preserve">     </w:t>
            </w:r>
            <w:r>
              <w:rPr>
                <w:rFonts w:hint="eastAsia"/>
                <w:szCs w:val="21"/>
              </w:rPr>
              <w:t>）。</w:t>
            </w:r>
          </w:p>
          <w:p w:rsidR="001B4F77" w:rsidRDefault="001B4F77">
            <w:pPr>
              <w:jc w:val="left"/>
              <w:outlineLvl w:val="0"/>
              <w:rPr>
                <w:szCs w:val="21"/>
              </w:rPr>
            </w:pPr>
            <w:bookmarkStart w:id="38" w:name="_Toc492671595"/>
            <w:bookmarkStart w:id="39" w:name="_Toc492671662"/>
            <w:bookmarkStart w:id="40" w:name="_Toc492672208"/>
            <w:r>
              <w:rPr>
                <w:szCs w:val="21"/>
              </w:rPr>
              <w:t xml:space="preserve">A. </w:t>
            </w:r>
            <w:r>
              <w:rPr>
                <w:rFonts w:hint="eastAsia"/>
                <w:szCs w:val="21"/>
              </w:rPr>
              <w:t>反应呈放热性</w:t>
            </w:r>
            <w:r>
              <w:rPr>
                <w:szCs w:val="21"/>
              </w:rPr>
              <w:t xml:space="preserve">   B. </w:t>
            </w:r>
            <w:r>
              <w:rPr>
                <w:rFonts w:hint="eastAsia"/>
                <w:szCs w:val="21"/>
              </w:rPr>
              <w:t>释放气体产物</w:t>
            </w:r>
            <w:r>
              <w:rPr>
                <w:szCs w:val="21"/>
              </w:rPr>
              <w:t xml:space="preserve">    C. </w:t>
            </w:r>
            <w:r>
              <w:rPr>
                <w:rFonts w:hint="eastAsia"/>
                <w:szCs w:val="21"/>
              </w:rPr>
              <w:t>反应速率快</w:t>
            </w:r>
            <w:r>
              <w:rPr>
                <w:szCs w:val="21"/>
              </w:rPr>
              <w:t xml:space="preserve">   D. </w:t>
            </w:r>
            <w:r>
              <w:rPr>
                <w:rFonts w:hint="eastAsia"/>
                <w:szCs w:val="21"/>
              </w:rPr>
              <w:t>发生在密闭空间</w:t>
            </w:r>
            <w:bookmarkEnd w:id="38"/>
            <w:bookmarkEnd w:id="39"/>
            <w:bookmarkEnd w:id="40"/>
          </w:p>
          <w:p w:rsidR="001B4F77" w:rsidRDefault="001B4F77">
            <w:pPr>
              <w:rPr>
                <w:szCs w:val="21"/>
              </w:rPr>
            </w:pPr>
            <w:r>
              <w:rPr>
                <w:szCs w:val="21"/>
              </w:rPr>
              <w:t xml:space="preserve">5. </w:t>
            </w:r>
            <w:r>
              <w:rPr>
                <w:rFonts w:hint="eastAsia"/>
                <w:szCs w:val="21"/>
              </w:rPr>
              <w:t>炸药热分解的初始反应速度只受（</w:t>
            </w:r>
            <w:r>
              <w:rPr>
                <w:szCs w:val="21"/>
              </w:rPr>
              <w:t xml:space="preserve">     </w:t>
            </w:r>
            <w:r>
              <w:rPr>
                <w:rFonts w:hint="eastAsia"/>
                <w:szCs w:val="21"/>
              </w:rPr>
              <w:t>）影响。</w:t>
            </w:r>
          </w:p>
          <w:p w:rsidR="001B4F77" w:rsidRDefault="001B4F77">
            <w:pPr>
              <w:rPr>
                <w:szCs w:val="21"/>
              </w:rPr>
            </w:pPr>
            <w:r>
              <w:rPr>
                <w:szCs w:val="21"/>
              </w:rPr>
              <w:t xml:space="preserve">A. </w:t>
            </w:r>
            <w:r>
              <w:rPr>
                <w:rFonts w:hint="eastAsia"/>
                <w:szCs w:val="21"/>
              </w:rPr>
              <w:t>温度</w:t>
            </w:r>
            <w:r>
              <w:rPr>
                <w:szCs w:val="21"/>
              </w:rPr>
              <w:t xml:space="preserve">           B. </w:t>
            </w:r>
            <w:r>
              <w:rPr>
                <w:rFonts w:hint="eastAsia"/>
                <w:szCs w:val="21"/>
              </w:rPr>
              <w:t>湿度</w:t>
            </w:r>
            <w:r>
              <w:rPr>
                <w:szCs w:val="21"/>
              </w:rPr>
              <w:t xml:space="preserve">            C. </w:t>
            </w:r>
            <w:r>
              <w:rPr>
                <w:rFonts w:hint="eastAsia"/>
                <w:szCs w:val="21"/>
              </w:rPr>
              <w:t>压力</w:t>
            </w:r>
            <w:r>
              <w:rPr>
                <w:szCs w:val="21"/>
              </w:rPr>
              <w:t xml:space="preserve">         D. </w:t>
            </w:r>
            <w:r>
              <w:rPr>
                <w:rFonts w:hint="eastAsia"/>
                <w:szCs w:val="21"/>
              </w:rPr>
              <w:t>通风条件</w:t>
            </w:r>
          </w:p>
          <w:p w:rsidR="001B4F77" w:rsidRDefault="001B4F77">
            <w:pPr>
              <w:tabs>
                <w:tab w:val="left" w:pos="540"/>
              </w:tabs>
              <w:rPr>
                <w:szCs w:val="21"/>
              </w:rPr>
            </w:pPr>
            <w:r>
              <w:rPr>
                <w:szCs w:val="21"/>
              </w:rPr>
              <w:t xml:space="preserve">6. </w:t>
            </w:r>
            <w:r>
              <w:rPr>
                <w:rFonts w:hint="eastAsia"/>
                <w:szCs w:val="21"/>
              </w:rPr>
              <w:t>下列炸药属于第</w:t>
            </w:r>
            <w:r>
              <w:rPr>
                <w:rFonts w:ascii="宋体" w:hAnsi="宋体" w:cs="宋体" w:hint="eastAsia"/>
                <w:szCs w:val="21"/>
              </w:rPr>
              <w:t>Ⅱ</w:t>
            </w:r>
            <w:r>
              <w:rPr>
                <w:rFonts w:hint="eastAsia"/>
                <w:szCs w:val="21"/>
              </w:rPr>
              <w:t>类炸药的是（</w:t>
            </w:r>
            <w:r>
              <w:rPr>
                <w:szCs w:val="21"/>
              </w:rPr>
              <w:t xml:space="preserve">     </w:t>
            </w:r>
            <w:r>
              <w:rPr>
                <w:rFonts w:hint="eastAsia"/>
                <w:szCs w:val="21"/>
              </w:rPr>
              <w:t>）。</w:t>
            </w:r>
          </w:p>
          <w:p w:rsidR="001B4F77" w:rsidRDefault="001B4F77">
            <w:pPr>
              <w:rPr>
                <w:szCs w:val="21"/>
              </w:rPr>
            </w:pPr>
            <w:r>
              <w:rPr>
                <w:szCs w:val="21"/>
              </w:rPr>
              <w:t xml:space="preserve">A. </w:t>
            </w:r>
            <w:r>
              <w:rPr>
                <w:rFonts w:hint="eastAsia"/>
                <w:szCs w:val="21"/>
              </w:rPr>
              <w:t>硝化甘油</w:t>
            </w:r>
            <w:r>
              <w:rPr>
                <w:szCs w:val="21"/>
              </w:rPr>
              <w:t xml:space="preserve">       B. </w:t>
            </w:r>
            <w:r>
              <w:rPr>
                <w:rFonts w:hint="eastAsia"/>
                <w:szCs w:val="21"/>
              </w:rPr>
              <w:t>梯恩梯</w:t>
            </w:r>
            <w:r>
              <w:rPr>
                <w:szCs w:val="21"/>
              </w:rPr>
              <w:t xml:space="preserve">          C. </w:t>
            </w:r>
            <w:r>
              <w:rPr>
                <w:rFonts w:hint="eastAsia"/>
                <w:szCs w:val="21"/>
              </w:rPr>
              <w:t>黑索今</w:t>
            </w:r>
            <w:r>
              <w:rPr>
                <w:szCs w:val="21"/>
              </w:rPr>
              <w:t xml:space="preserve">       D. </w:t>
            </w:r>
            <w:r>
              <w:rPr>
                <w:rFonts w:hint="eastAsia"/>
                <w:szCs w:val="21"/>
              </w:rPr>
              <w:t>特屈儿</w:t>
            </w:r>
          </w:p>
          <w:p w:rsidR="001B4F77" w:rsidRDefault="001B4F77">
            <w:pPr>
              <w:rPr>
                <w:szCs w:val="21"/>
              </w:rPr>
            </w:pPr>
            <w:r>
              <w:rPr>
                <w:szCs w:val="21"/>
              </w:rPr>
              <w:t xml:space="preserve">7. </w:t>
            </w:r>
            <w:r>
              <w:rPr>
                <w:rFonts w:hint="eastAsia"/>
                <w:szCs w:val="21"/>
              </w:rPr>
              <w:t>含铝混合炸药中铝粉的加入主要是作为（</w:t>
            </w:r>
            <w:r>
              <w:rPr>
                <w:szCs w:val="21"/>
              </w:rPr>
              <w:t xml:space="preserve">    </w:t>
            </w:r>
            <w:r>
              <w:rPr>
                <w:rFonts w:hint="eastAsia"/>
                <w:szCs w:val="21"/>
              </w:rPr>
              <w:t>）来改善或提高炸药的某些性能。</w:t>
            </w:r>
          </w:p>
          <w:p w:rsidR="001B4F77" w:rsidRDefault="001B4F77">
            <w:pPr>
              <w:jc w:val="left"/>
              <w:outlineLvl w:val="0"/>
              <w:rPr>
                <w:szCs w:val="21"/>
              </w:rPr>
            </w:pPr>
            <w:bookmarkStart w:id="41" w:name="_Toc492671596"/>
            <w:bookmarkStart w:id="42" w:name="_Toc492671663"/>
            <w:bookmarkStart w:id="43" w:name="_Toc492672209"/>
            <w:r>
              <w:rPr>
                <w:szCs w:val="21"/>
              </w:rPr>
              <w:t xml:space="preserve">A. </w:t>
            </w:r>
            <w:r>
              <w:rPr>
                <w:rFonts w:hint="eastAsia"/>
                <w:szCs w:val="21"/>
              </w:rPr>
              <w:t>氧化剂</w:t>
            </w:r>
            <w:r>
              <w:rPr>
                <w:szCs w:val="21"/>
              </w:rPr>
              <w:t xml:space="preserve">         B. </w:t>
            </w:r>
            <w:r>
              <w:rPr>
                <w:rFonts w:hint="eastAsia"/>
                <w:szCs w:val="21"/>
              </w:rPr>
              <w:t>可燃剂</w:t>
            </w:r>
            <w:r>
              <w:rPr>
                <w:szCs w:val="21"/>
              </w:rPr>
              <w:t xml:space="preserve">          C. </w:t>
            </w:r>
            <w:r>
              <w:rPr>
                <w:rFonts w:hint="eastAsia"/>
                <w:szCs w:val="21"/>
              </w:rPr>
              <w:t>载氧体</w:t>
            </w:r>
            <w:r>
              <w:rPr>
                <w:szCs w:val="21"/>
              </w:rPr>
              <w:t xml:space="preserve">       D. </w:t>
            </w:r>
            <w:r>
              <w:rPr>
                <w:rFonts w:hint="eastAsia"/>
                <w:szCs w:val="21"/>
              </w:rPr>
              <w:t>惰性填加剂</w:t>
            </w:r>
            <w:bookmarkEnd w:id="41"/>
            <w:bookmarkEnd w:id="42"/>
            <w:bookmarkEnd w:id="43"/>
          </w:p>
          <w:p w:rsidR="001B4F77" w:rsidRDefault="001B4F77">
            <w:pPr>
              <w:jc w:val="left"/>
              <w:rPr>
                <w:szCs w:val="21"/>
              </w:rPr>
            </w:pPr>
            <w:r>
              <w:rPr>
                <w:szCs w:val="21"/>
              </w:rPr>
              <w:t xml:space="preserve">8. </w:t>
            </w:r>
            <w:r>
              <w:rPr>
                <w:rFonts w:hint="eastAsia"/>
                <w:szCs w:val="21"/>
              </w:rPr>
              <w:t>下列炸药中，装药外壳厚度对其爆热影响最大的是（</w:t>
            </w:r>
            <w:r>
              <w:rPr>
                <w:szCs w:val="21"/>
              </w:rPr>
              <w:t xml:space="preserve">     </w:t>
            </w:r>
            <w:r>
              <w:rPr>
                <w:rFonts w:hint="eastAsia"/>
                <w:szCs w:val="21"/>
              </w:rPr>
              <w:t>）。</w:t>
            </w:r>
          </w:p>
          <w:p w:rsidR="001B4F77" w:rsidRDefault="001B4F77">
            <w:pPr>
              <w:jc w:val="left"/>
              <w:outlineLvl w:val="0"/>
              <w:rPr>
                <w:szCs w:val="21"/>
              </w:rPr>
            </w:pPr>
            <w:bookmarkStart w:id="44" w:name="_Toc492671597"/>
            <w:bookmarkStart w:id="45" w:name="_Toc492671664"/>
            <w:bookmarkStart w:id="46" w:name="_Toc492672210"/>
            <w:r>
              <w:rPr>
                <w:szCs w:val="21"/>
              </w:rPr>
              <w:t xml:space="preserve">A. </w:t>
            </w:r>
            <w:r>
              <w:rPr>
                <w:rFonts w:hint="eastAsia"/>
                <w:szCs w:val="21"/>
              </w:rPr>
              <w:t>奥克托今</w:t>
            </w:r>
            <w:r>
              <w:rPr>
                <w:szCs w:val="21"/>
              </w:rPr>
              <w:t xml:space="preserve">       B. </w:t>
            </w:r>
            <w:r>
              <w:rPr>
                <w:rFonts w:hint="eastAsia"/>
                <w:szCs w:val="21"/>
              </w:rPr>
              <w:t>梯恩梯</w:t>
            </w:r>
            <w:r>
              <w:rPr>
                <w:szCs w:val="21"/>
              </w:rPr>
              <w:t xml:space="preserve">          C. </w:t>
            </w:r>
            <w:r>
              <w:rPr>
                <w:rFonts w:hint="eastAsia"/>
                <w:szCs w:val="21"/>
              </w:rPr>
              <w:t>硝化甘油</w:t>
            </w:r>
            <w:r>
              <w:rPr>
                <w:szCs w:val="21"/>
              </w:rPr>
              <w:t xml:space="preserve">     D. </w:t>
            </w:r>
            <w:r>
              <w:rPr>
                <w:rFonts w:hint="eastAsia"/>
                <w:szCs w:val="21"/>
              </w:rPr>
              <w:t>泰安</w:t>
            </w:r>
            <w:bookmarkEnd w:id="44"/>
            <w:bookmarkEnd w:id="45"/>
            <w:bookmarkEnd w:id="46"/>
          </w:p>
          <w:p w:rsidR="001B4F77" w:rsidRDefault="001B4F77">
            <w:pPr>
              <w:jc w:val="left"/>
              <w:rPr>
                <w:szCs w:val="21"/>
              </w:rPr>
            </w:pPr>
            <w:r>
              <w:rPr>
                <w:szCs w:val="21"/>
              </w:rPr>
              <w:t xml:space="preserve">9. </w:t>
            </w:r>
            <w:r>
              <w:rPr>
                <w:rFonts w:hint="eastAsia"/>
                <w:szCs w:val="21"/>
              </w:rPr>
              <w:t>一定量的</w:t>
            </w:r>
            <w:r>
              <w:rPr>
                <w:szCs w:val="21"/>
              </w:rPr>
              <w:t>TNT</w:t>
            </w:r>
            <w:r>
              <w:rPr>
                <w:rFonts w:hint="eastAsia"/>
                <w:szCs w:val="21"/>
              </w:rPr>
              <w:t>固体炸药在水中浸泡１小时后取出测其爆热，则单位质量</w:t>
            </w:r>
            <w:r>
              <w:rPr>
                <w:szCs w:val="21"/>
              </w:rPr>
              <w:t>TNT</w:t>
            </w:r>
            <w:r>
              <w:rPr>
                <w:rFonts w:hint="eastAsia"/>
                <w:szCs w:val="21"/>
              </w:rPr>
              <w:t>爆炸所释放出的热量相对于干态条件下的</w:t>
            </w:r>
            <w:r>
              <w:rPr>
                <w:szCs w:val="21"/>
              </w:rPr>
              <w:t>TNT</w:t>
            </w:r>
            <w:r>
              <w:rPr>
                <w:rFonts w:hint="eastAsia"/>
                <w:szCs w:val="21"/>
              </w:rPr>
              <w:t>的爆热值有所（</w:t>
            </w:r>
            <w:r>
              <w:rPr>
                <w:szCs w:val="21"/>
              </w:rPr>
              <w:t xml:space="preserve">     </w:t>
            </w:r>
            <w:r>
              <w:rPr>
                <w:rFonts w:hint="eastAsia"/>
                <w:szCs w:val="21"/>
              </w:rPr>
              <w:t>）。</w:t>
            </w:r>
          </w:p>
          <w:p w:rsidR="001B4F77" w:rsidRDefault="001B4F77">
            <w:pPr>
              <w:jc w:val="left"/>
              <w:outlineLvl w:val="0"/>
              <w:rPr>
                <w:szCs w:val="21"/>
              </w:rPr>
            </w:pPr>
            <w:bookmarkStart w:id="47" w:name="_Toc492671598"/>
            <w:bookmarkStart w:id="48" w:name="_Toc492671665"/>
            <w:bookmarkStart w:id="49" w:name="_Toc492672211"/>
            <w:r>
              <w:rPr>
                <w:szCs w:val="21"/>
              </w:rPr>
              <w:t xml:space="preserve">A. </w:t>
            </w:r>
            <w:r>
              <w:rPr>
                <w:rFonts w:hint="eastAsia"/>
                <w:szCs w:val="21"/>
              </w:rPr>
              <w:t>提高</w:t>
            </w:r>
            <w:r>
              <w:rPr>
                <w:szCs w:val="21"/>
              </w:rPr>
              <w:t xml:space="preserve">           B. </w:t>
            </w:r>
            <w:r>
              <w:rPr>
                <w:rFonts w:hint="eastAsia"/>
                <w:szCs w:val="21"/>
              </w:rPr>
              <w:t>降低</w:t>
            </w:r>
            <w:r>
              <w:rPr>
                <w:szCs w:val="21"/>
              </w:rPr>
              <w:t xml:space="preserve">            C. </w:t>
            </w:r>
            <w:r>
              <w:rPr>
                <w:rFonts w:hint="eastAsia"/>
                <w:szCs w:val="21"/>
              </w:rPr>
              <w:t>基本不变</w:t>
            </w:r>
            <w:r>
              <w:rPr>
                <w:szCs w:val="21"/>
              </w:rPr>
              <w:t xml:space="preserve">     D. </w:t>
            </w:r>
            <w:r>
              <w:rPr>
                <w:rFonts w:hint="eastAsia"/>
                <w:szCs w:val="21"/>
              </w:rPr>
              <w:t>不确定</w:t>
            </w:r>
            <w:bookmarkEnd w:id="47"/>
            <w:bookmarkEnd w:id="48"/>
            <w:bookmarkEnd w:id="49"/>
          </w:p>
          <w:p w:rsidR="001B4F77" w:rsidRDefault="001B4F77">
            <w:pPr>
              <w:rPr>
                <w:szCs w:val="21"/>
              </w:rPr>
            </w:pPr>
            <w:r>
              <w:rPr>
                <w:szCs w:val="21"/>
              </w:rPr>
              <w:t xml:space="preserve">10. </w:t>
            </w:r>
            <w:r>
              <w:rPr>
                <w:rFonts w:hint="eastAsia"/>
                <w:szCs w:val="21"/>
              </w:rPr>
              <w:t>一般来说，炸药的活化能愈小，其感度（</w:t>
            </w:r>
            <w:r>
              <w:rPr>
                <w:szCs w:val="21"/>
              </w:rPr>
              <w:t xml:space="preserve">     </w:t>
            </w:r>
            <w:r>
              <w:rPr>
                <w:rFonts w:hint="eastAsia"/>
                <w:szCs w:val="21"/>
              </w:rPr>
              <w:t>）。</w:t>
            </w:r>
          </w:p>
          <w:p w:rsidR="001B4F77" w:rsidRDefault="001B4F77">
            <w:pPr>
              <w:rPr>
                <w:szCs w:val="21"/>
              </w:rPr>
            </w:pPr>
            <w:r>
              <w:rPr>
                <w:szCs w:val="21"/>
              </w:rPr>
              <w:t xml:space="preserve">A. </w:t>
            </w:r>
            <w:r>
              <w:rPr>
                <w:rFonts w:hint="eastAsia"/>
                <w:szCs w:val="21"/>
              </w:rPr>
              <w:t>愈大</w:t>
            </w:r>
            <w:r>
              <w:rPr>
                <w:szCs w:val="21"/>
              </w:rPr>
              <w:t xml:space="preserve">           B. </w:t>
            </w:r>
            <w:r>
              <w:rPr>
                <w:rFonts w:hint="eastAsia"/>
                <w:szCs w:val="21"/>
              </w:rPr>
              <w:t>愈小</w:t>
            </w:r>
            <w:r>
              <w:rPr>
                <w:szCs w:val="21"/>
              </w:rPr>
              <w:t xml:space="preserve">            C. </w:t>
            </w:r>
            <w:r>
              <w:rPr>
                <w:rFonts w:hint="eastAsia"/>
                <w:szCs w:val="21"/>
              </w:rPr>
              <w:t>不变</w:t>
            </w:r>
            <w:r>
              <w:rPr>
                <w:szCs w:val="21"/>
              </w:rPr>
              <w:t xml:space="preserve">         D. </w:t>
            </w:r>
            <w:r>
              <w:rPr>
                <w:rFonts w:hint="eastAsia"/>
                <w:szCs w:val="21"/>
              </w:rPr>
              <w:t>不能确定</w:t>
            </w:r>
          </w:p>
          <w:p w:rsidR="001B4F77" w:rsidRDefault="001B4F77">
            <w:pPr>
              <w:ind w:rightChars="-28" w:right="-59"/>
              <w:rPr>
                <w:szCs w:val="21"/>
              </w:rPr>
            </w:pPr>
            <w:r>
              <w:rPr>
                <w:szCs w:val="21"/>
              </w:rPr>
              <w:t xml:space="preserve">11. </w:t>
            </w:r>
            <w:r>
              <w:rPr>
                <w:rFonts w:hint="eastAsia"/>
                <w:szCs w:val="21"/>
              </w:rPr>
              <w:t>按照</w:t>
            </w:r>
            <w:r>
              <w:rPr>
                <w:szCs w:val="21"/>
              </w:rPr>
              <w:t>B-W</w:t>
            </w:r>
            <w:r>
              <w:rPr>
                <w:rFonts w:hint="eastAsia"/>
                <w:szCs w:val="21"/>
              </w:rPr>
              <w:t>法，下列炸药爆炸后，产物中可以生成游离态碳的炸药为（</w:t>
            </w:r>
            <w:r>
              <w:rPr>
                <w:szCs w:val="21"/>
              </w:rPr>
              <w:t xml:space="preserve">     </w:t>
            </w:r>
            <w:r>
              <w:rPr>
                <w:rFonts w:hint="eastAsia"/>
                <w:szCs w:val="21"/>
              </w:rPr>
              <w:t>）。</w:t>
            </w:r>
          </w:p>
          <w:p w:rsidR="001B4F77" w:rsidRDefault="001B4F77">
            <w:pPr>
              <w:jc w:val="left"/>
              <w:rPr>
                <w:szCs w:val="21"/>
              </w:rPr>
            </w:pPr>
            <w:r>
              <w:rPr>
                <w:szCs w:val="21"/>
              </w:rPr>
              <w:t xml:space="preserve">A. </w:t>
            </w:r>
            <w:r>
              <w:rPr>
                <w:rFonts w:hint="eastAsia"/>
                <w:szCs w:val="21"/>
              </w:rPr>
              <w:t>硝化甘油</w:t>
            </w:r>
            <w:r>
              <w:rPr>
                <w:szCs w:val="21"/>
              </w:rPr>
              <w:t xml:space="preserve">       B. </w:t>
            </w:r>
            <w:r>
              <w:rPr>
                <w:rFonts w:hint="eastAsia"/>
                <w:szCs w:val="21"/>
              </w:rPr>
              <w:t>梯恩梯</w:t>
            </w:r>
            <w:r>
              <w:rPr>
                <w:szCs w:val="21"/>
              </w:rPr>
              <w:t xml:space="preserve">          C. </w:t>
            </w:r>
            <w:r>
              <w:rPr>
                <w:rFonts w:hint="eastAsia"/>
                <w:szCs w:val="21"/>
              </w:rPr>
              <w:t>黑索今</w:t>
            </w:r>
            <w:r>
              <w:rPr>
                <w:szCs w:val="21"/>
              </w:rPr>
              <w:t xml:space="preserve">       D. </w:t>
            </w:r>
            <w:r>
              <w:rPr>
                <w:rFonts w:hint="eastAsia"/>
                <w:szCs w:val="21"/>
              </w:rPr>
              <w:t>泰安</w:t>
            </w:r>
          </w:p>
          <w:p w:rsidR="001B4F77" w:rsidRDefault="001B4F77">
            <w:pPr>
              <w:tabs>
                <w:tab w:val="left" w:pos="540"/>
              </w:tabs>
              <w:rPr>
                <w:szCs w:val="21"/>
              </w:rPr>
            </w:pPr>
            <w:r>
              <w:rPr>
                <w:szCs w:val="21"/>
              </w:rPr>
              <w:t xml:space="preserve">12. </w:t>
            </w:r>
            <w:r>
              <w:rPr>
                <w:rFonts w:hint="eastAsia"/>
                <w:szCs w:val="21"/>
              </w:rPr>
              <w:t>压缩波波后质点的运动方向与压缩波的传播方向（</w:t>
            </w:r>
            <w:r>
              <w:rPr>
                <w:szCs w:val="21"/>
              </w:rPr>
              <w:t xml:space="preserve">     </w:t>
            </w:r>
            <w:r>
              <w:rPr>
                <w:rFonts w:hint="eastAsia"/>
                <w:szCs w:val="21"/>
              </w:rPr>
              <w:t>）。</w:t>
            </w:r>
          </w:p>
          <w:p w:rsidR="001B4F77" w:rsidRDefault="001B4F77">
            <w:pPr>
              <w:rPr>
                <w:szCs w:val="21"/>
              </w:rPr>
            </w:pPr>
            <w:r>
              <w:rPr>
                <w:szCs w:val="21"/>
              </w:rPr>
              <w:t xml:space="preserve">A. </w:t>
            </w:r>
            <w:r>
              <w:rPr>
                <w:rFonts w:hint="eastAsia"/>
                <w:szCs w:val="21"/>
              </w:rPr>
              <w:t>相同</w:t>
            </w:r>
            <w:r>
              <w:rPr>
                <w:szCs w:val="21"/>
              </w:rPr>
              <w:t xml:space="preserve">           B. </w:t>
            </w:r>
            <w:r>
              <w:rPr>
                <w:rFonts w:hint="eastAsia"/>
                <w:szCs w:val="21"/>
              </w:rPr>
              <w:t>相反</w:t>
            </w:r>
            <w:r>
              <w:rPr>
                <w:szCs w:val="21"/>
              </w:rPr>
              <w:t xml:space="preserve">            C. </w:t>
            </w:r>
            <w:r>
              <w:rPr>
                <w:rFonts w:hint="eastAsia"/>
                <w:szCs w:val="21"/>
              </w:rPr>
              <w:t>垂直</w:t>
            </w:r>
            <w:r>
              <w:rPr>
                <w:szCs w:val="21"/>
              </w:rPr>
              <w:t xml:space="preserve">         D. </w:t>
            </w:r>
            <w:r>
              <w:rPr>
                <w:rFonts w:hint="eastAsia"/>
                <w:szCs w:val="21"/>
              </w:rPr>
              <w:t>与介质状态有关</w:t>
            </w:r>
          </w:p>
          <w:p w:rsidR="001B4F77" w:rsidRDefault="001B4F77">
            <w:pPr>
              <w:tabs>
                <w:tab w:val="left" w:pos="540"/>
              </w:tabs>
              <w:rPr>
                <w:szCs w:val="21"/>
              </w:rPr>
            </w:pPr>
            <w:r>
              <w:rPr>
                <w:szCs w:val="21"/>
              </w:rPr>
              <w:t xml:space="preserve">13. </w:t>
            </w:r>
            <w:r>
              <w:rPr>
                <w:rFonts w:hint="eastAsia"/>
                <w:szCs w:val="21"/>
              </w:rPr>
              <w:t>凝聚炸药在通常密度下爆轰时，爆压高达（</w:t>
            </w:r>
            <w:r>
              <w:rPr>
                <w:szCs w:val="21"/>
              </w:rPr>
              <w:t xml:space="preserve">     </w:t>
            </w:r>
            <w:r>
              <w:rPr>
                <w:rFonts w:hint="eastAsia"/>
                <w:szCs w:val="21"/>
              </w:rPr>
              <w:t>）帕。</w:t>
            </w:r>
          </w:p>
          <w:p w:rsidR="001B4F77" w:rsidRDefault="001B4F77">
            <w:pPr>
              <w:rPr>
                <w:szCs w:val="21"/>
              </w:rPr>
            </w:pPr>
            <w:r>
              <w:rPr>
                <w:szCs w:val="21"/>
              </w:rPr>
              <w:t xml:space="preserve">A. </w:t>
            </w:r>
            <w:r>
              <w:rPr>
                <w:rFonts w:hint="eastAsia"/>
                <w:szCs w:val="21"/>
              </w:rPr>
              <w:t>数兆</w:t>
            </w:r>
            <w:r>
              <w:rPr>
                <w:szCs w:val="21"/>
              </w:rPr>
              <w:t xml:space="preserve">           B. </w:t>
            </w:r>
            <w:r>
              <w:rPr>
                <w:rFonts w:hint="eastAsia"/>
                <w:szCs w:val="21"/>
              </w:rPr>
              <w:t>数十兆</w:t>
            </w:r>
            <w:r>
              <w:rPr>
                <w:szCs w:val="21"/>
              </w:rPr>
              <w:t xml:space="preserve">          C. </w:t>
            </w:r>
            <w:r>
              <w:rPr>
                <w:rFonts w:hint="eastAsia"/>
                <w:szCs w:val="21"/>
              </w:rPr>
              <w:t>数吉</w:t>
            </w:r>
            <w:r>
              <w:rPr>
                <w:szCs w:val="21"/>
              </w:rPr>
              <w:t xml:space="preserve">         D. </w:t>
            </w:r>
            <w:r>
              <w:rPr>
                <w:rFonts w:hint="eastAsia"/>
                <w:szCs w:val="21"/>
              </w:rPr>
              <w:t>数十吉</w:t>
            </w:r>
          </w:p>
          <w:p w:rsidR="001B4F77" w:rsidRDefault="001B4F77">
            <w:pPr>
              <w:tabs>
                <w:tab w:val="left" w:pos="540"/>
              </w:tabs>
              <w:rPr>
                <w:szCs w:val="21"/>
              </w:rPr>
            </w:pPr>
            <w:r>
              <w:rPr>
                <w:szCs w:val="21"/>
              </w:rPr>
              <w:t xml:space="preserve">14. </w:t>
            </w:r>
            <w:r>
              <w:rPr>
                <w:rFonts w:hint="eastAsia"/>
                <w:szCs w:val="21"/>
              </w:rPr>
              <w:t>胶体炸药的爆轰反应机理为（</w:t>
            </w:r>
            <w:r>
              <w:rPr>
                <w:szCs w:val="21"/>
              </w:rPr>
              <w:t xml:space="preserve">     </w:t>
            </w:r>
            <w:r>
              <w:rPr>
                <w:rFonts w:hint="eastAsia"/>
                <w:szCs w:val="21"/>
              </w:rPr>
              <w:t>）。</w:t>
            </w:r>
          </w:p>
          <w:p w:rsidR="001B4F77" w:rsidRDefault="001B4F77">
            <w:pPr>
              <w:rPr>
                <w:szCs w:val="21"/>
              </w:rPr>
            </w:pPr>
            <w:r>
              <w:rPr>
                <w:szCs w:val="21"/>
              </w:rPr>
              <w:t xml:space="preserve">A. </w:t>
            </w:r>
            <w:r>
              <w:rPr>
                <w:rFonts w:hint="eastAsia"/>
                <w:szCs w:val="21"/>
              </w:rPr>
              <w:t>整体反应机理</w:t>
            </w:r>
            <w:r>
              <w:rPr>
                <w:szCs w:val="21"/>
              </w:rPr>
              <w:t xml:space="preserve">    B. </w:t>
            </w:r>
            <w:r>
              <w:rPr>
                <w:rFonts w:hint="eastAsia"/>
                <w:szCs w:val="21"/>
              </w:rPr>
              <w:t>表面反应机理</w:t>
            </w:r>
            <w:r>
              <w:rPr>
                <w:szCs w:val="21"/>
              </w:rPr>
              <w:t xml:space="preserve">    C. </w:t>
            </w:r>
            <w:r>
              <w:rPr>
                <w:rFonts w:hint="eastAsia"/>
                <w:szCs w:val="21"/>
              </w:rPr>
              <w:t>混合反应机理</w:t>
            </w:r>
            <w:r>
              <w:rPr>
                <w:szCs w:val="21"/>
              </w:rPr>
              <w:t xml:space="preserve">    D. </w:t>
            </w:r>
            <w:r>
              <w:rPr>
                <w:rFonts w:hint="eastAsia"/>
                <w:szCs w:val="21"/>
              </w:rPr>
              <w:t>不确定</w:t>
            </w:r>
          </w:p>
          <w:p w:rsidR="001B4F77" w:rsidRDefault="001B4F77">
            <w:pPr>
              <w:rPr>
                <w:szCs w:val="21"/>
              </w:rPr>
            </w:pPr>
            <w:r>
              <w:rPr>
                <w:szCs w:val="21"/>
              </w:rPr>
              <w:t xml:space="preserve">15. </w:t>
            </w:r>
            <w:r>
              <w:rPr>
                <w:rFonts w:hint="eastAsia"/>
                <w:szCs w:val="21"/>
              </w:rPr>
              <w:t>计算凝聚炸药爆速和爆压的氮当量公式和修正氮当量公式相比，修正氮当量公式的优越性在于（</w:t>
            </w:r>
            <w:r>
              <w:rPr>
                <w:szCs w:val="21"/>
              </w:rPr>
              <w:t xml:space="preserve">     </w:t>
            </w:r>
            <w:r>
              <w:rPr>
                <w:rFonts w:hint="eastAsia"/>
                <w:szCs w:val="21"/>
              </w:rPr>
              <w:t>）。</w:t>
            </w:r>
          </w:p>
          <w:p w:rsidR="001B4F77" w:rsidRDefault="001B4F77">
            <w:pPr>
              <w:rPr>
                <w:szCs w:val="21"/>
              </w:rPr>
            </w:pPr>
            <w:r>
              <w:rPr>
                <w:szCs w:val="21"/>
              </w:rPr>
              <w:t xml:space="preserve">A. </w:t>
            </w:r>
            <w:r>
              <w:rPr>
                <w:rFonts w:hint="eastAsia"/>
                <w:szCs w:val="21"/>
              </w:rPr>
              <w:t>考虑了爆轰产物组成对爆速的影响</w:t>
            </w:r>
            <w:r>
              <w:rPr>
                <w:szCs w:val="21"/>
              </w:rPr>
              <w:t xml:space="preserve">   B. </w:t>
            </w:r>
            <w:r>
              <w:rPr>
                <w:rFonts w:hint="eastAsia"/>
                <w:szCs w:val="21"/>
              </w:rPr>
              <w:t>考虑了爆轰产物组成对爆压的影响</w:t>
            </w:r>
          </w:p>
          <w:p w:rsidR="001B4F77" w:rsidRDefault="001B4F77">
            <w:pPr>
              <w:rPr>
                <w:szCs w:val="21"/>
              </w:rPr>
            </w:pPr>
            <w:r>
              <w:rPr>
                <w:szCs w:val="21"/>
              </w:rPr>
              <w:t xml:space="preserve">C. </w:t>
            </w:r>
            <w:r>
              <w:rPr>
                <w:rFonts w:hint="eastAsia"/>
                <w:szCs w:val="21"/>
              </w:rPr>
              <w:t>考虑了炸药分子结构对爆速的影响</w:t>
            </w:r>
            <w:r>
              <w:rPr>
                <w:szCs w:val="21"/>
              </w:rPr>
              <w:t xml:space="preserve">   D. </w:t>
            </w:r>
            <w:r>
              <w:rPr>
                <w:rFonts w:hint="eastAsia"/>
                <w:szCs w:val="21"/>
              </w:rPr>
              <w:t>考虑了炸药分子结构对爆压的影响</w:t>
            </w:r>
          </w:p>
          <w:p w:rsidR="001B4F77" w:rsidRDefault="001B4F77">
            <w:pPr>
              <w:rPr>
                <w:b/>
                <w:szCs w:val="21"/>
              </w:rPr>
            </w:pPr>
            <w:r>
              <w:rPr>
                <w:rFonts w:hint="eastAsia"/>
                <w:b/>
                <w:szCs w:val="21"/>
              </w:rPr>
              <w:lastRenderedPageBreak/>
              <w:t>二、填空题（共</w:t>
            </w:r>
            <w:r>
              <w:rPr>
                <w:b/>
                <w:szCs w:val="21"/>
              </w:rPr>
              <w:t>25</w:t>
            </w:r>
            <w:r>
              <w:rPr>
                <w:rFonts w:hint="eastAsia"/>
                <w:b/>
                <w:szCs w:val="21"/>
              </w:rPr>
              <w:t>分，每空</w:t>
            </w:r>
            <w:r>
              <w:rPr>
                <w:b/>
                <w:szCs w:val="21"/>
              </w:rPr>
              <w:t>1</w:t>
            </w:r>
            <w:r>
              <w:rPr>
                <w:rFonts w:hint="eastAsia"/>
                <w:b/>
                <w:szCs w:val="21"/>
              </w:rPr>
              <w:t>分）</w:t>
            </w:r>
          </w:p>
          <w:p w:rsidR="001B4F77" w:rsidRDefault="001B4F77">
            <w:pPr>
              <w:rPr>
                <w:bCs/>
                <w:szCs w:val="21"/>
              </w:rPr>
            </w:pPr>
            <w:r>
              <w:rPr>
                <w:bCs/>
                <w:szCs w:val="21"/>
              </w:rPr>
              <w:t xml:space="preserve">1. </w:t>
            </w:r>
            <w:r>
              <w:rPr>
                <w:rFonts w:hint="eastAsia"/>
                <w:bCs/>
                <w:szCs w:val="21"/>
              </w:rPr>
              <w:t>炸药爆炸过程具有</w:t>
            </w:r>
            <w:r>
              <w:rPr>
                <w:bCs/>
                <w:szCs w:val="21"/>
                <w:u w:val="single"/>
              </w:rPr>
              <w:t xml:space="preserve">            </w:t>
            </w:r>
            <w:r>
              <w:rPr>
                <w:rFonts w:hint="eastAsia"/>
                <w:bCs/>
                <w:szCs w:val="21"/>
              </w:rPr>
              <w:t>、</w:t>
            </w:r>
            <w:r>
              <w:rPr>
                <w:bCs/>
                <w:szCs w:val="21"/>
                <w:u w:val="single"/>
              </w:rPr>
              <w:t xml:space="preserve">            </w:t>
            </w:r>
            <w:r>
              <w:rPr>
                <w:rFonts w:hint="eastAsia"/>
                <w:bCs/>
                <w:szCs w:val="21"/>
              </w:rPr>
              <w:t>和</w:t>
            </w:r>
            <w:r>
              <w:rPr>
                <w:bCs/>
                <w:szCs w:val="21"/>
                <w:u w:val="single"/>
              </w:rPr>
              <w:t xml:space="preserve">               </w:t>
            </w:r>
            <w:r>
              <w:rPr>
                <w:rFonts w:hint="eastAsia"/>
                <w:bCs/>
                <w:szCs w:val="21"/>
              </w:rPr>
              <w:t>三个特征。</w:t>
            </w:r>
          </w:p>
          <w:p w:rsidR="001B4F77" w:rsidRDefault="001B4F77">
            <w:pPr>
              <w:rPr>
                <w:szCs w:val="21"/>
              </w:rPr>
            </w:pPr>
            <w:r>
              <w:rPr>
                <w:bCs/>
                <w:szCs w:val="21"/>
              </w:rPr>
              <w:t xml:space="preserve">2. </w:t>
            </w:r>
            <w:r>
              <w:rPr>
                <w:rFonts w:hAnsi="宋体" w:hint="eastAsia"/>
                <w:szCs w:val="21"/>
              </w:rPr>
              <w:t>按反应的速度及传播的性质，炸药的化学变化过程分为</w:t>
            </w:r>
            <w:r>
              <w:rPr>
                <w:szCs w:val="21"/>
                <w:u w:val="single"/>
              </w:rPr>
              <w:t xml:space="preserve">                   </w:t>
            </w:r>
            <w:r>
              <w:rPr>
                <w:rFonts w:hAnsi="宋体" w:hint="eastAsia"/>
                <w:szCs w:val="21"/>
              </w:rPr>
              <w:t>、</w:t>
            </w:r>
          </w:p>
          <w:p w:rsidR="001B4F77" w:rsidRDefault="001B4F77">
            <w:pPr>
              <w:rPr>
                <w:szCs w:val="21"/>
              </w:rPr>
            </w:pPr>
            <w:r>
              <w:rPr>
                <w:szCs w:val="21"/>
                <w:u w:val="single"/>
              </w:rPr>
              <w:t xml:space="preserve">            </w:t>
            </w:r>
            <w:r>
              <w:rPr>
                <w:rFonts w:hAnsi="宋体" w:hint="eastAsia"/>
                <w:szCs w:val="21"/>
              </w:rPr>
              <w:t>和</w:t>
            </w:r>
            <w:r>
              <w:rPr>
                <w:szCs w:val="21"/>
                <w:u w:val="single"/>
              </w:rPr>
              <w:t xml:space="preserve">             </w:t>
            </w:r>
            <w:r>
              <w:rPr>
                <w:rFonts w:hAnsi="宋体" w:hint="eastAsia"/>
                <w:szCs w:val="21"/>
              </w:rPr>
              <w:t>。</w:t>
            </w:r>
          </w:p>
          <w:p w:rsidR="001B4F77" w:rsidRDefault="001B4F77">
            <w:pPr>
              <w:rPr>
                <w:kern w:val="0"/>
                <w:szCs w:val="21"/>
              </w:rPr>
            </w:pPr>
            <w:r>
              <w:rPr>
                <w:szCs w:val="21"/>
              </w:rPr>
              <w:t xml:space="preserve">3. </w:t>
            </w:r>
            <w:r>
              <w:rPr>
                <w:rFonts w:hint="eastAsia"/>
                <w:kern w:val="0"/>
                <w:szCs w:val="21"/>
              </w:rPr>
              <w:t>根据阿瓦克扬法计算炸药的爆热时，只要知道炸药的</w:t>
            </w:r>
            <w:r>
              <w:rPr>
                <w:kern w:val="0"/>
                <w:szCs w:val="21"/>
                <w:u w:val="single"/>
              </w:rPr>
              <w:t xml:space="preserve">        </w:t>
            </w:r>
            <w:r>
              <w:rPr>
                <w:rFonts w:hint="eastAsia"/>
                <w:kern w:val="0"/>
                <w:szCs w:val="21"/>
              </w:rPr>
              <w:t>和</w:t>
            </w:r>
            <w:r>
              <w:rPr>
                <w:szCs w:val="21"/>
                <w:u w:val="single"/>
              </w:rPr>
              <w:t xml:space="preserve">      </w:t>
            </w:r>
            <w:r>
              <w:rPr>
                <w:rFonts w:hint="eastAsia"/>
                <w:szCs w:val="21"/>
                <w:u w:val="single"/>
              </w:rPr>
              <w:t xml:space="preserve">　</w:t>
            </w:r>
            <w:r>
              <w:rPr>
                <w:szCs w:val="21"/>
                <w:u w:val="single"/>
              </w:rPr>
              <w:t xml:space="preserve"> </w:t>
            </w:r>
            <w:r>
              <w:rPr>
                <w:rFonts w:hint="eastAsia"/>
                <w:kern w:val="0"/>
                <w:szCs w:val="21"/>
              </w:rPr>
              <w:t>数据就可算出其爆热。</w:t>
            </w:r>
          </w:p>
          <w:p w:rsidR="001B4F77" w:rsidRDefault="001B4F77">
            <w:pPr>
              <w:rPr>
                <w:szCs w:val="21"/>
              </w:rPr>
            </w:pPr>
            <w:r>
              <w:rPr>
                <w:kern w:val="0"/>
                <w:szCs w:val="21"/>
              </w:rPr>
              <w:t xml:space="preserve">4. </w:t>
            </w:r>
            <w:r>
              <w:rPr>
                <w:rFonts w:hAnsi="宋体" w:hint="eastAsia"/>
                <w:szCs w:val="21"/>
              </w:rPr>
              <w:t>多方气体的声速公式为</w:t>
            </w:r>
            <w:r>
              <w:rPr>
                <w:szCs w:val="21"/>
                <w:u w:val="single"/>
              </w:rPr>
              <w:t xml:space="preserve">             </w:t>
            </w:r>
            <w:r>
              <w:rPr>
                <w:rFonts w:hAnsi="宋体" w:hint="eastAsia"/>
                <w:szCs w:val="21"/>
              </w:rPr>
              <w:t>或</w:t>
            </w:r>
            <w:r>
              <w:rPr>
                <w:szCs w:val="21"/>
                <w:u w:val="single"/>
              </w:rPr>
              <w:t xml:space="preserve">              </w:t>
            </w:r>
            <w:r>
              <w:rPr>
                <w:rFonts w:hAnsi="宋体" w:hint="eastAsia"/>
                <w:szCs w:val="21"/>
              </w:rPr>
              <w:t>。</w:t>
            </w:r>
          </w:p>
          <w:p w:rsidR="001B4F77" w:rsidRDefault="001B4F77">
            <w:pPr>
              <w:tabs>
                <w:tab w:val="left" w:pos="540"/>
              </w:tabs>
              <w:rPr>
                <w:bCs/>
                <w:szCs w:val="21"/>
              </w:rPr>
            </w:pPr>
            <w:r>
              <w:rPr>
                <w:kern w:val="0"/>
                <w:szCs w:val="21"/>
              </w:rPr>
              <w:t xml:space="preserve">5. </w:t>
            </w:r>
            <w:r>
              <w:rPr>
                <w:bCs/>
                <w:szCs w:val="21"/>
              </w:rPr>
              <w:t>C-J</w:t>
            </w:r>
            <w:r>
              <w:rPr>
                <w:rFonts w:hAnsi="宋体" w:hint="eastAsia"/>
                <w:bCs/>
                <w:szCs w:val="21"/>
              </w:rPr>
              <w:t>点是爆轰波</w:t>
            </w:r>
            <w:r>
              <w:rPr>
                <w:bCs/>
                <w:iCs/>
                <w:szCs w:val="21"/>
              </w:rPr>
              <w:t>H</w:t>
            </w:r>
            <w:r>
              <w:rPr>
                <w:bCs/>
                <w:iCs/>
                <w:szCs w:val="21"/>
                <w:vertAlign w:val="subscript"/>
              </w:rPr>
              <w:t>u</w:t>
            </w:r>
            <w:r>
              <w:rPr>
                <w:rFonts w:hAnsi="宋体" w:hint="eastAsia"/>
                <w:bCs/>
                <w:szCs w:val="21"/>
              </w:rPr>
              <w:t>线上熵值</w:t>
            </w:r>
            <w:r>
              <w:rPr>
                <w:bCs/>
                <w:szCs w:val="21"/>
                <w:u w:val="single"/>
              </w:rPr>
              <w:t xml:space="preserve">        </w:t>
            </w:r>
            <w:r>
              <w:rPr>
                <w:rFonts w:hAnsi="宋体" w:hint="eastAsia"/>
                <w:bCs/>
                <w:szCs w:val="21"/>
              </w:rPr>
              <w:t>的点，</w:t>
            </w:r>
            <w:r>
              <w:rPr>
                <w:bCs/>
                <w:szCs w:val="21"/>
              </w:rPr>
              <w:t>R</w:t>
            </w:r>
            <w:r>
              <w:rPr>
                <w:rFonts w:hAnsi="宋体" w:hint="eastAsia"/>
                <w:bCs/>
                <w:szCs w:val="21"/>
              </w:rPr>
              <w:t>线上熵值</w:t>
            </w:r>
            <w:r>
              <w:rPr>
                <w:bCs/>
                <w:szCs w:val="21"/>
                <w:u w:val="single"/>
              </w:rPr>
              <w:t xml:space="preserve">         </w:t>
            </w:r>
            <w:r>
              <w:rPr>
                <w:rFonts w:hAnsi="宋体" w:hint="eastAsia"/>
                <w:bCs/>
                <w:szCs w:val="21"/>
              </w:rPr>
              <w:t>的点。</w:t>
            </w:r>
          </w:p>
          <w:p w:rsidR="001B4F77" w:rsidRDefault="001B4F77">
            <w:pPr>
              <w:rPr>
                <w:szCs w:val="21"/>
              </w:rPr>
            </w:pPr>
            <w:r>
              <w:rPr>
                <w:kern w:val="0"/>
                <w:szCs w:val="21"/>
              </w:rPr>
              <w:t xml:space="preserve">6. </w:t>
            </w:r>
            <w:r>
              <w:rPr>
                <w:rFonts w:hint="eastAsia"/>
                <w:szCs w:val="21"/>
              </w:rPr>
              <w:t>从理论上计算炸药的做功能力时，通过将炸药的爆炸作用过程假设为两个理想过程，分别是</w:t>
            </w:r>
            <w:r>
              <w:rPr>
                <w:szCs w:val="21"/>
                <w:u w:val="single"/>
              </w:rPr>
              <w:t xml:space="preserve">              </w:t>
            </w:r>
            <w:r>
              <w:rPr>
                <w:rFonts w:hint="eastAsia"/>
                <w:szCs w:val="21"/>
                <w:u w:val="single"/>
              </w:rPr>
              <w:t xml:space="preserve">　</w:t>
            </w:r>
            <w:r>
              <w:rPr>
                <w:rFonts w:hint="eastAsia"/>
                <w:szCs w:val="21"/>
              </w:rPr>
              <w:t>和</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rsidR="001B4F77" w:rsidRDefault="001B4F77">
            <w:pPr>
              <w:rPr>
                <w:szCs w:val="21"/>
              </w:rPr>
            </w:pPr>
            <w:r>
              <w:rPr>
                <w:szCs w:val="21"/>
              </w:rPr>
              <w:t xml:space="preserve">7. </w:t>
            </w:r>
            <w:r>
              <w:rPr>
                <w:rFonts w:hint="eastAsia"/>
                <w:szCs w:val="21"/>
              </w:rPr>
              <w:t>消除静电的方法，从机理上大致可分为</w:t>
            </w:r>
            <w:r>
              <w:rPr>
                <w:rFonts w:eastAsia="仿宋_GB2312"/>
                <w:sz w:val="24"/>
                <w:u w:val="single"/>
              </w:rPr>
              <w:t xml:space="preserve">        </w:t>
            </w:r>
            <w:r>
              <w:rPr>
                <w:rFonts w:hint="eastAsia"/>
                <w:szCs w:val="21"/>
              </w:rPr>
              <w:t>和</w:t>
            </w:r>
            <w:r>
              <w:rPr>
                <w:rFonts w:eastAsia="仿宋_GB2312"/>
                <w:sz w:val="24"/>
                <w:u w:val="single"/>
              </w:rPr>
              <w:t xml:space="preserve">       </w:t>
            </w:r>
            <w:r>
              <w:rPr>
                <w:rFonts w:hint="eastAsia"/>
                <w:szCs w:val="21"/>
              </w:rPr>
              <w:t>两大类。</w:t>
            </w:r>
          </w:p>
          <w:p w:rsidR="001B4F77" w:rsidRDefault="001B4F77">
            <w:pPr>
              <w:rPr>
                <w:szCs w:val="21"/>
              </w:rPr>
            </w:pPr>
            <w:r>
              <w:rPr>
                <w:szCs w:val="21"/>
              </w:rPr>
              <w:t xml:space="preserve">8. </w:t>
            </w:r>
            <w:r>
              <w:rPr>
                <w:rFonts w:hAnsi="宋体" w:hint="eastAsia"/>
                <w:szCs w:val="21"/>
              </w:rPr>
              <w:t>炸药爆发点试验中常取起爆药的药量为</w:t>
            </w:r>
            <w:r>
              <w:rPr>
                <w:szCs w:val="21"/>
                <w:u w:val="single"/>
              </w:rPr>
              <w:t xml:space="preserve">      </w:t>
            </w:r>
            <w:r>
              <w:rPr>
                <w:szCs w:val="21"/>
              </w:rPr>
              <w:t>mg</w:t>
            </w:r>
            <w:r>
              <w:rPr>
                <w:rFonts w:hAnsi="宋体" w:hint="eastAsia"/>
                <w:szCs w:val="21"/>
              </w:rPr>
              <w:t>；猛炸药的药量为</w:t>
            </w:r>
            <w:r>
              <w:rPr>
                <w:szCs w:val="21"/>
                <w:u w:val="single"/>
              </w:rPr>
              <w:t xml:space="preserve">      </w:t>
            </w:r>
            <w:r>
              <w:rPr>
                <w:szCs w:val="21"/>
              </w:rPr>
              <w:t>mg</w:t>
            </w:r>
            <w:r>
              <w:rPr>
                <w:rFonts w:hAnsi="宋体" w:hint="eastAsia"/>
                <w:szCs w:val="21"/>
              </w:rPr>
              <w:t>。</w:t>
            </w:r>
          </w:p>
          <w:p w:rsidR="001B4F77" w:rsidRDefault="001B4F77">
            <w:pPr>
              <w:jc w:val="left"/>
              <w:rPr>
                <w:szCs w:val="21"/>
              </w:rPr>
            </w:pPr>
            <w:r>
              <w:rPr>
                <w:szCs w:val="21"/>
              </w:rPr>
              <w:t xml:space="preserve">9. </w:t>
            </w:r>
            <w:r>
              <w:rPr>
                <w:rFonts w:hAnsi="宋体" w:hint="eastAsia"/>
                <w:szCs w:val="21"/>
              </w:rPr>
              <w:t>实验测定炸药做功能力的方法有</w:t>
            </w:r>
            <w:r>
              <w:rPr>
                <w:szCs w:val="21"/>
                <w:u w:val="single"/>
              </w:rPr>
              <w:t xml:space="preserve">           </w:t>
            </w:r>
            <w:r>
              <w:rPr>
                <w:rFonts w:hAnsi="宋体" w:hint="eastAsia"/>
                <w:szCs w:val="21"/>
              </w:rPr>
              <w:t>、</w:t>
            </w:r>
            <w:r>
              <w:rPr>
                <w:szCs w:val="21"/>
                <w:u w:val="single"/>
              </w:rPr>
              <w:t xml:space="preserve">           </w:t>
            </w:r>
            <w:r>
              <w:rPr>
                <w:rFonts w:hAnsi="宋体" w:hint="eastAsia"/>
                <w:szCs w:val="21"/>
              </w:rPr>
              <w:t>和</w:t>
            </w:r>
            <w:r>
              <w:rPr>
                <w:szCs w:val="21"/>
                <w:u w:val="single"/>
              </w:rPr>
              <w:t xml:space="preserve">            </w:t>
            </w:r>
            <w:r>
              <w:rPr>
                <w:rFonts w:hAnsi="宋体" w:hint="eastAsia"/>
                <w:szCs w:val="21"/>
              </w:rPr>
              <w:t>。</w:t>
            </w:r>
          </w:p>
          <w:p w:rsidR="001B4F77" w:rsidRDefault="001B4F77">
            <w:pPr>
              <w:jc w:val="left"/>
              <w:rPr>
                <w:szCs w:val="21"/>
              </w:rPr>
            </w:pPr>
            <w:r>
              <w:rPr>
                <w:szCs w:val="21"/>
              </w:rPr>
              <w:t xml:space="preserve">10. </w:t>
            </w:r>
            <w:r>
              <w:rPr>
                <w:rFonts w:hAnsi="宋体" w:hint="eastAsia"/>
                <w:szCs w:val="21"/>
              </w:rPr>
              <w:t>实验测定炸药猛度的方法有</w:t>
            </w:r>
            <w:r>
              <w:rPr>
                <w:szCs w:val="21"/>
                <w:u w:val="single"/>
              </w:rPr>
              <w:t xml:space="preserve">            </w:t>
            </w:r>
            <w:r>
              <w:rPr>
                <w:rFonts w:hAnsi="宋体" w:hint="eastAsia"/>
                <w:szCs w:val="21"/>
              </w:rPr>
              <w:t>和</w:t>
            </w:r>
            <w:r>
              <w:rPr>
                <w:szCs w:val="21"/>
                <w:u w:val="single"/>
              </w:rPr>
              <w:t xml:space="preserve">             </w:t>
            </w:r>
            <w:r>
              <w:rPr>
                <w:rFonts w:hAnsi="宋体" w:hint="eastAsia"/>
                <w:szCs w:val="21"/>
              </w:rPr>
              <w:t>。</w:t>
            </w:r>
          </w:p>
          <w:p w:rsidR="001B4F77" w:rsidRDefault="001B4F77">
            <w:pPr>
              <w:tabs>
                <w:tab w:val="left" w:pos="540"/>
              </w:tabs>
              <w:rPr>
                <w:szCs w:val="21"/>
              </w:rPr>
            </w:pPr>
            <w:r>
              <w:rPr>
                <w:szCs w:val="21"/>
              </w:rPr>
              <w:t xml:space="preserve">11. </w:t>
            </w:r>
            <w:r>
              <w:rPr>
                <w:rFonts w:hAnsi="宋体" w:hint="eastAsia"/>
                <w:szCs w:val="21"/>
              </w:rPr>
              <w:t>爆热的测定方法有</w:t>
            </w:r>
            <w:r>
              <w:rPr>
                <w:szCs w:val="21"/>
                <w:u w:val="single"/>
              </w:rPr>
              <w:t xml:space="preserve">           </w:t>
            </w:r>
            <w:r>
              <w:rPr>
                <w:rFonts w:hAnsi="宋体" w:hint="eastAsia"/>
                <w:szCs w:val="21"/>
              </w:rPr>
              <w:t>量热法和</w:t>
            </w:r>
            <w:r>
              <w:rPr>
                <w:szCs w:val="21"/>
                <w:u w:val="single"/>
              </w:rPr>
              <w:t xml:space="preserve">          </w:t>
            </w:r>
            <w:r>
              <w:rPr>
                <w:rFonts w:hAnsi="宋体" w:hint="eastAsia"/>
                <w:szCs w:val="21"/>
              </w:rPr>
              <w:t>量热法。</w:t>
            </w:r>
          </w:p>
          <w:p w:rsidR="001B4F77" w:rsidRDefault="001B4F77">
            <w:pPr>
              <w:rPr>
                <w:b/>
                <w:szCs w:val="21"/>
              </w:rPr>
            </w:pPr>
            <w:r>
              <w:rPr>
                <w:rFonts w:hint="eastAsia"/>
                <w:b/>
                <w:szCs w:val="21"/>
              </w:rPr>
              <w:t>三、简答题（共</w:t>
            </w:r>
            <w:r>
              <w:rPr>
                <w:b/>
                <w:szCs w:val="21"/>
              </w:rPr>
              <w:t>30</w:t>
            </w:r>
            <w:r>
              <w:rPr>
                <w:rFonts w:hint="eastAsia"/>
                <w:b/>
                <w:szCs w:val="21"/>
              </w:rPr>
              <w:t>分，每题</w:t>
            </w:r>
            <w:r>
              <w:rPr>
                <w:b/>
                <w:szCs w:val="21"/>
              </w:rPr>
              <w:t>6</w:t>
            </w:r>
            <w:r>
              <w:rPr>
                <w:rFonts w:hint="eastAsia"/>
                <w:b/>
                <w:szCs w:val="21"/>
              </w:rPr>
              <w:t>分）</w:t>
            </w:r>
            <w:r>
              <w:rPr>
                <w:b/>
                <w:szCs w:val="21"/>
              </w:rPr>
              <w:t xml:space="preserve"> </w:t>
            </w:r>
          </w:p>
          <w:p w:rsidR="001B4F77" w:rsidRDefault="001B4F77">
            <w:pPr>
              <w:jc w:val="left"/>
              <w:rPr>
                <w:szCs w:val="21"/>
              </w:rPr>
            </w:pPr>
            <w:r>
              <w:rPr>
                <w:szCs w:val="21"/>
              </w:rPr>
              <w:t xml:space="preserve">1. </w:t>
            </w:r>
            <w:r>
              <w:rPr>
                <w:rFonts w:hint="eastAsia"/>
                <w:szCs w:val="21"/>
              </w:rPr>
              <w:t>利用最大放热原则法写出炸药</w:t>
            </w:r>
            <w:r>
              <w:rPr>
                <w:szCs w:val="21"/>
              </w:rPr>
              <w:t>C</w:t>
            </w:r>
            <w:r>
              <w:rPr>
                <w:szCs w:val="21"/>
                <w:vertAlign w:val="subscript"/>
              </w:rPr>
              <w:t>a</w:t>
            </w:r>
            <w:r>
              <w:rPr>
                <w:szCs w:val="21"/>
              </w:rPr>
              <w:t>H</w:t>
            </w:r>
            <w:r>
              <w:rPr>
                <w:szCs w:val="21"/>
                <w:vertAlign w:val="subscript"/>
              </w:rPr>
              <w:t>b</w:t>
            </w:r>
            <w:r>
              <w:rPr>
                <w:szCs w:val="21"/>
              </w:rPr>
              <w:t>O</w:t>
            </w:r>
            <w:r>
              <w:rPr>
                <w:szCs w:val="21"/>
                <w:vertAlign w:val="subscript"/>
              </w:rPr>
              <w:t>c</w:t>
            </w:r>
            <w:r>
              <w:rPr>
                <w:szCs w:val="21"/>
              </w:rPr>
              <w:t>N</w:t>
            </w:r>
            <w:r>
              <w:rPr>
                <w:szCs w:val="21"/>
                <w:vertAlign w:val="subscript"/>
              </w:rPr>
              <w:t>d</w:t>
            </w:r>
            <w:r>
              <w:rPr>
                <w:rFonts w:hint="eastAsia"/>
                <w:szCs w:val="21"/>
              </w:rPr>
              <w:t>爆炸反应方程式的通式。</w:t>
            </w:r>
          </w:p>
          <w:p w:rsidR="001B4F77" w:rsidRDefault="001B4F77">
            <w:pPr>
              <w:rPr>
                <w:szCs w:val="21"/>
              </w:rPr>
            </w:pPr>
            <w:r>
              <w:rPr>
                <w:szCs w:val="21"/>
              </w:rPr>
              <w:t xml:space="preserve">2. </w:t>
            </w:r>
            <w:r>
              <w:rPr>
                <w:rFonts w:hint="eastAsia"/>
                <w:szCs w:val="21"/>
              </w:rPr>
              <w:t>简述爆轰波的</w:t>
            </w:r>
            <w:r>
              <w:rPr>
                <w:szCs w:val="21"/>
              </w:rPr>
              <w:t>Jouget</w:t>
            </w:r>
            <w:r>
              <w:rPr>
                <w:rFonts w:hint="eastAsia"/>
                <w:szCs w:val="21"/>
              </w:rPr>
              <w:t>规则。</w:t>
            </w:r>
          </w:p>
          <w:p w:rsidR="001B4F77" w:rsidRDefault="001B4F77">
            <w:pPr>
              <w:rPr>
                <w:szCs w:val="21"/>
              </w:rPr>
            </w:pPr>
            <w:r>
              <w:rPr>
                <w:szCs w:val="21"/>
              </w:rPr>
              <w:t xml:space="preserve">3. </w:t>
            </w:r>
            <w:r>
              <w:rPr>
                <w:rFonts w:hint="eastAsia"/>
                <w:szCs w:val="21"/>
              </w:rPr>
              <w:t>试画图并说明初始冲能对炸药装药起爆端爆速的影响。</w:t>
            </w:r>
          </w:p>
          <w:p w:rsidR="001B4F77" w:rsidRDefault="001B4F77">
            <w:pPr>
              <w:rPr>
                <w:szCs w:val="21"/>
              </w:rPr>
            </w:pPr>
            <w:r>
              <w:rPr>
                <w:szCs w:val="21"/>
              </w:rPr>
              <w:t xml:space="preserve">4. </w:t>
            </w:r>
            <w:r>
              <w:rPr>
                <w:rFonts w:hint="eastAsia"/>
                <w:szCs w:val="21"/>
              </w:rPr>
              <w:t>研究炸药的感度有何意义？</w:t>
            </w:r>
          </w:p>
          <w:p w:rsidR="001B4F77" w:rsidRDefault="001B4F77">
            <w:pPr>
              <w:rPr>
                <w:szCs w:val="21"/>
              </w:rPr>
            </w:pPr>
            <w:r>
              <w:rPr>
                <w:szCs w:val="21"/>
              </w:rPr>
              <w:t xml:space="preserve">5. </w:t>
            </w:r>
            <w:r>
              <w:rPr>
                <w:rFonts w:hint="eastAsia"/>
                <w:szCs w:val="21"/>
              </w:rPr>
              <w:t>猛炸药的爆轰波感度通常用引起猛炸药完全爆轰时起爆药的极限起爆药量表示，其中极限起爆药量包含哪两层含义？</w:t>
            </w:r>
          </w:p>
          <w:p w:rsidR="001B4F77" w:rsidRDefault="001B4F77">
            <w:pPr>
              <w:ind w:left="316" w:hangingChars="150" w:hanging="316"/>
              <w:rPr>
                <w:b/>
                <w:szCs w:val="21"/>
              </w:rPr>
            </w:pPr>
            <w:r>
              <w:rPr>
                <w:rFonts w:hint="eastAsia"/>
                <w:b/>
                <w:szCs w:val="21"/>
              </w:rPr>
              <w:t>四、计算题（共</w:t>
            </w:r>
            <w:r>
              <w:rPr>
                <w:b/>
                <w:szCs w:val="21"/>
              </w:rPr>
              <w:t>65</w:t>
            </w:r>
            <w:r>
              <w:rPr>
                <w:rFonts w:hint="eastAsia"/>
                <w:b/>
                <w:szCs w:val="21"/>
              </w:rPr>
              <w:t>分）</w:t>
            </w:r>
          </w:p>
          <w:p w:rsidR="001B4F77" w:rsidRDefault="001B4F77">
            <w:pPr>
              <w:rPr>
                <w:kern w:val="0"/>
                <w:szCs w:val="21"/>
              </w:rPr>
            </w:pPr>
            <w:r>
              <w:rPr>
                <w:kern w:val="0"/>
                <w:szCs w:val="21"/>
              </w:rPr>
              <w:t xml:space="preserve">1. </w:t>
            </w:r>
            <w:r>
              <w:rPr>
                <w:rFonts w:hint="eastAsia"/>
                <w:kern w:val="0"/>
                <w:szCs w:val="21"/>
              </w:rPr>
              <w:t>求</w:t>
            </w:r>
            <w:r>
              <w:rPr>
                <w:kern w:val="0"/>
                <w:szCs w:val="21"/>
              </w:rPr>
              <w:t>95RDX/5Al</w:t>
            </w:r>
            <w:r>
              <w:rPr>
                <w:rFonts w:hint="eastAsia"/>
                <w:kern w:val="0"/>
                <w:szCs w:val="21"/>
              </w:rPr>
              <w:t>混合炸药的氧平衡。</w:t>
            </w:r>
            <w:r>
              <w:rPr>
                <w:rFonts w:hint="eastAsia"/>
                <w:b/>
                <w:bCs/>
                <w:kern w:val="0"/>
                <w:szCs w:val="21"/>
              </w:rPr>
              <w:t>（</w:t>
            </w:r>
            <w:r>
              <w:rPr>
                <w:b/>
                <w:bCs/>
                <w:kern w:val="0"/>
                <w:szCs w:val="21"/>
              </w:rPr>
              <w:t>9</w:t>
            </w:r>
            <w:r>
              <w:rPr>
                <w:rFonts w:hint="eastAsia"/>
                <w:b/>
                <w:bCs/>
                <w:kern w:val="0"/>
                <w:szCs w:val="21"/>
              </w:rPr>
              <w:t>分）</w:t>
            </w:r>
          </w:p>
          <w:p w:rsidR="001B4F77" w:rsidRDefault="001B4F77">
            <w:pPr>
              <w:rPr>
                <w:bCs/>
                <w:kern w:val="0"/>
                <w:szCs w:val="21"/>
              </w:rPr>
            </w:pPr>
            <w:r>
              <w:rPr>
                <w:kern w:val="0"/>
                <w:szCs w:val="21"/>
              </w:rPr>
              <w:t xml:space="preserve">2. </w:t>
            </w:r>
            <w:r>
              <w:rPr>
                <w:rFonts w:hAnsi="宋体" w:hint="eastAsia"/>
                <w:kern w:val="0"/>
                <w:szCs w:val="21"/>
              </w:rPr>
              <w:t>利用盖斯定律</w:t>
            </w:r>
            <w:r>
              <w:rPr>
                <w:rFonts w:hint="eastAsia"/>
                <w:kern w:val="0"/>
                <w:szCs w:val="21"/>
              </w:rPr>
              <w:t>计算</w:t>
            </w:r>
            <w:r>
              <w:rPr>
                <w:kern w:val="0"/>
                <w:szCs w:val="21"/>
              </w:rPr>
              <w:t>TNT</w:t>
            </w:r>
            <w:r>
              <w:rPr>
                <w:rFonts w:hint="eastAsia"/>
                <w:kern w:val="0"/>
                <w:szCs w:val="21"/>
              </w:rPr>
              <w:t>的爆热</w:t>
            </w:r>
            <w:r>
              <w:rPr>
                <w:rFonts w:hAnsi="宋体"/>
                <w:i/>
                <w:szCs w:val="21"/>
              </w:rPr>
              <w:t>Q</w:t>
            </w:r>
            <w:r>
              <w:rPr>
                <w:rFonts w:hAnsi="宋体"/>
                <w:i/>
                <w:szCs w:val="21"/>
                <w:vertAlign w:val="subscript"/>
              </w:rPr>
              <w:t>v</w:t>
            </w:r>
            <w:r>
              <w:rPr>
                <w:szCs w:val="21"/>
              </w:rPr>
              <w:t xml:space="preserve"> (kJ/kg)</w:t>
            </w:r>
            <w:r>
              <w:rPr>
                <w:rFonts w:hint="eastAsia"/>
                <w:szCs w:val="21"/>
              </w:rPr>
              <w:t>。已知</w:t>
            </w:r>
            <w:r>
              <w:rPr>
                <w:bCs/>
                <w:szCs w:val="21"/>
              </w:rPr>
              <w:t>298K</w:t>
            </w:r>
            <w:r>
              <w:rPr>
                <w:rFonts w:hint="eastAsia"/>
                <w:bCs/>
                <w:szCs w:val="21"/>
              </w:rPr>
              <w:t>时</w:t>
            </w:r>
            <w:r>
              <w:rPr>
                <w:bCs/>
                <w:szCs w:val="21"/>
              </w:rPr>
              <w:t>TNT</w:t>
            </w:r>
            <w:r>
              <w:rPr>
                <w:rFonts w:hint="eastAsia"/>
                <w:bCs/>
                <w:szCs w:val="21"/>
              </w:rPr>
              <w:t>、</w:t>
            </w:r>
            <w:r>
              <w:rPr>
                <w:bCs/>
                <w:szCs w:val="21"/>
              </w:rPr>
              <w:t>H</w:t>
            </w:r>
            <w:r>
              <w:rPr>
                <w:bCs/>
                <w:szCs w:val="21"/>
                <w:vertAlign w:val="subscript"/>
              </w:rPr>
              <w:t>2</w:t>
            </w:r>
            <w:r>
              <w:rPr>
                <w:bCs/>
                <w:szCs w:val="21"/>
              </w:rPr>
              <w:t>O</w:t>
            </w:r>
            <w:r>
              <w:rPr>
                <w:rFonts w:hint="eastAsia"/>
                <w:bCs/>
                <w:szCs w:val="21"/>
              </w:rPr>
              <w:t>、</w:t>
            </w:r>
            <w:r>
              <w:rPr>
                <w:bCs/>
                <w:szCs w:val="21"/>
              </w:rPr>
              <w:t>CO</w:t>
            </w:r>
            <w:r>
              <w:rPr>
                <w:bCs/>
                <w:szCs w:val="21"/>
                <w:vertAlign w:val="subscript"/>
              </w:rPr>
              <w:t>2</w:t>
            </w:r>
            <w:r>
              <w:rPr>
                <w:rFonts w:hint="eastAsia"/>
                <w:bCs/>
                <w:szCs w:val="21"/>
              </w:rPr>
              <w:t>、</w:t>
            </w:r>
            <w:r>
              <w:rPr>
                <w:bCs/>
                <w:szCs w:val="21"/>
              </w:rPr>
              <w:t>CO</w:t>
            </w:r>
            <w:r>
              <w:rPr>
                <w:rFonts w:hint="eastAsia"/>
                <w:bCs/>
                <w:szCs w:val="21"/>
              </w:rPr>
              <w:t>的定压生成热分别为</w:t>
            </w:r>
            <w:r>
              <w:rPr>
                <w:bCs/>
                <w:szCs w:val="21"/>
              </w:rPr>
              <w:t>54.4kJ/mol</w:t>
            </w:r>
            <w:r>
              <w:rPr>
                <w:rFonts w:hint="eastAsia"/>
                <w:bCs/>
                <w:szCs w:val="21"/>
              </w:rPr>
              <w:t>、</w:t>
            </w:r>
            <w:r>
              <w:rPr>
                <w:bCs/>
                <w:szCs w:val="21"/>
              </w:rPr>
              <w:t>241.8kJ/mol</w:t>
            </w:r>
            <w:r>
              <w:rPr>
                <w:rFonts w:hint="eastAsia"/>
                <w:bCs/>
                <w:szCs w:val="21"/>
              </w:rPr>
              <w:t>、</w:t>
            </w:r>
            <w:r>
              <w:rPr>
                <w:bCs/>
                <w:szCs w:val="21"/>
              </w:rPr>
              <w:t>393.5kJ/mol</w:t>
            </w:r>
            <w:r>
              <w:rPr>
                <w:rFonts w:hint="eastAsia"/>
                <w:bCs/>
                <w:szCs w:val="21"/>
              </w:rPr>
              <w:t>和</w:t>
            </w:r>
            <w:r>
              <w:rPr>
                <w:bCs/>
                <w:szCs w:val="21"/>
              </w:rPr>
              <w:t>110.5kJ/mol</w:t>
            </w:r>
            <w:r>
              <w:rPr>
                <w:rFonts w:hint="eastAsia"/>
                <w:bCs/>
                <w:szCs w:val="21"/>
              </w:rPr>
              <w:t>。（利用</w:t>
            </w:r>
            <w:r>
              <w:rPr>
                <w:bCs/>
                <w:szCs w:val="21"/>
              </w:rPr>
              <w:t>B-W</w:t>
            </w:r>
            <w:r>
              <w:rPr>
                <w:rFonts w:hint="eastAsia"/>
                <w:bCs/>
                <w:szCs w:val="21"/>
              </w:rPr>
              <w:t>法写爆炸反应方程式）</w:t>
            </w:r>
            <w:r>
              <w:rPr>
                <w:rFonts w:hint="eastAsia"/>
                <w:b/>
                <w:bCs/>
                <w:kern w:val="0"/>
                <w:szCs w:val="21"/>
              </w:rPr>
              <w:t>（</w:t>
            </w:r>
            <w:r>
              <w:rPr>
                <w:b/>
                <w:bCs/>
                <w:kern w:val="0"/>
                <w:szCs w:val="21"/>
              </w:rPr>
              <w:t>12</w:t>
            </w:r>
            <w:r>
              <w:rPr>
                <w:rFonts w:hint="eastAsia"/>
                <w:b/>
                <w:bCs/>
                <w:kern w:val="0"/>
                <w:szCs w:val="21"/>
              </w:rPr>
              <w:t>分）</w:t>
            </w:r>
          </w:p>
          <w:p w:rsidR="001B4F77" w:rsidRDefault="001B4F77">
            <w:pPr>
              <w:rPr>
                <w:bCs/>
                <w:szCs w:val="21"/>
              </w:rPr>
            </w:pPr>
            <w:r>
              <w:rPr>
                <w:bCs/>
                <w:kern w:val="0"/>
                <w:szCs w:val="21"/>
              </w:rPr>
              <w:t xml:space="preserve">3. </w:t>
            </w:r>
            <w:r>
              <w:rPr>
                <w:rFonts w:hint="eastAsia"/>
                <w:bCs/>
                <w:szCs w:val="21"/>
              </w:rPr>
              <w:t>已知泰安的装药密度为</w:t>
            </w:r>
            <w:smartTag w:uri="urn:schemas-microsoft-com:office:smarttags" w:element="chmetcnv">
              <w:smartTagPr>
                <w:attr w:name="TCSC" w:val="0"/>
                <w:attr w:name="NumberType" w:val="1"/>
                <w:attr w:name="Negative" w:val="False"/>
                <w:attr w:name="HasSpace" w:val="False"/>
                <w:attr w:name="SourceValue" w:val="1.64"/>
                <w:attr w:name="UnitName" w:val="g"/>
              </w:smartTagPr>
              <w:r>
                <w:rPr>
                  <w:bCs/>
                  <w:szCs w:val="21"/>
                </w:rPr>
                <w:t>1.64g</w:t>
              </w:r>
            </w:smartTag>
            <w:r>
              <w:rPr>
                <w:bCs/>
                <w:szCs w:val="21"/>
              </w:rPr>
              <w:t>/cm</w:t>
            </w:r>
            <w:r>
              <w:rPr>
                <w:bCs/>
                <w:szCs w:val="21"/>
                <w:vertAlign w:val="superscript"/>
              </w:rPr>
              <w:t>3</w:t>
            </w:r>
            <w:r>
              <w:rPr>
                <w:rFonts w:hint="eastAsia"/>
                <w:bCs/>
                <w:szCs w:val="21"/>
              </w:rPr>
              <w:t>，爆热为</w:t>
            </w:r>
            <w:r>
              <w:rPr>
                <w:bCs/>
                <w:szCs w:val="21"/>
              </w:rPr>
              <w:t>5860kJ/kg</w:t>
            </w:r>
            <w:r>
              <w:rPr>
                <w:rFonts w:hint="eastAsia"/>
                <w:bCs/>
                <w:szCs w:val="21"/>
              </w:rPr>
              <w:t>，且此密度下</w:t>
            </w:r>
            <w:r>
              <w:rPr>
                <w:bCs/>
                <w:szCs w:val="21"/>
              </w:rPr>
              <w:t>TNT</w:t>
            </w:r>
            <w:r>
              <w:rPr>
                <w:rFonts w:hint="eastAsia"/>
                <w:bCs/>
                <w:szCs w:val="21"/>
              </w:rPr>
              <w:t>的爆速为</w:t>
            </w:r>
            <w:smartTag w:uri="urn:schemas-microsoft-com:office:smarttags" w:element="chmetcnv">
              <w:smartTagPr>
                <w:attr w:name="TCSC" w:val="0"/>
                <w:attr w:name="NumberType" w:val="1"/>
                <w:attr w:name="Negative" w:val="False"/>
                <w:attr w:name="HasSpace" w:val="False"/>
                <w:attr w:name="SourceValue" w:val="7000"/>
                <w:attr w:name="UnitName" w:val="m"/>
              </w:smartTagPr>
              <w:r>
                <w:rPr>
                  <w:bCs/>
                  <w:szCs w:val="21"/>
                </w:rPr>
                <w:t>7000m</w:t>
              </w:r>
            </w:smartTag>
            <w:r>
              <w:rPr>
                <w:bCs/>
                <w:szCs w:val="21"/>
              </w:rPr>
              <w:t>/s</w:t>
            </w:r>
            <w:r>
              <w:rPr>
                <w:rFonts w:hint="eastAsia"/>
                <w:bCs/>
                <w:szCs w:val="21"/>
              </w:rPr>
              <w:t>，爆热为</w:t>
            </w:r>
            <w:r>
              <w:rPr>
                <w:bCs/>
                <w:szCs w:val="21"/>
              </w:rPr>
              <w:t>4187kJ/kg</w:t>
            </w:r>
            <w:r>
              <w:rPr>
                <w:rFonts w:hint="eastAsia"/>
                <w:bCs/>
                <w:szCs w:val="21"/>
              </w:rPr>
              <w:t>，求</w:t>
            </w:r>
            <w:r>
              <w:rPr>
                <w:bCs/>
                <w:i/>
                <w:iCs/>
                <w:szCs w:val="21"/>
              </w:rPr>
              <w:t>γ</w:t>
            </w:r>
            <w:r>
              <w:rPr>
                <w:bCs/>
                <w:szCs w:val="21"/>
              </w:rPr>
              <w:t>=3</w:t>
            </w:r>
            <w:r>
              <w:rPr>
                <w:rFonts w:hint="eastAsia"/>
                <w:bCs/>
                <w:szCs w:val="21"/>
              </w:rPr>
              <w:t>时泰安的爆轰参数</w:t>
            </w:r>
            <w:r>
              <w:rPr>
                <w:bCs/>
                <w:i/>
                <w:szCs w:val="21"/>
              </w:rPr>
              <w:t>p</w:t>
            </w:r>
            <w:r>
              <w:rPr>
                <w:bCs/>
                <w:szCs w:val="21"/>
                <w:vertAlign w:val="subscript"/>
              </w:rPr>
              <w:t>2</w:t>
            </w:r>
            <w:r>
              <w:rPr>
                <w:rFonts w:hint="eastAsia"/>
                <w:bCs/>
                <w:szCs w:val="21"/>
              </w:rPr>
              <w:t>、</w:t>
            </w:r>
            <w:r>
              <w:rPr>
                <w:bCs/>
                <w:i/>
                <w:szCs w:val="21"/>
              </w:rPr>
              <w:t>ρ</w:t>
            </w:r>
            <w:r>
              <w:rPr>
                <w:bCs/>
                <w:szCs w:val="21"/>
                <w:vertAlign w:val="subscript"/>
              </w:rPr>
              <w:t>2</w:t>
            </w:r>
            <w:r>
              <w:rPr>
                <w:rFonts w:hint="eastAsia"/>
                <w:bCs/>
                <w:szCs w:val="21"/>
              </w:rPr>
              <w:t>、</w:t>
            </w:r>
            <w:r>
              <w:rPr>
                <w:bCs/>
                <w:i/>
                <w:szCs w:val="21"/>
              </w:rPr>
              <w:t>u</w:t>
            </w:r>
            <w:r>
              <w:rPr>
                <w:bCs/>
                <w:szCs w:val="21"/>
                <w:vertAlign w:val="subscript"/>
              </w:rPr>
              <w:t>2</w:t>
            </w:r>
            <w:r>
              <w:rPr>
                <w:rFonts w:hint="eastAsia"/>
                <w:bCs/>
                <w:szCs w:val="21"/>
              </w:rPr>
              <w:t>、</w:t>
            </w:r>
            <w:r>
              <w:rPr>
                <w:bCs/>
                <w:i/>
                <w:szCs w:val="21"/>
              </w:rPr>
              <w:t>C</w:t>
            </w:r>
            <w:r>
              <w:rPr>
                <w:bCs/>
                <w:szCs w:val="21"/>
                <w:vertAlign w:val="subscript"/>
              </w:rPr>
              <w:t>2</w:t>
            </w:r>
            <w:r>
              <w:rPr>
                <w:rFonts w:hint="eastAsia"/>
                <w:bCs/>
                <w:szCs w:val="21"/>
              </w:rPr>
              <w:t>和</w:t>
            </w:r>
            <w:r>
              <w:rPr>
                <w:bCs/>
                <w:i/>
                <w:szCs w:val="21"/>
              </w:rPr>
              <w:t>T</w:t>
            </w:r>
            <w:r>
              <w:rPr>
                <w:bCs/>
                <w:szCs w:val="21"/>
                <w:vertAlign w:val="subscript"/>
              </w:rPr>
              <w:t>2</w:t>
            </w:r>
            <w:r>
              <w:rPr>
                <w:rFonts w:hint="eastAsia"/>
                <w:bCs/>
                <w:szCs w:val="21"/>
              </w:rPr>
              <w:t>。</w:t>
            </w:r>
            <w:r>
              <w:rPr>
                <w:rFonts w:hint="eastAsia"/>
                <w:b/>
                <w:bCs/>
                <w:kern w:val="0"/>
                <w:szCs w:val="21"/>
              </w:rPr>
              <w:t>（</w:t>
            </w:r>
            <w:r>
              <w:rPr>
                <w:b/>
                <w:bCs/>
                <w:kern w:val="0"/>
                <w:szCs w:val="21"/>
              </w:rPr>
              <w:t>32</w:t>
            </w:r>
            <w:r>
              <w:rPr>
                <w:rFonts w:hint="eastAsia"/>
                <w:b/>
                <w:bCs/>
                <w:kern w:val="0"/>
                <w:szCs w:val="21"/>
              </w:rPr>
              <w:t>分）</w:t>
            </w:r>
          </w:p>
          <w:p w:rsidR="001B4F77" w:rsidRDefault="001B4F77">
            <w:pPr>
              <w:rPr>
                <w:kern w:val="0"/>
                <w:szCs w:val="21"/>
              </w:rPr>
            </w:pPr>
            <w:r>
              <w:rPr>
                <w:kern w:val="0"/>
                <w:szCs w:val="21"/>
              </w:rPr>
              <w:t xml:space="preserve">4. </w:t>
            </w:r>
            <w:r>
              <w:rPr>
                <w:rFonts w:hint="eastAsia"/>
                <w:kern w:val="0"/>
                <w:szCs w:val="21"/>
              </w:rPr>
              <w:t>计算混合炸药</w:t>
            </w:r>
            <w:r>
              <w:rPr>
                <w:kern w:val="0"/>
                <w:szCs w:val="21"/>
              </w:rPr>
              <w:t>40TNT/60RDX</w:t>
            </w:r>
            <w:r>
              <w:rPr>
                <w:rFonts w:hint="eastAsia"/>
                <w:kern w:val="0"/>
                <w:szCs w:val="21"/>
              </w:rPr>
              <w:t>的爆容（利用</w:t>
            </w:r>
            <w:r>
              <w:rPr>
                <w:kern w:val="0"/>
                <w:szCs w:val="21"/>
              </w:rPr>
              <w:t>B-W</w:t>
            </w:r>
            <w:r>
              <w:rPr>
                <w:rFonts w:hint="eastAsia"/>
                <w:kern w:val="0"/>
                <w:szCs w:val="21"/>
              </w:rPr>
              <w:t>法书写炸药的爆炸反应方程式）。</w:t>
            </w:r>
          </w:p>
          <w:p w:rsidR="001B4F77" w:rsidRDefault="001B4F77">
            <w:pPr>
              <w:rPr>
                <w:kern w:val="0"/>
                <w:szCs w:val="21"/>
              </w:rPr>
            </w:pPr>
            <w:r>
              <w:rPr>
                <w:rFonts w:hint="eastAsia"/>
                <w:b/>
                <w:bCs/>
                <w:kern w:val="0"/>
                <w:szCs w:val="21"/>
              </w:rPr>
              <w:t>（</w:t>
            </w:r>
            <w:r>
              <w:rPr>
                <w:b/>
                <w:bCs/>
                <w:kern w:val="0"/>
                <w:szCs w:val="21"/>
              </w:rPr>
              <w:t>12</w:t>
            </w:r>
            <w:r>
              <w:rPr>
                <w:rFonts w:hint="eastAsia"/>
                <w:b/>
                <w:bCs/>
                <w:kern w:val="0"/>
                <w:szCs w:val="21"/>
              </w:rPr>
              <w:t>分）</w:t>
            </w:r>
          </w:p>
          <w:p w:rsidR="001B4F77" w:rsidRDefault="001B4F77">
            <w:pPr>
              <w:rPr>
                <w:kern w:val="0"/>
                <w:szCs w:val="21"/>
              </w:rPr>
            </w:pPr>
          </w:p>
          <w:p w:rsidR="001B4F77" w:rsidRDefault="001B4F77">
            <w:pPr>
              <w:rPr>
                <w:szCs w:val="21"/>
              </w:rPr>
            </w:pPr>
          </w:p>
          <w:p w:rsidR="001B4F77" w:rsidRDefault="001B4F77">
            <w:pPr>
              <w:rPr>
                <w:szCs w:val="21"/>
              </w:rPr>
            </w:pPr>
          </w:p>
          <w:p w:rsidR="001B4F77" w:rsidRDefault="001B4F77">
            <w:pPr>
              <w:rPr>
                <w:szCs w:val="21"/>
              </w:rPr>
            </w:pPr>
          </w:p>
          <w:p w:rsidR="001B4F77" w:rsidRDefault="001B4F77">
            <w:pPr>
              <w:rPr>
                <w:szCs w:val="21"/>
              </w:rPr>
            </w:pPr>
          </w:p>
          <w:p w:rsidR="001B4F77" w:rsidRDefault="001B4F77">
            <w:pPr>
              <w:rPr>
                <w:szCs w:val="21"/>
              </w:rPr>
            </w:pPr>
          </w:p>
        </w:tc>
      </w:tr>
    </w:tbl>
    <w:p w:rsidR="001B4F77" w:rsidRDefault="001B4F77" w:rsidP="001B4F77">
      <w:pPr>
        <w:rPr>
          <w:b/>
          <w:szCs w:val="21"/>
        </w:rPr>
      </w:pPr>
    </w:p>
    <w:p w:rsidR="001B4F77" w:rsidRPr="00AD3B97" w:rsidRDefault="001B4F77" w:rsidP="00AD3B97">
      <w:pPr>
        <w:pStyle w:val="3"/>
        <w:rPr>
          <w:rFonts w:hint="eastAsia"/>
        </w:rPr>
      </w:pPr>
      <w:r>
        <w:rPr>
          <w:szCs w:val="21"/>
        </w:rPr>
        <w:br w:type="page"/>
      </w:r>
      <w:bookmarkStart w:id="50" w:name="_Toc441766246"/>
      <w:bookmarkStart w:id="51" w:name="_Toc492672212"/>
      <w:r w:rsidR="00AD3B97" w:rsidRPr="00AD3B97">
        <w:rPr>
          <w:rFonts w:hint="eastAsia"/>
          <w:szCs w:val="21"/>
        </w:rPr>
        <w:lastRenderedPageBreak/>
        <w:t>813</w:t>
      </w:r>
      <w:r w:rsidRPr="00AD3B97">
        <w:rPr>
          <w:rFonts w:hint="eastAsia"/>
        </w:rPr>
        <w:t>核武器辐射防护技术</w:t>
      </w:r>
      <w:bookmarkEnd w:id="51"/>
    </w:p>
    <w:p w:rsidR="00AD3B97" w:rsidRDefault="00AD3B97" w:rsidP="00AD3B97">
      <w:pPr>
        <w:pStyle w:val="ac"/>
        <w:rPr>
          <w:rFonts w:hint="eastAsia"/>
        </w:rPr>
      </w:pPr>
    </w:p>
    <w:p w:rsidR="001B4F77" w:rsidRDefault="001B4F77" w:rsidP="001B4F77">
      <w:pPr>
        <w:spacing w:beforeLines="50" w:afterLines="50"/>
        <w:jc w:val="left"/>
        <w:rPr>
          <w:rFonts w:ascii="黑体" w:eastAsia="黑体" w:hint="eastAsia"/>
          <w:b/>
          <w:bCs/>
        </w:rPr>
      </w:pPr>
      <w:r>
        <w:rPr>
          <w:rFonts w:ascii="黑体" w:eastAsia="黑体" w:hint="eastAsia"/>
          <w:b/>
          <w:bCs/>
        </w:rPr>
        <w:t>一、术语解释（本大题有10小题，共40分，每小题4分）</w:t>
      </w:r>
    </w:p>
    <w:p w:rsidR="001B4F77" w:rsidRDefault="001B4F77" w:rsidP="001B4F77">
      <w:pPr>
        <w:spacing w:beforeLines="50" w:afterLines="50"/>
        <w:rPr>
          <w:rFonts w:ascii="宋体" w:hAnsi="宋体" w:hint="eastAsia"/>
          <w:szCs w:val="28"/>
        </w:rPr>
      </w:pPr>
      <w:r>
        <w:rPr>
          <w:rFonts w:ascii="宋体" w:hAnsi="宋体" w:hint="eastAsia"/>
          <w:szCs w:val="28"/>
        </w:rPr>
        <w:t>1、有效剂量         2、</w:t>
      </w:r>
      <w:r>
        <w:rPr>
          <w:rFonts w:ascii="宋体" w:hAnsi="宋体" w:hint="eastAsia"/>
          <w:bCs/>
          <w:szCs w:val="28"/>
        </w:rPr>
        <w:t>吸收剂量</w:t>
      </w:r>
      <w:r>
        <w:rPr>
          <w:rFonts w:ascii="宋体" w:hAnsi="宋体" w:hint="eastAsia"/>
          <w:szCs w:val="28"/>
        </w:rPr>
        <w:t xml:space="preserve">         3、照射量        4、质能吸收系数</w:t>
      </w:r>
    </w:p>
    <w:p w:rsidR="001B4F77" w:rsidRDefault="001B4F77" w:rsidP="001B4F77">
      <w:pPr>
        <w:spacing w:beforeLines="50" w:afterLines="50"/>
        <w:jc w:val="left"/>
        <w:rPr>
          <w:rFonts w:ascii="宋体" w:hAnsi="宋体" w:hint="eastAsia"/>
          <w:szCs w:val="28"/>
        </w:rPr>
      </w:pPr>
      <w:r>
        <w:rPr>
          <w:rFonts w:ascii="宋体" w:hAnsi="宋体" w:hint="eastAsia"/>
          <w:szCs w:val="28"/>
        </w:rPr>
        <w:t>5、参考人           6、遗传效应         7、比有效剂量    8、当量剂量</w:t>
      </w:r>
    </w:p>
    <w:p w:rsidR="001B4F77" w:rsidRDefault="001B4F77" w:rsidP="001B4F77">
      <w:pPr>
        <w:spacing w:beforeLines="50" w:afterLines="50"/>
        <w:jc w:val="left"/>
        <w:rPr>
          <w:rFonts w:ascii="宋体" w:hAnsi="宋体" w:hint="eastAsia"/>
          <w:szCs w:val="28"/>
        </w:rPr>
      </w:pPr>
      <w:r>
        <w:rPr>
          <w:rFonts w:ascii="宋体" w:hAnsi="宋体" w:hint="eastAsia"/>
          <w:szCs w:val="28"/>
        </w:rPr>
        <w:t xml:space="preserve">9、随机性效应       </w:t>
      </w:r>
      <w:r>
        <w:t>10</w:t>
      </w:r>
      <w:r>
        <w:rPr>
          <w:rFonts w:hint="eastAsia"/>
        </w:rPr>
        <w:t>、确定性效应</w:t>
      </w:r>
    </w:p>
    <w:p w:rsidR="001B4F77" w:rsidRDefault="001B4F77" w:rsidP="001B4F77">
      <w:pPr>
        <w:spacing w:beforeLines="50" w:afterLines="50"/>
        <w:jc w:val="left"/>
        <w:rPr>
          <w:rFonts w:ascii="黑体" w:eastAsia="黑体" w:hint="eastAsia"/>
          <w:b/>
          <w:bCs/>
        </w:rPr>
      </w:pPr>
      <w:r>
        <w:rPr>
          <w:rFonts w:ascii="黑体" w:eastAsia="黑体" w:hint="eastAsia"/>
          <w:b/>
          <w:bCs/>
        </w:rPr>
        <w:t>二、单选或多选题（本大题有10小题，共20分，每小题2分）</w:t>
      </w:r>
    </w:p>
    <w:p w:rsidR="001B4F77" w:rsidRDefault="001B4F77" w:rsidP="001B4F77">
      <w:pPr>
        <w:jc w:val="left"/>
        <w:rPr>
          <w:rFonts w:hint="eastAsia"/>
        </w:rPr>
      </w:pPr>
      <w:r>
        <w:t>1</w:t>
      </w:r>
      <w:r>
        <w:rPr>
          <w:rFonts w:hint="eastAsia"/>
        </w:rPr>
        <w:t>、在下列电离辐射致生物效应的叙述中，（</w:t>
      </w:r>
      <w:r>
        <w:t xml:space="preserve">   </w:t>
      </w:r>
      <w:r>
        <w:rPr>
          <w:rFonts w:hint="eastAsia"/>
        </w:rPr>
        <w:t>）是错误的。</w:t>
      </w:r>
    </w:p>
    <w:p w:rsidR="001B4F77" w:rsidRDefault="001B4F77" w:rsidP="001B4F77">
      <w:pPr>
        <w:jc w:val="left"/>
      </w:pPr>
      <w:r>
        <w:t>A</w:t>
      </w:r>
      <w:r>
        <w:rPr>
          <w:rFonts w:hint="eastAsia"/>
        </w:rPr>
        <w:t>、确定性效应是指生物效应严重程度随照射剂量而改变的一类效应。</w:t>
      </w:r>
    </w:p>
    <w:p w:rsidR="001B4F77" w:rsidRDefault="001B4F77" w:rsidP="001B4F77">
      <w:pPr>
        <w:jc w:val="left"/>
      </w:pPr>
      <w:r>
        <w:t>B</w:t>
      </w:r>
      <w:r>
        <w:rPr>
          <w:rFonts w:hint="eastAsia"/>
        </w:rPr>
        <w:t>、随机性效应通常假定存在剂量阈值。</w:t>
      </w:r>
    </w:p>
    <w:p w:rsidR="001B4F77" w:rsidRDefault="001B4F77" w:rsidP="001B4F77">
      <w:pPr>
        <w:jc w:val="left"/>
      </w:pPr>
      <w:r>
        <w:t>C</w:t>
      </w:r>
      <w:r>
        <w:rPr>
          <w:rFonts w:hint="eastAsia"/>
        </w:rPr>
        <w:t>、遗传效应发生于胚细胞。</w:t>
      </w:r>
    </w:p>
    <w:p w:rsidR="001B4F77" w:rsidRDefault="001B4F77" w:rsidP="001B4F77">
      <w:pPr>
        <w:jc w:val="left"/>
      </w:pPr>
      <w:r>
        <w:t>D</w:t>
      </w:r>
      <w:r>
        <w:rPr>
          <w:rFonts w:hint="eastAsia"/>
        </w:rPr>
        <w:t>、眼晶体放射性白内障属于确定性效应。</w:t>
      </w:r>
    </w:p>
    <w:p w:rsidR="001B4F77" w:rsidRDefault="001B4F77" w:rsidP="001B4F77">
      <w:pPr>
        <w:jc w:val="left"/>
      </w:pPr>
      <w:r>
        <w:t>2</w:t>
      </w:r>
      <w:r>
        <w:rPr>
          <w:rFonts w:hint="eastAsia"/>
        </w:rPr>
        <w:t>、下列单位换算中，（</w:t>
      </w:r>
      <w:r>
        <w:t xml:space="preserve">   </w:t>
      </w:r>
      <w:r>
        <w:rPr>
          <w:rFonts w:hint="eastAsia"/>
        </w:rPr>
        <w:t>）是错误的。</w:t>
      </w:r>
    </w:p>
    <w:p w:rsidR="001B4F77" w:rsidRDefault="001B4F77" w:rsidP="001B4F77">
      <w:pPr>
        <w:jc w:val="left"/>
        <w:rPr>
          <w:vertAlign w:val="superscript"/>
        </w:rPr>
      </w:pPr>
      <w:r>
        <w:t>A</w:t>
      </w:r>
      <w:r>
        <w:rPr>
          <w:rFonts w:hint="eastAsia"/>
        </w:rPr>
        <w:t>、</w:t>
      </w:r>
      <w:r>
        <w:t>1 R=2.58</w:t>
      </w:r>
      <w:r>
        <w:rPr>
          <w:rFonts w:hint="eastAsia"/>
        </w:rPr>
        <w:t>×</w:t>
      </w:r>
      <w:r>
        <w:t>10</w:t>
      </w:r>
      <w:smartTag w:uri="urn:schemas-microsoft-com:office:smarttags" w:element="chmetcnv">
        <w:smartTagPr>
          <w:attr w:name="TCSC" w:val="0"/>
          <w:attr w:name="NumberType" w:val="1"/>
          <w:attr w:name="Negative" w:val="True"/>
          <w:attr w:name="HasSpace" w:val="True"/>
          <w:attr w:name="SourceValue" w:val="4"/>
          <w:attr w:name="UnitName" w:val="C"/>
        </w:smartTagPr>
        <w:r>
          <w:rPr>
            <w:vertAlign w:val="superscript"/>
          </w:rPr>
          <w:t xml:space="preserve">-4 </w:t>
        </w:r>
        <w:r>
          <w:t>C</w:t>
        </w:r>
      </w:smartTag>
      <w:r>
        <w:rPr>
          <w:rFonts w:ascii="宋体" w:hAnsi="宋体" w:cs="宋体" w:hint="eastAsia"/>
        </w:rPr>
        <w:t>﹒</w:t>
      </w:r>
      <w:r>
        <w:t>kg</w:t>
      </w:r>
      <w:r>
        <w:rPr>
          <w:vertAlign w:val="superscript"/>
        </w:rPr>
        <w:t xml:space="preserve">-1              </w:t>
      </w:r>
      <w:r>
        <w:t>B</w:t>
      </w:r>
      <w:r>
        <w:rPr>
          <w:rFonts w:hint="eastAsia"/>
        </w:rPr>
        <w:t>、</w:t>
      </w:r>
      <w:r>
        <w:t>1 Gy=1 J</w:t>
      </w:r>
      <w:r>
        <w:rPr>
          <w:rFonts w:ascii="宋体" w:hAnsi="宋体" w:cs="宋体" w:hint="eastAsia"/>
        </w:rPr>
        <w:t>﹒</w:t>
      </w:r>
      <w:r>
        <w:t>kg</w:t>
      </w:r>
      <w:r>
        <w:rPr>
          <w:vertAlign w:val="superscript"/>
        </w:rPr>
        <w:t>-1</w:t>
      </w:r>
      <w:r>
        <w:rPr>
          <w:rFonts w:ascii="宋体" w:hAnsi="宋体" w:cs="宋体" w:hint="eastAsia"/>
        </w:rPr>
        <w:t>﹒</w:t>
      </w:r>
      <w:r>
        <w:t>s</w:t>
      </w:r>
      <w:r>
        <w:rPr>
          <w:vertAlign w:val="superscript"/>
        </w:rPr>
        <w:t>-1</w:t>
      </w:r>
    </w:p>
    <w:p w:rsidR="001B4F77" w:rsidRDefault="001B4F77" w:rsidP="001B4F77">
      <w:pPr>
        <w:jc w:val="left"/>
        <w:rPr>
          <w:vertAlign w:val="superscript"/>
        </w:rPr>
      </w:pPr>
      <w:r>
        <w:t>C</w:t>
      </w:r>
      <w:r>
        <w:rPr>
          <w:rFonts w:hint="eastAsia"/>
        </w:rPr>
        <w:t>、</w:t>
      </w:r>
      <w:r>
        <w:t>1 Sv =1 J</w:t>
      </w:r>
      <w:r>
        <w:rPr>
          <w:rFonts w:ascii="宋体" w:hAnsi="宋体" w:cs="宋体" w:hint="eastAsia"/>
        </w:rPr>
        <w:t>﹒</w:t>
      </w:r>
      <w:r>
        <w:t>kg</w:t>
      </w:r>
      <w:r>
        <w:rPr>
          <w:vertAlign w:val="superscript"/>
        </w:rPr>
        <w:t xml:space="preserve">-1                        </w:t>
      </w:r>
      <w:r>
        <w:t>D</w:t>
      </w:r>
      <w:r>
        <w:rPr>
          <w:rFonts w:hint="eastAsia"/>
        </w:rPr>
        <w:t>、</w:t>
      </w:r>
      <w:r>
        <w:t>1 rem=0.01 Sv</w:t>
      </w:r>
    </w:p>
    <w:p w:rsidR="001B4F77" w:rsidRDefault="001B4F77" w:rsidP="001B4F77">
      <w:pPr>
        <w:jc w:val="left"/>
      </w:pPr>
      <w:r>
        <w:t>3</w:t>
      </w:r>
      <w:r>
        <w:rPr>
          <w:rFonts w:hint="eastAsia"/>
        </w:rPr>
        <w:t>、下列辐射中，（</w:t>
      </w:r>
      <w:r>
        <w:t xml:space="preserve">   </w:t>
      </w:r>
      <w:r>
        <w:rPr>
          <w:rFonts w:hint="eastAsia"/>
        </w:rPr>
        <w:t>）不是辐射防护领域关心的射线或辐射。</w:t>
      </w:r>
    </w:p>
    <w:p w:rsidR="001B4F77" w:rsidRDefault="001B4F77" w:rsidP="001B4F77">
      <w:pPr>
        <w:jc w:val="left"/>
      </w:pPr>
      <w:r>
        <w:t>A</w:t>
      </w:r>
      <w:r>
        <w:rPr>
          <w:rFonts w:hint="eastAsia"/>
        </w:rPr>
        <w:t>、紫外线</w:t>
      </w:r>
      <w:r>
        <w:t xml:space="preserve">        B</w:t>
      </w:r>
      <w:r>
        <w:rPr>
          <w:rFonts w:hint="eastAsia"/>
        </w:rPr>
        <w:t>、</w:t>
      </w:r>
      <w:r>
        <w:t>X-</w:t>
      </w:r>
      <w:r>
        <w:rPr>
          <w:rFonts w:hint="eastAsia"/>
        </w:rPr>
        <w:t>射线</w:t>
      </w:r>
      <w:r>
        <w:t xml:space="preserve">       C</w:t>
      </w:r>
      <w:r>
        <w:rPr>
          <w:rFonts w:hint="eastAsia"/>
        </w:rPr>
        <w:t>、可见光</w:t>
      </w:r>
      <w:r>
        <w:t xml:space="preserve">        D</w:t>
      </w:r>
      <w:r>
        <w:rPr>
          <w:rFonts w:hint="eastAsia"/>
        </w:rPr>
        <w:t>、β</w:t>
      </w:r>
      <w:r>
        <w:t>-</w:t>
      </w:r>
      <w:r>
        <w:rPr>
          <w:rFonts w:hint="eastAsia"/>
        </w:rPr>
        <w:t>射线</w:t>
      </w:r>
    </w:p>
    <w:p w:rsidR="001B4F77" w:rsidRDefault="001B4F77" w:rsidP="001B4F77">
      <w:pPr>
        <w:rPr>
          <w:rFonts w:ascii="仿宋_GB2312" w:eastAsia="仿宋_GB2312"/>
          <w:szCs w:val="32"/>
        </w:rPr>
      </w:pPr>
      <w:r>
        <w:t>4</w:t>
      </w:r>
      <w:r>
        <w:rPr>
          <w:rFonts w:hint="eastAsia"/>
        </w:rPr>
        <w:t>、</w:t>
      </w:r>
      <w:r>
        <w:rPr>
          <w:rFonts w:ascii="宋体" w:hAnsi="宋体" w:cs="宋体" w:hint="eastAsia"/>
          <w:szCs w:val="28"/>
        </w:rPr>
        <w:t>不同辐射（R）在组织或器官（T）中产生的当量剂量总和（</w:t>
      </w:r>
      <w:r>
        <w:rPr>
          <w:rFonts w:ascii="宋体" w:hAnsi="宋体" w:cs="宋体" w:hint="eastAsia"/>
          <w:i/>
          <w:szCs w:val="28"/>
        </w:rPr>
        <w:t>H</w:t>
      </w:r>
      <w:r>
        <w:rPr>
          <w:rFonts w:ascii="宋体" w:hAnsi="宋体" w:cs="宋体" w:hint="eastAsia"/>
          <w:szCs w:val="28"/>
          <w:vertAlign w:val="subscript"/>
        </w:rPr>
        <w:t>T</w:t>
      </w:r>
      <w:r>
        <w:rPr>
          <w:rFonts w:ascii="宋体" w:hAnsi="宋体" w:cs="宋体" w:hint="eastAsia"/>
          <w:szCs w:val="28"/>
        </w:rPr>
        <w:t>）是（   ）。</w:t>
      </w:r>
    </w:p>
    <w:p w:rsidR="001B4F77" w:rsidRDefault="001B4F77" w:rsidP="001B4F77">
      <w:pPr>
        <w:rPr>
          <w:rFonts w:ascii="仿宋_GB2312" w:eastAsia="仿宋_GB2312" w:hint="eastAsia"/>
          <w:szCs w:val="32"/>
        </w:rPr>
      </w:pPr>
      <w:r>
        <w:t>A</w:t>
      </w:r>
      <w:r>
        <w:rPr>
          <w:rFonts w:hint="eastAsia"/>
        </w:rPr>
        <w:t>、</w:t>
      </w:r>
      <w:r>
        <w:rPr>
          <w:rFonts w:ascii="仿宋_GB2312" w:eastAsia="仿宋_GB2312" w:hint="eastAsia"/>
          <w:position w:val="-28"/>
          <w:szCs w:val="32"/>
        </w:rPr>
        <w:object w:dxaOrig="1710" w:dyaOrig="543">
          <v:shape id="_x0000_i1048" type="#_x0000_t75" style="width:84.6pt;height:27pt;mso-position-horizontal-relative:page;mso-position-vertical-relative:page" o:ole="">
            <v:imagedata r:id="rId46" o:title=""/>
          </v:shape>
          <o:OLEObject Type="Embed" ProgID="Equation.DSMT4" ShapeID="_x0000_i1048" DrawAspect="Content" ObjectID="_1566417898" r:id="rId47"/>
        </w:object>
      </w:r>
      <w:r>
        <w:rPr>
          <w:rFonts w:ascii="仿宋_GB2312" w:eastAsia="仿宋_GB2312" w:hint="eastAsia"/>
          <w:szCs w:val="32"/>
        </w:rPr>
        <w:t xml:space="preserve">  </w:t>
      </w:r>
      <w:r>
        <w:t>B</w:t>
      </w:r>
      <w:r>
        <w:rPr>
          <w:rFonts w:hint="eastAsia"/>
        </w:rPr>
        <w:t>、</w:t>
      </w:r>
      <w:r>
        <w:rPr>
          <w:rFonts w:ascii="仿宋_GB2312" w:eastAsia="仿宋_GB2312" w:hint="eastAsia"/>
          <w:position w:val="-28"/>
          <w:szCs w:val="32"/>
        </w:rPr>
        <w:object w:dxaOrig="1650" w:dyaOrig="543">
          <v:shape id="_x0000_i1049" type="#_x0000_t75" style="width:81.6pt;height:27pt;mso-position-horizontal-relative:page;mso-position-vertical-relative:page" o:ole="">
            <v:imagedata r:id="rId48" o:title=""/>
          </v:shape>
          <o:OLEObject Type="Embed" ProgID="Equation.DSMT4" ShapeID="_x0000_i1049" DrawAspect="Content" ObjectID="_1566417899" r:id="rId49"/>
        </w:object>
      </w:r>
      <w:r>
        <w:rPr>
          <w:rFonts w:ascii="仿宋_GB2312" w:eastAsia="仿宋_GB2312" w:hint="eastAsia"/>
          <w:szCs w:val="32"/>
        </w:rPr>
        <w:t xml:space="preserve">  </w:t>
      </w:r>
      <w:r>
        <w:t>C</w:t>
      </w:r>
      <w:r>
        <w:rPr>
          <w:rFonts w:hint="eastAsia"/>
        </w:rPr>
        <w:t>、</w:t>
      </w:r>
      <w:r>
        <w:rPr>
          <w:rFonts w:ascii="仿宋_GB2312" w:eastAsia="仿宋_GB2312" w:hint="eastAsia"/>
          <w:position w:val="-28"/>
          <w:szCs w:val="32"/>
        </w:rPr>
        <w:object w:dxaOrig="1348" w:dyaOrig="543">
          <v:shape id="_x0000_i1050" type="#_x0000_t75" style="width:66.6pt;height:27pt;mso-position-horizontal-relative:page;mso-position-vertical-relative:page" o:ole="">
            <v:imagedata r:id="rId50" o:title=""/>
          </v:shape>
          <o:OLEObject Type="Embed" ProgID="Equation.DSMT4" ShapeID="_x0000_i1050" DrawAspect="Content" ObjectID="_1566417900" r:id="rId51"/>
        </w:object>
      </w:r>
      <w:r>
        <w:rPr>
          <w:rFonts w:ascii="仿宋_GB2312" w:eastAsia="仿宋_GB2312" w:hint="eastAsia"/>
          <w:szCs w:val="32"/>
        </w:rPr>
        <w:t xml:space="preserve">    </w:t>
      </w:r>
      <w:r>
        <w:t>D</w:t>
      </w:r>
      <w:r>
        <w:rPr>
          <w:rFonts w:hint="eastAsia"/>
        </w:rPr>
        <w:t>、</w:t>
      </w:r>
      <w:r>
        <w:rPr>
          <w:rFonts w:ascii="仿宋_GB2312" w:eastAsia="仿宋_GB2312" w:hint="eastAsia"/>
          <w:position w:val="-28"/>
          <w:szCs w:val="32"/>
        </w:rPr>
        <w:object w:dxaOrig="1630" w:dyaOrig="543">
          <v:shape id="_x0000_i1051" type="#_x0000_t75" style="width:81pt;height:27pt;mso-position-horizontal-relative:page;mso-position-vertical-relative:page" o:ole="">
            <v:imagedata r:id="rId52" o:title=""/>
          </v:shape>
          <o:OLEObject Type="Embed" ProgID="Equation.DSMT4" ShapeID="_x0000_i1051" DrawAspect="Content" ObjectID="_1566417901" r:id="rId53"/>
        </w:object>
      </w:r>
    </w:p>
    <w:p w:rsidR="001B4F77" w:rsidRDefault="001B4F77" w:rsidP="001B4F77">
      <w:pPr>
        <w:jc w:val="left"/>
        <w:rPr>
          <w:rFonts w:hint="eastAsia"/>
        </w:rPr>
      </w:pPr>
      <w:r>
        <w:t>5</w:t>
      </w:r>
      <w:r>
        <w:rPr>
          <w:rFonts w:hint="eastAsia"/>
        </w:rPr>
        <w:t>、效应的发生几率与剂量大小有关，并认为不存在阈剂量的效应属（</w:t>
      </w:r>
      <w:r>
        <w:t xml:space="preserve">   </w:t>
      </w:r>
      <w:r>
        <w:rPr>
          <w:rFonts w:hint="eastAsia"/>
        </w:rPr>
        <w:t>）。</w:t>
      </w:r>
    </w:p>
    <w:p w:rsidR="001B4F77" w:rsidRDefault="001B4F77" w:rsidP="001B4F77">
      <w:pPr>
        <w:jc w:val="left"/>
      </w:pPr>
      <w:r>
        <w:t>A</w:t>
      </w:r>
      <w:r>
        <w:rPr>
          <w:rFonts w:hint="eastAsia"/>
        </w:rPr>
        <w:t>、随机性效应</w:t>
      </w:r>
      <w:r>
        <w:t xml:space="preserve">       B</w:t>
      </w:r>
      <w:r>
        <w:rPr>
          <w:rFonts w:hint="eastAsia"/>
        </w:rPr>
        <w:t>、确定性效应</w:t>
      </w:r>
      <w:r>
        <w:t xml:space="preserve">      C</w:t>
      </w:r>
      <w:r>
        <w:rPr>
          <w:rFonts w:hint="eastAsia"/>
        </w:rPr>
        <w:t>、近期效应</w:t>
      </w:r>
      <w:r>
        <w:t xml:space="preserve">         D</w:t>
      </w:r>
      <w:r>
        <w:rPr>
          <w:rFonts w:hint="eastAsia"/>
        </w:rPr>
        <w:t>、远后效应</w:t>
      </w:r>
    </w:p>
    <w:p w:rsidR="001B4F77" w:rsidRDefault="001B4F77" w:rsidP="001B4F77">
      <w:pPr>
        <w:jc w:val="left"/>
      </w:pPr>
      <w:r>
        <w:t>6</w:t>
      </w:r>
      <w:r>
        <w:rPr>
          <w:rFonts w:hint="eastAsia"/>
        </w:rPr>
        <w:t>、下列对氚物理化学性质的描述中，（</w:t>
      </w:r>
      <w:r>
        <w:t xml:space="preserve">   </w:t>
      </w:r>
      <w:r>
        <w:rPr>
          <w:rFonts w:hint="eastAsia"/>
        </w:rPr>
        <w:t>）是错误的。</w:t>
      </w:r>
    </w:p>
    <w:p w:rsidR="001B4F77" w:rsidRDefault="001B4F77" w:rsidP="001B4F77">
      <w:pPr>
        <w:jc w:val="left"/>
      </w:pPr>
      <w:r>
        <w:t>A</w:t>
      </w:r>
      <w:r>
        <w:rPr>
          <w:rFonts w:hint="eastAsia"/>
        </w:rPr>
        <w:t>、气态氚能与油、润滑剂和橡胶等许多物质发生剧烈反应</w:t>
      </w:r>
    </w:p>
    <w:p w:rsidR="001B4F77" w:rsidRDefault="001B4F77" w:rsidP="001B4F77">
      <w:pPr>
        <w:jc w:val="left"/>
      </w:pPr>
      <w:r>
        <w:t>B</w:t>
      </w:r>
      <w:r>
        <w:rPr>
          <w:rFonts w:hint="eastAsia"/>
        </w:rPr>
        <w:t>、氚能与各种不同类型的有机化合物分子中的氢发生同位素反应</w:t>
      </w:r>
    </w:p>
    <w:p w:rsidR="001B4F77" w:rsidRDefault="001B4F77" w:rsidP="001B4F77">
      <w:pPr>
        <w:jc w:val="left"/>
      </w:pPr>
      <w:r>
        <w:t>C</w:t>
      </w:r>
      <w:r>
        <w:rPr>
          <w:rFonts w:hint="eastAsia"/>
        </w:rPr>
        <w:t>、尽管氚具有β辐射的性质，但其化学性质与氢完全相同</w:t>
      </w:r>
    </w:p>
    <w:p w:rsidR="001B4F77" w:rsidRDefault="001B4F77" w:rsidP="001B4F77">
      <w:pPr>
        <w:jc w:val="left"/>
      </w:pPr>
      <w:r>
        <w:t>D</w:t>
      </w:r>
      <w:r>
        <w:rPr>
          <w:rFonts w:hint="eastAsia"/>
        </w:rPr>
        <w:t>、氚除了通过氧化反应生成氚水，还可以通过同位素交换方式生成氚水</w:t>
      </w:r>
    </w:p>
    <w:p w:rsidR="001B4F77" w:rsidRDefault="001B4F77" w:rsidP="001B4F77">
      <w:pPr>
        <w:jc w:val="left"/>
      </w:pPr>
      <w:r>
        <w:t>7</w:t>
      </w:r>
      <w:r>
        <w:rPr>
          <w:rFonts w:hint="eastAsia"/>
        </w:rPr>
        <w:t>、</w:t>
      </w:r>
      <w:r>
        <w:rPr>
          <w:rFonts w:hint="eastAsia"/>
          <w:spacing w:val="-14"/>
        </w:rPr>
        <w:t>某体内全身放射性核素的物理半衰期为</w:t>
      </w:r>
      <w:r>
        <w:rPr>
          <w:spacing w:val="-14"/>
        </w:rPr>
        <w:t>10</w:t>
      </w:r>
      <w:r>
        <w:rPr>
          <w:rFonts w:hint="eastAsia"/>
          <w:spacing w:val="-14"/>
        </w:rPr>
        <w:t>天，生物半排期为</w:t>
      </w:r>
      <w:r>
        <w:rPr>
          <w:spacing w:val="-14"/>
        </w:rPr>
        <w:t>10</w:t>
      </w:r>
      <w:r>
        <w:rPr>
          <w:rFonts w:hint="eastAsia"/>
          <w:spacing w:val="-14"/>
        </w:rPr>
        <w:t>天，则其有效半减期为</w:t>
      </w:r>
      <w:r>
        <w:rPr>
          <w:rFonts w:hint="eastAsia"/>
        </w:rPr>
        <w:t>（</w:t>
      </w:r>
      <w:r>
        <w:t xml:space="preserve"> </w:t>
      </w:r>
      <w:r>
        <w:rPr>
          <w:rFonts w:hint="eastAsia"/>
        </w:rPr>
        <w:t>）天。</w:t>
      </w:r>
    </w:p>
    <w:p w:rsidR="001B4F77" w:rsidRDefault="001B4F77" w:rsidP="001B4F77">
      <w:pPr>
        <w:jc w:val="left"/>
      </w:pPr>
      <w:r>
        <w:t>A</w:t>
      </w:r>
      <w:r>
        <w:rPr>
          <w:rFonts w:hint="eastAsia"/>
        </w:rPr>
        <w:t>、</w:t>
      </w:r>
      <w:r>
        <w:t>10        B</w:t>
      </w:r>
      <w:r>
        <w:rPr>
          <w:rFonts w:hint="eastAsia"/>
        </w:rPr>
        <w:t>、</w:t>
      </w:r>
      <w:smartTag w:uri="urn:schemas-microsoft-com:office:smarttags" w:element="chmetcnv">
        <w:smartTagPr>
          <w:attr w:name="TCSC" w:val="0"/>
          <w:attr w:name="NumberType" w:val="1"/>
          <w:attr w:name="Negative" w:val="False"/>
          <w:attr w:name="HasSpace" w:val="True"/>
          <w:attr w:name="SourceValue" w:val="20"/>
          <w:attr w:name="UnitName" w:val="C"/>
        </w:smartTagPr>
        <w:smartTag w:uri="urn:schemas-microsoft-com:office:smarttags" w:element="chmetcnv">
          <w:smartTagPr>
            <w:attr w:name="TCSC" w:val="0"/>
            <w:attr w:name="NumberType" w:val="1"/>
            <w:attr w:name="Negative" w:val="False"/>
            <w:attr w:name="HasSpace" w:val="False"/>
            <w:attr w:name="SourceValue" w:val="20"/>
            <w:attr w:name="UnitName" w:val="C"/>
          </w:smartTagPr>
          <w:r>
            <w:t xml:space="preserve">20 </w:t>
          </w:r>
        </w:smartTag>
        <w:r>
          <w:t xml:space="preserve">        C</w:t>
        </w:r>
      </w:smartTag>
      <w:r>
        <w:rPr>
          <w:rFonts w:hint="eastAsia"/>
        </w:rPr>
        <w:t>、</w:t>
      </w:r>
      <w:r>
        <w:t>5        D</w:t>
      </w:r>
      <w:r>
        <w:rPr>
          <w:rFonts w:hint="eastAsia"/>
        </w:rPr>
        <w:t>、以上均为错</w:t>
      </w:r>
    </w:p>
    <w:p w:rsidR="001B4F77" w:rsidRDefault="001B4F77" w:rsidP="001B4F77">
      <w:pPr>
        <w:jc w:val="left"/>
      </w:pPr>
      <w:r>
        <w:t>8</w:t>
      </w:r>
      <w:r>
        <w:rPr>
          <w:rFonts w:hint="eastAsia"/>
        </w:rPr>
        <w:t>、对某一人体器官组织产生相同当量剂量之α、β、</w:t>
      </w:r>
      <w:r>
        <w:t>n</w:t>
      </w:r>
      <w:r>
        <w:rPr>
          <w:rFonts w:hint="eastAsia"/>
        </w:rPr>
        <w:t>三种射线，则三种射线所产生的吸收剂量大小关系一般为（</w:t>
      </w:r>
      <w:r>
        <w:t xml:space="preserve">   </w:t>
      </w:r>
      <w:r>
        <w:rPr>
          <w:rFonts w:hint="eastAsia"/>
        </w:rPr>
        <w:t>）。</w:t>
      </w:r>
    </w:p>
    <w:p w:rsidR="001B4F77" w:rsidRDefault="001B4F77" w:rsidP="001B4F77">
      <w:pPr>
        <w:jc w:val="left"/>
        <w:rPr>
          <w:vertAlign w:val="subscript"/>
        </w:rPr>
      </w:pPr>
      <w:r>
        <w:t>A</w:t>
      </w:r>
      <w:r>
        <w:rPr>
          <w:rFonts w:hint="eastAsia"/>
        </w:rPr>
        <w:t>、</w:t>
      </w:r>
      <w:r>
        <w:t>D</w:t>
      </w:r>
      <w:r>
        <w:rPr>
          <w:vertAlign w:val="subscript"/>
        </w:rPr>
        <w:t>n</w:t>
      </w:r>
      <w:r>
        <w:t>&gt;D</w:t>
      </w:r>
      <w:r>
        <w:rPr>
          <w:rFonts w:hint="eastAsia"/>
          <w:vertAlign w:val="subscript"/>
        </w:rPr>
        <w:t>β</w:t>
      </w:r>
      <w:r>
        <w:t>&gt;D</w:t>
      </w:r>
      <w:r>
        <w:rPr>
          <w:rFonts w:hint="eastAsia"/>
          <w:vertAlign w:val="subscript"/>
        </w:rPr>
        <w:t>α</w:t>
      </w:r>
      <w:r>
        <w:rPr>
          <w:vertAlign w:val="subscript"/>
        </w:rPr>
        <w:t xml:space="preserve">  </w:t>
      </w:r>
      <w:r>
        <w:t xml:space="preserve">  B</w:t>
      </w:r>
      <w:r>
        <w:rPr>
          <w:rFonts w:hint="eastAsia"/>
        </w:rPr>
        <w:t>、</w:t>
      </w:r>
      <w:r>
        <w:t>D</w:t>
      </w:r>
      <w:r>
        <w:rPr>
          <w:vertAlign w:val="subscript"/>
        </w:rPr>
        <w:t>n</w:t>
      </w:r>
      <w:r>
        <w:t>&gt;D</w:t>
      </w:r>
      <w:r>
        <w:rPr>
          <w:rFonts w:hint="eastAsia"/>
          <w:vertAlign w:val="subscript"/>
        </w:rPr>
        <w:t>α</w:t>
      </w:r>
      <w:r>
        <w:t>&gt;D</w:t>
      </w:r>
      <w:r>
        <w:rPr>
          <w:rFonts w:hint="eastAsia"/>
          <w:vertAlign w:val="subscript"/>
        </w:rPr>
        <w:t>β</w:t>
      </w:r>
      <w:r>
        <w:rPr>
          <w:vertAlign w:val="subscript"/>
        </w:rPr>
        <w:t xml:space="preserve"> </w:t>
      </w:r>
      <w:r>
        <w:t xml:space="preserve">    C</w:t>
      </w:r>
      <w:r>
        <w:rPr>
          <w:rFonts w:hint="eastAsia"/>
        </w:rPr>
        <w:t>、</w:t>
      </w:r>
      <w:r>
        <w:t>D</w:t>
      </w:r>
      <w:r>
        <w:rPr>
          <w:rFonts w:hint="eastAsia"/>
          <w:vertAlign w:val="subscript"/>
        </w:rPr>
        <w:t>β</w:t>
      </w:r>
      <w:r>
        <w:t>&gt;D</w:t>
      </w:r>
      <w:r>
        <w:rPr>
          <w:vertAlign w:val="subscript"/>
        </w:rPr>
        <w:t>n</w:t>
      </w:r>
      <w:r>
        <w:t>&gt;D</w:t>
      </w:r>
      <w:r>
        <w:rPr>
          <w:rFonts w:hint="eastAsia"/>
          <w:vertAlign w:val="subscript"/>
        </w:rPr>
        <w:t>α</w:t>
      </w:r>
      <w:r>
        <w:t xml:space="preserve">     D</w:t>
      </w:r>
      <w:r>
        <w:rPr>
          <w:rFonts w:hint="eastAsia"/>
        </w:rPr>
        <w:t>、</w:t>
      </w:r>
      <w:r>
        <w:t>D</w:t>
      </w:r>
      <w:r>
        <w:rPr>
          <w:rFonts w:hint="eastAsia"/>
          <w:vertAlign w:val="subscript"/>
        </w:rPr>
        <w:t>α</w:t>
      </w:r>
      <w:r>
        <w:t>&gt;D</w:t>
      </w:r>
      <w:r>
        <w:rPr>
          <w:vertAlign w:val="subscript"/>
        </w:rPr>
        <w:t>n</w:t>
      </w:r>
      <w:r>
        <w:t>&gt;D</w:t>
      </w:r>
      <w:r>
        <w:rPr>
          <w:rFonts w:hint="eastAsia"/>
          <w:vertAlign w:val="subscript"/>
        </w:rPr>
        <w:t>β</w:t>
      </w:r>
    </w:p>
    <w:p w:rsidR="001B4F77" w:rsidRDefault="001B4F77" w:rsidP="001B4F77">
      <w:pPr>
        <w:jc w:val="left"/>
      </w:pPr>
    </w:p>
    <w:p w:rsidR="001B4F77" w:rsidRDefault="001B4F77" w:rsidP="001B4F77">
      <w:pPr>
        <w:jc w:val="left"/>
      </w:pPr>
      <w:r>
        <w:t>9</w:t>
      </w:r>
      <w:r>
        <w:rPr>
          <w:rFonts w:hint="eastAsia"/>
        </w:rPr>
        <w:t>、核燃料的临界质量与下列（</w:t>
      </w:r>
      <w:r>
        <w:t xml:space="preserve">   </w:t>
      </w:r>
      <w:r>
        <w:rPr>
          <w:rFonts w:hint="eastAsia"/>
        </w:rPr>
        <w:t>）有关。</w:t>
      </w:r>
    </w:p>
    <w:p w:rsidR="001B4F77" w:rsidRDefault="001B4F77" w:rsidP="001B4F77">
      <w:pPr>
        <w:jc w:val="left"/>
      </w:pPr>
      <w:r>
        <w:t>A</w:t>
      </w:r>
      <w:r>
        <w:rPr>
          <w:rFonts w:hint="eastAsia"/>
        </w:rPr>
        <w:t>、氧化</w:t>
      </w:r>
      <w:r>
        <w:t xml:space="preserve">         B</w:t>
      </w:r>
      <w:r>
        <w:rPr>
          <w:rFonts w:hint="eastAsia"/>
        </w:rPr>
        <w:t>、稀释</w:t>
      </w:r>
      <w:r>
        <w:t xml:space="preserve">         C</w:t>
      </w:r>
      <w:r>
        <w:rPr>
          <w:rFonts w:hint="eastAsia"/>
        </w:rPr>
        <w:t>、几何形状</w:t>
      </w:r>
      <w:r>
        <w:t xml:space="preserve">       D</w:t>
      </w:r>
      <w:r>
        <w:rPr>
          <w:rFonts w:hint="eastAsia"/>
        </w:rPr>
        <w:t>、周围物质反射</w:t>
      </w:r>
    </w:p>
    <w:p w:rsidR="001B4F77" w:rsidRDefault="001B4F77" w:rsidP="001B4F77">
      <w:pPr>
        <w:jc w:val="left"/>
      </w:pPr>
      <w:r>
        <w:t>10</w:t>
      </w:r>
      <w:r>
        <w:rPr>
          <w:rFonts w:hint="eastAsia"/>
        </w:rPr>
        <w:t>、在放射防护领域常见的以下单位中，不属于我国法定计量单位的是（</w:t>
      </w:r>
      <w:r>
        <w:t xml:space="preserve">   </w:t>
      </w:r>
      <w:r>
        <w:rPr>
          <w:rFonts w:hint="eastAsia"/>
        </w:rPr>
        <w:t>）。</w:t>
      </w:r>
    </w:p>
    <w:p w:rsidR="001B4F77" w:rsidRDefault="001B4F77" w:rsidP="001B4F77">
      <w:pPr>
        <w:jc w:val="left"/>
      </w:pPr>
      <w:r>
        <w:t>A</w:t>
      </w:r>
      <w:r>
        <w:rPr>
          <w:rFonts w:hint="eastAsia"/>
        </w:rPr>
        <w:t>、</w:t>
      </w:r>
      <w:r>
        <w:t>Bq</w:t>
      </w:r>
      <w:r>
        <w:rPr>
          <w:rFonts w:hint="eastAsia"/>
        </w:rPr>
        <w:t>（贝可）</w:t>
      </w:r>
      <w:r>
        <w:t xml:space="preserve">      B</w:t>
      </w:r>
      <w:r>
        <w:rPr>
          <w:rFonts w:hint="eastAsia"/>
        </w:rPr>
        <w:t>、</w:t>
      </w:r>
      <w:r>
        <w:t>rem</w:t>
      </w:r>
      <w:r>
        <w:rPr>
          <w:rFonts w:hint="eastAsia"/>
        </w:rPr>
        <w:t>（雷姆）</w:t>
      </w:r>
      <w:r>
        <w:t xml:space="preserve">   C</w:t>
      </w:r>
      <w:r>
        <w:rPr>
          <w:rFonts w:hint="eastAsia"/>
        </w:rPr>
        <w:t>、</w:t>
      </w:r>
      <w:r>
        <w:t>C</w:t>
      </w:r>
      <w:r>
        <w:rPr>
          <w:rFonts w:hint="eastAsia"/>
        </w:rPr>
        <w:t>／</w:t>
      </w:r>
      <w:r>
        <w:t>kg(</w:t>
      </w:r>
      <w:r>
        <w:rPr>
          <w:rFonts w:hint="eastAsia"/>
        </w:rPr>
        <w:t>库仑／千克</w:t>
      </w:r>
      <w:r>
        <w:t xml:space="preserve">) </w:t>
      </w:r>
    </w:p>
    <w:p w:rsidR="001B4F77" w:rsidRDefault="001B4F77" w:rsidP="001B4F77">
      <w:pPr>
        <w:spacing w:beforeLines="50" w:afterLines="50"/>
        <w:jc w:val="left"/>
        <w:rPr>
          <w:rFonts w:ascii="黑体" w:eastAsia="黑体"/>
          <w:b/>
          <w:bCs/>
        </w:rPr>
      </w:pPr>
      <w:r>
        <w:rPr>
          <w:rFonts w:ascii="黑体" w:eastAsia="黑体" w:hint="eastAsia"/>
          <w:b/>
          <w:bCs/>
        </w:rPr>
        <w:t>三、简答题（本大题有8小题，共50分，第1-7每小题6分，第8小题8分）</w:t>
      </w:r>
    </w:p>
    <w:p w:rsidR="001B4F77" w:rsidRDefault="001B4F77" w:rsidP="001B4F77">
      <w:pPr>
        <w:jc w:val="left"/>
        <w:rPr>
          <w:rFonts w:ascii="宋体" w:hAnsi="宋体" w:hint="eastAsia"/>
          <w:szCs w:val="28"/>
        </w:rPr>
      </w:pPr>
      <w:r>
        <w:rPr>
          <w:rFonts w:ascii="宋体" w:hAnsi="宋体" w:hint="eastAsia"/>
          <w:szCs w:val="28"/>
        </w:rPr>
        <w:t>1、简要说明带电粒子平衡概念的含义，并举一例说明其应用？</w:t>
      </w:r>
    </w:p>
    <w:p w:rsidR="001B4F77" w:rsidRDefault="001B4F77" w:rsidP="001B4F77">
      <w:pPr>
        <w:jc w:val="left"/>
        <w:rPr>
          <w:rFonts w:ascii="宋体" w:hAnsi="宋体" w:hint="eastAsia"/>
          <w:szCs w:val="28"/>
        </w:rPr>
      </w:pPr>
      <w:r>
        <w:rPr>
          <w:rFonts w:ascii="宋体" w:hAnsi="宋体" w:hint="eastAsia"/>
          <w:szCs w:val="28"/>
        </w:rPr>
        <w:lastRenderedPageBreak/>
        <w:t>2、在国家标准GB18871《电离辐射防护与辐射源安全基本标准》中，对职业照射中正常照射的基本剂量限值为多少？对公众照射的基本剂量限值为多少？</w:t>
      </w:r>
    </w:p>
    <w:p w:rsidR="001B4F77" w:rsidRDefault="001B4F77" w:rsidP="001B4F77">
      <w:pPr>
        <w:jc w:val="left"/>
        <w:rPr>
          <w:rFonts w:ascii="宋体" w:hAnsi="宋体" w:hint="eastAsia"/>
          <w:szCs w:val="28"/>
        </w:rPr>
      </w:pPr>
      <w:r>
        <w:rPr>
          <w:rFonts w:ascii="宋体" w:hAnsi="宋体" w:hint="eastAsia"/>
          <w:szCs w:val="28"/>
        </w:rPr>
        <w:t>3、内照射防护和外照射防护的一般方法有哪些?</w:t>
      </w:r>
    </w:p>
    <w:p w:rsidR="001B4F77" w:rsidRDefault="001B4F77" w:rsidP="001B4F77">
      <w:pPr>
        <w:jc w:val="left"/>
        <w:rPr>
          <w:rFonts w:ascii="宋体" w:hAnsi="宋体" w:hint="eastAsia"/>
          <w:szCs w:val="28"/>
        </w:rPr>
      </w:pPr>
      <w:r>
        <w:rPr>
          <w:rFonts w:ascii="宋体" w:hAnsi="宋体" w:hint="eastAsia"/>
          <w:szCs w:val="28"/>
        </w:rPr>
        <w:t>4、辐射监测按其目的性有几种，每一种辐射监测的主要目的是什么？试根据核武器管理实际举例说明？</w:t>
      </w:r>
    </w:p>
    <w:p w:rsidR="001B4F77" w:rsidRDefault="001B4F77" w:rsidP="001B4F77">
      <w:pPr>
        <w:jc w:val="left"/>
        <w:rPr>
          <w:rFonts w:ascii="宋体" w:hAnsi="宋体" w:hint="eastAsia"/>
          <w:szCs w:val="28"/>
        </w:rPr>
      </w:pPr>
      <w:r>
        <w:rPr>
          <w:rFonts w:ascii="宋体" w:hAnsi="宋体" w:hint="eastAsia"/>
          <w:szCs w:val="28"/>
        </w:rPr>
        <w:t>5、持续照射情况下，住宅和工作场所的氡行动水平分别为多少（以年平均活度浓度表示）？</w:t>
      </w:r>
    </w:p>
    <w:p w:rsidR="001B4F77" w:rsidRDefault="001B4F77" w:rsidP="001B4F77">
      <w:pPr>
        <w:jc w:val="left"/>
        <w:rPr>
          <w:rFonts w:ascii="宋体" w:hAnsi="宋体" w:hint="eastAsia"/>
          <w:szCs w:val="28"/>
        </w:rPr>
      </w:pPr>
      <w:r>
        <w:rPr>
          <w:rFonts w:ascii="宋体" w:hAnsi="宋体" w:hint="eastAsia"/>
          <w:szCs w:val="28"/>
        </w:rPr>
        <w:t>6、在国家标准GB18871中，规定的急性照射下对全身、肺、皮肤、甲状腺、眼晶体、性腺的剂量行动水平是多少？</w:t>
      </w:r>
    </w:p>
    <w:p w:rsidR="001B4F77" w:rsidRDefault="001B4F77" w:rsidP="001B4F77">
      <w:pPr>
        <w:jc w:val="left"/>
        <w:rPr>
          <w:rFonts w:ascii="宋体" w:hAnsi="宋体" w:hint="eastAsia"/>
          <w:szCs w:val="28"/>
        </w:rPr>
      </w:pPr>
      <w:r>
        <w:rPr>
          <w:rFonts w:ascii="宋体" w:hAnsi="宋体" w:hint="eastAsia"/>
          <w:szCs w:val="28"/>
        </w:rPr>
        <w:t>7、小剂量慢性照射所致人体生物效应的特点是什么？</w:t>
      </w:r>
    </w:p>
    <w:p w:rsidR="001B4F77" w:rsidRDefault="001B4F77" w:rsidP="001B4F77">
      <w:pPr>
        <w:jc w:val="left"/>
        <w:rPr>
          <w:rFonts w:ascii="宋体" w:hAnsi="宋体" w:hint="eastAsia"/>
          <w:szCs w:val="28"/>
        </w:rPr>
      </w:pPr>
      <w:r>
        <w:rPr>
          <w:rFonts w:ascii="宋体" w:hAnsi="宋体" w:hint="eastAsia"/>
          <w:szCs w:val="28"/>
        </w:rPr>
        <w:t>8、简要说明利用电离室测量X、γ吸收剂量所要求的基本条件？</w:t>
      </w:r>
    </w:p>
    <w:p w:rsidR="001B4F77" w:rsidRDefault="001B4F77" w:rsidP="001B4F77">
      <w:pPr>
        <w:spacing w:beforeLines="50" w:afterLines="50"/>
        <w:jc w:val="left"/>
        <w:rPr>
          <w:rFonts w:ascii="黑体" w:eastAsia="黑体" w:hint="eastAsia"/>
          <w:b/>
          <w:bCs/>
        </w:rPr>
      </w:pPr>
      <w:r>
        <w:rPr>
          <w:rFonts w:ascii="黑体" w:eastAsia="黑体" w:hint="eastAsia"/>
          <w:b/>
          <w:bCs/>
        </w:rPr>
        <w:t>四、计算题（本大题有4小题，共40分，每小题10分）</w:t>
      </w:r>
    </w:p>
    <w:p w:rsidR="001B4F77" w:rsidRDefault="001B4F77" w:rsidP="001B4F77">
      <w:pPr>
        <w:spacing w:beforeLines="50" w:afterLines="50" w:line="360" w:lineRule="auto"/>
        <w:rPr>
          <w:rFonts w:ascii="宋体" w:hAnsi="宋体" w:hint="eastAsia"/>
          <w:szCs w:val="28"/>
        </w:rPr>
      </w:pPr>
      <w:r>
        <w:rPr>
          <w:rFonts w:ascii="宋体" w:hAnsi="宋体" w:hint="eastAsia"/>
          <w:szCs w:val="28"/>
        </w:rPr>
        <w:t>1、设有一个圆柱型空气等效壁电离室，电离室内充标准状态的空气。若该电离室半径为</w:t>
      </w:r>
      <w:smartTag w:uri="urn:schemas-microsoft-com:office:smarttags" w:element="chmetcnv">
        <w:smartTagPr>
          <w:attr w:name="TCSC" w:val="0"/>
          <w:attr w:name="NumberType" w:val="1"/>
          <w:attr w:name="Negative" w:val="False"/>
          <w:attr w:name="HasSpace" w:val="True"/>
          <w:attr w:name="SourceValue" w:val="15"/>
          <w:attr w:name="UnitName" w:val="cm"/>
        </w:smartTagPr>
        <w:r>
          <w:rPr>
            <w:rFonts w:ascii="宋体" w:hAnsi="宋体" w:hint="eastAsia"/>
            <w:szCs w:val="28"/>
          </w:rPr>
          <w:t>15 cm</w:t>
        </w:r>
      </w:smartTag>
      <w:r>
        <w:rPr>
          <w:rFonts w:ascii="宋体" w:hAnsi="宋体" w:hint="eastAsia"/>
          <w:szCs w:val="28"/>
        </w:rPr>
        <w:t>，长为</w:t>
      </w:r>
      <w:smartTag w:uri="urn:schemas-microsoft-com:office:smarttags" w:element="chmetcnv">
        <w:smartTagPr>
          <w:attr w:name="TCSC" w:val="0"/>
          <w:attr w:name="NumberType" w:val="1"/>
          <w:attr w:name="Negative" w:val="False"/>
          <w:attr w:name="HasSpace" w:val="True"/>
          <w:attr w:name="SourceValue" w:val="25"/>
          <w:attr w:name="UnitName" w:val="cm"/>
        </w:smartTagPr>
        <w:r>
          <w:rPr>
            <w:rFonts w:ascii="宋体" w:hAnsi="宋体" w:hint="eastAsia"/>
            <w:szCs w:val="28"/>
          </w:rPr>
          <w:t>25 cm</w:t>
        </w:r>
      </w:smartTag>
      <w:r>
        <w:rPr>
          <w:rFonts w:ascii="宋体" w:hAnsi="宋体" w:hint="eastAsia"/>
          <w:szCs w:val="28"/>
        </w:rPr>
        <w:t>，受X射线束照射后，产生出10</w:t>
      </w:r>
      <w:smartTag w:uri="urn:schemas-microsoft-com:office:smarttags" w:element="chmetcnv">
        <w:smartTagPr>
          <w:attr w:name="TCSC" w:val="0"/>
          <w:attr w:name="NumberType" w:val="1"/>
          <w:attr w:name="Negative" w:val="True"/>
          <w:attr w:name="HasSpace" w:val="True"/>
          <w:attr w:name="SourceValue" w:val="7"/>
          <w:attr w:name="UnitName" w:val="C"/>
        </w:smartTagPr>
        <w:r>
          <w:rPr>
            <w:rFonts w:ascii="宋体" w:hAnsi="宋体" w:hint="eastAsia"/>
            <w:szCs w:val="28"/>
            <w:vertAlign w:val="superscript"/>
          </w:rPr>
          <w:t>-7</w:t>
        </w:r>
        <w:r>
          <w:rPr>
            <w:rFonts w:ascii="宋体" w:hAnsi="宋体" w:hint="eastAsia"/>
            <w:szCs w:val="28"/>
          </w:rPr>
          <w:t xml:space="preserve"> C</w:t>
        </w:r>
      </w:smartTag>
      <w:r>
        <w:rPr>
          <w:rFonts w:ascii="宋体" w:hAnsi="宋体" w:hint="eastAsia"/>
          <w:szCs w:val="28"/>
        </w:rPr>
        <w:t>的总电离电量，求照射量是多少？(已知空气密度：</w:t>
      </w:r>
      <w:smartTag w:uri="urn:schemas-microsoft-com:office:smarttags" w:element="chmetcnv">
        <w:smartTagPr>
          <w:attr w:name="TCSC" w:val="0"/>
          <w:attr w:name="NumberType" w:val="1"/>
          <w:attr w:name="Negative" w:val="False"/>
          <w:attr w:name="HasSpace" w:val="True"/>
          <w:attr w:name="SourceValue" w:val="1.29"/>
          <w:attr w:name="UnitName" w:val="kg"/>
        </w:smartTagPr>
        <w:r>
          <w:rPr>
            <w:rFonts w:ascii="宋体" w:hAnsi="宋体" w:hint="eastAsia"/>
            <w:szCs w:val="28"/>
          </w:rPr>
          <w:t>1.29 kg</w:t>
        </w:r>
      </w:smartTag>
      <w:r>
        <w:rPr>
          <w:rFonts w:ascii="宋体" w:hAnsi="宋体" w:hint="eastAsia"/>
          <w:szCs w:val="28"/>
        </w:rPr>
        <w:t>/m</w:t>
      </w:r>
      <w:r>
        <w:rPr>
          <w:rFonts w:ascii="宋体" w:hAnsi="宋体" w:hint="eastAsia"/>
          <w:szCs w:val="28"/>
          <w:vertAlign w:val="superscript"/>
        </w:rPr>
        <w:t>3</w:t>
      </w:r>
      <w:r>
        <w:rPr>
          <w:rFonts w:ascii="宋体" w:hAnsi="宋体" w:hint="eastAsia"/>
          <w:szCs w:val="28"/>
        </w:rPr>
        <w:t>)</w:t>
      </w:r>
    </w:p>
    <w:p w:rsidR="001B4F77" w:rsidRDefault="001B4F77" w:rsidP="001B4F77">
      <w:pPr>
        <w:spacing w:beforeLines="50" w:afterLines="50" w:line="360" w:lineRule="auto"/>
        <w:rPr>
          <w:rFonts w:ascii="宋体" w:hAnsi="宋体" w:hint="eastAsia"/>
          <w:szCs w:val="28"/>
        </w:rPr>
      </w:pPr>
      <w:r>
        <w:rPr>
          <w:rFonts w:ascii="宋体" w:hAnsi="宋体" w:hint="eastAsia"/>
          <w:szCs w:val="28"/>
        </w:rPr>
        <w:t>2、已知一个放射工作人员在一年中受到</w:t>
      </w:r>
      <w:r>
        <w:rPr>
          <w:rFonts w:ascii="宋体" w:hAnsi="宋体"/>
          <w:szCs w:val="28"/>
        </w:rPr>
        <w:sym w:font="Symbol" w:char="0067"/>
      </w:r>
      <w:r>
        <w:rPr>
          <w:rFonts w:ascii="宋体" w:hAnsi="宋体" w:hint="eastAsia"/>
          <w:szCs w:val="28"/>
        </w:rPr>
        <w:t>外照射剂量为10mSv，摄入</w:t>
      </w:r>
      <w:r>
        <w:rPr>
          <w:rFonts w:ascii="宋体" w:hAnsi="宋体" w:hint="eastAsia"/>
          <w:szCs w:val="28"/>
          <w:vertAlign w:val="superscript"/>
        </w:rPr>
        <w:t>235</w:t>
      </w:r>
      <w:r>
        <w:rPr>
          <w:rFonts w:ascii="宋体" w:hAnsi="宋体" w:hint="eastAsia"/>
          <w:szCs w:val="28"/>
        </w:rPr>
        <w:t>U为1.5</w:t>
      </w:r>
      <w:r>
        <w:rPr>
          <w:rFonts w:ascii="宋体" w:hAnsi="宋体"/>
          <w:szCs w:val="28"/>
        </w:rPr>
        <w:sym w:font="Symbol" w:char="00B4"/>
      </w:r>
      <w:r>
        <w:rPr>
          <w:rFonts w:ascii="宋体" w:hAnsi="宋体" w:hint="eastAsia"/>
          <w:szCs w:val="28"/>
        </w:rPr>
        <w:t>10</w:t>
      </w:r>
      <w:r>
        <w:rPr>
          <w:rFonts w:ascii="宋体" w:hAnsi="宋体" w:hint="eastAsia"/>
          <w:szCs w:val="28"/>
          <w:vertAlign w:val="superscript"/>
        </w:rPr>
        <w:t>4</w:t>
      </w:r>
      <w:r>
        <w:rPr>
          <w:rFonts w:ascii="宋体" w:hAnsi="宋体" w:hint="eastAsia"/>
          <w:szCs w:val="28"/>
        </w:rPr>
        <w:t xml:space="preserve"> Bq，问该工作人员一年所受剂量是否超过20 mSv的个人剂量限值（假定</w:t>
      </w:r>
      <w:r>
        <w:rPr>
          <w:rFonts w:ascii="宋体" w:hAnsi="宋体" w:hint="eastAsia"/>
          <w:szCs w:val="28"/>
          <w:vertAlign w:val="superscript"/>
        </w:rPr>
        <w:t>235</w:t>
      </w:r>
      <w:r>
        <w:rPr>
          <w:rFonts w:ascii="宋体" w:hAnsi="宋体" w:hint="eastAsia"/>
          <w:szCs w:val="28"/>
        </w:rPr>
        <w:t>U年摄入量限值为2</w:t>
      </w:r>
      <w:r>
        <w:rPr>
          <w:rFonts w:ascii="宋体" w:hAnsi="宋体"/>
          <w:szCs w:val="28"/>
        </w:rPr>
        <w:sym w:font="Symbol" w:char="00B4"/>
      </w:r>
      <w:r>
        <w:rPr>
          <w:rFonts w:ascii="宋体" w:hAnsi="宋体" w:hint="eastAsia"/>
          <w:szCs w:val="28"/>
        </w:rPr>
        <w:t>10</w:t>
      </w:r>
      <w:r>
        <w:rPr>
          <w:rFonts w:ascii="宋体" w:hAnsi="宋体" w:hint="eastAsia"/>
          <w:szCs w:val="28"/>
          <w:vertAlign w:val="superscript"/>
        </w:rPr>
        <w:t>4</w:t>
      </w:r>
      <w:r>
        <w:rPr>
          <w:rFonts w:ascii="宋体" w:hAnsi="宋体" w:hint="eastAsia"/>
          <w:szCs w:val="28"/>
        </w:rPr>
        <w:t xml:space="preserve"> Bq，且内照射剂量与摄入量之间为正比关系）？</w:t>
      </w:r>
    </w:p>
    <w:p w:rsidR="001B4F77" w:rsidRDefault="001B4F77" w:rsidP="001B4F77">
      <w:pPr>
        <w:spacing w:beforeLines="50" w:afterLines="50" w:line="360" w:lineRule="auto"/>
        <w:rPr>
          <w:rFonts w:ascii="宋体" w:hAnsi="宋体" w:hint="eastAsia"/>
          <w:szCs w:val="28"/>
        </w:rPr>
      </w:pPr>
      <w:r>
        <w:rPr>
          <w:rFonts w:ascii="宋体" w:hAnsi="宋体" w:hint="eastAsia"/>
          <w:szCs w:val="28"/>
        </w:rPr>
        <w:t>3、在工作场所某一点，测得能量为1.00 MeV的</w:t>
      </w:r>
      <w:r>
        <w:rPr>
          <w:rFonts w:ascii="宋体" w:hAnsi="宋体"/>
          <w:szCs w:val="28"/>
        </w:rPr>
        <w:sym w:font="Symbol" w:char="0067"/>
      </w:r>
      <w:r>
        <w:rPr>
          <w:rFonts w:ascii="宋体" w:hAnsi="宋体" w:hint="eastAsia"/>
          <w:szCs w:val="28"/>
        </w:rPr>
        <w:t>射线的注量率为</w:t>
      </w:r>
      <w:smartTag w:uri="urn:schemas-microsoft-com:office:smarttags" w:element="chmetcnv">
        <w:smartTagPr>
          <w:attr w:name="TCSC" w:val="0"/>
          <w:attr w:name="NumberType" w:val="1"/>
          <w:attr w:name="Negative" w:val="False"/>
          <w:attr w:name="HasSpace" w:val="True"/>
          <w:attr w:name="SourceValue" w:val="1010"/>
          <w:attr w:name="UnitName" w:val="m"/>
        </w:smartTagPr>
        <w:r>
          <w:rPr>
            <w:rFonts w:ascii="宋体" w:hAnsi="宋体" w:hint="eastAsia"/>
            <w:szCs w:val="28"/>
          </w:rPr>
          <w:t>10</w:t>
        </w:r>
        <w:r>
          <w:rPr>
            <w:rFonts w:ascii="宋体" w:hAnsi="宋体" w:hint="eastAsia"/>
            <w:szCs w:val="28"/>
            <w:vertAlign w:val="superscript"/>
          </w:rPr>
          <w:t>10</w:t>
        </w:r>
        <w:r>
          <w:rPr>
            <w:rFonts w:ascii="宋体" w:hAnsi="宋体" w:hint="eastAsia"/>
            <w:szCs w:val="28"/>
          </w:rPr>
          <w:t xml:space="preserve"> m</w:t>
        </w:r>
      </w:smartTag>
      <w:r>
        <w:rPr>
          <w:rFonts w:ascii="宋体" w:hAnsi="宋体" w:hint="eastAsia"/>
          <w:szCs w:val="28"/>
          <w:vertAlign w:val="superscript"/>
        </w:rPr>
        <w:t>-2</w:t>
      </w:r>
      <w:r>
        <w:rPr>
          <w:rFonts w:ascii="宋体" w:hAnsi="宋体" w:hint="eastAsia"/>
          <w:szCs w:val="28"/>
        </w:rPr>
        <w:t>s</w:t>
      </w:r>
      <w:r>
        <w:rPr>
          <w:rFonts w:ascii="宋体" w:hAnsi="宋体" w:hint="eastAsia"/>
          <w:szCs w:val="28"/>
          <w:vertAlign w:val="superscript"/>
        </w:rPr>
        <w:t>-1</w:t>
      </w:r>
      <w:r>
        <w:rPr>
          <w:rFonts w:ascii="宋体" w:hAnsi="宋体" w:hint="eastAsia"/>
          <w:szCs w:val="28"/>
        </w:rPr>
        <w:t>，计算此点的吸收剂量率（已知1.00 MeV的</w:t>
      </w:r>
      <w:r>
        <w:rPr>
          <w:rFonts w:ascii="宋体" w:hAnsi="宋体"/>
          <w:szCs w:val="28"/>
        </w:rPr>
        <w:sym w:font="Symbol" w:char="0067"/>
      </w:r>
      <w:r>
        <w:rPr>
          <w:rFonts w:ascii="宋体" w:hAnsi="宋体" w:hint="eastAsia"/>
          <w:szCs w:val="28"/>
        </w:rPr>
        <w:t>射线在空气中的</w:t>
      </w:r>
      <w:r>
        <w:rPr>
          <w:rFonts w:ascii="宋体" w:hAnsi="宋体"/>
          <w:i/>
          <w:iCs/>
          <w:szCs w:val="28"/>
        </w:rPr>
        <w:sym w:font="Symbol" w:char="006D"/>
      </w:r>
      <w:r>
        <w:rPr>
          <w:rFonts w:ascii="宋体" w:hAnsi="宋体" w:hint="eastAsia"/>
          <w:szCs w:val="28"/>
          <w:vertAlign w:val="subscript"/>
        </w:rPr>
        <w:t>en</w:t>
      </w:r>
      <w:r>
        <w:rPr>
          <w:rFonts w:ascii="宋体" w:hAnsi="宋体" w:hint="eastAsia"/>
          <w:szCs w:val="28"/>
        </w:rPr>
        <w:t>/</w:t>
      </w:r>
      <w:r>
        <w:rPr>
          <w:rFonts w:ascii="宋体" w:hAnsi="宋体"/>
          <w:i/>
          <w:iCs/>
          <w:szCs w:val="28"/>
        </w:rPr>
        <w:sym w:font="Symbol" w:char="0072"/>
      </w:r>
      <w:r>
        <w:rPr>
          <w:rFonts w:ascii="宋体" w:hAnsi="宋体" w:hint="eastAsia"/>
          <w:szCs w:val="28"/>
        </w:rPr>
        <w:t>＝2.787</w:t>
      </w:r>
      <w:r>
        <w:rPr>
          <w:rFonts w:ascii="宋体" w:hAnsi="宋体"/>
          <w:szCs w:val="28"/>
        </w:rPr>
        <w:sym w:font="Symbol" w:char="00B4"/>
      </w:r>
      <w:r>
        <w:rPr>
          <w:rFonts w:ascii="宋体" w:hAnsi="宋体" w:hint="eastAsia"/>
          <w:szCs w:val="28"/>
        </w:rPr>
        <w:t>10</w:t>
      </w:r>
      <w:smartTag w:uri="urn:schemas-microsoft-com:office:smarttags" w:element="chmetcnv">
        <w:smartTagPr>
          <w:attr w:name="TCSC" w:val="0"/>
          <w:attr w:name="NumberType" w:val="1"/>
          <w:attr w:name="Negative" w:val="True"/>
          <w:attr w:name="HasSpace" w:val="True"/>
          <w:attr w:name="SourceValue" w:val="3"/>
          <w:attr w:name="UnitName" w:val="m2"/>
        </w:smartTagPr>
        <w:r>
          <w:rPr>
            <w:rFonts w:ascii="宋体" w:hAnsi="宋体" w:hint="eastAsia"/>
            <w:szCs w:val="28"/>
            <w:vertAlign w:val="superscript"/>
          </w:rPr>
          <w:t xml:space="preserve">-3 </w:t>
        </w:r>
        <w:r>
          <w:rPr>
            <w:rFonts w:ascii="宋体" w:hAnsi="宋体" w:hint="eastAsia"/>
            <w:szCs w:val="28"/>
          </w:rPr>
          <w:t>m</w:t>
        </w:r>
        <w:smartTag w:uri="urn:schemas-microsoft-com:office:smarttags" w:element="chmetcnv">
          <w:smartTagPr>
            <w:attr w:name="TCSC" w:val="0"/>
            <w:attr w:name="NumberType" w:val="1"/>
            <w:attr w:name="Negative" w:val="False"/>
            <w:attr w:name="HasSpace" w:val="True"/>
            <w:attr w:name="SourceValue" w:val="2"/>
            <w:attr w:name="UnitName" w:val="kg"/>
          </w:smartTagPr>
          <w:r>
            <w:rPr>
              <w:rFonts w:ascii="宋体" w:hAnsi="宋体" w:hint="eastAsia"/>
              <w:szCs w:val="28"/>
              <w:vertAlign w:val="superscript"/>
            </w:rPr>
            <w:t>2</w:t>
          </w:r>
        </w:smartTag>
      </w:smartTag>
      <w:r>
        <w:rPr>
          <w:rFonts w:ascii="宋体" w:hAnsi="宋体" w:hint="eastAsia"/>
          <w:szCs w:val="28"/>
        </w:rPr>
        <w:t xml:space="preserve"> kg</w:t>
      </w:r>
      <w:r>
        <w:rPr>
          <w:rFonts w:ascii="宋体" w:hAnsi="宋体" w:hint="eastAsia"/>
          <w:szCs w:val="28"/>
          <w:vertAlign w:val="superscript"/>
        </w:rPr>
        <w:t>-1</w:t>
      </w:r>
      <w:r>
        <w:rPr>
          <w:rFonts w:ascii="宋体" w:hAnsi="宋体" w:hint="eastAsia"/>
          <w:szCs w:val="28"/>
        </w:rPr>
        <w:t>）？</w:t>
      </w:r>
    </w:p>
    <w:p w:rsidR="001B4F77" w:rsidRDefault="001B4F77" w:rsidP="001B4F77">
      <w:pPr>
        <w:spacing w:beforeLines="50" w:afterLines="50" w:line="360" w:lineRule="auto"/>
        <w:rPr>
          <w:rFonts w:hint="eastAsia"/>
        </w:rPr>
      </w:pPr>
      <w:r>
        <w:rPr>
          <w:rFonts w:ascii="宋体" w:hAnsi="宋体" w:hint="eastAsia"/>
          <w:szCs w:val="28"/>
        </w:rPr>
        <w:t>4、某</w:t>
      </w:r>
      <w:r>
        <w:rPr>
          <w:rFonts w:ascii="宋体" w:hAnsi="宋体" w:hint="eastAsia"/>
          <w:szCs w:val="28"/>
          <w:vertAlign w:val="superscript"/>
        </w:rPr>
        <w:t>60</w:t>
      </w:r>
      <w:r>
        <w:rPr>
          <w:rFonts w:ascii="宋体" w:hAnsi="宋体" w:hint="eastAsia"/>
          <w:szCs w:val="28"/>
        </w:rPr>
        <w:t>Co源造成空间内某点处的</w:t>
      </w:r>
      <w:r>
        <w:rPr>
          <w:rFonts w:ascii="宋体" w:hAnsi="宋体"/>
          <w:szCs w:val="28"/>
        </w:rPr>
        <w:sym w:font="Symbol" w:char="0067"/>
      </w:r>
      <w:r>
        <w:rPr>
          <w:rFonts w:ascii="宋体" w:hAnsi="宋体" w:hint="eastAsia"/>
          <w:szCs w:val="28"/>
        </w:rPr>
        <w:t xml:space="preserve">射线吸收剂量率为150 </w:t>
      </w:r>
      <w:r>
        <w:rPr>
          <w:szCs w:val="28"/>
        </w:rPr>
        <w:t>μGy/h</w:t>
      </w:r>
      <w:r>
        <w:rPr>
          <w:rFonts w:ascii="宋体" w:hAnsi="宋体" w:hint="eastAsia"/>
          <w:szCs w:val="28"/>
        </w:rPr>
        <w:t>，请问工作人员在该点处年工作时间为500小时，试粗略估计该工作人员年受照剂量为多少？</w:t>
      </w:r>
      <w:bookmarkEnd w:id="50"/>
    </w:p>
    <w:p w:rsidR="001B4F77" w:rsidRPr="001B4F77" w:rsidRDefault="001B4F77" w:rsidP="001B4F77">
      <w:pPr>
        <w:rPr>
          <w:b/>
          <w:szCs w:val="21"/>
        </w:rPr>
      </w:pPr>
    </w:p>
    <w:p w:rsidR="001B4F77" w:rsidRDefault="001B4F77" w:rsidP="001B4F77">
      <w:pPr>
        <w:rPr>
          <w:rFonts w:ascii="Calibri" w:hAnsi="Calibri"/>
          <w:szCs w:val="22"/>
        </w:rPr>
      </w:pPr>
    </w:p>
    <w:p w:rsidR="001B4F77" w:rsidRDefault="001B4F77" w:rsidP="001B4F77">
      <w:pPr>
        <w:rPr>
          <w:szCs w:val="21"/>
        </w:rPr>
      </w:pPr>
    </w:p>
    <w:p w:rsidR="001B4F77" w:rsidRPr="005819D5" w:rsidRDefault="001B4F77" w:rsidP="005819D5">
      <w:pPr>
        <w:pStyle w:val="3"/>
        <w:rPr>
          <w:rFonts w:hint="eastAsia"/>
        </w:rPr>
      </w:pPr>
      <w:r w:rsidRPr="005819D5">
        <w:rPr>
          <w:szCs w:val="22"/>
        </w:rPr>
        <w:br w:type="page"/>
      </w:r>
      <w:bookmarkStart w:id="52" w:name="_Toc492672213"/>
      <w:r w:rsidR="005819D5" w:rsidRPr="005819D5">
        <w:rPr>
          <w:rFonts w:hint="eastAsia"/>
          <w:szCs w:val="22"/>
        </w:rPr>
        <w:lastRenderedPageBreak/>
        <w:t>821</w:t>
      </w:r>
      <w:r w:rsidRPr="005819D5">
        <w:rPr>
          <w:rFonts w:hint="eastAsia"/>
        </w:rPr>
        <w:t>电子技术基础</w:t>
      </w:r>
      <w:bookmarkEnd w:id="52"/>
    </w:p>
    <w:p w:rsidR="005819D5" w:rsidRPr="005819D5" w:rsidRDefault="005819D5" w:rsidP="005819D5">
      <w:pPr>
        <w:pStyle w:val="3"/>
        <w:rPr>
          <w:rFonts w:hint="eastAsia"/>
        </w:rPr>
      </w:pPr>
    </w:p>
    <w:p w:rsidR="001B4F77" w:rsidRDefault="001B4F77" w:rsidP="001B4F77">
      <w:pPr>
        <w:topLinePunct/>
        <w:textAlignment w:val="center"/>
        <w:rPr>
          <w:rFonts w:hint="eastAsia"/>
          <w:b/>
        </w:rPr>
      </w:pPr>
      <w:r>
        <w:rPr>
          <w:rFonts w:hint="eastAsia"/>
          <w:b/>
          <w:bCs/>
        </w:rPr>
        <w:t>一、填空题（</w:t>
      </w:r>
      <w:r>
        <w:rPr>
          <w:rFonts w:hint="eastAsia"/>
          <w:b/>
          <w:bCs/>
        </w:rPr>
        <w:t>30</w:t>
      </w:r>
      <w:r>
        <w:rPr>
          <w:rFonts w:hint="eastAsia"/>
          <w:b/>
          <w:bCs/>
        </w:rPr>
        <w:t>分，每空</w:t>
      </w:r>
      <w:r>
        <w:rPr>
          <w:rFonts w:hint="eastAsia"/>
          <w:b/>
          <w:bCs/>
        </w:rPr>
        <w:t>1</w:t>
      </w:r>
      <w:r>
        <w:rPr>
          <w:rFonts w:hint="eastAsia"/>
          <w:b/>
          <w:bCs/>
        </w:rPr>
        <w:t>分）</w:t>
      </w:r>
    </w:p>
    <w:p w:rsidR="001B4F77" w:rsidRDefault="001B4F77" w:rsidP="001B4F77">
      <w:pPr>
        <w:rPr>
          <w:rFonts w:cs="宋体" w:hint="eastAsia"/>
          <w:szCs w:val="21"/>
        </w:rPr>
      </w:pPr>
      <w:r>
        <w:rPr>
          <w:rFonts w:hint="eastAsia"/>
          <w:szCs w:val="21"/>
        </w:rPr>
        <w:t>1</w:t>
      </w:r>
      <w:r>
        <w:rPr>
          <w:rFonts w:hint="eastAsia"/>
          <w:szCs w:val="21"/>
        </w:rPr>
        <w:t>、</w:t>
      </w:r>
      <w:r>
        <w:rPr>
          <w:rFonts w:hint="eastAsia"/>
          <w:szCs w:val="21"/>
        </w:rPr>
        <w:t>PN</w:t>
      </w:r>
      <w:r>
        <w:rPr>
          <w:rFonts w:hint="eastAsia"/>
          <w:szCs w:val="21"/>
        </w:rPr>
        <w:t>结加正向电压时＿＿＿＿，加反向电压时＿＿＿＿，这种特性称为</w:t>
      </w:r>
      <w:r>
        <w:rPr>
          <w:rFonts w:hint="eastAsia"/>
          <w:szCs w:val="21"/>
        </w:rPr>
        <w:t>PN</w:t>
      </w:r>
      <w:r>
        <w:rPr>
          <w:rFonts w:hint="eastAsia"/>
          <w:szCs w:val="21"/>
        </w:rPr>
        <w:t>结的</w:t>
      </w:r>
      <w:r>
        <w:rPr>
          <w:rFonts w:hint="eastAsia"/>
          <w:szCs w:val="21"/>
        </w:rPr>
        <w:t xml:space="preserve"> </w:t>
      </w:r>
      <w:r>
        <w:rPr>
          <w:rFonts w:hint="eastAsia"/>
          <w:szCs w:val="21"/>
        </w:rPr>
        <w:t>＿＿＿＿特性。</w:t>
      </w:r>
    </w:p>
    <w:p w:rsidR="001B4F77" w:rsidRDefault="001B4F77" w:rsidP="001B4F77">
      <w:pPr>
        <w:rPr>
          <w:rFonts w:hint="eastAsia"/>
          <w:szCs w:val="21"/>
        </w:rPr>
      </w:pPr>
      <w:r>
        <w:rPr>
          <w:rFonts w:hint="eastAsia"/>
          <w:szCs w:val="21"/>
        </w:rPr>
        <w:t>2</w:t>
      </w:r>
      <w:r>
        <w:rPr>
          <w:rFonts w:hint="eastAsia"/>
          <w:szCs w:val="21"/>
        </w:rPr>
        <w:t>、晶体三极管放大电路中三个电极的电位分别为，</w:t>
      </w:r>
      <w:r>
        <w:rPr>
          <w:rFonts w:hint="eastAsia"/>
          <w:szCs w:val="21"/>
        </w:rPr>
        <w:t>V1=</w:t>
      </w:r>
      <w:r>
        <w:rPr>
          <w:rFonts w:hint="eastAsia"/>
          <w:szCs w:val="21"/>
        </w:rPr>
        <w:t>—</w:t>
      </w:r>
      <w:r>
        <w:rPr>
          <w:rFonts w:hint="eastAsia"/>
          <w:szCs w:val="21"/>
        </w:rPr>
        <w:t>4V</w:t>
      </w:r>
      <w:r>
        <w:rPr>
          <w:rFonts w:hint="eastAsia"/>
          <w:szCs w:val="21"/>
        </w:rPr>
        <w:t>，</w:t>
      </w:r>
      <w:r>
        <w:rPr>
          <w:rFonts w:hint="eastAsia"/>
          <w:szCs w:val="21"/>
        </w:rPr>
        <w:t>V2=</w:t>
      </w:r>
      <w:r>
        <w:rPr>
          <w:rFonts w:hint="eastAsia"/>
          <w:szCs w:val="21"/>
        </w:rPr>
        <w:t>—</w:t>
      </w:r>
      <w:r>
        <w:rPr>
          <w:rFonts w:hint="eastAsia"/>
          <w:szCs w:val="21"/>
        </w:rPr>
        <w:t>1.2V</w:t>
      </w:r>
      <w:r>
        <w:rPr>
          <w:rFonts w:hint="eastAsia"/>
          <w:szCs w:val="21"/>
        </w:rPr>
        <w:t>，</w:t>
      </w:r>
      <w:r>
        <w:rPr>
          <w:rFonts w:hint="eastAsia"/>
          <w:szCs w:val="21"/>
        </w:rPr>
        <w:t>V3=</w:t>
      </w:r>
      <w:r>
        <w:rPr>
          <w:rFonts w:hint="eastAsia"/>
          <w:szCs w:val="21"/>
        </w:rPr>
        <w:t>—</w:t>
      </w:r>
      <w:r>
        <w:rPr>
          <w:rFonts w:hint="eastAsia"/>
          <w:szCs w:val="21"/>
        </w:rPr>
        <w:t>1.5V</w:t>
      </w:r>
      <w:r>
        <w:rPr>
          <w:rFonts w:hint="eastAsia"/>
          <w:szCs w:val="21"/>
        </w:rPr>
        <w:t>，三个电极分别</w:t>
      </w:r>
      <w:r>
        <w:rPr>
          <w:rFonts w:hint="eastAsia"/>
          <w:szCs w:val="21"/>
        </w:rPr>
        <w:t>1</w:t>
      </w:r>
      <w:r>
        <w:rPr>
          <w:rFonts w:hint="eastAsia"/>
          <w:szCs w:val="21"/>
        </w:rPr>
        <w:t>为＿＿＿＿＿＿，</w:t>
      </w:r>
      <w:r>
        <w:rPr>
          <w:rFonts w:hint="eastAsia"/>
          <w:szCs w:val="21"/>
        </w:rPr>
        <w:t>2</w:t>
      </w:r>
      <w:r>
        <w:rPr>
          <w:rFonts w:hint="eastAsia"/>
          <w:szCs w:val="21"/>
        </w:rPr>
        <w:t>为＿＿＿＿＿＿，</w:t>
      </w:r>
      <w:r>
        <w:rPr>
          <w:rFonts w:hint="eastAsia"/>
          <w:szCs w:val="21"/>
        </w:rPr>
        <w:t>3</w:t>
      </w:r>
      <w:r>
        <w:rPr>
          <w:rFonts w:hint="eastAsia"/>
          <w:szCs w:val="21"/>
        </w:rPr>
        <w:t>为＿＿＿＿＿＿。</w:t>
      </w:r>
    </w:p>
    <w:p w:rsidR="001B4F77" w:rsidRDefault="001B4F77" w:rsidP="001B4F77">
      <w:pPr>
        <w:rPr>
          <w:rFonts w:hint="eastAsia"/>
          <w:szCs w:val="21"/>
        </w:rPr>
      </w:pPr>
      <w:r>
        <w:rPr>
          <w:rFonts w:hint="eastAsia"/>
          <w:szCs w:val="21"/>
        </w:rPr>
        <w:t>3</w:t>
      </w:r>
      <w:r>
        <w:rPr>
          <w:rFonts w:hint="eastAsia"/>
          <w:szCs w:val="21"/>
        </w:rPr>
        <w:t>、当静态工作点设置偏低时，会引起＿＿＿＿失真，单级共射放大电路输出电流波形的＿＿＿半周产生削波，需将基极上偏置电阻的值调＿＿＿。</w:t>
      </w:r>
    </w:p>
    <w:p w:rsidR="001B4F77" w:rsidRDefault="001B4F77" w:rsidP="001B4F77">
      <w:pPr>
        <w:rPr>
          <w:rFonts w:hint="eastAsia"/>
          <w:szCs w:val="21"/>
        </w:rPr>
      </w:pPr>
      <w:r>
        <w:rPr>
          <w:rFonts w:hint="eastAsia"/>
          <w:szCs w:val="21"/>
        </w:rPr>
        <w:t>4</w:t>
      </w:r>
      <w:r>
        <w:rPr>
          <w:rFonts w:hint="eastAsia"/>
          <w:szCs w:val="21"/>
        </w:rPr>
        <w:t>、三种基本组态的放大电路中，有电压放大无电流放大的是＿＿＿＿＿＿电路，有电流放大无电压放大的是＿＿＿＿＿＿电路，既有电压放大又有电流放大的是＿＿＿＿＿电路。</w:t>
      </w:r>
    </w:p>
    <w:p w:rsidR="001B4F77" w:rsidRDefault="001B4F77" w:rsidP="001B4F77">
      <w:pPr>
        <w:rPr>
          <w:rFonts w:hint="eastAsia"/>
          <w:szCs w:val="21"/>
        </w:rPr>
      </w:pPr>
      <w:r>
        <w:rPr>
          <w:rFonts w:hint="eastAsia"/>
          <w:szCs w:val="21"/>
        </w:rPr>
        <w:t>5</w:t>
      </w:r>
      <w:r>
        <w:rPr>
          <w:rFonts w:hint="eastAsia"/>
          <w:szCs w:val="21"/>
        </w:rPr>
        <w:t>、在放大电路中为了减小输入电阻因引入＿＿负反馈，为了增大输出电阻因引入＿＿＿负反馈。</w:t>
      </w:r>
    </w:p>
    <w:p w:rsidR="001B4F77" w:rsidRDefault="001B4F77" w:rsidP="001B4F77">
      <w:pPr>
        <w:rPr>
          <w:rFonts w:hint="eastAsia"/>
          <w:szCs w:val="21"/>
        </w:rPr>
      </w:pPr>
      <w:r>
        <w:rPr>
          <w:rFonts w:hint="eastAsia"/>
          <w:szCs w:val="21"/>
        </w:rPr>
        <w:t>6</w:t>
      </w:r>
      <w:r>
        <w:rPr>
          <w:rFonts w:hint="eastAsia"/>
          <w:szCs w:val="21"/>
        </w:rPr>
        <w:t>、乙类互补功率放大电路会出现＿＿＿＿＿失真，产生失真的原因是＿＿＿＿＿＿＿＿。</w:t>
      </w:r>
    </w:p>
    <w:p w:rsidR="001B4F77" w:rsidRDefault="001B4F77" w:rsidP="001B4F77">
      <w:pPr>
        <w:rPr>
          <w:rFonts w:hint="eastAsia"/>
          <w:szCs w:val="21"/>
        </w:rPr>
      </w:pPr>
      <w:r>
        <w:rPr>
          <w:rFonts w:hint="eastAsia"/>
          <w:szCs w:val="21"/>
        </w:rPr>
        <w:t>7</w:t>
      </w:r>
      <w:r>
        <w:rPr>
          <w:rFonts w:hint="eastAsia"/>
          <w:szCs w:val="21"/>
        </w:rPr>
        <w:t>、</w:t>
      </w:r>
      <w:r>
        <w:rPr>
          <w:rFonts w:hint="eastAsia"/>
          <w:color w:val="000000"/>
          <w:szCs w:val="21"/>
        </w:rPr>
        <w:t>有一数码</w:t>
      </w:r>
      <w:r>
        <w:rPr>
          <w:rFonts w:hint="eastAsia"/>
          <w:color w:val="000000"/>
          <w:szCs w:val="21"/>
        </w:rPr>
        <w:t>10010011</w:t>
      </w:r>
      <w:r>
        <w:rPr>
          <w:rFonts w:hint="eastAsia"/>
          <w:color w:val="000000"/>
          <w:szCs w:val="21"/>
        </w:rPr>
        <w:t>，作为自然二进制数时，它相当于十进制数</w:t>
      </w:r>
      <w:r>
        <w:rPr>
          <w:rFonts w:hint="eastAsia"/>
          <w:szCs w:val="21"/>
        </w:rPr>
        <w:t>＿＿＿＿＿</w:t>
      </w:r>
      <w:r>
        <w:rPr>
          <w:rFonts w:hint="eastAsia"/>
          <w:color w:val="000000"/>
          <w:szCs w:val="21"/>
        </w:rPr>
        <w:t>，作为</w:t>
      </w:r>
      <w:r>
        <w:rPr>
          <w:rFonts w:hint="eastAsia"/>
          <w:color w:val="000000"/>
          <w:szCs w:val="21"/>
        </w:rPr>
        <w:t>8421BCD</w:t>
      </w:r>
      <w:r>
        <w:rPr>
          <w:rFonts w:hint="eastAsia"/>
          <w:color w:val="000000"/>
          <w:szCs w:val="21"/>
        </w:rPr>
        <w:t>码时，它相当于十进制数</w:t>
      </w:r>
      <w:r>
        <w:rPr>
          <w:rFonts w:hint="eastAsia"/>
          <w:szCs w:val="21"/>
        </w:rPr>
        <w:t>＿＿＿＿＿</w:t>
      </w:r>
      <w:r>
        <w:rPr>
          <w:rFonts w:hint="eastAsia"/>
          <w:color w:val="000000"/>
          <w:szCs w:val="21"/>
        </w:rPr>
        <w:t>。</w:t>
      </w:r>
    </w:p>
    <w:p w:rsidR="001B4F77" w:rsidRDefault="001B4F77" w:rsidP="001B4F77">
      <w:pPr>
        <w:rPr>
          <w:rFonts w:hint="eastAsia"/>
          <w:szCs w:val="21"/>
        </w:rPr>
      </w:pPr>
      <w:r>
        <w:rPr>
          <w:rFonts w:hint="eastAsia"/>
          <w:szCs w:val="21"/>
        </w:rPr>
        <w:t>8</w:t>
      </w:r>
      <w:r>
        <w:rPr>
          <w:rFonts w:hint="eastAsia"/>
          <w:szCs w:val="21"/>
        </w:rPr>
        <w:t>、</w:t>
      </w:r>
      <w:r>
        <w:rPr>
          <w:rFonts w:hint="eastAsia"/>
          <w:color w:val="000000"/>
          <w:szCs w:val="21"/>
        </w:rPr>
        <w:t>已知某函数</w:t>
      </w:r>
      <w:r>
        <w:rPr>
          <w:rFonts w:ascii="宋体" w:hAnsi="宋体" w:hint="eastAsia"/>
          <w:color w:val="000000"/>
          <w:position w:val="-24"/>
          <w:szCs w:val="21"/>
        </w:rPr>
        <w:object w:dxaOrig="3180" w:dyaOrig="600">
          <v:shape id="_x0000_i1052" type="#_x0000_t75" style="width:159.6pt;height:25.8pt" o:ole="" fillcolor="window">
            <v:imagedata r:id="rId54" o:title=""/>
          </v:shape>
          <o:OLEObject Type="Embed" ProgID="Equation.3" ShapeID="_x0000_i1052" DrawAspect="Content" ObjectID="_1566417902" r:id="rId55"/>
        </w:object>
      </w:r>
      <w:r>
        <w:rPr>
          <w:rFonts w:hint="eastAsia"/>
          <w:color w:val="000000"/>
          <w:szCs w:val="21"/>
        </w:rPr>
        <w:t>，该函数的反函数</w:t>
      </w:r>
      <w:r>
        <w:rPr>
          <w:rFonts w:ascii="宋体" w:hAnsi="宋体" w:hint="eastAsia"/>
          <w:color w:val="000000"/>
          <w:position w:val="-4"/>
          <w:szCs w:val="21"/>
        </w:rPr>
        <w:object w:dxaOrig="280" w:dyaOrig="300">
          <v:shape id="_x0000_i1053" type="#_x0000_t75" style="width:14.4pt;height:15pt" o:ole="" fillcolor="window">
            <v:imagedata r:id="rId56" o:title=""/>
          </v:shape>
          <o:OLEObject Type="Embed" ProgID="Equation.3" ShapeID="_x0000_i1053" DrawAspect="Content" ObjectID="_1566417903" r:id="rId57"/>
        </w:object>
      </w:r>
      <w:r>
        <w:rPr>
          <w:rFonts w:hint="eastAsia"/>
          <w:szCs w:val="21"/>
        </w:rPr>
        <w:t>＿＿＿＿＿＿＿＿＿＿</w:t>
      </w:r>
      <w:r>
        <w:rPr>
          <w:rFonts w:hint="eastAsia"/>
          <w:color w:val="000000"/>
          <w:szCs w:val="21"/>
        </w:rPr>
        <w:t>。</w:t>
      </w:r>
    </w:p>
    <w:p w:rsidR="001B4F77" w:rsidRDefault="001B4F77" w:rsidP="001B4F77">
      <w:pPr>
        <w:rPr>
          <w:rFonts w:hint="eastAsia"/>
          <w:szCs w:val="21"/>
        </w:rPr>
      </w:pPr>
      <w:r>
        <w:rPr>
          <w:rFonts w:hint="eastAsia"/>
          <w:szCs w:val="21"/>
        </w:rPr>
        <w:t>9</w:t>
      </w:r>
      <w:r>
        <w:rPr>
          <w:rFonts w:hint="eastAsia"/>
          <w:szCs w:val="21"/>
        </w:rPr>
        <w:t>、</w:t>
      </w:r>
      <w:r>
        <w:rPr>
          <w:rFonts w:hint="eastAsia"/>
          <w:szCs w:val="21"/>
        </w:rPr>
        <w:t>N</w:t>
      </w:r>
      <w:r>
        <w:rPr>
          <w:rFonts w:hint="eastAsia"/>
          <w:szCs w:val="21"/>
        </w:rPr>
        <w:t>个触发器组成的计数器最多可以组成＿＿＿＿＿进制的计数器。</w:t>
      </w:r>
    </w:p>
    <w:p w:rsidR="001B4F77" w:rsidRDefault="001B4F77" w:rsidP="001B4F77">
      <w:pPr>
        <w:rPr>
          <w:rFonts w:hint="eastAsia"/>
          <w:szCs w:val="21"/>
        </w:rPr>
      </w:pPr>
      <w:r>
        <w:rPr>
          <w:rFonts w:hint="eastAsia"/>
          <w:szCs w:val="21"/>
        </w:rPr>
        <w:t>10</w:t>
      </w:r>
      <w:r>
        <w:rPr>
          <w:rFonts w:hint="eastAsia"/>
          <w:szCs w:val="21"/>
        </w:rPr>
        <w:t>、将</w:t>
      </w:r>
      <w:r>
        <w:rPr>
          <w:rFonts w:hint="eastAsia"/>
          <w:szCs w:val="21"/>
        </w:rPr>
        <w:t>2016</w:t>
      </w:r>
      <w:r>
        <w:rPr>
          <w:rFonts w:hint="eastAsia"/>
          <w:szCs w:val="21"/>
        </w:rPr>
        <w:t>个“</w:t>
      </w:r>
      <w:smartTag w:uri="urn:schemas-microsoft-com:office:smarttags" w:element="chmetcnv">
        <w:smartTagPr>
          <w:attr w:name="TCSC" w:val="0"/>
          <w:attr w:name="NumberType" w:val="1"/>
          <w:attr w:name="Negative" w:val="False"/>
          <w:attr w:name="HasSpace" w:val="False"/>
          <w:attr w:name="SourceValue" w:val="1"/>
          <w:attr w:name="UnitName" w:val="”"/>
        </w:smartTagPr>
        <w:r>
          <w:rPr>
            <w:rFonts w:hint="eastAsia"/>
            <w:szCs w:val="21"/>
          </w:rPr>
          <w:t>1</w:t>
        </w:r>
        <w:r>
          <w:rPr>
            <w:rFonts w:hint="eastAsia"/>
            <w:szCs w:val="21"/>
          </w:rPr>
          <w:t>”</w:t>
        </w:r>
      </w:smartTag>
      <w:r>
        <w:rPr>
          <w:rFonts w:hint="eastAsia"/>
          <w:szCs w:val="21"/>
        </w:rPr>
        <w:t>异或起来得到的结果是＿＿＿＿＿。</w:t>
      </w:r>
    </w:p>
    <w:p w:rsidR="001B4F77" w:rsidRDefault="001B4F77" w:rsidP="001B4F77">
      <w:pPr>
        <w:rPr>
          <w:rFonts w:hint="eastAsia"/>
          <w:szCs w:val="21"/>
        </w:rPr>
      </w:pPr>
      <w:r>
        <w:rPr>
          <w:rFonts w:hint="eastAsia"/>
          <w:szCs w:val="21"/>
        </w:rPr>
        <w:t>11</w:t>
      </w:r>
      <w:r>
        <w:rPr>
          <w:rFonts w:hint="eastAsia"/>
          <w:szCs w:val="21"/>
        </w:rPr>
        <w:t>、</w:t>
      </w:r>
      <w:r>
        <w:rPr>
          <w:rFonts w:cs="Tahoma" w:hint="eastAsia"/>
          <w:szCs w:val="21"/>
        </w:rPr>
        <w:t>时序逻辑电路的输出不仅和</w:t>
      </w:r>
      <w:r>
        <w:rPr>
          <w:rFonts w:hint="eastAsia"/>
          <w:szCs w:val="21"/>
        </w:rPr>
        <w:t>＿＿＿＿＿＿＿＿</w:t>
      </w:r>
      <w:r>
        <w:rPr>
          <w:rFonts w:cs="Tahoma" w:hint="eastAsia"/>
          <w:szCs w:val="21"/>
        </w:rPr>
        <w:t>有关，而且还与</w:t>
      </w:r>
      <w:r>
        <w:rPr>
          <w:rFonts w:hint="eastAsia"/>
          <w:szCs w:val="21"/>
        </w:rPr>
        <w:t>＿＿＿＿＿＿＿＿＿</w:t>
      </w:r>
      <w:r>
        <w:rPr>
          <w:rFonts w:cs="Tahoma" w:hint="eastAsia"/>
          <w:szCs w:val="21"/>
        </w:rPr>
        <w:t>有关。</w:t>
      </w:r>
    </w:p>
    <w:p w:rsidR="001B4F77" w:rsidRDefault="001B4F77" w:rsidP="001B4F77">
      <w:pPr>
        <w:rPr>
          <w:rFonts w:hint="eastAsia"/>
          <w:szCs w:val="21"/>
        </w:rPr>
      </w:pPr>
      <w:r>
        <w:rPr>
          <w:rFonts w:hint="eastAsia"/>
          <w:szCs w:val="21"/>
        </w:rPr>
        <w:t>12</w:t>
      </w:r>
      <w:r>
        <w:rPr>
          <w:rFonts w:hint="eastAsia"/>
          <w:szCs w:val="21"/>
        </w:rPr>
        <w:t>、数制转换</w:t>
      </w:r>
      <w:r>
        <w:rPr>
          <w:rFonts w:hint="eastAsia"/>
          <w:szCs w:val="21"/>
        </w:rPr>
        <w:t>(46.125)</w:t>
      </w:r>
      <w:r>
        <w:rPr>
          <w:rFonts w:hint="eastAsia"/>
          <w:szCs w:val="21"/>
          <w:vertAlign w:val="subscript"/>
        </w:rPr>
        <w:t>10</w:t>
      </w:r>
      <w:r>
        <w:rPr>
          <w:rFonts w:hint="eastAsia"/>
          <w:szCs w:val="21"/>
        </w:rPr>
        <w:t>= (</w:t>
      </w:r>
      <w:r>
        <w:rPr>
          <w:rFonts w:hint="eastAsia"/>
          <w:szCs w:val="21"/>
        </w:rPr>
        <w:t>＿＿＿＿＿＿＿</w:t>
      </w:r>
      <w:r>
        <w:rPr>
          <w:rFonts w:hint="eastAsia"/>
          <w:szCs w:val="21"/>
        </w:rPr>
        <w:t>)</w:t>
      </w:r>
      <w:r>
        <w:rPr>
          <w:rFonts w:hint="eastAsia"/>
          <w:szCs w:val="21"/>
          <w:vertAlign w:val="subscript"/>
        </w:rPr>
        <w:t xml:space="preserve">2 </w:t>
      </w:r>
      <w:r>
        <w:rPr>
          <w:rFonts w:hint="eastAsia"/>
          <w:szCs w:val="21"/>
        </w:rPr>
        <w:t>=(</w:t>
      </w:r>
      <w:r>
        <w:rPr>
          <w:rFonts w:hint="eastAsia"/>
          <w:szCs w:val="21"/>
        </w:rPr>
        <w:t>＿＿＿＿＿＿＿</w:t>
      </w:r>
      <w:r>
        <w:rPr>
          <w:rFonts w:hint="eastAsia"/>
          <w:szCs w:val="21"/>
        </w:rPr>
        <w:t>)</w:t>
      </w:r>
      <w:r>
        <w:rPr>
          <w:rFonts w:hint="eastAsia"/>
          <w:szCs w:val="21"/>
          <w:vertAlign w:val="subscript"/>
        </w:rPr>
        <w:t>8</w:t>
      </w:r>
      <w:r>
        <w:rPr>
          <w:rFonts w:hint="eastAsia"/>
          <w:szCs w:val="21"/>
        </w:rPr>
        <w:t>=</w:t>
      </w:r>
      <w:r>
        <w:rPr>
          <w:rFonts w:hint="eastAsia"/>
          <w:szCs w:val="21"/>
        </w:rPr>
        <w:t>＿＿＿＿＿＿＿</w:t>
      </w:r>
      <w:r>
        <w:rPr>
          <w:rFonts w:hint="eastAsia"/>
          <w:szCs w:val="21"/>
        </w:rPr>
        <w:t>)</w:t>
      </w:r>
      <w:r>
        <w:rPr>
          <w:rFonts w:hint="eastAsia"/>
          <w:szCs w:val="21"/>
          <w:vertAlign w:val="subscript"/>
        </w:rPr>
        <w:t>16</w:t>
      </w:r>
    </w:p>
    <w:p w:rsidR="001B4F77" w:rsidRDefault="001B4F77" w:rsidP="001B4F77">
      <w:pPr>
        <w:rPr>
          <w:rFonts w:hint="eastAsia"/>
          <w:szCs w:val="21"/>
        </w:rPr>
      </w:pPr>
      <w:r>
        <w:rPr>
          <w:rFonts w:hint="eastAsia"/>
          <w:szCs w:val="21"/>
        </w:rPr>
        <w:t>13</w:t>
      </w:r>
      <w:r>
        <w:rPr>
          <w:rFonts w:hint="eastAsia"/>
          <w:szCs w:val="21"/>
        </w:rPr>
        <w:t>、下图电路均由</w:t>
      </w:r>
      <w:r>
        <w:rPr>
          <w:rFonts w:hint="eastAsia"/>
          <w:szCs w:val="21"/>
        </w:rPr>
        <w:t>TTL</w:t>
      </w:r>
      <w:r>
        <w:rPr>
          <w:rFonts w:hint="eastAsia"/>
          <w:szCs w:val="21"/>
        </w:rPr>
        <w:t>门组成，</w:t>
      </w:r>
      <w:r>
        <w:rPr>
          <w:rFonts w:hint="eastAsia"/>
          <w:szCs w:val="21"/>
        </w:rPr>
        <w:t>R</w:t>
      </w:r>
      <w:r>
        <w:rPr>
          <w:rFonts w:hint="eastAsia"/>
          <w:szCs w:val="21"/>
          <w:vertAlign w:val="subscript"/>
        </w:rPr>
        <w:t>ON</w:t>
      </w:r>
      <w:r>
        <w:rPr>
          <w:rFonts w:hint="eastAsia"/>
          <w:szCs w:val="21"/>
        </w:rPr>
        <w:t>=2K</w:t>
      </w:r>
      <w:r>
        <w:rPr>
          <w:rFonts w:hint="eastAsia"/>
          <w:szCs w:val="21"/>
        </w:rPr>
        <w:t>，</w:t>
      </w:r>
      <w:r>
        <w:rPr>
          <w:rFonts w:hint="eastAsia"/>
          <w:szCs w:val="21"/>
        </w:rPr>
        <w:t>R</w:t>
      </w:r>
      <w:r>
        <w:rPr>
          <w:rFonts w:hint="eastAsia"/>
          <w:szCs w:val="21"/>
          <w:vertAlign w:val="subscript"/>
        </w:rPr>
        <w:t>OFF</w:t>
      </w:r>
      <w:r>
        <w:rPr>
          <w:rFonts w:hint="eastAsia"/>
          <w:szCs w:val="21"/>
        </w:rPr>
        <w:t>=0.7K</w:t>
      </w:r>
      <w:r>
        <w:rPr>
          <w:rFonts w:hint="eastAsia"/>
          <w:szCs w:val="21"/>
        </w:rPr>
        <w:t>，试分别写出输出函数的表达式。</w:t>
      </w:r>
    </w:p>
    <w:p w:rsidR="001B4F77" w:rsidRDefault="001B4F77" w:rsidP="001B4F77">
      <w:pPr>
        <w:spacing w:line="360" w:lineRule="auto"/>
        <w:jc w:val="center"/>
        <w:rPr>
          <w:rFonts w:hint="eastAsia"/>
          <w:sz w:val="24"/>
          <w:szCs w:val="21"/>
        </w:rPr>
      </w:pPr>
      <w:r>
        <w:rPr>
          <w:rFonts w:ascii="宋体" w:hAnsi="宋体" w:hint="eastAsia"/>
          <w:szCs w:val="21"/>
        </w:rPr>
        <w:object w:dxaOrig="5174" w:dyaOrig="5131">
          <v:shape id="_x0000_i1054" type="#_x0000_t75" style="width:246.6pt;height:221.4pt" o:ole="">
            <v:imagedata r:id="rId58" o:title=""/>
          </v:shape>
          <o:OLEObject Type="Embed" ProgID="PBrush" ShapeID="_x0000_i1054" DrawAspect="Content" ObjectID="_1566417904" r:id="rId59"/>
        </w:object>
      </w:r>
    </w:p>
    <w:p w:rsidR="001B4F77" w:rsidRDefault="001B4F77" w:rsidP="001B4F77">
      <w:pPr>
        <w:rPr>
          <w:rFonts w:ascii="Calibri" w:hAnsi="Calibri" w:hint="eastAsia"/>
          <w:szCs w:val="21"/>
        </w:rPr>
      </w:pPr>
      <w:r>
        <w:rPr>
          <w:rFonts w:hint="eastAsia"/>
          <w:szCs w:val="21"/>
        </w:rPr>
        <w:t>Y1=</w:t>
      </w:r>
      <w:r>
        <w:rPr>
          <w:rFonts w:hint="eastAsia"/>
          <w:szCs w:val="21"/>
        </w:rPr>
        <w:t>＿＿＿＿＿＿＿＿＿＿＿＿＿＿＿＿＿＿＿＿＿</w:t>
      </w:r>
    </w:p>
    <w:p w:rsidR="001B4F77" w:rsidRDefault="001B4F77" w:rsidP="001B4F77">
      <w:pPr>
        <w:rPr>
          <w:rFonts w:ascii="宋体" w:hAnsi="宋体"/>
          <w:szCs w:val="21"/>
        </w:rPr>
      </w:pPr>
      <w:r>
        <w:rPr>
          <w:rFonts w:hint="eastAsia"/>
          <w:szCs w:val="21"/>
        </w:rPr>
        <w:t>Y2=</w:t>
      </w:r>
      <w:r>
        <w:rPr>
          <w:rFonts w:hint="eastAsia"/>
          <w:szCs w:val="21"/>
        </w:rPr>
        <w:t>＿＿＿＿＿＿＿＿＿＿＿＿＿＿＿＿＿＿＿＿＿</w:t>
      </w:r>
    </w:p>
    <w:p w:rsidR="001B4F77" w:rsidRDefault="001B4F77" w:rsidP="001B4F77">
      <w:pPr>
        <w:rPr>
          <w:rFonts w:hint="eastAsia"/>
          <w:szCs w:val="21"/>
        </w:rPr>
      </w:pPr>
      <w:r>
        <w:rPr>
          <w:rFonts w:hint="eastAsia"/>
          <w:szCs w:val="21"/>
        </w:rPr>
        <w:t>Y3=</w:t>
      </w:r>
      <w:r>
        <w:rPr>
          <w:rFonts w:hint="eastAsia"/>
          <w:szCs w:val="21"/>
        </w:rPr>
        <w:t>＿＿＿＿＿＿＿＿＿＿＿＿＿＿＿＿＿＿＿＿＿</w:t>
      </w:r>
    </w:p>
    <w:p w:rsidR="001B4F77" w:rsidRDefault="001B4F77" w:rsidP="001B4F77">
      <w:pPr>
        <w:adjustRightInd w:val="0"/>
        <w:snapToGrid w:val="0"/>
        <w:rPr>
          <w:rFonts w:hint="eastAsia"/>
          <w:szCs w:val="21"/>
        </w:rPr>
      </w:pPr>
      <w:r>
        <w:rPr>
          <w:rFonts w:hint="eastAsia"/>
          <w:szCs w:val="21"/>
        </w:rPr>
        <w:lastRenderedPageBreak/>
        <w:t>14</w:t>
      </w:r>
      <w:r>
        <w:rPr>
          <w:rFonts w:hint="eastAsia"/>
          <w:szCs w:val="21"/>
        </w:rPr>
        <w:t>、设有一被测量温度的变化范围为</w:t>
      </w:r>
      <w:r>
        <w:rPr>
          <w:rFonts w:hint="eastAsia"/>
          <w:szCs w:val="21"/>
        </w:rPr>
        <w:t xml:space="preserve">10 </w:t>
      </w:r>
      <w:smartTag w:uri="urn:schemas-microsoft-com:office:smarttags" w:element="chmetcnv">
        <w:smartTagPr>
          <w:attr w:name="TCSC" w:val="0"/>
          <w:attr w:name="NumberType" w:val="1"/>
          <w:attr w:name="Negative" w:val="False"/>
          <w:attr w:name="HasSpace" w:val="False"/>
          <w:attr w:name="SourceValue" w:val="0"/>
          <w:attr w:name="UnitName" w:val="C"/>
        </w:smartTagPr>
        <w:r>
          <w:rPr>
            <w:rFonts w:hint="eastAsia"/>
            <w:szCs w:val="21"/>
            <w:vertAlign w:val="superscript"/>
          </w:rPr>
          <w:t>0</w:t>
        </w:r>
        <w:r>
          <w:rPr>
            <w:rFonts w:hint="eastAsia"/>
            <w:szCs w:val="21"/>
          </w:rPr>
          <w:t>C</w:t>
        </w:r>
      </w:smartTag>
      <w:r>
        <w:rPr>
          <w:rFonts w:hint="eastAsia"/>
          <w:szCs w:val="21"/>
        </w:rPr>
        <w:t>～</w:t>
      </w:r>
      <w:r>
        <w:rPr>
          <w:rFonts w:hint="eastAsia"/>
          <w:szCs w:val="21"/>
        </w:rPr>
        <w:t xml:space="preserve">800 </w:t>
      </w:r>
      <w:smartTag w:uri="urn:schemas-microsoft-com:office:smarttags" w:element="chmetcnv">
        <w:smartTagPr>
          <w:attr w:name="TCSC" w:val="0"/>
          <w:attr w:name="NumberType" w:val="1"/>
          <w:attr w:name="Negative" w:val="False"/>
          <w:attr w:name="HasSpace" w:val="False"/>
          <w:attr w:name="SourceValue" w:val="0"/>
          <w:attr w:name="UnitName" w:val="C"/>
        </w:smartTagPr>
        <w:r>
          <w:rPr>
            <w:rFonts w:hint="eastAsia"/>
            <w:szCs w:val="21"/>
            <w:vertAlign w:val="superscript"/>
          </w:rPr>
          <w:t>0</w:t>
        </w:r>
        <w:r>
          <w:rPr>
            <w:rFonts w:hint="eastAsia"/>
            <w:szCs w:val="21"/>
          </w:rPr>
          <w:t>C</w:t>
        </w:r>
      </w:smartTag>
      <w:r>
        <w:rPr>
          <w:rFonts w:hint="eastAsia"/>
          <w:szCs w:val="21"/>
        </w:rPr>
        <w:t>，要求分辨率为</w:t>
      </w:r>
      <w:r>
        <w:rPr>
          <w:rFonts w:hint="eastAsia"/>
          <w:color w:val="000000"/>
          <w:szCs w:val="21"/>
        </w:rPr>
        <w:t xml:space="preserve">1 </w:t>
      </w:r>
      <w:smartTag w:uri="urn:schemas-microsoft-com:office:smarttags" w:element="chmetcnv">
        <w:smartTagPr>
          <w:attr w:name="TCSC" w:val="0"/>
          <w:attr w:name="NumberType" w:val="1"/>
          <w:attr w:name="Negative" w:val="False"/>
          <w:attr w:name="HasSpace" w:val="False"/>
          <w:attr w:name="SourceValue" w:val="0"/>
          <w:attr w:name="UnitName" w:val="C"/>
        </w:smartTagPr>
        <w:r>
          <w:rPr>
            <w:rFonts w:hint="eastAsia"/>
            <w:color w:val="000000"/>
            <w:szCs w:val="21"/>
            <w:vertAlign w:val="superscript"/>
          </w:rPr>
          <w:t>0</w:t>
        </w:r>
        <w:r>
          <w:rPr>
            <w:rFonts w:hint="eastAsia"/>
            <w:color w:val="000000"/>
            <w:szCs w:val="21"/>
          </w:rPr>
          <w:t>C</w:t>
        </w:r>
      </w:smartTag>
      <w:r>
        <w:rPr>
          <w:rFonts w:hint="eastAsia"/>
          <w:szCs w:val="21"/>
        </w:rPr>
        <w:t>，则应选用的</w:t>
      </w:r>
      <w:r>
        <w:rPr>
          <w:rFonts w:hint="eastAsia"/>
          <w:szCs w:val="21"/>
        </w:rPr>
        <w:t>A/D</w:t>
      </w:r>
      <w:r>
        <w:rPr>
          <w:rFonts w:hint="eastAsia"/>
          <w:szCs w:val="21"/>
        </w:rPr>
        <w:t>转换器的分辨率至少为＿＿＿＿＿＿＿位。</w:t>
      </w:r>
    </w:p>
    <w:p w:rsidR="001B4F77" w:rsidRDefault="001B4F77" w:rsidP="001B4F77">
      <w:pPr>
        <w:snapToGrid w:val="0"/>
        <w:rPr>
          <w:rFonts w:hint="eastAsia"/>
          <w:color w:val="000000"/>
          <w:szCs w:val="21"/>
        </w:rPr>
      </w:pPr>
      <w:r>
        <w:rPr>
          <w:rFonts w:hint="eastAsia"/>
          <w:szCs w:val="21"/>
        </w:rPr>
        <w:t>15</w:t>
      </w:r>
      <w:r>
        <w:rPr>
          <w:rFonts w:hint="eastAsia"/>
          <w:szCs w:val="21"/>
        </w:rPr>
        <w:t>、（</w:t>
      </w:r>
      <w:r>
        <w:rPr>
          <w:rFonts w:hint="eastAsia"/>
          <w:szCs w:val="21"/>
        </w:rPr>
        <w:t>10</w:t>
      </w:r>
      <w:r>
        <w:rPr>
          <w:rFonts w:hint="eastAsia"/>
          <w:szCs w:val="21"/>
        </w:rPr>
        <w:t>分）</w:t>
      </w:r>
      <w:r>
        <w:rPr>
          <w:rFonts w:hint="eastAsia"/>
          <w:color w:val="000000"/>
          <w:szCs w:val="21"/>
        </w:rPr>
        <w:t>已知稳压管的稳压值</w:t>
      </w:r>
      <w:r>
        <w:rPr>
          <w:rFonts w:hint="eastAsia"/>
          <w:i/>
          <w:color w:val="000000"/>
          <w:szCs w:val="21"/>
        </w:rPr>
        <w:t>V</w:t>
      </w:r>
      <w:r>
        <w:rPr>
          <w:rFonts w:hint="eastAsia"/>
          <w:color w:val="000000"/>
          <w:szCs w:val="21"/>
          <w:vertAlign w:val="subscript"/>
        </w:rPr>
        <w:t>Z</w:t>
      </w:r>
      <w:r>
        <w:rPr>
          <w:rFonts w:hint="eastAsia"/>
          <w:color w:val="000000"/>
          <w:szCs w:val="21"/>
        </w:rPr>
        <w:t>＝</w:t>
      </w:r>
      <w:r>
        <w:rPr>
          <w:rFonts w:hint="eastAsia"/>
          <w:color w:val="000000"/>
          <w:szCs w:val="21"/>
        </w:rPr>
        <w:t>6V</w:t>
      </w:r>
      <w:r>
        <w:rPr>
          <w:rFonts w:hint="eastAsia"/>
          <w:color w:val="000000"/>
          <w:szCs w:val="21"/>
        </w:rPr>
        <w:t>，稳定电流的最小值</w:t>
      </w:r>
      <w:r>
        <w:rPr>
          <w:rFonts w:hint="eastAsia"/>
          <w:i/>
          <w:color w:val="000000"/>
          <w:szCs w:val="21"/>
        </w:rPr>
        <w:t>I</w:t>
      </w:r>
      <w:r>
        <w:rPr>
          <w:rFonts w:hint="eastAsia"/>
          <w:color w:val="000000"/>
          <w:szCs w:val="21"/>
          <w:vertAlign w:val="subscript"/>
        </w:rPr>
        <w:t>Zmin</w:t>
      </w:r>
      <w:r>
        <w:rPr>
          <w:rFonts w:hint="eastAsia"/>
          <w:color w:val="000000"/>
          <w:szCs w:val="21"/>
        </w:rPr>
        <w:t>＝</w:t>
      </w:r>
      <w:r>
        <w:rPr>
          <w:rFonts w:hint="eastAsia"/>
          <w:color w:val="000000"/>
          <w:szCs w:val="21"/>
        </w:rPr>
        <w:t>5mA</w:t>
      </w:r>
      <w:r>
        <w:rPr>
          <w:rFonts w:hint="eastAsia"/>
          <w:color w:val="000000"/>
          <w:szCs w:val="21"/>
        </w:rPr>
        <w:t>。求图示电路中</w:t>
      </w:r>
      <w:r>
        <w:rPr>
          <w:rFonts w:hint="eastAsia"/>
          <w:i/>
          <w:color w:val="000000"/>
          <w:szCs w:val="21"/>
        </w:rPr>
        <w:t>V</w:t>
      </w:r>
      <w:r>
        <w:rPr>
          <w:rFonts w:hint="eastAsia"/>
          <w:color w:val="000000"/>
          <w:szCs w:val="21"/>
          <w:vertAlign w:val="subscript"/>
        </w:rPr>
        <w:t>O1</w:t>
      </w:r>
      <w:r>
        <w:rPr>
          <w:rFonts w:hint="eastAsia"/>
          <w:color w:val="000000"/>
          <w:szCs w:val="21"/>
        </w:rPr>
        <w:t>和</w:t>
      </w:r>
      <w:r>
        <w:rPr>
          <w:rFonts w:hint="eastAsia"/>
          <w:i/>
          <w:color w:val="000000"/>
          <w:szCs w:val="21"/>
        </w:rPr>
        <w:t>V</w:t>
      </w:r>
      <w:r>
        <w:rPr>
          <w:rFonts w:hint="eastAsia"/>
          <w:color w:val="000000"/>
          <w:szCs w:val="21"/>
          <w:vertAlign w:val="subscript"/>
        </w:rPr>
        <w:t>O2</w:t>
      </w:r>
      <w:r>
        <w:rPr>
          <w:rFonts w:hint="eastAsia"/>
          <w:color w:val="000000"/>
          <w:szCs w:val="21"/>
        </w:rPr>
        <w:t>各为多少伏。</w:t>
      </w:r>
    </w:p>
    <w:p w:rsidR="001B4F77" w:rsidRDefault="001B4F77" w:rsidP="001B4F77">
      <w:pPr>
        <w:spacing w:line="360" w:lineRule="auto"/>
        <w:ind w:leftChars="50" w:left="105" w:firstLineChars="150" w:firstLine="360"/>
        <w:jc w:val="center"/>
        <w:rPr>
          <w:rFonts w:hint="eastAsia"/>
          <w:color w:val="000000"/>
          <w:sz w:val="24"/>
        </w:rPr>
      </w:pPr>
      <w:r>
        <w:rPr>
          <w:rFonts w:hint="eastAsia"/>
          <w:sz w:val="24"/>
        </w:rPr>
        <w:pict>
          <v:group id="_x0000_s1026" style="position:absolute;left:0;text-align:left;margin-left:39.2pt;margin-top:2.8pt;width:324.5pt;height:110.25pt;z-index:251646976" coordorigin="2801,4371" coordsize="6490,2205">
            <v:group id="_x0000_s1027" style="position:absolute;left:2801;top:4371;width:6490;height:1971" coordorigin="2801,4371" coordsize="6490,1971">
              <v:shape id="_x0000_s1028" type="#_x0000_t75" style="position:absolute;left:6161;top:4371;width:3130;height:1950">
                <v:imagedata r:id="rId60" o:title=""/>
              </v:shape>
              <v:shape id="_x0000_s1029" type="#_x0000_t75" style="position:absolute;left:2801;top:4392;width:3080;height:1950">
                <v:imagedata r:id="rId61" o:title=""/>
              </v:shape>
            </v:group>
            <v:shapetype id="_x0000_t202" coordsize="21600,21600" o:spt="202" path="m,l,21600r21600,l21600,xe">
              <v:stroke joinstyle="miter"/>
              <v:path gradientshapeok="t" o:connecttype="rect"/>
            </v:shapetype>
            <v:shape id="_x0000_s1030" type="#_x0000_t202" style="position:absolute;left:5227;top:6264;width:1440;height:312" stroked="f">
              <v:textbox style="mso-next-textbox:#_x0000_s1030" inset="0,0,0,0">
                <w:txbxContent>
                  <w:p w:rsidR="005819D5" w:rsidRDefault="005819D5" w:rsidP="001B4F77">
                    <w:pPr>
                      <w:rPr>
                        <w:sz w:val="18"/>
                        <w:szCs w:val="18"/>
                      </w:rPr>
                    </w:pPr>
                  </w:p>
                </w:txbxContent>
              </v:textbox>
            </v:shape>
          </v:group>
        </w:pict>
      </w:r>
      <w:r>
        <w:rPr>
          <w:rFonts w:hint="eastAsia"/>
          <w:color w:val="000000"/>
          <w:szCs w:val="21"/>
        </w:rPr>
        <w:t xml:space="preserve">    </w:t>
      </w:r>
    </w:p>
    <w:p w:rsidR="001B4F77" w:rsidRDefault="001B4F77" w:rsidP="001B4F77">
      <w:pPr>
        <w:rPr>
          <w:rFonts w:hint="eastAsia"/>
          <w:color w:val="000000"/>
          <w:szCs w:val="21"/>
        </w:rPr>
      </w:pPr>
    </w:p>
    <w:p w:rsidR="001B4F77" w:rsidRDefault="001B4F77" w:rsidP="001B4F77">
      <w:pPr>
        <w:rPr>
          <w:rFonts w:hint="eastAsia"/>
          <w:color w:val="000000"/>
          <w:szCs w:val="21"/>
        </w:rPr>
      </w:pPr>
    </w:p>
    <w:p w:rsidR="001B4F77" w:rsidRDefault="001B4F77" w:rsidP="001B4F77">
      <w:pPr>
        <w:rPr>
          <w:rFonts w:hint="eastAsia"/>
          <w:color w:val="000000"/>
          <w:szCs w:val="21"/>
        </w:rPr>
      </w:pPr>
    </w:p>
    <w:p w:rsidR="001B4F77" w:rsidRDefault="001B4F77" w:rsidP="001B4F77">
      <w:pPr>
        <w:rPr>
          <w:rFonts w:hint="eastAsia"/>
          <w:color w:val="000000"/>
          <w:szCs w:val="21"/>
        </w:rPr>
      </w:pPr>
    </w:p>
    <w:p w:rsidR="001B4F77" w:rsidRDefault="001B4F77" w:rsidP="001B4F77">
      <w:pPr>
        <w:rPr>
          <w:rFonts w:hint="eastAsia"/>
          <w:color w:val="000000"/>
          <w:szCs w:val="21"/>
        </w:rPr>
      </w:pPr>
    </w:p>
    <w:p w:rsidR="001B4F77" w:rsidRDefault="001B4F77" w:rsidP="001B4F77">
      <w:pPr>
        <w:rPr>
          <w:rFonts w:hint="eastAsia"/>
          <w:color w:val="000000"/>
          <w:szCs w:val="21"/>
        </w:rPr>
      </w:pPr>
    </w:p>
    <w:p w:rsidR="001B4F77" w:rsidRDefault="001B4F77" w:rsidP="001B4F77">
      <w:pPr>
        <w:tabs>
          <w:tab w:val="left" w:pos="465"/>
        </w:tabs>
        <w:rPr>
          <w:rFonts w:hint="eastAsia"/>
          <w:color w:val="000000"/>
          <w:szCs w:val="21"/>
        </w:rPr>
      </w:pPr>
      <w:r>
        <w:rPr>
          <w:rFonts w:hint="eastAsia"/>
          <w:szCs w:val="21"/>
        </w:rPr>
        <w:t>16</w:t>
      </w:r>
      <w:r>
        <w:rPr>
          <w:rFonts w:hint="eastAsia"/>
          <w:szCs w:val="21"/>
        </w:rPr>
        <w:t>、（</w:t>
      </w:r>
      <w:r>
        <w:rPr>
          <w:rFonts w:hint="eastAsia"/>
          <w:szCs w:val="21"/>
        </w:rPr>
        <w:t>12</w:t>
      </w:r>
      <w:r>
        <w:rPr>
          <w:rFonts w:hint="eastAsia"/>
          <w:szCs w:val="21"/>
        </w:rPr>
        <w:t>分）如图</w:t>
      </w:r>
      <w:r>
        <w:rPr>
          <w:rFonts w:hint="eastAsia"/>
          <w:color w:val="000000"/>
          <w:szCs w:val="21"/>
        </w:rPr>
        <w:t>所示电路中，晶体管的</w:t>
      </w:r>
      <w:r>
        <w:rPr>
          <w:rFonts w:ascii="Calibri" w:hAnsi="Calibri"/>
          <w:color w:val="000000"/>
          <w:position w:val="-10"/>
          <w:szCs w:val="21"/>
        </w:rPr>
        <w:object w:dxaOrig="2500" w:dyaOrig="300">
          <v:shape id="_x0000_i1055" type="#_x0000_t75" style="width:125.4pt;height:15pt" o:ole="">
            <v:imagedata r:id="rId62" o:title=""/>
          </v:shape>
          <o:OLEObject Type="Embed" ProgID="Equation.3" ShapeID="_x0000_i1055" DrawAspect="Content" ObjectID="_1566417905" r:id="rId63"/>
        </w:object>
      </w:r>
      <w:r>
        <w:rPr>
          <w:rFonts w:hint="eastAsia"/>
          <w:color w:val="000000"/>
          <w:szCs w:val="21"/>
        </w:rPr>
        <w:t>、电容</w:t>
      </w:r>
      <w:r>
        <w:rPr>
          <w:rFonts w:ascii="Calibri" w:hAnsi="Calibri"/>
          <w:color w:val="000000"/>
          <w:position w:val="-10"/>
          <w:szCs w:val="21"/>
        </w:rPr>
        <w:object w:dxaOrig="280" w:dyaOrig="340">
          <v:shape id="_x0000_i1056" type="#_x0000_t75" style="width:14.4pt;height:17.4pt" o:ole="">
            <v:imagedata r:id="rId64" o:title=""/>
          </v:shape>
          <o:OLEObject Type="Embed" ProgID="Equation.3" ShapeID="_x0000_i1056" DrawAspect="Content" ObjectID="_1566417906" r:id="rId65"/>
        </w:object>
      </w:r>
      <w:r>
        <w:rPr>
          <w:rFonts w:hint="eastAsia"/>
          <w:color w:val="000000"/>
          <w:szCs w:val="21"/>
        </w:rPr>
        <w:t>、</w:t>
      </w:r>
      <w:r>
        <w:rPr>
          <w:rFonts w:ascii="Calibri" w:hAnsi="Calibri"/>
          <w:color w:val="000000"/>
          <w:position w:val="-10"/>
          <w:szCs w:val="21"/>
        </w:rPr>
        <w:object w:dxaOrig="320" w:dyaOrig="340">
          <v:shape id="_x0000_i1057" type="#_x0000_t75" style="width:15.6pt;height:17.4pt" o:ole="">
            <v:imagedata r:id="rId66" o:title=""/>
          </v:shape>
          <o:OLEObject Type="Embed" ProgID="Equation.3" ShapeID="_x0000_i1057" DrawAspect="Content" ObjectID="_1566417907" r:id="rId67"/>
        </w:object>
      </w:r>
      <w:r>
        <w:rPr>
          <w:rFonts w:hint="eastAsia"/>
          <w:color w:val="000000"/>
          <w:szCs w:val="21"/>
        </w:rPr>
        <w:t>和</w:t>
      </w:r>
      <w:r>
        <w:rPr>
          <w:rFonts w:ascii="Calibri" w:hAnsi="Calibri"/>
          <w:color w:val="000000"/>
          <w:position w:val="-12"/>
          <w:szCs w:val="21"/>
        </w:rPr>
        <w:object w:dxaOrig="300" w:dyaOrig="360">
          <v:shape id="_x0000_i1058" type="#_x0000_t75" style="width:15pt;height:18pt" o:ole="">
            <v:imagedata r:id="rId68" o:title=""/>
          </v:shape>
          <o:OLEObject Type="Embed" ProgID="Equation.3" ShapeID="_x0000_i1058" DrawAspect="Content" ObjectID="_1566417908" r:id="rId69"/>
        </w:object>
      </w:r>
      <w:r>
        <w:rPr>
          <w:rFonts w:hint="eastAsia"/>
          <w:color w:val="000000"/>
          <w:szCs w:val="21"/>
        </w:rPr>
        <w:t>都足够大。</w:t>
      </w:r>
    </w:p>
    <w:p w:rsidR="001B4F77" w:rsidRDefault="001B4F77" w:rsidP="001B4F77">
      <w:pPr>
        <w:tabs>
          <w:tab w:val="left" w:pos="465"/>
        </w:tabs>
        <w:ind w:firstLine="480"/>
        <w:rPr>
          <w:rFonts w:hint="eastAsia"/>
          <w:color w:val="000000"/>
          <w:szCs w:val="21"/>
        </w:rPr>
      </w:pPr>
      <w:r>
        <w:rPr>
          <w:rFonts w:hint="eastAsia"/>
          <w:color w:val="000000"/>
          <w:szCs w:val="21"/>
        </w:rPr>
        <w:t>（</w:t>
      </w:r>
      <w:r>
        <w:rPr>
          <w:rFonts w:hint="eastAsia"/>
          <w:color w:val="000000"/>
          <w:szCs w:val="21"/>
        </w:rPr>
        <w:t>1</w:t>
      </w:r>
      <w:r>
        <w:rPr>
          <w:rFonts w:hint="eastAsia"/>
          <w:color w:val="000000"/>
          <w:szCs w:val="21"/>
        </w:rPr>
        <w:t>）求放大器静态工作点</w:t>
      </w:r>
      <w:r>
        <w:rPr>
          <w:rFonts w:ascii="Calibri" w:hAnsi="Calibri"/>
          <w:color w:val="000000"/>
          <w:position w:val="-14"/>
          <w:szCs w:val="21"/>
        </w:rPr>
        <w:object w:dxaOrig="380" w:dyaOrig="380">
          <v:shape id="_x0000_i1059" type="#_x0000_t75" style="width:18.6pt;height:18.6pt" o:ole="">
            <v:imagedata r:id="rId70" o:title=""/>
          </v:shape>
          <o:OLEObject Type="Embed" ProgID="Equation.3" ShapeID="_x0000_i1059" DrawAspect="Content" ObjectID="_1566417909" r:id="rId71"/>
        </w:object>
      </w:r>
      <w:r>
        <w:rPr>
          <w:rFonts w:hint="eastAsia"/>
          <w:color w:val="000000"/>
          <w:szCs w:val="21"/>
        </w:rPr>
        <w:t>、</w:t>
      </w:r>
      <w:r>
        <w:rPr>
          <w:rFonts w:ascii="Calibri" w:hAnsi="Calibri"/>
          <w:color w:val="000000"/>
          <w:position w:val="-14"/>
          <w:szCs w:val="21"/>
        </w:rPr>
        <w:object w:dxaOrig="380" w:dyaOrig="380">
          <v:shape id="_x0000_i1060" type="#_x0000_t75" style="width:18.6pt;height:18.6pt" o:ole="">
            <v:imagedata r:id="rId72" o:title=""/>
          </v:shape>
          <o:OLEObject Type="Embed" ProgID="Equation.3" ShapeID="_x0000_i1060" DrawAspect="Content" ObjectID="_1566417910" r:id="rId73"/>
        </w:object>
      </w:r>
      <w:r>
        <w:rPr>
          <w:rFonts w:hint="eastAsia"/>
          <w:color w:val="000000"/>
          <w:szCs w:val="21"/>
        </w:rPr>
        <w:t>、</w:t>
      </w:r>
      <w:r>
        <w:rPr>
          <w:rFonts w:ascii="Calibri" w:hAnsi="Calibri"/>
          <w:color w:val="000000"/>
          <w:position w:val="-14"/>
          <w:szCs w:val="21"/>
        </w:rPr>
        <w:object w:dxaOrig="520" w:dyaOrig="380">
          <v:shape id="_x0000_i1061" type="#_x0000_t75" style="width:26.4pt;height:18.6pt" o:ole="">
            <v:imagedata r:id="rId74" o:title=""/>
          </v:shape>
          <o:OLEObject Type="Embed" ProgID="Equation.3" ShapeID="_x0000_i1061" DrawAspect="Content" ObjectID="_1566417911" r:id="rId75"/>
        </w:object>
      </w:r>
      <w:r>
        <w:rPr>
          <w:rFonts w:hint="eastAsia"/>
          <w:color w:val="000000"/>
          <w:szCs w:val="21"/>
        </w:rPr>
        <w:t>；</w:t>
      </w:r>
    </w:p>
    <w:p w:rsidR="001B4F77" w:rsidRDefault="001B4F77" w:rsidP="001B4F77">
      <w:pPr>
        <w:tabs>
          <w:tab w:val="left" w:pos="465"/>
        </w:tabs>
        <w:ind w:firstLine="480"/>
        <w:rPr>
          <w:rFonts w:hint="eastAsia"/>
          <w:color w:val="000000"/>
          <w:szCs w:val="21"/>
        </w:rPr>
      </w:pPr>
      <w:r>
        <w:rPr>
          <w:rFonts w:hint="eastAsia"/>
          <w:color w:val="000000"/>
          <w:szCs w:val="21"/>
        </w:rPr>
        <w:t>（</w:t>
      </w:r>
      <w:r>
        <w:rPr>
          <w:rFonts w:hint="eastAsia"/>
          <w:color w:val="000000"/>
          <w:szCs w:val="21"/>
        </w:rPr>
        <w:t>2</w:t>
      </w:r>
      <w:r>
        <w:rPr>
          <w:rFonts w:hint="eastAsia"/>
          <w:color w:val="000000"/>
          <w:szCs w:val="21"/>
        </w:rPr>
        <w:t>）画出放大电路的微变等效电路；</w:t>
      </w:r>
    </w:p>
    <w:p w:rsidR="001B4F77" w:rsidRDefault="001B4F77" w:rsidP="001B4F77">
      <w:pPr>
        <w:tabs>
          <w:tab w:val="left" w:pos="465"/>
        </w:tabs>
        <w:ind w:firstLine="480"/>
        <w:rPr>
          <w:rFonts w:hint="eastAsia"/>
          <w:color w:val="000000"/>
          <w:szCs w:val="21"/>
        </w:rPr>
      </w:pPr>
      <w:r>
        <w:rPr>
          <w:rFonts w:hint="eastAsia"/>
          <w:color w:val="000000"/>
          <w:szCs w:val="21"/>
        </w:rPr>
        <w:t>（</w:t>
      </w:r>
      <w:r>
        <w:rPr>
          <w:rFonts w:hint="eastAsia"/>
          <w:color w:val="000000"/>
          <w:szCs w:val="21"/>
        </w:rPr>
        <w:t>3</w:t>
      </w:r>
      <w:r>
        <w:rPr>
          <w:rFonts w:hint="eastAsia"/>
          <w:color w:val="000000"/>
          <w:szCs w:val="21"/>
        </w:rPr>
        <w:t>）求放大器电压放大倍数</w:t>
      </w:r>
      <w:r>
        <w:rPr>
          <w:rFonts w:ascii="Calibri" w:hAnsi="Calibri"/>
          <w:color w:val="000000"/>
          <w:position w:val="-6"/>
          <w:szCs w:val="21"/>
        </w:rPr>
        <w:object w:dxaOrig="400" w:dyaOrig="440">
          <v:shape id="_x0000_i1062" type="#_x0000_t75" style="width:20.4pt;height:21.6pt" o:ole="">
            <v:imagedata r:id="rId76" o:title=""/>
          </v:shape>
          <o:OLEObject Type="Embed" ProgID="Equation.3" ShapeID="_x0000_i1062" DrawAspect="Content" ObjectID="_1566417912" r:id="rId77"/>
        </w:object>
      </w:r>
      <w:r>
        <w:rPr>
          <w:rFonts w:hint="eastAsia"/>
          <w:color w:val="000000"/>
          <w:szCs w:val="21"/>
        </w:rPr>
        <w:t>和</w:t>
      </w:r>
      <w:r>
        <w:rPr>
          <w:rFonts w:ascii="Calibri" w:hAnsi="Calibri"/>
          <w:color w:val="000000"/>
          <w:position w:val="-6"/>
          <w:szCs w:val="21"/>
        </w:rPr>
        <w:object w:dxaOrig="440" w:dyaOrig="440">
          <v:shape id="_x0000_i1063" type="#_x0000_t75" style="width:21.6pt;height:21.6pt" o:ole="">
            <v:imagedata r:id="rId78" o:title=""/>
          </v:shape>
          <o:OLEObject Type="Embed" ProgID="Equation.3" ShapeID="_x0000_i1063" DrawAspect="Content" ObjectID="_1566417913" r:id="rId79"/>
        </w:object>
      </w:r>
      <w:r>
        <w:rPr>
          <w:rFonts w:hint="eastAsia"/>
          <w:color w:val="000000"/>
          <w:szCs w:val="21"/>
        </w:rPr>
        <w:t>；</w:t>
      </w:r>
    </w:p>
    <w:p w:rsidR="001B4F77" w:rsidRDefault="001B4F77" w:rsidP="001B4F77">
      <w:pPr>
        <w:tabs>
          <w:tab w:val="left" w:pos="465"/>
        </w:tabs>
        <w:ind w:firstLine="480"/>
        <w:rPr>
          <w:rFonts w:hint="eastAsia"/>
          <w:color w:val="000000"/>
          <w:szCs w:val="21"/>
        </w:rPr>
      </w:pPr>
      <w:r>
        <w:rPr>
          <w:rFonts w:hint="eastAsia"/>
          <w:color w:val="000000"/>
          <w:szCs w:val="21"/>
        </w:rPr>
        <w:t>（</w:t>
      </w:r>
      <w:r>
        <w:rPr>
          <w:rFonts w:hint="eastAsia"/>
          <w:color w:val="000000"/>
          <w:szCs w:val="21"/>
        </w:rPr>
        <w:t>4</w:t>
      </w:r>
      <w:r>
        <w:rPr>
          <w:rFonts w:hint="eastAsia"/>
          <w:color w:val="000000"/>
          <w:szCs w:val="21"/>
        </w:rPr>
        <w:t>）求放大器输入电阻</w:t>
      </w:r>
      <w:r>
        <w:rPr>
          <w:rFonts w:ascii="Calibri" w:hAnsi="Calibri"/>
          <w:color w:val="000000"/>
          <w:position w:val="-12"/>
          <w:szCs w:val="21"/>
        </w:rPr>
        <w:object w:dxaOrig="260" w:dyaOrig="360">
          <v:shape id="_x0000_i1064" type="#_x0000_t75" style="width:12.6pt;height:18pt" o:ole="">
            <v:imagedata r:id="rId80" o:title=""/>
          </v:shape>
          <o:OLEObject Type="Embed" ProgID="Equation.3" ShapeID="_x0000_i1064" DrawAspect="Content" ObjectID="_1566417914" r:id="rId81"/>
        </w:object>
      </w:r>
      <w:r>
        <w:rPr>
          <w:rFonts w:hint="eastAsia"/>
          <w:color w:val="000000"/>
          <w:szCs w:val="21"/>
        </w:rPr>
        <w:t>；</w:t>
      </w:r>
    </w:p>
    <w:p w:rsidR="001B4F77" w:rsidRDefault="001B4F77" w:rsidP="001B4F77">
      <w:pPr>
        <w:tabs>
          <w:tab w:val="left" w:pos="465"/>
        </w:tabs>
        <w:ind w:firstLine="480"/>
        <w:rPr>
          <w:rFonts w:hint="eastAsia"/>
          <w:color w:val="000000"/>
          <w:szCs w:val="21"/>
        </w:rPr>
      </w:pPr>
      <w:r>
        <w:rPr>
          <w:rFonts w:hint="eastAsia"/>
          <w:color w:val="000000"/>
          <w:szCs w:val="21"/>
        </w:rPr>
        <w:t>（</w:t>
      </w:r>
      <w:r>
        <w:rPr>
          <w:rFonts w:hint="eastAsia"/>
          <w:color w:val="000000"/>
          <w:szCs w:val="21"/>
        </w:rPr>
        <w:t>5</w:t>
      </w:r>
      <w:r>
        <w:rPr>
          <w:rFonts w:hint="eastAsia"/>
          <w:color w:val="000000"/>
          <w:szCs w:val="21"/>
        </w:rPr>
        <w:t>）求放大器输出电阻</w:t>
      </w:r>
      <w:r>
        <w:rPr>
          <w:rFonts w:ascii="Calibri" w:hAnsi="Calibri"/>
          <w:color w:val="000000"/>
          <w:position w:val="-12"/>
          <w:szCs w:val="21"/>
        </w:rPr>
        <w:object w:dxaOrig="360" w:dyaOrig="360">
          <v:shape id="_x0000_i1065" type="#_x0000_t75" style="width:18pt;height:18pt" o:ole="">
            <v:imagedata r:id="rId82" o:title=""/>
          </v:shape>
          <o:OLEObject Type="Embed" ProgID="Equation.3" ShapeID="_x0000_i1065" DrawAspect="Content" ObjectID="_1566417915" r:id="rId83"/>
        </w:object>
      </w:r>
      <w:r>
        <w:rPr>
          <w:rFonts w:hint="eastAsia"/>
          <w:color w:val="000000"/>
          <w:szCs w:val="21"/>
        </w:rPr>
        <w:t>、</w:t>
      </w:r>
      <w:r>
        <w:rPr>
          <w:rFonts w:ascii="Calibri" w:hAnsi="Calibri"/>
          <w:color w:val="000000"/>
          <w:position w:val="-12"/>
          <w:szCs w:val="21"/>
        </w:rPr>
        <w:object w:dxaOrig="380" w:dyaOrig="360">
          <v:shape id="_x0000_i1066" type="#_x0000_t75" style="width:18.6pt;height:18pt" o:ole="">
            <v:imagedata r:id="rId84" o:title=""/>
          </v:shape>
          <o:OLEObject Type="Embed" ProgID="Equation.3" ShapeID="_x0000_i1066" DrawAspect="Content" ObjectID="_1566417916" r:id="rId85"/>
        </w:object>
      </w:r>
      <w:r>
        <w:rPr>
          <w:rFonts w:hint="eastAsia"/>
          <w:color w:val="000000"/>
          <w:szCs w:val="21"/>
        </w:rPr>
        <w:t>。</w:t>
      </w:r>
    </w:p>
    <w:p w:rsidR="001B4F77" w:rsidRDefault="001B4F77" w:rsidP="001B4F77">
      <w:pPr>
        <w:tabs>
          <w:tab w:val="left" w:pos="465"/>
        </w:tabs>
        <w:spacing w:line="360" w:lineRule="auto"/>
        <w:jc w:val="center"/>
        <w:rPr>
          <w:rFonts w:hint="eastAsia"/>
          <w:color w:val="000000"/>
          <w:sz w:val="24"/>
          <w:szCs w:val="21"/>
        </w:rPr>
      </w:pPr>
      <w:r>
        <w:rPr>
          <w:rFonts w:hint="eastAsia"/>
          <w:sz w:val="24"/>
        </w:rPr>
        <w:pict>
          <v:group id="_x0000_s1031" style="position:absolute;left:0;text-align:left;margin-left:95.7pt;margin-top:8.85pt;width:223.9pt;height:150.4pt;z-index:251648000" coordorigin="3713,2746" coordsize="4478,3008">
            <v:shape id="_x0000_s1032" type="#_x0000_t75" style="position:absolute;left:3713;top:2746;width:4478;height:3008">
              <v:imagedata r:id="rId86" o:title="2-39新"/>
            </v:shape>
            <v:shape id="_x0000_s1033" type="#_x0000_t202" style="position:absolute;left:5081;top:5388;width:1440;height:312" filled="f" stroked="f">
              <v:textbox style="mso-next-textbox:#_x0000_s1033" inset="0,0,0,0">
                <w:txbxContent>
                  <w:p w:rsidR="005819D5" w:rsidRDefault="005819D5" w:rsidP="001B4F77">
                    <w:pPr>
                      <w:rPr>
                        <w:szCs w:val="18"/>
                      </w:rPr>
                    </w:pPr>
                  </w:p>
                </w:txbxContent>
              </v:textbox>
            </v:shape>
          </v:group>
        </w:pict>
      </w:r>
    </w:p>
    <w:p w:rsidR="001B4F77" w:rsidRDefault="001B4F77" w:rsidP="001B4F77">
      <w:pPr>
        <w:tabs>
          <w:tab w:val="left" w:pos="465"/>
        </w:tabs>
        <w:spacing w:line="360" w:lineRule="auto"/>
        <w:rPr>
          <w:rFonts w:hint="eastAsia"/>
          <w:color w:val="000000"/>
          <w:szCs w:val="21"/>
        </w:rPr>
      </w:pPr>
    </w:p>
    <w:p w:rsidR="001B4F77" w:rsidRDefault="001B4F77" w:rsidP="001B4F77">
      <w:pPr>
        <w:tabs>
          <w:tab w:val="left" w:pos="465"/>
        </w:tabs>
        <w:spacing w:line="360" w:lineRule="auto"/>
        <w:rPr>
          <w:rFonts w:hint="eastAsia"/>
          <w:color w:val="000000"/>
          <w:szCs w:val="21"/>
        </w:rPr>
      </w:pPr>
    </w:p>
    <w:p w:rsidR="001B4F77" w:rsidRDefault="001B4F77" w:rsidP="001B4F77">
      <w:pPr>
        <w:tabs>
          <w:tab w:val="left" w:pos="465"/>
        </w:tabs>
        <w:spacing w:line="360" w:lineRule="auto"/>
        <w:rPr>
          <w:rFonts w:hint="eastAsia"/>
          <w:color w:val="000000"/>
          <w:szCs w:val="21"/>
        </w:rPr>
      </w:pPr>
    </w:p>
    <w:p w:rsidR="001B4F77" w:rsidRDefault="001B4F77" w:rsidP="001B4F77">
      <w:pPr>
        <w:tabs>
          <w:tab w:val="left" w:pos="465"/>
          <w:tab w:val="left" w:pos="1440"/>
        </w:tabs>
        <w:spacing w:line="360" w:lineRule="auto"/>
        <w:rPr>
          <w:rFonts w:hint="eastAsia"/>
          <w:color w:val="000000"/>
          <w:szCs w:val="21"/>
        </w:rPr>
      </w:pPr>
    </w:p>
    <w:p w:rsidR="001B4F77" w:rsidRDefault="001B4F77" w:rsidP="001B4F77">
      <w:pPr>
        <w:tabs>
          <w:tab w:val="left" w:pos="465"/>
          <w:tab w:val="left" w:pos="1440"/>
        </w:tabs>
        <w:spacing w:line="360" w:lineRule="auto"/>
        <w:rPr>
          <w:rFonts w:hint="eastAsia"/>
          <w:color w:val="000000"/>
          <w:szCs w:val="21"/>
        </w:rPr>
      </w:pPr>
    </w:p>
    <w:p w:rsidR="001B4F77" w:rsidRDefault="001B4F77" w:rsidP="001B4F77">
      <w:pPr>
        <w:tabs>
          <w:tab w:val="left" w:pos="465"/>
          <w:tab w:val="left" w:pos="1440"/>
        </w:tabs>
        <w:spacing w:line="360" w:lineRule="auto"/>
        <w:rPr>
          <w:rFonts w:hint="eastAsia"/>
          <w:color w:val="000000"/>
          <w:szCs w:val="21"/>
        </w:rPr>
      </w:pPr>
    </w:p>
    <w:p w:rsidR="001B4F77" w:rsidRDefault="001B4F77" w:rsidP="001B4F77">
      <w:pPr>
        <w:tabs>
          <w:tab w:val="left" w:pos="465"/>
          <w:tab w:val="left" w:pos="1440"/>
        </w:tabs>
        <w:spacing w:line="360" w:lineRule="auto"/>
        <w:rPr>
          <w:rFonts w:hint="eastAsia"/>
          <w:color w:val="000000"/>
          <w:szCs w:val="21"/>
        </w:rPr>
      </w:pPr>
    </w:p>
    <w:p w:rsidR="001B4F77" w:rsidRDefault="001B4F77" w:rsidP="001B4F77">
      <w:pPr>
        <w:rPr>
          <w:rFonts w:hint="eastAsia"/>
          <w:szCs w:val="21"/>
        </w:rPr>
      </w:pPr>
      <w:r>
        <w:rPr>
          <w:rFonts w:hint="eastAsia"/>
          <w:szCs w:val="21"/>
        </w:rPr>
        <w:t>17</w:t>
      </w:r>
      <w:r>
        <w:rPr>
          <w:rFonts w:hint="eastAsia"/>
          <w:szCs w:val="21"/>
        </w:rPr>
        <w:t>、（</w:t>
      </w:r>
      <w:r>
        <w:rPr>
          <w:rFonts w:hint="eastAsia"/>
          <w:szCs w:val="21"/>
        </w:rPr>
        <w:t>12</w:t>
      </w:r>
      <w:r>
        <w:rPr>
          <w:rFonts w:hint="eastAsia"/>
          <w:szCs w:val="21"/>
        </w:rPr>
        <w:t>分）差分放大电路如图所示，已知三极管的β</w:t>
      </w:r>
      <w:r>
        <w:rPr>
          <w:rFonts w:hint="eastAsia"/>
          <w:szCs w:val="21"/>
        </w:rPr>
        <w:t>=80</w:t>
      </w:r>
      <w:r>
        <w:rPr>
          <w:rFonts w:hint="eastAsia"/>
          <w:szCs w:val="21"/>
        </w:rPr>
        <w:t>，</w:t>
      </w:r>
      <w:r>
        <w:rPr>
          <w:rFonts w:hint="eastAsia"/>
          <w:szCs w:val="21"/>
        </w:rPr>
        <w:t>r</w:t>
      </w:r>
      <w:r>
        <w:rPr>
          <w:rFonts w:hint="eastAsia"/>
          <w:szCs w:val="21"/>
          <w:vertAlign w:val="subscript"/>
        </w:rPr>
        <w:t>bb</w:t>
      </w:r>
      <w:r>
        <w:rPr>
          <w:rFonts w:hint="eastAsia"/>
          <w:szCs w:val="21"/>
          <w:vertAlign w:val="subscript"/>
        </w:rPr>
        <w:t>′</w:t>
      </w:r>
      <w:r>
        <w:rPr>
          <w:rFonts w:hint="eastAsia"/>
          <w:szCs w:val="21"/>
        </w:rPr>
        <w:t>=200</w:t>
      </w:r>
      <w:r>
        <w:rPr>
          <w:rFonts w:hint="eastAsia"/>
          <w:szCs w:val="21"/>
        </w:rPr>
        <w:t>Ω，</w:t>
      </w:r>
      <w:r>
        <w:rPr>
          <w:rFonts w:hint="eastAsia"/>
          <w:i/>
          <w:szCs w:val="21"/>
        </w:rPr>
        <w:t>U</w:t>
      </w:r>
      <w:r>
        <w:rPr>
          <w:rFonts w:hint="eastAsia"/>
          <w:szCs w:val="21"/>
          <w:vertAlign w:val="subscript"/>
        </w:rPr>
        <w:t>BEQ</w:t>
      </w:r>
      <w:r>
        <w:rPr>
          <w:rFonts w:hint="eastAsia"/>
          <w:szCs w:val="21"/>
        </w:rPr>
        <w:t>=0.7V</w:t>
      </w:r>
      <w:r>
        <w:rPr>
          <w:rFonts w:hint="eastAsia"/>
          <w:szCs w:val="21"/>
        </w:rPr>
        <w:t>，试求：（</w:t>
      </w:r>
      <w:r>
        <w:rPr>
          <w:rFonts w:hint="eastAsia"/>
          <w:szCs w:val="21"/>
        </w:rPr>
        <w:t>1</w:t>
      </w:r>
      <w:r>
        <w:rPr>
          <w:rFonts w:hint="eastAsia"/>
          <w:szCs w:val="21"/>
        </w:rPr>
        <w:t>）</w:t>
      </w:r>
      <w:r>
        <w:rPr>
          <w:rFonts w:hint="eastAsia"/>
          <w:i/>
          <w:szCs w:val="21"/>
        </w:rPr>
        <w:t>I</w:t>
      </w:r>
      <w:r>
        <w:rPr>
          <w:rFonts w:hint="eastAsia"/>
          <w:szCs w:val="21"/>
          <w:vertAlign w:val="subscript"/>
        </w:rPr>
        <w:t>CQ1</w:t>
      </w:r>
      <w:r>
        <w:rPr>
          <w:rFonts w:hint="eastAsia"/>
          <w:szCs w:val="21"/>
        </w:rPr>
        <w:t>、</w:t>
      </w:r>
      <w:r>
        <w:rPr>
          <w:rFonts w:hint="eastAsia"/>
          <w:i/>
          <w:szCs w:val="21"/>
        </w:rPr>
        <w:t>U</w:t>
      </w:r>
      <w:r>
        <w:rPr>
          <w:rFonts w:hint="eastAsia"/>
          <w:szCs w:val="21"/>
          <w:vertAlign w:val="subscript"/>
        </w:rPr>
        <w:t>CQ1</w:t>
      </w:r>
      <w:r>
        <w:rPr>
          <w:rFonts w:hint="eastAsia"/>
          <w:szCs w:val="21"/>
        </w:rPr>
        <w:t>和</w:t>
      </w:r>
      <w:r>
        <w:rPr>
          <w:rFonts w:hint="eastAsia"/>
          <w:i/>
          <w:szCs w:val="21"/>
        </w:rPr>
        <w:t>I</w:t>
      </w:r>
      <w:r>
        <w:rPr>
          <w:rFonts w:hint="eastAsia"/>
          <w:szCs w:val="21"/>
          <w:vertAlign w:val="subscript"/>
        </w:rPr>
        <w:t>CQ2</w:t>
      </w:r>
      <w:r>
        <w:rPr>
          <w:rFonts w:hint="eastAsia"/>
          <w:szCs w:val="21"/>
        </w:rPr>
        <w:t>、</w:t>
      </w:r>
      <w:r>
        <w:rPr>
          <w:rFonts w:hint="eastAsia"/>
          <w:i/>
          <w:szCs w:val="21"/>
        </w:rPr>
        <w:t>U</w:t>
      </w:r>
      <w:r>
        <w:rPr>
          <w:rFonts w:hint="eastAsia"/>
          <w:szCs w:val="21"/>
          <w:vertAlign w:val="subscript"/>
        </w:rPr>
        <w:t xml:space="preserve">CQ2 </w:t>
      </w:r>
      <w:r>
        <w:rPr>
          <w:rFonts w:hint="eastAsia"/>
          <w:szCs w:val="21"/>
        </w:rPr>
        <w:t>；</w:t>
      </w:r>
    </w:p>
    <w:p w:rsidR="001B4F77" w:rsidRDefault="001B4F77" w:rsidP="001B4F77">
      <w:pPr>
        <w:ind w:firstLineChars="300" w:firstLine="630"/>
        <w:rPr>
          <w:rFonts w:hint="eastAsia"/>
          <w:szCs w:val="21"/>
        </w:rPr>
      </w:pPr>
      <w:r>
        <w:rPr>
          <w:rFonts w:hint="eastAsia"/>
          <w:szCs w:val="21"/>
        </w:rPr>
        <w:t>（</w:t>
      </w:r>
      <w:r>
        <w:rPr>
          <w:rFonts w:hint="eastAsia"/>
          <w:szCs w:val="21"/>
        </w:rPr>
        <w:t>2</w:t>
      </w:r>
      <w:r>
        <w:rPr>
          <w:rFonts w:hint="eastAsia"/>
          <w:szCs w:val="21"/>
        </w:rPr>
        <w:t>）差模电压放大倍数</w:t>
      </w:r>
      <w:r>
        <w:rPr>
          <w:rFonts w:hint="eastAsia"/>
          <w:i/>
          <w:szCs w:val="21"/>
        </w:rPr>
        <w:t>A</w:t>
      </w:r>
      <w:r>
        <w:rPr>
          <w:rFonts w:hint="eastAsia"/>
          <w:szCs w:val="21"/>
          <w:vertAlign w:val="subscript"/>
        </w:rPr>
        <w:t>ud</w:t>
      </w:r>
      <w:r>
        <w:rPr>
          <w:rFonts w:hint="eastAsia"/>
          <w:szCs w:val="21"/>
        </w:rPr>
        <w:t>=</w:t>
      </w:r>
      <w:r>
        <w:rPr>
          <w:rFonts w:hint="eastAsia"/>
          <w:i/>
          <w:szCs w:val="21"/>
        </w:rPr>
        <w:t>u</w:t>
      </w:r>
      <w:r>
        <w:rPr>
          <w:rFonts w:hint="eastAsia"/>
          <w:szCs w:val="21"/>
          <w:vertAlign w:val="subscript"/>
        </w:rPr>
        <w:t>od</w:t>
      </w:r>
      <w:r>
        <w:rPr>
          <w:rFonts w:hint="eastAsia"/>
          <w:szCs w:val="21"/>
        </w:rPr>
        <w:t>/</w:t>
      </w:r>
      <w:r>
        <w:rPr>
          <w:rFonts w:hint="eastAsia"/>
          <w:i/>
          <w:szCs w:val="21"/>
        </w:rPr>
        <w:t>u</w:t>
      </w:r>
      <w:r>
        <w:rPr>
          <w:rFonts w:hint="eastAsia"/>
          <w:szCs w:val="21"/>
          <w:vertAlign w:val="subscript"/>
        </w:rPr>
        <w:t>id</w:t>
      </w:r>
      <w:r>
        <w:rPr>
          <w:rFonts w:hint="eastAsia"/>
          <w:szCs w:val="21"/>
        </w:rPr>
        <w:t>；</w:t>
      </w:r>
    </w:p>
    <w:p w:rsidR="001B4F77" w:rsidRDefault="001B4F77" w:rsidP="001B4F77">
      <w:pPr>
        <w:ind w:firstLineChars="300" w:firstLine="630"/>
        <w:rPr>
          <w:rFonts w:hint="eastAsia"/>
          <w:szCs w:val="21"/>
        </w:rPr>
      </w:pPr>
      <w:r>
        <w:rPr>
          <w:rFonts w:hint="eastAsia"/>
          <w:szCs w:val="21"/>
        </w:rPr>
        <w:t>（</w:t>
      </w:r>
      <w:r>
        <w:rPr>
          <w:rFonts w:hint="eastAsia"/>
          <w:szCs w:val="21"/>
        </w:rPr>
        <w:t>3</w:t>
      </w:r>
      <w:r>
        <w:rPr>
          <w:rFonts w:hint="eastAsia"/>
          <w:szCs w:val="21"/>
        </w:rPr>
        <w:t>）差模输入电阻</w:t>
      </w:r>
      <w:r>
        <w:rPr>
          <w:rFonts w:hint="eastAsia"/>
          <w:i/>
          <w:szCs w:val="21"/>
        </w:rPr>
        <w:t>R</w:t>
      </w:r>
      <w:r>
        <w:rPr>
          <w:rFonts w:hint="eastAsia"/>
          <w:szCs w:val="21"/>
          <w:vertAlign w:val="subscript"/>
        </w:rPr>
        <w:t>id</w:t>
      </w:r>
      <w:r>
        <w:rPr>
          <w:rFonts w:hint="eastAsia"/>
          <w:szCs w:val="21"/>
        </w:rPr>
        <w:t>和输出电阻</w:t>
      </w:r>
      <w:r>
        <w:rPr>
          <w:rFonts w:hint="eastAsia"/>
          <w:i/>
          <w:szCs w:val="21"/>
        </w:rPr>
        <w:t>R</w:t>
      </w:r>
      <w:r>
        <w:rPr>
          <w:rFonts w:hint="eastAsia"/>
          <w:szCs w:val="21"/>
          <w:vertAlign w:val="subscript"/>
        </w:rPr>
        <w:t>o</w:t>
      </w:r>
      <w:r>
        <w:rPr>
          <w:rFonts w:hint="eastAsia"/>
          <w:szCs w:val="21"/>
        </w:rPr>
        <w:t>。</w:t>
      </w:r>
    </w:p>
    <w:p w:rsidR="001B4F77" w:rsidRDefault="00C108B6" w:rsidP="001B4F77">
      <w:pPr>
        <w:jc w:val="center"/>
        <w:rPr>
          <w:rFonts w:hint="eastAsia"/>
          <w:sz w:val="24"/>
        </w:rPr>
      </w:pPr>
      <w:r>
        <w:rPr>
          <w:noProof/>
        </w:rPr>
        <w:lastRenderedPageBreak/>
        <w:drawing>
          <wp:inline distT="0" distB="0" distL="0" distR="0">
            <wp:extent cx="2883535" cy="1936115"/>
            <wp:effectExtent l="19050" t="0" r="0" b="0"/>
            <wp:docPr id="4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87"/>
                    <a:srcRect r="-2252" b="13637"/>
                    <a:stretch>
                      <a:fillRect/>
                    </a:stretch>
                  </pic:blipFill>
                  <pic:spPr bwMode="auto">
                    <a:xfrm>
                      <a:off x="0" y="0"/>
                      <a:ext cx="2883535" cy="1936115"/>
                    </a:xfrm>
                    <a:prstGeom prst="rect">
                      <a:avLst/>
                    </a:prstGeom>
                    <a:noFill/>
                    <a:ln w="9525">
                      <a:noFill/>
                      <a:miter lim="800000"/>
                      <a:headEnd/>
                      <a:tailEnd/>
                    </a:ln>
                  </pic:spPr>
                </pic:pic>
              </a:graphicData>
            </a:graphic>
          </wp:inline>
        </w:drawing>
      </w:r>
    </w:p>
    <w:p w:rsidR="001B4F77" w:rsidRDefault="001B4F77" w:rsidP="001B4F77">
      <w:pPr>
        <w:tabs>
          <w:tab w:val="left" w:pos="465"/>
          <w:tab w:val="left" w:pos="1440"/>
        </w:tabs>
        <w:spacing w:line="360" w:lineRule="auto"/>
        <w:rPr>
          <w:rFonts w:hint="eastAsia"/>
          <w:szCs w:val="21"/>
        </w:rPr>
      </w:pPr>
      <w:r>
        <w:rPr>
          <w:rFonts w:hint="eastAsia"/>
          <w:szCs w:val="21"/>
        </w:rPr>
        <w:t>18</w:t>
      </w:r>
      <w:r>
        <w:rPr>
          <w:rFonts w:hint="eastAsia"/>
          <w:szCs w:val="21"/>
        </w:rPr>
        <w:t>、（</w:t>
      </w:r>
      <w:r>
        <w:rPr>
          <w:rFonts w:hint="eastAsia"/>
          <w:szCs w:val="21"/>
        </w:rPr>
        <w:t>10</w:t>
      </w:r>
      <w:r>
        <w:rPr>
          <w:rFonts w:hint="eastAsia"/>
          <w:szCs w:val="21"/>
        </w:rPr>
        <w:t>分）如图所示电路中的开环增益</w:t>
      </w:r>
      <w:r>
        <w:rPr>
          <w:rFonts w:ascii="Calibri" w:hAnsi="Calibri"/>
          <w:szCs w:val="21"/>
        </w:rPr>
        <w:object w:dxaOrig="220" w:dyaOrig="280">
          <v:shape id="_x0000_i1067" type="#_x0000_t75" style="width:15.6pt;height:19.8pt" o:ole="">
            <v:imagedata r:id="rId88" o:title=""/>
          </v:shape>
          <o:OLEObject Type="Embed" ProgID="Equation.DSMT4" ShapeID="_x0000_i1067" DrawAspect="Content" ObjectID="_1566417917" r:id="rId89"/>
        </w:object>
      </w:r>
      <w:r>
        <w:rPr>
          <w:rFonts w:hint="eastAsia"/>
          <w:szCs w:val="21"/>
        </w:rPr>
        <w:t>很大。</w:t>
      </w:r>
      <w:r>
        <w:rPr>
          <w:rFonts w:hint="eastAsia"/>
          <w:szCs w:val="21"/>
        </w:rPr>
        <w:t xml:space="preserve"> </w:t>
      </w:r>
    </w:p>
    <w:p w:rsidR="001B4F77" w:rsidRDefault="001B4F77" w:rsidP="001B4F77">
      <w:pPr>
        <w:tabs>
          <w:tab w:val="left" w:pos="465"/>
          <w:tab w:val="left" w:pos="1440"/>
        </w:tabs>
        <w:spacing w:line="360" w:lineRule="auto"/>
        <w:ind w:firstLineChars="400" w:firstLine="840"/>
        <w:rPr>
          <w:rFonts w:hint="eastAsia"/>
          <w:szCs w:val="21"/>
        </w:rPr>
      </w:pPr>
      <w:r>
        <w:rPr>
          <w:rFonts w:hint="eastAsia"/>
          <w:szCs w:val="21"/>
        </w:rPr>
        <w:t>（</w:t>
      </w:r>
      <w:r>
        <w:rPr>
          <w:rFonts w:hint="eastAsia"/>
          <w:szCs w:val="21"/>
        </w:rPr>
        <w:t>1</w:t>
      </w:r>
      <w:r>
        <w:rPr>
          <w:rFonts w:hint="eastAsia"/>
          <w:szCs w:val="21"/>
        </w:rPr>
        <w:t>）指出电路中引入了什么类型的反馈。</w:t>
      </w:r>
    </w:p>
    <w:p w:rsidR="001B4F77" w:rsidRDefault="001B4F77" w:rsidP="001B4F77">
      <w:pPr>
        <w:tabs>
          <w:tab w:val="left" w:pos="465"/>
          <w:tab w:val="left" w:pos="1440"/>
        </w:tabs>
        <w:spacing w:line="360" w:lineRule="auto"/>
        <w:ind w:firstLineChars="400" w:firstLine="840"/>
        <w:rPr>
          <w:rFonts w:hint="eastAsia"/>
          <w:szCs w:val="21"/>
        </w:rPr>
      </w:pPr>
      <w:r>
        <w:rPr>
          <w:rFonts w:hint="eastAsia"/>
          <w:szCs w:val="21"/>
        </w:rPr>
        <w:t>（</w:t>
      </w:r>
      <w:r>
        <w:rPr>
          <w:rFonts w:hint="eastAsia"/>
          <w:szCs w:val="21"/>
        </w:rPr>
        <w:t>2</w:t>
      </w:r>
      <w:r>
        <w:rPr>
          <w:rFonts w:hint="eastAsia"/>
          <w:szCs w:val="21"/>
        </w:rPr>
        <w:t>）写出输出电流</w:t>
      </w:r>
      <w:r>
        <w:rPr>
          <w:rFonts w:ascii="Calibri" w:hAnsi="Calibri"/>
          <w:szCs w:val="21"/>
        </w:rPr>
        <w:object w:dxaOrig="220" w:dyaOrig="320">
          <v:shape id="_x0000_i1068" type="#_x0000_t75" style="width:15pt;height:21pt" o:ole="">
            <v:imagedata r:id="rId90" o:title=""/>
          </v:shape>
          <o:OLEObject Type="Embed" ProgID="Equation.DSMT4" ShapeID="_x0000_i1068" DrawAspect="Content" ObjectID="_1566417918" r:id="rId91"/>
        </w:object>
      </w:r>
      <w:r>
        <w:rPr>
          <w:rFonts w:hint="eastAsia"/>
          <w:szCs w:val="21"/>
        </w:rPr>
        <w:t>的表达式。</w:t>
      </w:r>
    </w:p>
    <w:p w:rsidR="001B4F77" w:rsidRDefault="001B4F77" w:rsidP="001B4F77">
      <w:pPr>
        <w:tabs>
          <w:tab w:val="left" w:pos="465"/>
          <w:tab w:val="left" w:pos="1440"/>
        </w:tabs>
        <w:spacing w:line="360" w:lineRule="auto"/>
        <w:ind w:firstLineChars="400" w:firstLine="840"/>
        <w:rPr>
          <w:rFonts w:hint="eastAsia"/>
          <w:szCs w:val="21"/>
        </w:rPr>
      </w:pPr>
      <w:r>
        <w:rPr>
          <w:rFonts w:hint="eastAsia"/>
          <w:szCs w:val="21"/>
        </w:rPr>
        <w:t>（</w:t>
      </w:r>
      <w:r>
        <w:rPr>
          <w:rFonts w:hint="eastAsia"/>
          <w:szCs w:val="21"/>
        </w:rPr>
        <w:t>3</w:t>
      </w:r>
      <w:r>
        <w:rPr>
          <w:rFonts w:hint="eastAsia"/>
          <w:szCs w:val="21"/>
        </w:rPr>
        <w:t>）说明该电路的功能。</w:t>
      </w:r>
    </w:p>
    <w:p w:rsidR="001B4F77" w:rsidRDefault="001B4F77" w:rsidP="001B4F77">
      <w:pPr>
        <w:jc w:val="center"/>
        <w:rPr>
          <w:rFonts w:hint="eastAsia"/>
          <w:color w:val="000000"/>
          <w:sz w:val="24"/>
          <w:szCs w:val="18"/>
        </w:rPr>
      </w:pPr>
      <w:r>
        <w:rPr>
          <w:rFonts w:hint="eastAsia"/>
          <w:sz w:val="24"/>
        </w:rPr>
        <w:pict>
          <v:group id="_x0000_s1034" style="position:absolute;left:0;text-align:left;margin-left:83.9pt;margin-top:12.85pt;width:249.85pt;height:169.1pt;z-index:251649024" coordorigin="5837,8976" coordsize="4186,2829">
            <v:group id="_x0000_s1035" style="position:absolute;left:5837;top:8976;width:4186;height:2829" coordorigin="6055,12336" coordsize="3686,2289">
              <v:shape id="_x0000_s1036" type="#_x0000_t75" style="position:absolute;left:6055;top:12336;width:3686;height:2262">
                <v:imagedata r:id="rId92" o:title="xiti756"/>
              </v:shape>
              <v:shape id="_x0000_s1037" type="#_x0000_t202" style="position:absolute;left:6735;top:14334;width:1036;height:291" stroked="f">
                <v:textbox inset="0,0,0,0">
                  <w:txbxContent>
                    <w:p w:rsidR="005819D5" w:rsidRDefault="005819D5" w:rsidP="001B4F77">
                      <w:pPr>
                        <w:jc w:val="center"/>
                        <w:rPr>
                          <w:sz w:val="18"/>
                          <w:szCs w:val="18"/>
                        </w:rPr>
                      </w:pPr>
                    </w:p>
                  </w:txbxContent>
                </v:textbox>
              </v:shape>
            </v:group>
            <v:oval id="_x0000_s1038" style="position:absolute;left:8068;top:10215;width:60;height:60" fillcolor="black">
              <v:textbox inset="0,0,0,0"/>
            </v:oval>
            <v:oval id="_x0000_s1039" style="position:absolute;left:6750;top:9270;width:60;height:60" fillcolor="black">
              <v:textbox inset="0,0,0,0"/>
            </v:oval>
            <v:oval id="_x0000_s1040" style="position:absolute;left:8683;top:10620;width:60;height:60" fillcolor="black">
              <v:textbox inset="0,0,0,0"/>
            </v:oval>
            <v:oval id="_x0000_s1041" style="position:absolute;left:8069;top:11025;width:60;height:60" fillcolor="black">
              <v:textbox inset="0,0,0,0"/>
            </v:oval>
            <v:oval id="_x0000_s1042" style="position:absolute;left:8669;top:11535;width:60;height:60" fillcolor="black">
              <v:textbox inset="0,0,0,0"/>
            </v:oval>
            <v:oval id="_x0000_s1043" style="position:absolute;left:8668;top:9675;width:60;height:60" fillcolor="black">
              <v:textbox inset="0,0,0,0"/>
            </v:oval>
            <v:oval id="_x0000_s1044" style="position:absolute;left:9089;top:9285;width:60;height:60" fillcolor="black">
              <v:textbox inset="0,0,0,0"/>
            </v:oval>
          </v:group>
        </w:pict>
      </w:r>
    </w:p>
    <w:p w:rsidR="001B4F77" w:rsidRDefault="001B4F77" w:rsidP="001B4F77">
      <w:pPr>
        <w:jc w:val="center"/>
        <w:rPr>
          <w:rFonts w:hint="eastAsia"/>
          <w:color w:val="000000"/>
          <w:sz w:val="18"/>
          <w:szCs w:val="18"/>
        </w:rPr>
      </w:pPr>
    </w:p>
    <w:p w:rsidR="001B4F77" w:rsidRDefault="001B4F77" w:rsidP="001B4F77">
      <w:pPr>
        <w:jc w:val="center"/>
        <w:rPr>
          <w:rFonts w:hint="eastAsia"/>
          <w:color w:val="000000"/>
          <w:sz w:val="18"/>
          <w:szCs w:val="18"/>
        </w:rPr>
      </w:pPr>
    </w:p>
    <w:p w:rsidR="001B4F77" w:rsidRDefault="001B4F77" w:rsidP="001B4F77">
      <w:pPr>
        <w:jc w:val="center"/>
        <w:rPr>
          <w:rFonts w:hint="eastAsia"/>
          <w:color w:val="000000"/>
          <w:sz w:val="18"/>
          <w:szCs w:val="18"/>
        </w:rPr>
      </w:pPr>
    </w:p>
    <w:p w:rsidR="001B4F77" w:rsidRDefault="001B4F77" w:rsidP="001B4F77">
      <w:pPr>
        <w:rPr>
          <w:rFonts w:hint="eastAsia"/>
          <w:color w:val="000000"/>
          <w:sz w:val="18"/>
          <w:szCs w:val="18"/>
        </w:rPr>
      </w:pPr>
    </w:p>
    <w:p w:rsidR="001B4F77" w:rsidRDefault="001B4F77" w:rsidP="001B4F77">
      <w:pPr>
        <w:tabs>
          <w:tab w:val="left" w:pos="465"/>
          <w:tab w:val="left" w:pos="1440"/>
        </w:tabs>
        <w:spacing w:line="360" w:lineRule="auto"/>
        <w:rPr>
          <w:rFonts w:hint="eastAsia"/>
          <w:color w:val="000000"/>
          <w:szCs w:val="22"/>
        </w:rPr>
      </w:pPr>
    </w:p>
    <w:p w:rsidR="001B4F77" w:rsidRDefault="001B4F77" w:rsidP="001B4F77">
      <w:pPr>
        <w:tabs>
          <w:tab w:val="left" w:pos="465"/>
          <w:tab w:val="left" w:pos="1440"/>
        </w:tabs>
        <w:spacing w:line="360" w:lineRule="auto"/>
        <w:rPr>
          <w:color w:val="000000"/>
          <w:sz w:val="24"/>
        </w:rPr>
      </w:pPr>
    </w:p>
    <w:p w:rsidR="001B4F77" w:rsidRDefault="001B4F77" w:rsidP="001B4F77">
      <w:pPr>
        <w:tabs>
          <w:tab w:val="left" w:pos="465"/>
          <w:tab w:val="left" w:pos="1440"/>
        </w:tabs>
        <w:spacing w:line="360" w:lineRule="auto"/>
        <w:rPr>
          <w:color w:val="000000"/>
        </w:rPr>
      </w:pPr>
    </w:p>
    <w:p w:rsidR="001B4F77" w:rsidRDefault="001B4F77" w:rsidP="001B4F77">
      <w:pPr>
        <w:tabs>
          <w:tab w:val="left" w:pos="465"/>
          <w:tab w:val="left" w:pos="1440"/>
        </w:tabs>
        <w:spacing w:line="360" w:lineRule="auto"/>
        <w:rPr>
          <w:color w:val="000000"/>
        </w:rPr>
      </w:pPr>
    </w:p>
    <w:p w:rsidR="001B4F77" w:rsidRDefault="001B4F77" w:rsidP="001B4F77">
      <w:pPr>
        <w:tabs>
          <w:tab w:val="left" w:pos="465"/>
          <w:tab w:val="left" w:pos="1440"/>
        </w:tabs>
        <w:spacing w:line="360" w:lineRule="auto"/>
        <w:rPr>
          <w:color w:val="000000"/>
        </w:rPr>
      </w:pPr>
    </w:p>
    <w:p w:rsidR="001B4F77" w:rsidRDefault="001B4F77" w:rsidP="001B4F77">
      <w:pPr>
        <w:tabs>
          <w:tab w:val="left" w:pos="465"/>
          <w:tab w:val="left" w:pos="1440"/>
        </w:tabs>
        <w:spacing w:line="360" w:lineRule="auto"/>
        <w:rPr>
          <w:rFonts w:ascii="Calibri" w:hAnsi="Calibri"/>
          <w:szCs w:val="21"/>
        </w:rPr>
      </w:pPr>
      <w:r>
        <w:rPr>
          <w:rFonts w:hint="eastAsia"/>
          <w:szCs w:val="21"/>
        </w:rPr>
        <w:t>19</w:t>
      </w:r>
      <w:r>
        <w:rPr>
          <w:rFonts w:hint="eastAsia"/>
          <w:szCs w:val="21"/>
        </w:rPr>
        <w:t>、（</w:t>
      </w:r>
      <w:r>
        <w:rPr>
          <w:rFonts w:hint="eastAsia"/>
          <w:szCs w:val="21"/>
        </w:rPr>
        <w:t>8</w:t>
      </w:r>
      <w:r>
        <w:rPr>
          <w:rFonts w:hint="eastAsia"/>
          <w:szCs w:val="21"/>
        </w:rPr>
        <w:t>分）</w:t>
      </w:r>
      <w:r>
        <w:rPr>
          <w:rFonts w:hint="eastAsia"/>
          <w:color w:val="000000"/>
          <w:szCs w:val="21"/>
        </w:rPr>
        <w:t>有运算电路如图所示，求输出电压与各输入电压之间的函数关系。</w:t>
      </w:r>
    </w:p>
    <w:p w:rsidR="001B4F77" w:rsidRDefault="00C108B6" w:rsidP="001B4F77">
      <w:pPr>
        <w:tabs>
          <w:tab w:val="left" w:pos="465"/>
          <w:tab w:val="left" w:pos="1440"/>
        </w:tabs>
        <w:spacing w:line="360" w:lineRule="auto"/>
        <w:rPr>
          <w:rFonts w:ascii="宋体" w:hAnsi="宋体"/>
          <w:color w:val="000000"/>
          <w:sz w:val="24"/>
          <w:szCs w:val="21"/>
        </w:rPr>
      </w:pPr>
      <w:r>
        <w:rPr>
          <w:noProof/>
          <w:color w:val="000000"/>
          <w:szCs w:val="21"/>
        </w:rPr>
        <w:drawing>
          <wp:inline distT="0" distB="0" distL="0" distR="0">
            <wp:extent cx="5280660" cy="2545715"/>
            <wp:effectExtent l="19050" t="0" r="0" b="0"/>
            <wp:docPr id="46" name="图片 1" descr="6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6t40"/>
                    <pic:cNvPicPr>
                      <a:picLocks noChangeAspect="1" noChangeArrowheads="1"/>
                    </pic:cNvPicPr>
                  </pic:nvPicPr>
                  <pic:blipFill>
                    <a:blip r:embed="rId93"/>
                    <a:srcRect/>
                    <a:stretch>
                      <a:fillRect/>
                    </a:stretch>
                  </pic:blipFill>
                  <pic:spPr bwMode="auto">
                    <a:xfrm>
                      <a:off x="0" y="0"/>
                      <a:ext cx="5280660" cy="2545715"/>
                    </a:xfrm>
                    <a:prstGeom prst="rect">
                      <a:avLst/>
                    </a:prstGeom>
                    <a:noFill/>
                    <a:ln w="9525">
                      <a:noFill/>
                      <a:miter lim="800000"/>
                      <a:headEnd/>
                      <a:tailEnd/>
                    </a:ln>
                  </pic:spPr>
                </pic:pic>
              </a:graphicData>
            </a:graphic>
          </wp:inline>
        </w:drawing>
      </w:r>
    </w:p>
    <w:p w:rsidR="001B4F77" w:rsidRDefault="001B4F77" w:rsidP="001B4F77">
      <w:pPr>
        <w:pStyle w:val="a5"/>
        <w:spacing w:before="20" w:after="20"/>
        <w:rPr>
          <w:rFonts w:hint="eastAsia"/>
          <w:spacing w:val="20"/>
          <w:sz w:val="21"/>
          <w:szCs w:val="21"/>
        </w:rPr>
      </w:pPr>
      <w:r>
        <w:rPr>
          <w:rFonts w:hint="eastAsia"/>
          <w:color w:val="000000"/>
          <w:sz w:val="21"/>
          <w:szCs w:val="21"/>
        </w:rPr>
        <w:lastRenderedPageBreak/>
        <w:t>20、</w:t>
      </w:r>
      <w:r>
        <w:rPr>
          <w:rFonts w:hint="eastAsia"/>
          <w:sz w:val="21"/>
          <w:szCs w:val="21"/>
        </w:rPr>
        <w:t>（8分）</w:t>
      </w:r>
      <w:r>
        <w:rPr>
          <w:rFonts w:hint="eastAsia"/>
          <w:spacing w:val="20"/>
          <w:sz w:val="21"/>
          <w:szCs w:val="21"/>
        </w:rPr>
        <w:t>如图所示电路中，已知</w:t>
      </w:r>
      <w:r>
        <w:rPr>
          <w:rFonts w:hint="eastAsia"/>
          <w:sz w:val="21"/>
          <w:szCs w:val="21"/>
        </w:rPr>
        <w:t>V</w:t>
      </w:r>
      <w:r>
        <w:rPr>
          <w:rFonts w:hint="eastAsia"/>
          <w:sz w:val="21"/>
          <w:szCs w:val="21"/>
          <w:vertAlign w:val="subscript"/>
        </w:rPr>
        <w:t>CC</w:t>
      </w:r>
      <w:r>
        <w:rPr>
          <w:rFonts w:hint="eastAsia"/>
          <w:sz w:val="21"/>
          <w:szCs w:val="21"/>
        </w:rPr>
        <w:t>＝V</w:t>
      </w:r>
      <w:r>
        <w:rPr>
          <w:rFonts w:hint="eastAsia"/>
          <w:sz w:val="21"/>
          <w:szCs w:val="21"/>
          <w:vertAlign w:val="subscript"/>
        </w:rPr>
        <w:t>EE</w:t>
      </w:r>
      <w:r>
        <w:rPr>
          <w:rFonts w:hint="eastAsia"/>
          <w:sz w:val="21"/>
          <w:szCs w:val="21"/>
        </w:rPr>
        <w:t>＝</w:t>
      </w:r>
      <w:r>
        <w:rPr>
          <w:rFonts w:hint="eastAsia"/>
          <w:spacing w:val="20"/>
          <w:sz w:val="21"/>
          <w:szCs w:val="21"/>
        </w:rPr>
        <w:t>16V，</w:t>
      </w:r>
      <w:r>
        <w:rPr>
          <w:rFonts w:hint="eastAsia"/>
          <w:i/>
          <w:spacing w:val="20"/>
          <w:sz w:val="21"/>
          <w:szCs w:val="21"/>
        </w:rPr>
        <w:t>R</w:t>
      </w:r>
      <w:r>
        <w:rPr>
          <w:rFonts w:hint="eastAsia"/>
          <w:spacing w:val="20"/>
          <w:sz w:val="21"/>
          <w:szCs w:val="21"/>
          <w:vertAlign w:val="subscript"/>
        </w:rPr>
        <w:t>L</w:t>
      </w:r>
      <w:r>
        <w:rPr>
          <w:rFonts w:hint="eastAsia"/>
          <w:spacing w:val="20"/>
          <w:sz w:val="21"/>
          <w:szCs w:val="21"/>
        </w:rPr>
        <w:t>＝4Ω，V</w:t>
      </w:r>
      <w:r>
        <w:rPr>
          <w:rFonts w:hint="eastAsia"/>
          <w:spacing w:val="20"/>
          <w:sz w:val="21"/>
          <w:szCs w:val="21"/>
          <w:vertAlign w:val="subscript"/>
        </w:rPr>
        <w:t>1</w:t>
      </w:r>
      <w:r>
        <w:rPr>
          <w:rFonts w:hint="eastAsia"/>
          <w:spacing w:val="20"/>
          <w:sz w:val="21"/>
          <w:szCs w:val="21"/>
        </w:rPr>
        <w:t>和V</w:t>
      </w:r>
      <w:r>
        <w:rPr>
          <w:rFonts w:hint="eastAsia"/>
          <w:spacing w:val="20"/>
          <w:sz w:val="21"/>
          <w:szCs w:val="21"/>
          <w:vertAlign w:val="subscript"/>
        </w:rPr>
        <w:t>2</w:t>
      </w:r>
      <w:r>
        <w:rPr>
          <w:rFonts w:hint="eastAsia"/>
          <w:spacing w:val="20"/>
          <w:sz w:val="21"/>
          <w:szCs w:val="21"/>
        </w:rPr>
        <w:t>管的饱和压降│</w:t>
      </w:r>
      <w:r>
        <w:rPr>
          <w:rFonts w:hint="eastAsia"/>
          <w:i/>
          <w:spacing w:val="20"/>
          <w:sz w:val="21"/>
          <w:szCs w:val="21"/>
        </w:rPr>
        <w:t>U</w:t>
      </w:r>
      <w:r>
        <w:rPr>
          <w:rFonts w:hint="eastAsia"/>
          <w:spacing w:val="20"/>
          <w:sz w:val="21"/>
          <w:szCs w:val="21"/>
          <w:vertAlign w:val="subscript"/>
        </w:rPr>
        <w:t>CE(sat)</w:t>
      </w:r>
      <w:r>
        <w:rPr>
          <w:rFonts w:hint="eastAsia"/>
          <w:spacing w:val="20"/>
          <w:sz w:val="21"/>
          <w:szCs w:val="21"/>
        </w:rPr>
        <w:t>│＝2V，输入电压足够大。试求最大不失真输出时输出功率</w:t>
      </w:r>
      <w:r>
        <w:rPr>
          <w:rFonts w:hint="eastAsia"/>
          <w:i/>
          <w:spacing w:val="20"/>
          <w:sz w:val="21"/>
          <w:szCs w:val="21"/>
        </w:rPr>
        <w:t>P</w:t>
      </w:r>
      <w:r>
        <w:rPr>
          <w:rFonts w:hint="eastAsia"/>
          <w:spacing w:val="20"/>
          <w:sz w:val="21"/>
          <w:szCs w:val="21"/>
          <w:vertAlign w:val="subscript"/>
        </w:rPr>
        <w:t>om</w:t>
      </w:r>
      <w:r>
        <w:rPr>
          <w:rFonts w:hint="eastAsia"/>
          <w:spacing w:val="20"/>
          <w:sz w:val="21"/>
          <w:szCs w:val="21"/>
        </w:rPr>
        <w:t>和</w:t>
      </w:r>
    </w:p>
    <w:p w:rsidR="001B4F77" w:rsidRDefault="001B4F77" w:rsidP="001B4F77">
      <w:pPr>
        <w:pStyle w:val="a5"/>
        <w:spacing w:before="20" w:after="20"/>
        <w:rPr>
          <w:rFonts w:ascii="楷体_GB2312" w:eastAsia="楷体_GB2312" w:hint="eastAsia"/>
          <w:sz w:val="21"/>
          <w:szCs w:val="21"/>
        </w:rPr>
      </w:pPr>
      <w:r>
        <w:rPr>
          <w:rFonts w:hint="eastAsia"/>
          <w:spacing w:val="20"/>
          <w:sz w:val="21"/>
          <w:szCs w:val="21"/>
        </w:rPr>
        <w:t>效率</w:t>
      </w:r>
      <w:r>
        <w:rPr>
          <w:rFonts w:hint="eastAsia"/>
          <w:i/>
          <w:spacing w:val="20"/>
          <w:sz w:val="21"/>
          <w:szCs w:val="21"/>
        </w:rPr>
        <w:t>η</w:t>
      </w:r>
      <w:r>
        <w:rPr>
          <w:rFonts w:hint="eastAsia"/>
          <w:spacing w:val="20"/>
          <w:sz w:val="21"/>
          <w:szCs w:val="21"/>
          <w:vertAlign w:val="subscript"/>
        </w:rPr>
        <w:t xml:space="preserve">m </w:t>
      </w:r>
      <w:r>
        <w:rPr>
          <w:rFonts w:hint="eastAsia"/>
          <w:spacing w:val="20"/>
          <w:sz w:val="21"/>
          <w:szCs w:val="21"/>
        </w:rPr>
        <w:t>。</w:t>
      </w:r>
    </w:p>
    <w:p w:rsidR="001B4F77" w:rsidRDefault="00C108B6" w:rsidP="001B4F77">
      <w:pPr>
        <w:ind w:firstLineChars="150" w:firstLine="315"/>
        <w:rPr>
          <w:rFonts w:ascii="楷体_GB2312" w:eastAsia="楷体_GB2312" w:hint="eastAsia"/>
          <w:sz w:val="24"/>
        </w:rPr>
      </w:pPr>
      <w:r>
        <w:rPr>
          <w:rFonts w:ascii="楷体_GB2312" w:eastAsia="楷体_GB2312"/>
          <w:noProof/>
        </w:rPr>
        <w:drawing>
          <wp:inline distT="0" distB="0" distL="0" distR="0">
            <wp:extent cx="1614805" cy="1870075"/>
            <wp:effectExtent l="19050" t="0" r="444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srcRect b="11961"/>
                    <a:stretch>
                      <a:fillRect/>
                    </a:stretch>
                  </pic:blipFill>
                  <pic:spPr bwMode="auto">
                    <a:xfrm>
                      <a:off x="0" y="0"/>
                      <a:ext cx="1614805" cy="1870075"/>
                    </a:xfrm>
                    <a:prstGeom prst="rect">
                      <a:avLst/>
                    </a:prstGeom>
                    <a:noFill/>
                    <a:ln w="9525">
                      <a:noFill/>
                      <a:miter lim="800000"/>
                      <a:headEnd/>
                      <a:tailEnd/>
                    </a:ln>
                  </pic:spPr>
                </pic:pic>
              </a:graphicData>
            </a:graphic>
          </wp:inline>
        </w:drawing>
      </w:r>
    </w:p>
    <w:p w:rsidR="001B4F77" w:rsidRDefault="001B4F77" w:rsidP="001B4F77">
      <w:pPr>
        <w:pStyle w:val="a5"/>
        <w:rPr>
          <w:rFonts w:ascii="Times New Roman" w:hAnsi="Times New Roman" w:hint="eastAsia"/>
          <w:spacing w:val="20"/>
          <w:sz w:val="21"/>
          <w:szCs w:val="21"/>
        </w:rPr>
      </w:pPr>
      <w:r>
        <w:rPr>
          <w:rFonts w:ascii="Times New Roman" w:hAnsi="Times New Roman"/>
          <w:spacing w:val="20"/>
          <w:sz w:val="21"/>
          <w:szCs w:val="21"/>
        </w:rPr>
        <w:t>21</w:t>
      </w:r>
      <w:r>
        <w:rPr>
          <w:rFonts w:ascii="Times New Roman" w:hAnsi="Times New Roman" w:hint="eastAsia"/>
          <w:spacing w:val="20"/>
          <w:sz w:val="21"/>
          <w:szCs w:val="21"/>
        </w:rPr>
        <w:t>、</w:t>
      </w:r>
      <w:r>
        <w:rPr>
          <w:rFonts w:hint="eastAsia"/>
          <w:sz w:val="21"/>
          <w:szCs w:val="21"/>
        </w:rPr>
        <w:t>（5分）</w:t>
      </w:r>
      <w:r>
        <w:rPr>
          <w:rFonts w:ascii="Times New Roman" w:hAnsi="Times New Roman" w:hint="eastAsia"/>
          <w:spacing w:val="20"/>
          <w:sz w:val="21"/>
          <w:szCs w:val="21"/>
        </w:rPr>
        <w:t>用代数法化简为最简与或式</w:t>
      </w:r>
      <w:r>
        <w:rPr>
          <w:rFonts w:ascii="Times New Roman" w:hAnsi="Times New Roman"/>
          <w:spacing w:val="20"/>
          <w:sz w:val="21"/>
          <w:szCs w:val="21"/>
        </w:rPr>
        <w:t xml:space="preserve"> </w:t>
      </w:r>
      <w:r>
        <w:rPr>
          <w:rFonts w:hint="eastAsia"/>
          <w:sz w:val="21"/>
          <w:szCs w:val="21"/>
        </w:rPr>
        <w:t xml:space="preserve">Y= </w:t>
      </w:r>
      <w:r>
        <w:rPr>
          <w:rStyle w:val="a6"/>
          <w:rFonts w:hint="eastAsia"/>
          <w:sz w:val="21"/>
          <w:szCs w:val="21"/>
        </w:rPr>
        <w:t xml:space="preserve">A </w:t>
      </w:r>
      <w:r>
        <w:rPr>
          <w:rFonts w:hint="eastAsia"/>
          <w:sz w:val="21"/>
          <w:szCs w:val="21"/>
        </w:rPr>
        <w:t xml:space="preserve">+ </w:t>
      </w:r>
      <w:r w:rsidR="00C108B6">
        <w:rPr>
          <w:noProof/>
          <w:sz w:val="21"/>
          <w:szCs w:val="21"/>
        </w:rPr>
        <w:drawing>
          <wp:inline distT="0" distB="0" distL="0" distR="0">
            <wp:extent cx="922655" cy="222250"/>
            <wp:effectExtent l="19050" t="0" r="0" b="0"/>
            <wp:docPr id="48" name="图片 268" descr="mb_15_clip_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descr="mb_15_clip_image029"/>
                    <pic:cNvPicPr>
                      <a:picLocks noChangeAspect="1" noChangeArrowheads="1"/>
                    </pic:cNvPicPr>
                  </pic:nvPicPr>
                  <pic:blipFill>
                    <a:blip r:embed="rId95"/>
                    <a:srcRect/>
                    <a:stretch>
                      <a:fillRect/>
                    </a:stretch>
                  </pic:blipFill>
                  <pic:spPr bwMode="auto">
                    <a:xfrm>
                      <a:off x="0" y="0"/>
                      <a:ext cx="922655" cy="222250"/>
                    </a:xfrm>
                    <a:prstGeom prst="rect">
                      <a:avLst/>
                    </a:prstGeom>
                    <a:noFill/>
                    <a:ln w="9525">
                      <a:noFill/>
                      <a:miter lim="800000"/>
                      <a:headEnd/>
                      <a:tailEnd/>
                    </a:ln>
                  </pic:spPr>
                </pic:pic>
              </a:graphicData>
            </a:graphic>
          </wp:inline>
        </w:drawing>
      </w:r>
    </w:p>
    <w:p w:rsidR="001B4F77" w:rsidRDefault="001B4F77" w:rsidP="001B4F77">
      <w:pPr>
        <w:tabs>
          <w:tab w:val="left" w:pos="465"/>
        </w:tabs>
        <w:rPr>
          <w:spacing w:val="20"/>
          <w:szCs w:val="21"/>
        </w:rPr>
      </w:pPr>
      <w:r>
        <w:rPr>
          <w:spacing w:val="20"/>
          <w:szCs w:val="21"/>
        </w:rPr>
        <w:t>22</w:t>
      </w:r>
      <w:r>
        <w:rPr>
          <w:rFonts w:hint="eastAsia"/>
          <w:spacing w:val="20"/>
          <w:szCs w:val="21"/>
        </w:rPr>
        <w:t>、</w:t>
      </w:r>
      <w:r>
        <w:rPr>
          <w:rFonts w:hint="eastAsia"/>
          <w:szCs w:val="21"/>
        </w:rPr>
        <w:t>（</w:t>
      </w:r>
      <w:r>
        <w:rPr>
          <w:rFonts w:hint="eastAsia"/>
          <w:szCs w:val="21"/>
        </w:rPr>
        <w:t>5</w:t>
      </w:r>
      <w:r>
        <w:rPr>
          <w:rFonts w:hint="eastAsia"/>
          <w:szCs w:val="21"/>
        </w:rPr>
        <w:t>分）</w:t>
      </w:r>
      <w:r>
        <w:rPr>
          <w:rFonts w:hint="eastAsia"/>
          <w:spacing w:val="20"/>
          <w:szCs w:val="21"/>
        </w:rPr>
        <w:t>用卡诺图法将</w:t>
      </w:r>
      <w:r>
        <w:rPr>
          <w:rFonts w:cs="宋体"/>
          <w:spacing w:val="20"/>
          <w:szCs w:val="21"/>
        </w:rPr>
        <w:object w:dxaOrig="4900" w:dyaOrig="400">
          <v:shape id="_x0000_i1069" type="#_x0000_t75" style="width:245.4pt;height:20.4pt" o:ole="">
            <v:imagedata r:id="rId96" o:title=""/>
          </v:shape>
          <o:OLEObject Type="Embed" ProgID="Equation.3" ShapeID="_x0000_i1069" DrawAspect="Content" ObjectID="_1566417919" r:id="rId97"/>
        </w:object>
      </w:r>
      <w:r>
        <w:rPr>
          <w:rFonts w:hint="eastAsia"/>
          <w:spacing w:val="20"/>
          <w:szCs w:val="21"/>
        </w:rPr>
        <w:t>化简为最简与—或式</w:t>
      </w:r>
    </w:p>
    <w:p w:rsidR="001B4F77" w:rsidRDefault="001B4F77" w:rsidP="001B4F77">
      <w:pPr>
        <w:tabs>
          <w:tab w:val="left" w:pos="465"/>
        </w:tabs>
        <w:rPr>
          <w:spacing w:val="20"/>
          <w:sz w:val="24"/>
          <w:szCs w:val="20"/>
        </w:rPr>
      </w:pPr>
    </w:p>
    <w:p w:rsidR="001B4F77" w:rsidRDefault="001B4F77" w:rsidP="001B4F77">
      <w:pPr>
        <w:rPr>
          <w:spacing w:val="20"/>
          <w:szCs w:val="21"/>
        </w:rPr>
      </w:pPr>
      <w:r>
        <w:rPr>
          <w:spacing w:val="20"/>
          <w:szCs w:val="21"/>
        </w:rPr>
        <w:t>23</w:t>
      </w:r>
      <w:r>
        <w:rPr>
          <w:rFonts w:hint="eastAsia"/>
          <w:spacing w:val="20"/>
          <w:szCs w:val="21"/>
        </w:rPr>
        <w:t>、</w:t>
      </w:r>
      <w:r>
        <w:rPr>
          <w:rFonts w:hint="eastAsia"/>
          <w:szCs w:val="21"/>
        </w:rPr>
        <w:t>（</w:t>
      </w:r>
      <w:r>
        <w:rPr>
          <w:rFonts w:hint="eastAsia"/>
          <w:szCs w:val="21"/>
        </w:rPr>
        <w:t>10</w:t>
      </w:r>
      <w:r>
        <w:rPr>
          <w:rFonts w:hint="eastAsia"/>
          <w:szCs w:val="21"/>
        </w:rPr>
        <w:t>分）</w:t>
      </w:r>
      <w:r>
        <w:rPr>
          <w:rFonts w:hint="eastAsia"/>
          <w:spacing w:val="20"/>
          <w:szCs w:val="21"/>
        </w:rPr>
        <w:t>试分析如图所示的组合逻辑电路。</w:t>
      </w:r>
    </w:p>
    <w:p w:rsidR="001B4F77" w:rsidRDefault="001B4F77" w:rsidP="001B4F77">
      <w:pPr>
        <w:ind w:firstLineChars="150" w:firstLine="375"/>
        <w:rPr>
          <w:spacing w:val="20"/>
          <w:szCs w:val="21"/>
        </w:rPr>
      </w:pPr>
      <w:r>
        <w:rPr>
          <w:rFonts w:hint="eastAsia"/>
          <w:spacing w:val="20"/>
          <w:szCs w:val="21"/>
        </w:rPr>
        <w:t>（</w:t>
      </w:r>
      <w:r>
        <w:rPr>
          <w:spacing w:val="20"/>
          <w:szCs w:val="21"/>
        </w:rPr>
        <w:t>1</w:t>
      </w:r>
      <w:r>
        <w:rPr>
          <w:rFonts w:hint="eastAsia"/>
          <w:spacing w:val="20"/>
          <w:szCs w:val="21"/>
        </w:rPr>
        <w:t>）写出输出逻辑表达式；</w:t>
      </w:r>
    </w:p>
    <w:p w:rsidR="001B4F77" w:rsidRDefault="001B4F77" w:rsidP="001B4F77">
      <w:pPr>
        <w:ind w:firstLineChars="150" w:firstLine="375"/>
        <w:rPr>
          <w:spacing w:val="20"/>
          <w:szCs w:val="21"/>
        </w:rPr>
      </w:pPr>
      <w:r>
        <w:rPr>
          <w:rFonts w:hint="eastAsia"/>
          <w:spacing w:val="20"/>
          <w:szCs w:val="21"/>
        </w:rPr>
        <w:t>（</w:t>
      </w:r>
      <w:r>
        <w:rPr>
          <w:spacing w:val="20"/>
          <w:szCs w:val="21"/>
        </w:rPr>
        <w:t>2</w:t>
      </w:r>
      <w:r>
        <w:rPr>
          <w:rFonts w:hint="eastAsia"/>
          <w:spacing w:val="20"/>
          <w:szCs w:val="21"/>
        </w:rPr>
        <w:t>）化为最简与或式；</w:t>
      </w:r>
    </w:p>
    <w:p w:rsidR="001B4F77" w:rsidRDefault="001B4F77" w:rsidP="001B4F77">
      <w:pPr>
        <w:ind w:firstLineChars="150" w:firstLine="375"/>
        <w:rPr>
          <w:spacing w:val="20"/>
          <w:szCs w:val="21"/>
        </w:rPr>
      </w:pPr>
      <w:r>
        <w:rPr>
          <w:rFonts w:hint="eastAsia"/>
          <w:spacing w:val="20"/>
          <w:szCs w:val="21"/>
        </w:rPr>
        <w:t>（</w:t>
      </w:r>
      <w:r>
        <w:rPr>
          <w:spacing w:val="20"/>
          <w:szCs w:val="21"/>
        </w:rPr>
        <w:t xml:space="preserve">3) </w:t>
      </w:r>
      <w:r>
        <w:rPr>
          <w:rFonts w:hint="eastAsia"/>
          <w:spacing w:val="20"/>
          <w:szCs w:val="21"/>
        </w:rPr>
        <w:t>列出真值表；</w:t>
      </w:r>
    </w:p>
    <w:p w:rsidR="001B4F77" w:rsidRDefault="001B4F77" w:rsidP="001B4F77">
      <w:pPr>
        <w:ind w:firstLineChars="150" w:firstLine="375"/>
        <w:rPr>
          <w:spacing w:val="20"/>
          <w:szCs w:val="21"/>
        </w:rPr>
      </w:pPr>
      <w:r>
        <w:rPr>
          <w:rFonts w:hint="eastAsia"/>
          <w:spacing w:val="20"/>
          <w:szCs w:val="21"/>
        </w:rPr>
        <w:t>（</w:t>
      </w:r>
      <w:r>
        <w:rPr>
          <w:spacing w:val="20"/>
          <w:szCs w:val="21"/>
        </w:rPr>
        <w:t xml:space="preserve">4) </w:t>
      </w:r>
      <w:r>
        <w:rPr>
          <w:rFonts w:hint="eastAsia"/>
          <w:spacing w:val="20"/>
          <w:szCs w:val="21"/>
        </w:rPr>
        <w:t>说明逻辑功能</w:t>
      </w:r>
    </w:p>
    <w:p w:rsidR="001B4F77" w:rsidRDefault="00C108B6" w:rsidP="001B4F77">
      <w:pPr>
        <w:tabs>
          <w:tab w:val="left" w:pos="465"/>
        </w:tabs>
        <w:rPr>
          <w:spacing w:val="20"/>
          <w:sz w:val="24"/>
          <w:szCs w:val="20"/>
        </w:rPr>
      </w:pPr>
      <w:r>
        <w:rPr>
          <w:rFonts w:ascii="宋体" w:hAnsi="宋体"/>
          <w:noProof/>
          <w:sz w:val="24"/>
        </w:rPr>
        <w:drawing>
          <wp:anchor distT="0" distB="0" distL="114300" distR="114300" simplePos="0" relativeHeight="251651072" behindDoc="0" locked="0" layoutInCell="1" allowOverlap="1">
            <wp:simplePos x="0" y="0"/>
            <wp:positionH relativeFrom="column">
              <wp:posOffset>1343025</wp:posOffset>
            </wp:positionH>
            <wp:positionV relativeFrom="paragraph">
              <wp:posOffset>220980</wp:posOffset>
            </wp:positionV>
            <wp:extent cx="2257425" cy="1276350"/>
            <wp:effectExtent l="19050" t="0" r="9525" b="0"/>
            <wp:wrapTopAndBottom/>
            <wp:docPr id="2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98"/>
                    <a:srcRect b="10068"/>
                    <a:stretch>
                      <a:fillRect/>
                    </a:stretch>
                  </pic:blipFill>
                  <pic:spPr bwMode="auto">
                    <a:xfrm>
                      <a:off x="0" y="0"/>
                      <a:ext cx="2257425" cy="1276350"/>
                    </a:xfrm>
                    <a:prstGeom prst="rect">
                      <a:avLst/>
                    </a:prstGeom>
                    <a:noFill/>
                  </pic:spPr>
                </pic:pic>
              </a:graphicData>
            </a:graphic>
          </wp:anchor>
        </w:drawing>
      </w:r>
    </w:p>
    <w:p w:rsidR="001B4F77" w:rsidRDefault="001B4F77" w:rsidP="001B4F77">
      <w:pPr>
        <w:snapToGrid w:val="0"/>
        <w:rPr>
          <w:spacing w:val="20"/>
          <w:szCs w:val="20"/>
        </w:rPr>
      </w:pPr>
    </w:p>
    <w:p w:rsidR="001B4F77" w:rsidRDefault="001B4F77" w:rsidP="001B4F77">
      <w:pPr>
        <w:snapToGrid w:val="0"/>
        <w:rPr>
          <w:rFonts w:ascii="Calibri" w:hAnsi="Calibri"/>
          <w:szCs w:val="21"/>
        </w:rPr>
      </w:pPr>
      <w:r>
        <w:rPr>
          <w:spacing w:val="20"/>
          <w:szCs w:val="21"/>
        </w:rPr>
        <w:t>24</w:t>
      </w:r>
      <w:r>
        <w:rPr>
          <w:rFonts w:hint="eastAsia"/>
          <w:spacing w:val="20"/>
          <w:szCs w:val="21"/>
        </w:rPr>
        <w:t>、</w:t>
      </w:r>
      <w:r>
        <w:rPr>
          <w:rFonts w:hint="eastAsia"/>
          <w:szCs w:val="21"/>
        </w:rPr>
        <w:t>（</w:t>
      </w:r>
      <w:r>
        <w:rPr>
          <w:rFonts w:hint="eastAsia"/>
          <w:szCs w:val="21"/>
        </w:rPr>
        <w:t>12</w:t>
      </w:r>
      <w:r>
        <w:rPr>
          <w:rFonts w:hint="eastAsia"/>
          <w:szCs w:val="21"/>
        </w:rPr>
        <w:t>分）设计一个监视交通信号灯工作状态的逻辑电路。正常情况下，红、黄、绿灯只有一个亮，否则视为故障状态，发出报警信号，提醒有关人员修理。</w:t>
      </w:r>
    </w:p>
    <w:p w:rsidR="001B4F77" w:rsidRDefault="001B4F77" w:rsidP="001B4F77">
      <w:pPr>
        <w:snapToGrid w:val="0"/>
        <w:ind w:firstLineChars="250" w:firstLine="525"/>
        <w:rPr>
          <w:rFonts w:ascii="宋体" w:hAnsi="宋体"/>
          <w:szCs w:val="21"/>
        </w:rPr>
      </w:pPr>
      <w:r>
        <w:rPr>
          <w:rFonts w:hint="eastAsia"/>
          <w:szCs w:val="21"/>
        </w:rPr>
        <w:t>要求：（</w:t>
      </w:r>
      <w:r>
        <w:rPr>
          <w:rFonts w:hint="eastAsia"/>
          <w:szCs w:val="21"/>
        </w:rPr>
        <w:t>1</w:t>
      </w:r>
      <w:r>
        <w:rPr>
          <w:rFonts w:hint="eastAsia"/>
          <w:szCs w:val="21"/>
        </w:rPr>
        <w:t>）用门电路实现；</w:t>
      </w:r>
    </w:p>
    <w:p w:rsidR="001B4F77" w:rsidRDefault="001B4F77" w:rsidP="001B4F77">
      <w:pPr>
        <w:snapToGrid w:val="0"/>
        <w:ind w:firstLineChars="550" w:firstLine="1155"/>
        <w:rPr>
          <w:rFonts w:hint="eastAsia"/>
          <w:szCs w:val="21"/>
        </w:rPr>
      </w:pPr>
      <w:r>
        <w:rPr>
          <w:rFonts w:hint="eastAsia"/>
          <w:szCs w:val="21"/>
        </w:rPr>
        <w:t>（</w:t>
      </w:r>
      <w:r>
        <w:rPr>
          <w:rFonts w:hint="eastAsia"/>
          <w:szCs w:val="21"/>
        </w:rPr>
        <w:t>2</w:t>
      </w:r>
      <w:r>
        <w:rPr>
          <w:rFonts w:hint="eastAsia"/>
          <w:szCs w:val="21"/>
        </w:rPr>
        <w:t>）用</w:t>
      </w:r>
      <w:r>
        <w:rPr>
          <w:rFonts w:hint="eastAsia"/>
          <w:szCs w:val="21"/>
        </w:rPr>
        <w:t>3-8</w:t>
      </w:r>
      <w:r>
        <w:rPr>
          <w:rFonts w:hint="eastAsia"/>
          <w:szCs w:val="21"/>
        </w:rPr>
        <w:t>线译码器实现（逻辑功能及逻辑符号见附表）；</w:t>
      </w:r>
    </w:p>
    <w:p w:rsidR="001B4F77" w:rsidRDefault="001B4F77" w:rsidP="001B4F77">
      <w:pPr>
        <w:snapToGrid w:val="0"/>
        <w:ind w:firstLineChars="550" w:firstLine="1155"/>
        <w:rPr>
          <w:rFonts w:hint="eastAsia"/>
          <w:szCs w:val="21"/>
        </w:rPr>
      </w:pPr>
      <w:r>
        <w:rPr>
          <w:rFonts w:hint="eastAsia"/>
          <w:szCs w:val="21"/>
        </w:rPr>
        <w:t>（</w:t>
      </w:r>
      <w:r>
        <w:rPr>
          <w:rFonts w:hint="eastAsia"/>
          <w:szCs w:val="21"/>
        </w:rPr>
        <w:t>3</w:t>
      </w:r>
      <w:r>
        <w:rPr>
          <w:rFonts w:hint="eastAsia"/>
          <w:szCs w:val="21"/>
        </w:rPr>
        <w:t>）用数据选择器双四选一</w:t>
      </w:r>
      <w:r>
        <w:rPr>
          <w:rFonts w:hint="eastAsia"/>
          <w:szCs w:val="21"/>
        </w:rPr>
        <w:t>153</w:t>
      </w:r>
      <w:r>
        <w:rPr>
          <w:rFonts w:hint="eastAsia"/>
          <w:szCs w:val="21"/>
        </w:rPr>
        <w:t>实现（逻辑功能及逻辑符号见附表）。</w:t>
      </w:r>
    </w:p>
    <w:p w:rsidR="001B4F77" w:rsidRDefault="001B4F77" w:rsidP="001B4F77">
      <w:pPr>
        <w:snapToGrid w:val="0"/>
        <w:rPr>
          <w:rFonts w:hint="eastAsia"/>
          <w:spacing w:val="20"/>
          <w:sz w:val="24"/>
          <w:szCs w:val="20"/>
        </w:rPr>
      </w:pPr>
    </w:p>
    <w:p w:rsidR="001B4F77" w:rsidRDefault="001B4F77" w:rsidP="001B4F77">
      <w:pPr>
        <w:snapToGrid w:val="0"/>
        <w:rPr>
          <w:spacing w:val="20"/>
          <w:szCs w:val="21"/>
        </w:rPr>
      </w:pPr>
      <w:r>
        <w:rPr>
          <w:spacing w:val="20"/>
          <w:szCs w:val="21"/>
        </w:rPr>
        <w:t>25</w:t>
      </w:r>
      <w:r>
        <w:rPr>
          <w:rFonts w:hint="eastAsia"/>
          <w:spacing w:val="20"/>
          <w:szCs w:val="21"/>
        </w:rPr>
        <w:t>、</w:t>
      </w:r>
      <w:r>
        <w:rPr>
          <w:rFonts w:hint="eastAsia"/>
          <w:szCs w:val="21"/>
        </w:rPr>
        <w:t>（</w:t>
      </w:r>
      <w:r>
        <w:rPr>
          <w:rFonts w:hint="eastAsia"/>
          <w:szCs w:val="21"/>
        </w:rPr>
        <w:t>8</w:t>
      </w:r>
      <w:r>
        <w:rPr>
          <w:rFonts w:hint="eastAsia"/>
          <w:szCs w:val="21"/>
        </w:rPr>
        <w:t>分）</w:t>
      </w:r>
      <w:r>
        <w:rPr>
          <w:rFonts w:hint="eastAsia"/>
          <w:spacing w:val="20"/>
          <w:szCs w:val="21"/>
        </w:rPr>
        <w:t>由</w:t>
      </w:r>
      <w:r>
        <w:rPr>
          <w:spacing w:val="20"/>
          <w:szCs w:val="21"/>
        </w:rPr>
        <w:t>555</w:t>
      </w:r>
      <w:r>
        <w:rPr>
          <w:rFonts w:hint="eastAsia"/>
          <w:spacing w:val="20"/>
          <w:szCs w:val="21"/>
        </w:rPr>
        <w:t>定时器组成的多谐振荡器。已知</w:t>
      </w:r>
      <w:r>
        <w:rPr>
          <w:spacing w:val="20"/>
          <w:szCs w:val="21"/>
        </w:rPr>
        <w:t>VDD=12V</w:t>
      </w:r>
      <w:r>
        <w:rPr>
          <w:rFonts w:hint="eastAsia"/>
          <w:spacing w:val="20"/>
          <w:szCs w:val="21"/>
        </w:rPr>
        <w:t>、</w:t>
      </w:r>
      <w:r>
        <w:rPr>
          <w:spacing w:val="20"/>
          <w:szCs w:val="21"/>
        </w:rPr>
        <w:t>C=0.1</w:t>
      </w:r>
      <w:r>
        <w:rPr>
          <w:rFonts w:hint="eastAsia"/>
          <w:spacing w:val="20"/>
          <w:szCs w:val="21"/>
        </w:rPr>
        <w:t>μ</w:t>
      </w:r>
      <w:r>
        <w:rPr>
          <w:spacing w:val="20"/>
          <w:szCs w:val="21"/>
        </w:rPr>
        <w:t>F</w:t>
      </w:r>
      <w:r>
        <w:rPr>
          <w:rFonts w:hint="eastAsia"/>
          <w:spacing w:val="20"/>
          <w:szCs w:val="21"/>
        </w:rPr>
        <w:t>、</w:t>
      </w:r>
      <w:r>
        <w:rPr>
          <w:spacing w:val="20"/>
          <w:szCs w:val="21"/>
        </w:rPr>
        <w:t>R1=15K</w:t>
      </w:r>
      <w:r>
        <w:rPr>
          <w:rFonts w:hint="eastAsia"/>
          <w:spacing w:val="20"/>
          <w:szCs w:val="21"/>
        </w:rPr>
        <w:t>Ω、</w:t>
      </w:r>
      <w:r>
        <w:rPr>
          <w:spacing w:val="20"/>
          <w:szCs w:val="21"/>
        </w:rPr>
        <w:t>R2=22K</w:t>
      </w:r>
      <w:r>
        <w:rPr>
          <w:rFonts w:hint="eastAsia"/>
          <w:spacing w:val="20"/>
          <w:szCs w:val="21"/>
        </w:rPr>
        <w:t>Ω。试求：</w:t>
      </w:r>
    </w:p>
    <w:p w:rsidR="001B4F77" w:rsidRDefault="001B4F77" w:rsidP="001B4F77">
      <w:pPr>
        <w:snapToGrid w:val="0"/>
        <w:ind w:firstLineChars="250" w:firstLine="625"/>
        <w:rPr>
          <w:spacing w:val="20"/>
          <w:szCs w:val="21"/>
        </w:rPr>
      </w:pPr>
      <w:r>
        <w:rPr>
          <w:rFonts w:hint="eastAsia"/>
          <w:spacing w:val="20"/>
          <w:szCs w:val="21"/>
        </w:rPr>
        <w:t>（</w:t>
      </w:r>
      <w:r>
        <w:rPr>
          <w:spacing w:val="20"/>
          <w:szCs w:val="21"/>
        </w:rPr>
        <w:t>1</w:t>
      </w:r>
      <w:r>
        <w:rPr>
          <w:rFonts w:hint="eastAsia"/>
          <w:spacing w:val="20"/>
          <w:szCs w:val="21"/>
        </w:rPr>
        <w:t>）多谐振荡器的振荡频率。</w:t>
      </w:r>
    </w:p>
    <w:p w:rsidR="001B4F77" w:rsidRDefault="001B4F77" w:rsidP="001B4F77">
      <w:pPr>
        <w:snapToGrid w:val="0"/>
        <w:ind w:firstLineChars="250" w:firstLine="625"/>
        <w:rPr>
          <w:spacing w:val="20"/>
          <w:szCs w:val="21"/>
        </w:rPr>
      </w:pPr>
      <w:r>
        <w:rPr>
          <w:rFonts w:hint="eastAsia"/>
          <w:spacing w:val="20"/>
          <w:szCs w:val="21"/>
        </w:rPr>
        <w:t>（</w:t>
      </w:r>
      <w:r>
        <w:rPr>
          <w:spacing w:val="20"/>
          <w:szCs w:val="21"/>
        </w:rPr>
        <w:t>2</w:t>
      </w:r>
      <w:r>
        <w:rPr>
          <w:rFonts w:hint="eastAsia"/>
          <w:spacing w:val="20"/>
          <w:szCs w:val="21"/>
        </w:rPr>
        <w:t>）画出的</w:t>
      </w:r>
      <w:r>
        <w:rPr>
          <w:spacing w:val="20"/>
          <w:szCs w:val="21"/>
        </w:rPr>
        <w:t>uc</w:t>
      </w:r>
      <w:r>
        <w:rPr>
          <w:rFonts w:hint="eastAsia"/>
          <w:spacing w:val="20"/>
          <w:szCs w:val="21"/>
        </w:rPr>
        <w:t>和</w:t>
      </w:r>
      <w:r>
        <w:rPr>
          <w:spacing w:val="20"/>
          <w:szCs w:val="21"/>
        </w:rPr>
        <w:t>uo</w:t>
      </w:r>
      <w:r>
        <w:rPr>
          <w:rFonts w:hint="eastAsia"/>
          <w:spacing w:val="20"/>
          <w:szCs w:val="21"/>
        </w:rPr>
        <w:t>波形。</w:t>
      </w:r>
    </w:p>
    <w:p w:rsidR="001B4F77" w:rsidRDefault="001B4F77" w:rsidP="001B4F77">
      <w:pPr>
        <w:snapToGrid w:val="0"/>
        <w:rPr>
          <w:rFonts w:ascii="Calibri" w:hAnsi="Calibri"/>
          <w:sz w:val="24"/>
          <w:szCs w:val="22"/>
        </w:rPr>
      </w:pPr>
    </w:p>
    <w:p w:rsidR="001B4F77" w:rsidRDefault="00C108B6" w:rsidP="001B4F77">
      <w:pPr>
        <w:snapToGrid w:val="0"/>
        <w:rPr>
          <w:rFonts w:ascii="宋体" w:hAnsi="宋体"/>
        </w:rPr>
      </w:pPr>
      <w:r>
        <w:rPr>
          <w:rFonts w:ascii="宋体" w:hAnsi="宋体"/>
          <w:noProof/>
        </w:rPr>
        <w:lastRenderedPageBreak/>
        <w:drawing>
          <wp:anchor distT="0" distB="0" distL="114300" distR="114300" simplePos="0" relativeHeight="251650048" behindDoc="0" locked="0" layoutInCell="1" allowOverlap="1">
            <wp:simplePos x="0" y="0"/>
            <wp:positionH relativeFrom="column">
              <wp:posOffset>1400175</wp:posOffset>
            </wp:positionH>
            <wp:positionV relativeFrom="paragraph">
              <wp:posOffset>11430</wp:posOffset>
            </wp:positionV>
            <wp:extent cx="2200275" cy="1906905"/>
            <wp:effectExtent l="19050" t="0" r="9525" b="0"/>
            <wp:wrapSquare wrapText="left"/>
            <wp:docPr id="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99"/>
                    <a:srcRect/>
                    <a:stretch>
                      <a:fillRect/>
                    </a:stretch>
                  </pic:blipFill>
                  <pic:spPr bwMode="auto">
                    <a:xfrm>
                      <a:off x="0" y="0"/>
                      <a:ext cx="2200275" cy="1906905"/>
                    </a:xfrm>
                    <a:prstGeom prst="rect">
                      <a:avLst/>
                    </a:prstGeom>
                    <a:noFill/>
                  </pic:spPr>
                </pic:pic>
              </a:graphicData>
            </a:graphic>
          </wp:anchor>
        </w:drawing>
      </w: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snapToGrid w:val="0"/>
        <w:rPr>
          <w:rFonts w:hint="eastAsia"/>
        </w:rPr>
      </w:pPr>
    </w:p>
    <w:p w:rsidR="001B4F77" w:rsidRDefault="001B4F77" w:rsidP="001B4F77">
      <w:pPr>
        <w:tabs>
          <w:tab w:val="left" w:pos="465"/>
        </w:tabs>
        <w:rPr>
          <w:rFonts w:hint="eastAsia"/>
          <w:spacing w:val="20"/>
          <w:szCs w:val="21"/>
        </w:rPr>
      </w:pPr>
      <w:r>
        <w:rPr>
          <w:spacing w:val="20"/>
          <w:szCs w:val="21"/>
        </w:rPr>
        <w:t>26</w:t>
      </w:r>
      <w:r>
        <w:rPr>
          <w:rFonts w:hint="eastAsia"/>
          <w:spacing w:val="20"/>
          <w:szCs w:val="21"/>
        </w:rPr>
        <w:t>、</w:t>
      </w:r>
      <w:r>
        <w:rPr>
          <w:rFonts w:hint="eastAsia"/>
          <w:szCs w:val="21"/>
        </w:rPr>
        <w:t>（</w:t>
      </w:r>
      <w:r>
        <w:rPr>
          <w:rFonts w:hint="eastAsia"/>
          <w:szCs w:val="21"/>
        </w:rPr>
        <w:t>10</w:t>
      </w:r>
      <w:r>
        <w:rPr>
          <w:rFonts w:hint="eastAsia"/>
          <w:szCs w:val="21"/>
        </w:rPr>
        <w:t>分）</w:t>
      </w:r>
      <w:r>
        <w:rPr>
          <w:rFonts w:hint="eastAsia"/>
          <w:spacing w:val="20"/>
          <w:szCs w:val="21"/>
        </w:rPr>
        <w:t>按步骤分析图示电路：写出驱动方程，状态方程，列出状态转换表，画出状态转换图和时序波形图。</w:t>
      </w:r>
    </w:p>
    <w:p w:rsidR="001B4F77" w:rsidRDefault="00C108B6" w:rsidP="001B4F77">
      <w:pPr>
        <w:rPr>
          <w:rFonts w:ascii="Calibri" w:hAnsi="Calibri"/>
          <w:sz w:val="24"/>
          <w:szCs w:val="22"/>
        </w:rPr>
      </w:pPr>
      <w:r>
        <w:rPr>
          <w:noProof/>
        </w:rPr>
        <w:drawing>
          <wp:inline distT="0" distB="0" distL="0" distR="0">
            <wp:extent cx="5379085" cy="1919605"/>
            <wp:effectExtent l="19050" t="0" r="0" b="0"/>
            <wp:docPr id="5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100"/>
                    <a:srcRect/>
                    <a:stretch>
                      <a:fillRect/>
                    </a:stretch>
                  </pic:blipFill>
                  <pic:spPr bwMode="auto">
                    <a:xfrm>
                      <a:off x="0" y="0"/>
                      <a:ext cx="5379085" cy="1919605"/>
                    </a:xfrm>
                    <a:prstGeom prst="rect">
                      <a:avLst/>
                    </a:prstGeom>
                    <a:noFill/>
                    <a:ln w="9525">
                      <a:noFill/>
                      <a:miter lim="800000"/>
                      <a:headEnd/>
                      <a:tailEnd/>
                    </a:ln>
                  </pic:spPr>
                </pic:pic>
              </a:graphicData>
            </a:graphic>
          </wp:inline>
        </w:drawing>
      </w:r>
    </w:p>
    <w:p w:rsidR="001B4F77" w:rsidRDefault="001B4F77" w:rsidP="001B4F77">
      <w:pPr>
        <w:rPr>
          <w:rFonts w:ascii="宋体" w:hAnsi="宋体"/>
        </w:rPr>
      </w:pPr>
    </w:p>
    <w:p w:rsidR="001B4F77" w:rsidRDefault="001B4F77" w:rsidP="001B4F77">
      <w:pPr>
        <w:spacing w:line="420" w:lineRule="exact"/>
        <w:rPr>
          <w:rFonts w:hint="eastAsia"/>
          <w:color w:val="000000"/>
          <w:szCs w:val="21"/>
        </w:rPr>
      </w:pPr>
      <w:r>
        <w:rPr>
          <w:spacing w:val="20"/>
          <w:szCs w:val="21"/>
        </w:rPr>
        <w:t>27</w:t>
      </w:r>
      <w:r>
        <w:rPr>
          <w:rFonts w:hint="eastAsia"/>
          <w:spacing w:val="20"/>
          <w:szCs w:val="21"/>
        </w:rPr>
        <w:t>、</w:t>
      </w:r>
      <w:r>
        <w:rPr>
          <w:rFonts w:hint="eastAsia"/>
          <w:szCs w:val="21"/>
        </w:rPr>
        <w:t>（</w:t>
      </w:r>
      <w:r>
        <w:rPr>
          <w:rFonts w:hint="eastAsia"/>
          <w:szCs w:val="21"/>
        </w:rPr>
        <w:t>10</w:t>
      </w:r>
      <w:r>
        <w:rPr>
          <w:rFonts w:hint="eastAsia"/>
          <w:szCs w:val="21"/>
        </w:rPr>
        <w:t>分）</w:t>
      </w:r>
      <w:r>
        <w:rPr>
          <w:rFonts w:hint="eastAsia"/>
          <w:color w:val="000000"/>
          <w:szCs w:val="21"/>
        </w:rPr>
        <w:t>用集成计数器</w:t>
      </w:r>
      <w:r>
        <w:rPr>
          <w:rFonts w:hint="eastAsia"/>
          <w:color w:val="000000"/>
          <w:szCs w:val="21"/>
        </w:rPr>
        <w:t>74LS161</w:t>
      </w:r>
      <w:r>
        <w:rPr>
          <w:rFonts w:hint="eastAsia"/>
          <w:color w:val="000000"/>
          <w:szCs w:val="21"/>
        </w:rPr>
        <w:t>（四位二进制加法计数器，</w:t>
      </w:r>
      <w:r>
        <w:rPr>
          <w:rFonts w:hint="eastAsia"/>
          <w:szCs w:val="21"/>
        </w:rPr>
        <w:t>逻辑功能及逻辑符号见附表</w:t>
      </w:r>
      <w:r>
        <w:rPr>
          <w:rFonts w:hint="eastAsia"/>
          <w:color w:val="000000"/>
          <w:szCs w:val="21"/>
        </w:rPr>
        <w:t>）构成</w:t>
      </w:r>
      <w:r>
        <w:rPr>
          <w:rFonts w:hint="eastAsia"/>
          <w:color w:val="000000"/>
          <w:szCs w:val="21"/>
        </w:rPr>
        <w:t>57</w:t>
      </w:r>
      <w:r>
        <w:rPr>
          <w:rFonts w:hint="eastAsia"/>
          <w:color w:val="000000"/>
          <w:szCs w:val="21"/>
        </w:rPr>
        <w:t>进制计数器</w:t>
      </w:r>
      <w:r>
        <w:rPr>
          <w:rFonts w:hint="eastAsia"/>
          <w:color w:val="000000"/>
          <w:szCs w:val="21"/>
        </w:rPr>
        <w:t>,</w:t>
      </w:r>
      <w:r>
        <w:rPr>
          <w:rFonts w:hint="eastAsia"/>
          <w:color w:val="000000"/>
          <w:szCs w:val="21"/>
        </w:rPr>
        <w:t>可以使用多片。</w:t>
      </w:r>
    </w:p>
    <w:p w:rsidR="001B4F77" w:rsidRDefault="001B4F77" w:rsidP="001B4F77">
      <w:pPr>
        <w:tabs>
          <w:tab w:val="left" w:pos="465"/>
        </w:tabs>
        <w:jc w:val="center"/>
        <w:rPr>
          <w:rFonts w:hint="eastAsia"/>
          <w:spacing w:val="20"/>
          <w:szCs w:val="20"/>
        </w:rPr>
      </w:pPr>
    </w:p>
    <w:p w:rsidR="001B4F77" w:rsidRDefault="001B4F77" w:rsidP="001B4F77">
      <w:pPr>
        <w:rPr>
          <w:rFonts w:ascii="宋体" w:hAnsi="宋体"/>
          <w:b/>
          <w:szCs w:val="21"/>
        </w:rPr>
      </w:pPr>
      <w:r>
        <w:rPr>
          <w:rFonts w:hint="eastAsia"/>
          <w:b/>
          <w:szCs w:val="21"/>
        </w:rPr>
        <w:t>芯片逻辑功能附表：</w:t>
      </w:r>
      <w:r>
        <w:rPr>
          <w:rFonts w:hint="eastAsia"/>
          <w:b/>
          <w:szCs w:val="21"/>
        </w:rPr>
        <w:t xml:space="preserve">   </w:t>
      </w:r>
      <w:r>
        <w:rPr>
          <w:rFonts w:hint="eastAsia"/>
          <w:szCs w:val="21"/>
        </w:rPr>
        <w:t>1</w:t>
      </w:r>
      <w:r>
        <w:rPr>
          <w:rFonts w:hint="eastAsia"/>
          <w:szCs w:val="21"/>
        </w:rPr>
        <w:t>、</w:t>
      </w:r>
      <w:r>
        <w:rPr>
          <w:rFonts w:hint="eastAsia"/>
          <w:szCs w:val="21"/>
        </w:rPr>
        <w:t>3-8</w:t>
      </w:r>
      <w:r>
        <w:rPr>
          <w:rFonts w:hint="eastAsia"/>
          <w:szCs w:val="21"/>
        </w:rPr>
        <w:t>线译码器</w:t>
      </w:r>
      <w:r>
        <w:rPr>
          <w:rFonts w:hint="eastAsia"/>
          <w:szCs w:val="21"/>
        </w:rPr>
        <w:t>74LS138</w:t>
      </w:r>
    </w:p>
    <w:p w:rsidR="001B4F77" w:rsidRDefault="00C108B6" w:rsidP="001B4F77">
      <w:pPr>
        <w:ind w:firstLineChars="150" w:firstLine="315"/>
        <w:rPr>
          <w:rFonts w:hint="eastAsia"/>
          <w:sz w:val="28"/>
          <w:szCs w:val="28"/>
        </w:rPr>
      </w:pPr>
      <w:r>
        <w:rPr>
          <w:noProof/>
        </w:rPr>
        <w:drawing>
          <wp:inline distT="0" distB="0" distL="0" distR="0">
            <wp:extent cx="5231130" cy="2199640"/>
            <wp:effectExtent l="19050" t="0" r="7620" b="0"/>
            <wp:docPr id="5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101"/>
                    <a:srcRect/>
                    <a:stretch>
                      <a:fillRect/>
                    </a:stretch>
                  </pic:blipFill>
                  <pic:spPr bwMode="auto">
                    <a:xfrm>
                      <a:off x="0" y="0"/>
                      <a:ext cx="5231130" cy="2199640"/>
                    </a:xfrm>
                    <a:prstGeom prst="rect">
                      <a:avLst/>
                    </a:prstGeom>
                    <a:noFill/>
                    <a:ln w="9525">
                      <a:noFill/>
                      <a:miter lim="800000"/>
                      <a:headEnd/>
                      <a:tailEnd/>
                    </a:ln>
                  </pic:spPr>
                </pic:pic>
              </a:graphicData>
            </a:graphic>
          </wp:inline>
        </w:drawing>
      </w:r>
    </w:p>
    <w:p w:rsidR="001B4F77" w:rsidRDefault="001B4F77" w:rsidP="001B4F77">
      <w:pPr>
        <w:spacing w:line="420" w:lineRule="exact"/>
        <w:rPr>
          <w:rFonts w:hint="eastAsia"/>
          <w:color w:val="000000"/>
          <w:szCs w:val="21"/>
        </w:rPr>
      </w:pPr>
      <w:r>
        <w:rPr>
          <w:rFonts w:hint="eastAsia"/>
          <w:color w:val="000000"/>
          <w:szCs w:val="21"/>
        </w:rPr>
        <w:t>2</w:t>
      </w:r>
      <w:r>
        <w:rPr>
          <w:rFonts w:hint="eastAsia"/>
          <w:color w:val="000000"/>
          <w:szCs w:val="21"/>
        </w:rPr>
        <w:t>、双四选一数据选择器</w:t>
      </w:r>
      <w:r>
        <w:rPr>
          <w:rFonts w:hint="eastAsia"/>
          <w:color w:val="000000"/>
          <w:szCs w:val="21"/>
        </w:rPr>
        <w:t>74LS153</w:t>
      </w:r>
    </w:p>
    <w:p w:rsidR="001B4F77" w:rsidRDefault="00C108B6" w:rsidP="001B4F77">
      <w:pPr>
        <w:ind w:firstLineChars="150" w:firstLine="420"/>
        <w:rPr>
          <w:rFonts w:hint="eastAsia"/>
          <w:sz w:val="28"/>
          <w:szCs w:val="28"/>
        </w:rPr>
      </w:pPr>
      <w:r>
        <w:rPr>
          <w:noProof/>
          <w:sz w:val="28"/>
          <w:szCs w:val="28"/>
        </w:rPr>
        <w:lastRenderedPageBreak/>
        <w:drawing>
          <wp:inline distT="0" distB="0" distL="0" distR="0">
            <wp:extent cx="3056255" cy="1573530"/>
            <wp:effectExtent l="19050" t="0" r="0" b="0"/>
            <wp:docPr id="52" name="对象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5"/>
                    <pic:cNvPicPr>
                      <a:picLocks noChangeArrowheads="1"/>
                    </pic:cNvPicPr>
                  </pic:nvPicPr>
                  <pic:blipFill>
                    <a:blip r:embed="rId102" cstate="print">
                      <a:grayscl/>
                    </a:blip>
                    <a:srcRect t="-237" b="-1108"/>
                    <a:stretch>
                      <a:fillRect/>
                    </a:stretch>
                  </pic:blipFill>
                  <pic:spPr bwMode="auto">
                    <a:xfrm>
                      <a:off x="0" y="0"/>
                      <a:ext cx="3056255" cy="1573530"/>
                    </a:xfrm>
                    <a:prstGeom prst="rect">
                      <a:avLst/>
                    </a:prstGeom>
                    <a:noFill/>
                    <a:ln w="9525">
                      <a:noFill/>
                      <a:miter lim="800000"/>
                      <a:headEnd/>
                      <a:tailEnd/>
                    </a:ln>
                  </pic:spPr>
                </pic:pic>
              </a:graphicData>
            </a:graphic>
          </wp:inline>
        </w:drawing>
      </w:r>
    </w:p>
    <w:p w:rsidR="001B4F77" w:rsidRDefault="00C108B6" w:rsidP="001B4F77">
      <w:pPr>
        <w:ind w:firstLineChars="150" w:firstLine="316"/>
        <w:jc w:val="center"/>
        <w:rPr>
          <w:rFonts w:hint="eastAsia"/>
          <w:sz w:val="28"/>
          <w:szCs w:val="28"/>
        </w:rPr>
      </w:pPr>
      <w:r>
        <w:rPr>
          <w:b/>
          <w:bCs/>
          <w:noProof/>
        </w:rPr>
        <w:drawing>
          <wp:inline distT="0" distB="0" distL="0" distR="0">
            <wp:extent cx="1375410" cy="244665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a:srcRect l="69342" t="7924" r="7384" b="21858"/>
                    <a:stretch>
                      <a:fillRect/>
                    </a:stretch>
                  </pic:blipFill>
                  <pic:spPr bwMode="auto">
                    <a:xfrm>
                      <a:off x="0" y="0"/>
                      <a:ext cx="1375410" cy="2446655"/>
                    </a:xfrm>
                    <a:prstGeom prst="rect">
                      <a:avLst/>
                    </a:prstGeom>
                    <a:noFill/>
                    <a:ln w="9525">
                      <a:noFill/>
                      <a:miter lim="800000"/>
                      <a:headEnd/>
                      <a:tailEnd/>
                    </a:ln>
                  </pic:spPr>
                </pic:pic>
              </a:graphicData>
            </a:graphic>
          </wp:inline>
        </w:drawing>
      </w:r>
    </w:p>
    <w:p w:rsidR="001B4F77" w:rsidRDefault="001B4F77" w:rsidP="001B4F77">
      <w:pPr>
        <w:spacing w:line="420" w:lineRule="exact"/>
        <w:rPr>
          <w:rFonts w:hint="eastAsia"/>
          <w:color w:val="000000"/>
          <w:szCs w:val="21"/>
        </w:rPr>
      </w:pPr>
      <w:r>
        <w:rPr>
          <w:rFonts w:hint="eastAsia"/>
          <w:color w:val="000000"/>
          <w:szCs w:val="21"/>
        </w:rPr>
        <w:t>3</w:t>
      </w:r>
      <w:r>
        <w:rPr>
          <w:rFonts w:hint="eastAsia"/>
          <w:color w:val="000000"/>
          <w:szCs w:val="21"/>
        </w:rPr>
        <w:t>、</w:t>
      </w:r>
      <w:r>
        <w:rPr>
          <w:rFonts w:hint="eastAsia"/>
          <w:color w:val="000000"/>
          <w:szCs w:val="21"/>
        </w:rPr>
        <w:t>555</w:t>
      </w:r>
      <w:r>
        <w:rPr>
          <w:rFonts w:hint="eastAsia"/>
          <w:color w:val="000000"/>
          <w:szCs w:val="21"/>
        </w:rPr>
        <w:t>定时器</w:t>
      </w:r>
    </w:p>
    <w:p w:rsidR="001B4F77" w:rsidRDefault="00C108B6" w:rsidP="001B4F77">
      <w:pPr>
        <w:ind w:firstLineChars="150" w:firstLine="420"/>
        <w:jc w:val="center"/>
        <w:rPr>
          <w:rFonts w:hint="eastAsia"/>
          <w:sz w:val="28"/>
          <w:szCs w:val="28"/>
        </w:rPr>
      </w:pPr>
      <w:r>
        <w:rPr>
          <w:noProof/>
          <w:sz w:val="28"/>
          <w:szCs w:val="28"/>
        </w:rPr>
        <w:drawing>
          <wp:inline distT="0" distB="0" distL="0" distR="0">
            <wp:extent cx="3328035" cy="2199640"/>
            <wp:effectExtent l="1905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4"/>
                    <a:srcRect/>
                    <a:stretch>
                      <a:fillRect/>
                    </a:stretch>
                  </pic:blipFill>
                  <pic:spPr bwMode="auto">
                    <a:xfrm>
                      <a:off x="0" y="0"/>
                      <a:ext cx="3328035" cy="2199640"/>
                    </a:xfrm>
                    <a:prstGeom prst="rect">
                      <a:avLst/>
                    </a:prstGeom>
                    <a:noFill/>
                    <a:ln w="9525">
                      <a:noFill/>
                      <a:miter lim="800000"/>
                      <a:headEnd/>
                      <a:tailEnd/>
                    </a:ln>
                  </pic:spPr>
                </pic:pic>
              </a:graphicData>
            </a:graphic>
          </wp:inline>
        </w:drawing>
      </w:r>
    </w:p>
    <w:p w:rsidR="001B4F77" w:rsidRDefault="001B4F77" w:rsidP="001B4F77">
      <w:pPr>
        <w:spacing w:line="420" w:lineRule="exact"/>
        <w:rPr>
          <w:rFonts w:hint="eastAsia"/>
          <w:color w:val="000000"/>
          <w:szCs w:val="21"/>
        </w:rPr>
      </w:pPr>
      <w:r>
        <w:rPr>
          <w:rFonts w:hint="eastAsia"/>
          <w:sz w:val="24"/>
        </w:rPr>
        <w:pict>
          <v:shape id="_x0000_s1047" type="#_x0000_t75" style="position:absolute;left:0;text-align:left;margin-left:0;margin-top:18pt;width:417.75pt;height:123pt;z-index:251652096" fillcolor="#0c9" strokeweight="1pt">
            <v:stroke startarrowwidth="narrow" startarrowlength="short" endarrowwidth="narrow" endarrowlength="short" endcap="square"/>
            <v:imagedata r:id="rId105" o:title="" croptop="7752f"/>
          </v:shape>
          <o:OLEObject Type="Embed" ProgID="PBrush" ShapeID="_x0000_s1047" DrawAspect="Content" ObjectID="_1566418318" r:id="rId106"/>
        </w:pict>
      </w:r>
      <w:r>
        <w:rPr>
          <w:rFonts w:hint="eastAsia"/>
          <w:color w:val="000000"/>
          <w:szCs w:val="21"/>
        </w:rPr>
        <w:t>4</w:t>
      </w:r>
      <w:r>
        <w:rPr>
          <w:rFonts w:hint="eastAsia"/>
          <w:color w:val="000000"/>
          <w:szCs w:val="21"/>
        </w:rPr>
        <w:t>、</w:t>
      </w:r>
      <w:r>
        <w:rPr>
          <w:rFonts w:hint="eastAsia"/>
          <w:color w:val="000000"/>
          <w:szCs w:val="21"/>
        </w:rPr>
        <w:t>74LS161</w:t>
      </w:r>
      <w:r>
        <w:rPr>
          <w:rFonts w:hint="eastAsia"/>
          <w:color w:val="000000"/>
          <w:szCs w:val="21"/>
        </w:rPr>
        <w:t>功能表</w:t>
      </w:r>
    </w:p>
    <w:p w:rsidR="001B4F77" w:rsidRDefault="001B4F77" w:rsidP="001B4F77">
      <w:pPr>
        <w:ind w:firstLineChars="150" w:firstLine="420"/>
        <w:rPr>
          <w:rFonts w:hint="eastAsia"/>
          <w:sz w:val="28"/>
          <w:szCs w:val="28"/>
        </w:rPr>
      </w:pPr>
    </w:p>
    <w:p w:rsidR="001B4F77" w:rsidRDefault="001B4F77" w:rsidP="001B4F77">
      <w:pPr>
        <w:ind w:firstLineChars="150" w:firstLine="420"/>
        <w:rPr>
          <w:rFonts w:hint="eastAsia"/>
          <w:sz w:val="28"/>
          <w:szCs w:val="28"/>
        </w:rPr>
      </w:pPr>
    </w:p>
    <w:p w:rsidR="001B4F77" w:rsidRDefault="001B4F77" w:rsidP="001B4F77">
      <w:pPr>
        <w:ind w:firstLineChars="150" w:firstLine="420"/>
        <w:rPr>
          <w:rFonts w:hint="eastAsia"/>
          <w:sz w:val="28"/>
          <w:szCs w:val="28"/>
        </w:rPr>
      </w:pPr>
    </w:p>
    <w:p w:rsidR="001B4F77" w:rsidRDefault="001B4F77" w:rsidP="001B4F77">
      <w:pPr>
        <w:rPr>
          <w:rFonts w:hint="eastAsia"/>
          <w:sz w:val="24"/>
        </w:rPr>
      </w:pPr>
    </w:p>
    <w:p w:rsidR="001B4F77" w:rsidRDefault="001B4F77" w:rsidP="001B4F77">
      <w:pPr>
        <w:rPr>
          <w:rFonts w:hint="eastAsia"/>
          <w:sz w:val="28"/>
          <w:szCs w:val="28"/>
        </w:rPr>
      </w:pPr>
    </w:p>
    <w:p w:rsidR="001B4F77" w:rsidRDefault="00C108B6" w:rsidP="001B4F77">
      <w:r>
        <w:rPr>
          <w:rFonts w:hint="eastAsia"/>
          <w:noProof/>
          <w:sz w:val="24"/>
        </w:rPr>
        <w:lastRenderedPageBreak/>
        <w:drawing>
          <wp:anchor distT="0" distB="0" distL="114300" distR="114300" simplePos="0" relativeHeight="251653120" behindDoc="0" locked="0" layoutInCell="1" allowOverlap="1">
            <wp:simplePos x="0" y="0"/>
            <wp:positionH relativeFrom="column">
              <wp:posOffset>1562100</wp:posOffset>
            </wp:positionH>
            <wp:positionV relativeFrom="paragraph">
              <wp:posOffset>-1905</wp:posOffset>
            </wp:positionV>
            <wp:extent cx="2419350" cy="1524000"/>
            <wp:effectExtent l="19050" t="0" r="0" b="0"/>
            <wp:wrapSquare wrapText="r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srcRect l="53142" t="-2635"/>
                    <a:stretch>
                      <a:fillRect/>
                    </a:stretch>
                  </pic:blipFill>
                  <pic:spPr bwMode="auto">
                    <a:xfrm>
                      <a:off x="0" y="0"/>
                      <a:ext cx="2419350" cy="1524000"/>
                    </a:xfrm>
                    <a:prstGeom prst="rect">
                      <a:avLst/>
                    </a:prstGeom>
                    <a:noFill/>
                  </pic:spPr>
                </pic:pic>
              </a:graphicData>
            </a:graphic>
          </wp:anchor>
        </w:drawing>
      </w:r>
      <w:r w:rsidR="001B4F77">
        <w:rPr>
          <w:rFonts w:hint="eastAsia"/>
          <w:sz w:val="28"/>
          <w:szCs w:val="28"/>
        </w:rPr>
        <w:br w:type="textWrapping" w:clear="all"/>
      </w:r>
    </w:p>
    <w:p w:rsidR="001B4F77" w:rsidRPr="005819D5" w:rsidRDefault="001B4F77" w:rsidP="005819D5">
      <w:pPr>
        <w:pStyle w:val="3"/>
        <w:rPr>
          <w:rFonts w:hint="eastAsia"/>
        </w:rPr>
      </w:pPr>
      <w:r w:rsidRPr="005819D5">
        <w:br w:type="page"/>
      </w:r>
      <w:bookmarkStart w:id="53" w:name="_Toc492672214"/>
      <w:r w:rsidR="005819D5" w:rsidRPr="005819D5">
        <w:rPr>
          <w:rFonts w:hint="eastAsia"/>
        </w:rPr>
        <w:lastRenderedPageBreak/>
        <w:t>822</w:t>
      </w:r>
      <w:r w:rsidRPr="005819D5">
        <w:rPr>
          <w:rFonts w:hint="eastAsia"/>
        </w:rPr>
        <w:t>液压传动与控制</w:t>
      </w:r>
      <w:bookmarkEnd w:id="53"/>
    </w:p>
    <w:p w:rsidR="005819D5" w:rsidRPr="005819D5" w:rsidRDefault="005819D5" w:rsidP="005819D5">
      <w:pPr>
        <w:pStyle w:val="3"/>
        <w:rPr>
          <w:rFonts w:hint="eastAsia"/>
        </w:rPr>
      </w:pPr>
    </w:p>
    <w:p w:rsidR="001B4F77" w:rsidRDefault="001B4F77" w:rsidP="00AD3B97">
      <w:pPr>
        <w:pStyle w:val="ac"/>
        <w:rPr>
          <w:rFonts w:hint="eastAsia"/>
        </w:rPr>
      </w:pPr>
      <w:bookmarkStart w:id="54" w:name="_Toc492671599"/>
      <w:bookmarkStart w:id="55" w:name="_Toc492671668"/>
      <w:r>
        <w:rPr>
          <w:rFonts w:hint="eastAsia"/>
        </w:rPr>
        <w:t>一、填空题（共30分，每空1分）</w:t>
      </w:r>
      <w:bookmarkEnd w:id="54"/>
      <w:bookmarkEnd w:id="55"/>
    </w:p>
    <w:p w:rsidR="001B4F77" w:rsidRDefault="001B4F77" w:rsidP="001B4F77">
      <w:pPr>
        <w:rPr>
          <w:rFonts w:hint="eastAsia"/>
          <w:szCs w:val="21"/>
        </w:rPr>
      </w:pPr>
      <w:r>
        <w:rPr>
          <w:szCs w:val="21"/>
        </w:rPr>
        <w:t>1</w:t>
      </w:r>
      <w:r>
        <w:rPr>
          <w:rFonts w:hint="eastAsia"/>
          <w:szCs w:val="21"/>
        </w:rPr>
        <w:t>．液体传动是以液体为工作介质的流体传动。包括</w:t>
      </w:r>
      <w:r>
        <w:rPr>
          <w:szCs w:val="21"/>
          <w:u w:val="single"/>
        </w:rPr>
        <w:t xml:space="preserve">          </w:t>
      </w:r>
      <w:r>
        <w:rPr>
          <w:rFonts w:ascii="宋体" w:hAnsi="宋体" w:cs="宋体" w:hint="eastAsia"/>
          <w:color w:val="333333"/>
          <w:kern w:val="0"/>
          <w:szCs w:val="21"/>
        </w:rPr>
        <w:t>和</w:t>
      </w:r>
      <w:r>
        <w:rPr>
          <w:szCs w:val="21"/>
          <w:u w:val="single"/>
        </w:rPr>
        <w:t xml:space="preserve">           </w:t>
      </w:r>
      <w:r>
        <w:rPr>
          <w:rFonts w:hint="eastAsia"/>
          <w:szCs w:val="21"/>
        </w:rPr>
        <w:t>。</w:t>
      </w:r>
    </w:p>
    <w:p w:rsidR="001B4F77" w:rsidRDefault="001B4F77" w:rsidP="001B4F77">
      <w:pPr>
        <w:rPr>
          <w:rFonts w:ascii="宋体" w:hAnsi="宋体"/>
          <w:color w:val="000000"/>
          <w:szCs w:val="21"/>
        </w:rPr>
      </w:pPr>
      <w:r>
        <w:rPr>
          <w:szCs w:val="21"/>
        </w:rPr>
        <w:t>2</w:t>
      </w:r>
      <w:r>
        <w:rPr>
          <w:rFonts w:hint="eastAsia"/>
          <w:szCs w:val="21"/>
        </w:rPr>
        <w:t>．</w:t>
      </w:r>
      <w:r>
        <w:rPr>
          <w:rFonts w:ascii="宋体" w:hAnsi="宋体" w:hint="eastAsia"/>
          <w:szCs w:val="21"/>
        </w:rPr>
        <w:t>液压系统中的</w:t>
      </w:r>
      <w:r>
        <w:rPr>
          <w:rFonts w:hAnsi="宋体" w:cs="Arial Unicode MS" w:hint="eastAsia"/>
          <w:szCs w:val="21"/>
        </w:rPr>
        <w:t>执行元件是指</w:t>
      </w:r>
      <w:r>
        <w:rPr>
          <w:rFonts w:hAnsi="宋体" w:cs="Arial Unicode MS"/>
          <w:szCs w:val="21"/>
          <w:u w:val="single"/>
        </w:rPr>
        <w:t xml:space="preserve">         </w:t>
      </w:r>
      <w:r>
        <w:rPr>
          <w:rFonts w:hAnsi="宋体" w:cs="Arial Unicode MS" w:hint="eastAsia"/>
          <w:szCs w:val="21"/>
        </w:rPr>
        <w:t>和</w:t>
      </w:r>
      <w:r>
        <w:rPr>
          <w:rFonts w:hAnsi="宋体" w:cs="Arial Unicode MS"/>
          <w:szCs w:val="21"/>
          <w:u w:val="single"/>
        </w:rPr>
        <w:t xml:space="preserve">        </w:t>
      </w:r>
      <w:r>
        <w:rPr>
          <w:rFonts w:hAnsi="宋体" w:cs="Arial Unicode MS" w:hint="eastAsia"/>
          <w:szCs w:val="21"/>
        </w:rPr>
        <w:t>，它是将液体的压力能转换为机械能的装置</w:t>
      </w:r>
      <w:r>
        <w:rPr>
          <w:rFonts w:ascii="宋体" w:hAnsi="宋体" w:hint="eastAsia"/>
          <w:color w:val="000000"/>
          <w:szCs w:val="21"/>
        </w:rPr>
        <w:t>。</w:t>
      </w:r>
    </w:p>
    <w:p w:rsidR="001B4F77" w:rsidRDefault="001B4F77" w:rsidP="001B4F77">
      <w:pPr>
        <w:rPr>
          <w:rFonts w:ascii="宋体" w:hAnsi="宋体" w:cs="宋体" w:hint="eastAsia"/>
          <w:kern w:val="0"/>
          <w:szCs w:val="21"/>
        </w:rPr>
      </w:pPr>
      <w:r>
        <w:rPr>
          <w:kern w:val="0"/>
          <w:szCs w:val="21"/>
        </w:rPr>
        <w:t>3</w:t>
      </w:r>
      <w:r>
        <w:rPr>
          <w:rFonts w:hAnsi="宋体" w:hint="eastAsia"/>
          <w:kern w:val="0"/>
          <w:szCs w:val="21"/>
        </w:rPr>
        <w:t>．液压</w:t>
      </w:r>
      <w:r>
        <w:rPr>
          <w:rFonts w:hAnsi="宋体" w:cs="Arial Unicode MS" w:hint="eastAsia"/>
          <w:szCs w:val="21"/>
        </w:rPr>
        <w:t>控制元件的作用是控制液压系统中油液的</w:t>
      </w:r>
      <w:r>
        <w:rPr>
          <w:rFonts w:hAnsi="宋体" w:cs="Arial Unicode MS"/>
          <w:szCs w:val="21"/>
          <w:u w:val="single"/>
        </w:rPr>
        <w:t xml:space="preserve">       </w:t>
      </w:r>
      <w:r>
        <w:rPr>
          <w:rFonts w:hAnsi="宋体" w:cs="Arial Unicode MS" w:hint="eastAsia"/>
          <w:szCs w:val="21"/>
        </w:rPr>
        <w:t>、</w:t>
      </w:r>
      <w:r>
        <w:rPr>
          <w:rFonts w:hAnsi="宋体" w:cs="Arial Unicode MS"/>
          <w:szCs w:val="21"/>
          <w:u w:val="single"/>
        </w:rPr>
        <w:t xml:space="preserve">       </w:t>
      </w:r>
      <w:r>
        <w:rPr>
          <w:rFonts w:hAnsi="宋体" w:cs="Arial Unicode MS" w:hint="eastAsia"/>
          <w:szCs w:val="21"/>
        </w:rPr>
        <w:t>和</w:t>
      </w:r>
      <w:r>
        <w:rPr>
          <w:rFonts w:hAnsi="宋体" w:cs="Arial Unicode MS"/>
          <w:szCs w:val="21"/>
          <w:u w:val="single"/>
        </w:rPr>
        <w:t xml:space="preserve">       </w:t>
      </w:r>
      <w:r>
        <w:rPr>
          <w:rFonts w:hAnsi="宋体" w:cs="Arial Unicode MS" w:hint="eastAsia"/>
          <w:szCs w:val="21"/>
        </w:rPr>
        <w:t>，以保证执行元件完成预期的工作运动。</w:t>
      </w:r>
    </w:p>
    <w:p w:rsidR="001B4F77" w:rsidRDefault="001B4F77" w:rsidP="001B4F77">
      <w:pPr>
        <w:ind w:left="105" w:hangingChars="50" w:hanging="105"/>
        <w:rPr>
          <w:rFonts w:ascii="宋体" w:hAnsi="Calibri" w:cs="宋体" w:hint="eastAsia"/>
          <w:kern w:val="0"/>
          <w:szCs w:val="21"/>
        </w:rPr>
      </w:pPr>
      <w:r>
        <w:rPr>
          <w:szCs w:val="21"/>
        </w:rPr>
        <w:t>4</w:t>
      </w:r>
      <w:r>
        <w:rPr>
          <w:rFonts w:hint="eastAsia"/>
          <w:szCs w:val="21"/>
        </w:rPr>
        <w:t>．</w:t>
      </w:r>
      <w:r>
        <w:rPr>
          <w:rFonts w:ascii="宋体" w:cs="宋体" w:hint="eastAsia"/>
          <w:kern w:val="0"/>
          <w:szCs w:val="21"/>
        </w:rPr>
        <w:t>液体流动时，液体分子间的</w:t>
      </w:r>
      <w:r>
        <w:rPr>
          <w:rFonts w:ascii="宋体" w:cs="宋体" w:hint="eastAsia"/>
          <w:kern w:val="0"/>
          <w:szCs w:val="21"/>
          <w:u w:val="single"/>
        </w:rPr>
        <w:t xml:space="preserve">          </w:t>
      </w:r>
      <w:r>
        <w:rPr>
          <w:rFonts w:ascii="宋体" w:cs="宋体" w:hint="eastAsia"/>
          <w:kern w:val="0"/>
          <w:szCs w:val="21"/>
        </w:rPr>
        <w:t>力要阻止分子相对运动而产生的一种</w:t>
      </w:r>
      <w:r>
        <w:rPr>
          <w:rFonts w:ascii="宋体" w:cs="宋体" w:hint="eastAsia"/>
          <w:kern w:val="0"/>
          <w:szCs w:val="21"/>
          <w:u w:val="single"/>
        </w:rPr>
        <w:t xml:space="preserve">         </w:t>
      </w:r>
      <w:r>
        <w:rPr>
          <w:rFonts w:ascii="宋体" w:cs="宋体" w:hint="eastAsia"/>
          <w:kern w:val="0"/>
          <w:szCs w:val="21"/>
        </w:rPr>
        <w:t>力，这种现象叫液体的粘性</w:t>
      </w:r>
      <w:r>
        <w:rPr>
          <w:rFonts w:hint="eastAsia"/>
          <w:szCs w:val="21"/>
        </w:rPr>
        <w:t>。</w:t>
      </w:r>
    </w:p>
    <w:p w:rsidR="001B4F77" w:rsidRDefault="001B4F77" w:rsidP="001B4F77">
      <w:pPr>
        <w:jc w:val="left"/>
        <w:rPr>
          <w:rFonts w:ascii="宋体" w:hAnsi="宋体" w:cs="宋体" w:hint="eastAsia"/>
          <w:kern w:val="0"/>
          <w:szCs w:val="21"/>
        </w:rPr>
      </w:pPr>
      <w:r>
        <w:rPr>
          <w:szCs w:val="21"/>
        </w:rPr>
        <w:t>5</w:t>
      </w:r>
      <w:r>
        <w:rPr>
          <w:rFonts w:hint="eastAsia"/>
          <w:szCs w:val="21"/>
        </w:rPr>
        <w:t>．</w:t>
      </w:r>
      <w:r>
        <w:rPr>
          <w:rFonts w:ascii="宋体" w:hAnsi="宋体" w:hint="eastAsia"/>
          <w:szCs w:val="21"/>
        </w:rPr>
        <w:t>液压系统中液压马达的</w:t>
      </w:r>
      <w:r>
        <w:rPr>
          <w:rFonts w:hAnsi="宋体" w:cs="Arial Unicode MS" w:hint="eastAsia"/>
          <w:szCs w:val="21"/>
        </w:rPr>
        <w:t>作用是在压力油的推动下输出</w:t>
      </w:r>
      <w:r>
        <w:rPr>
          <w:rFonts w:hAnsi="宋体" w:cs="Arial Unicode MS"/>
          <w:szCs w:val="21"/>
          <w:u w:val="single"/>
        </w:rPr>
        <w:t xml:space="preserve">       </w:t>
      </w:r>
      <w:r>
        <w:rPr>
          <w:rFonts w:hAnsi="宋体" w:cs="Arial Unicode MS" w:hint="eastAsia"/>
          <w:szCs w:val="21"/>
        </w:rPr>
        <w:t>和</w:t>
      </w:r>
      <w:r>
        <w:rPr>
          <w:rFonts w:hAnsi="宋体" w:cs="Arial Unicode MS"/>
          <w:szCs w:val="21"/>
          <w:u w:val="single"/>
        </w:rPr>
        <w:t xml:space="preserve">      </w:t>
      </w:r>
      <w:r>
        <w:rPr>
          <w:rFonts w:hAnsi="宋体" w:cs="Arial Unicode MS" w:hint="eastAsia"/>
          <w:szCs w:val="21"/>
        </w:rPr>
        <w:t>，以驱动工作部件工作。</w:t>
      </w:r>
    </w:p>
    <w:p w:rsidR="001B4F77" w:rsidRDefault="001B4F77" w:rsidP="001B4F77">
      <w:pPr>
        <w:rPr>
          <w:rFonts w:ascii="宋体" w:hAnsi="宋体" w:hint="eastAsia"/>
          <w:color w:val="000000"/>
          <w:szCs w:val="21"/>
        </w:rPr>
      </w:pPr>
      <w:r>
        <w:rPr>
          <w:szCs w:val="21"/>
        </w:rPr>
        <w:t>6</w:t>
      </w:r>
      <w:r>
        <w:rPr>
          <w:rFonts w:hint="eastAsia"/>
          <w:szCs w:val="21"/>
        </w:rPr>
        <w:t>．</w:t>
      </w:r>
      <w:r>
        <w:rPr>
          <w:rFonts w:ascii="宋体" w:hAnsi="宋体" w:hint="eastAsia"/>
          <w:szCs w:val="21"/>
        </w:rPr>
        <w:t>混入油中的空气含量增加时，液压油的体积压缩系数</w:t>
      </w:r>
      <w:r>
        <w:rPr>
          <w:rFonts w:ascii="宋体" w:hAnsi="宋体" w:hint="eastAsia"/>
          <w:szCs w:val="21"/>
          <w:u w:val="single"/>
        </w:rPr>
        <w:t xml:space="preserve">      </w:t>
      </w:r>
      <w:r>
        <w:rPr>
          <w:rFonts w:ascii="宋体" w:hAnsi="宋体" w:hint="eastAsia"/>
          <w:szCs w:val="21"/>
        </w:rPr>
        <w:t>，弹性模量</w:t>
      </w:r>
      <w:r>
        <w:rPr>
          <w:rFonts w:ascii="宋体" w:hAnsi="宋体" w:hint="eastAsia"/>
          <w:szCs w:val="21"/>
          <w:u w:val="single"/>
        </w:rPr>
        <w:t xml:space="preserve">      </w:t>
      </w:r>
      <w:r>
        <w:rPr>
          <w:rFonts w:ascii="宋体" w:hAnsi="宋体" w:hint="eastAsia"/>
          <w:szCs w:val="21"/>
        </w:rPr>
        <w:t>。</w:t>
      </w:r>
    </w:p>
    <w:p w:rsidR="001B4F77" w:rsidRDefault="001B4F77" w:rsidP="001B4F77">
      <w:pPr>
        <w:rPr>
          <w:rFonts w:hint="eastAsia"/>
          <w:szCs w:val="21"/>
        </w:rPr>
      </w:pPr>
      <w:r>
        <w:rPr>
          <w:color w:val="000000"/>
          <w:szCs w:val="21"/>
        </w:rPr>
        <w:t>7</w:t>
      </w:r>
      <w:r>
        <w:rPr>
          <w:rFonts w:hAnsi="宋体" w:hint="eastAsia"/>
          <w:color w:val="000000"/>
          <w:szCs w:val="21"/>
        </w:rPr>
        <w:t>．</w:t>
      </w:r>
      <w:r>
        <w:rPr>
          <w:rFonts w:hint="eastAsia"/>
          <w:szCs w:val="21"/>
        </w:rPr>
        <w:t>在液压系统中，液压油的主要功用包括</w:t>
      </w:r>
      <w:r>
        <w:rPr>
          <w:szCs w:val="21"/>
          <w:u w:val="single"/>
        </w:rPr>
        <w:t xml:space="preserve">        </w:t>
      </w:r>
      <w:r>
        <w:rPr>
          <w:rFonts w:hint="eastAsia"/>
          <w:szCs w:val="21"/>
        </w:rPr>
        <w:t>、</w:t>
      </w:r>
      <w:r>
        <w:rPr>
          <w:szCs w:val="21"/>
          <w:u w:val="single"/>
        </w:rPr>
        <w:t xml:space="preserve">        </w:t>
      </w:r>
      <w:r>
        <w:rPr>
          <w:rFonts w:hint="eastAsia"/>
          <w:szCs w:val="21"/>
        </w:rPr>
        <w:t>和散热。</w:t>
      </w:r>
    </w:p>
    <w:p w:rsidR="001B4F77" w:rsidRDefault="001B4F77" w:rsidP="001B4F77">
      <w:pPr>
        <w:rPr>
          <w:rFonts w:ascii="宋体" w:hAnsi="宋体"/>
          <w:color w:val="000000"/>
          <w:szCs w:val="21"/>
        </w:rPr>
      </w:pPr>
      <w:r>
        <w:rPr>
          <w:color w:val="000000"/>
          <w:szCs w:val="21"/>
        </w:rPr>
        <w:t>8</w:t>
      </w:r>
      <w:r>
        <w:rPr>
          <w:rFonts w:hAnsi="宋体" w:hint="eastAsia"/>
          <w:color w:val="000000"/>
          <w:szCs w:val="21"/>
        </w:rPr>
        <w:t>．</w:t>
      </w:r>
      <w:r>
        <w:rPr>
          <w:rFonts w:ascii="宋体" w:hAnsi="宋体" w:hint="eastAsia"/>
          <w:szCs w:val="21"/>
        </w:rPr>
        <w:t>液体处于静止状态下，作用在液体上的力有</w:t>
      </w:r>
      <w:r>
        <w:rPr>
          <w:rFonts w:ascii="宋体" w:hAnsi="宋体" w:hint="eastAsia"/>
          <w:szCs w:val="21"/>
          <w:u w:val="single"/>
        </w:rPr>
        <w:t xml:space="preserve">       </w:t>
      </w:r>
      <w:r>
        <w:rPr>
          <w:rFonts w:ascii="宋体" w:hAnsi="宋体" w:hint="eastAsia"/>
          <w:szCs w:val="21"/>
        </w:rPr>
        <w:t>力和</w:t>
      </w:r>
      <w:r>
        <w:rPr>
          <w:rFonts w:ascii="宋体" w:hAnsi="宋体" w:hint="eastAsia"/>
          <w:szCs w:val="21"/>
          <w:u w:val="single"/>
        </w:rPr>
        <w:t xml:space="preserve">       </w:t>
      </w:r>
      <w:r>
        <w:rPr>
          <w:rFonts w:ascii="宋体" w:hAnsi="宋体" w:hint="eastAsia"/>
          <w:szCs w:val="21"/>
        </w:rPr>
        <w:t>力</w:t>
      </w:r>
      <w:r>
        <w:rPr>
          <w:rFonts w:ascii="宋体" w:hAnsi="宋体" w:hint="eastAsia"/>
          <w:color w:val="000000"/>
          <w:szCs w:val="21"/>
        </w:rPr>
        <w:t>。</w:t>
      </w:r>
    </w:p>
    <w:p w:rsidR="001B4F77" w:rsidRDefault="001B4F77" w:rsidP="001B4F77">
      <w:pPr>
        <w:ind w:left="10" w:hangingChars="5" w:hanging="10"/>
        <w:jc w:val="left"/>
        <w:rPr>
          <w:rFonts w:ascii="宋体" w:hAnsi="宋体" w:hint="eastAsia"/>
          <w:szCs w:val="21"/>
        </w:rPr>
      </w:pPr>
      <w:r>
        <w:rPr>
          <w:color w:val="000000"/>
          <w:szCs w:val="21"/>
        </w:rPr>
        <w:t>9</w:t>
      </w:r>
      <w:r>
        <w:rPr>
          <w:rFonts w:hAnsi="宋体" w:hint="eastAsia"/>
          <w:color w:val="000000"/>
          <w:szCs w:val="21"/>
        </w:rPr>
        <w:t>．</w:t>
      </w:r>
      <w:r>
        <w:rPr>
          <w:rFonts w:ascii="宋体" w:hAnsi="宋体" w:hint="eastAsia"/>
          <w:szCs w:val="21"/>
        </w:rPr>
        <w:t>根据度量基准的不同，液体的压力分为</w:t>
      </w:r>
      <w:r>
        <w:rPr>
          <w:rFonts w:ascii="宋体" w:hAnsi="宋体" w:hint="eastAsia"/>
          <w:szCs w:val="21"/>
          <w:u w:val="single"/>
        </w:rPr>
        <w:t xml:space="preserve">      </w:t>
      </w:r>
      <w:r>
        <w:rPr>
          <w:rFonts w:ascii="宋体" w:hAnsi="宋体" w:hint="eastAsia"/>
          <w:szCs w:val="21"/>
        </w:rPr>
        <w:t>和</w:t>
      </w:r>
      <w:r>
        <w:rPr>
          <w:rFonts w:ascii="宋体" w:hAnsi="宋体" w:hint="eastAsia"/>
          <w:szCs w:val="21"/>
          <w:u w:val="single"/>
        </w:rPr>
        <w:t xml:space="preserve">     </w:t>
      </w:r>
      <w:r>
        <w:rPr>
          <w:rFonts w:ascii="宋体" w:hAnsi="宋体" w:hint="eastAsia"/>
          <w:szCs w:val="21"/>
        </w:rPr>
        <w:t>两种，大多数表测得的压力是相对压力。</w:t>
      </w:r>
    </w:p>
    <w:p w:rsidR="001B4F77" w:rsidRDefault="001B4F77" w:rsidP="001B4F77">
      <w:pPr>
        <w:jc w:val="left"/>
        <w:rPr>
          <w:rFonts w:ascii="宋体" w:hAnsi="宋体" w:hint="eastAsia"/>
          <w:color w:val="000000"/>
          <w:szCs w:val="21"/>
        </w:rPr>
      </w:pPr>
      <w:r>
        <w:rPr>
          <w:szCs w:val="21"/>
        </w:rPr>
        <w:t>10</w:t>
      </w:r>
      <w:r>
        <w:rPr>
          <w:rFonts w:hAnsi="宋体" w:hint="eastAsia"/>
          <w:szCs w:val="21"/>
        </w:rPr>
        <w:t>．</w:t>
      </w:r>
      <w:r>
        <w:rPr>
          <w:rFonts w:ascii="宋体" w:hAnsi="宋体" w:hint="eastAsia"/>
          <w:szCs w:val="21"/>
        </w:rPr>
        <w:t>理想液体在管内做稳定流动时，具有</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三种形式的能量，它们之间可以相互转换，但能量的总和一定。</w:t>
      </w:r>
    </w:p>
    <w:p w:rsidR="001B4F77" w:rsidRDefault="001B4F77" w:rsidP="001B4F77">
      <w:pPr>
        <w:rPr>
          <w:rFonts w:ascii="宋体" w:hAnsi="宋体" w:hint="eastAsia"/>
          <w:szCs w:val="21"/>
        </w:rPr>
      </w:pPr>
      <w:r>
        <w:rPr>
          <w:szCs w:val="21"/>
        </w:rPr>
        <w:t>11</w:t>
      </w:r>
      <w:r>
        <w:rPr>
          <w:rFonts w:hint="eastAsia"/>
          <w:szCs w:val="21"/>
        </w:rPr>
        <w:t>．</w:t>
      </w:r>
      <w:r>
        <w:rPr>
          <w:rFonts w:ascii="宋体" w:hAnsi="宋体" w:hint="eastAsia"/>
          <w:szCs w:val="21"/>
        </w:rPr>
        <w:t>液体流动时为层流还是紊流，与管内液体的</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及管子的</w:t>
      </w:r>
      <w:r>
        <w:rPr>
          <w:rFonts w:ascii="宋体" w:hAnsi="宋体" w:hint="eastAsia"/>
          <w:szCs w:val="21"/>
          <w:u w:val="single"/>
        </w:rPr>
        <w:t xml:space="preserve">         </w:t>
      </w:r>
      <w:r>
        <w:rPr>
          <w:rFonts w:ascii="宋体" w:hAnsi="宋体" w:hint="eastAsia"/>
          <w:szCs w:val="21"/>
        </w:rPr>
        <w:t>有关。</w:t>
      </w:r>
    </w:p>
    <w:p w:rsidR="001B4F77" w:rsidRDefault="001B4F77" w:rsidP="001B4F77">
      <w:pPr>
        <w:rPr>
          <w:rFonts w:ascii="宋体" w:hAnsi="宋体" w:hint="eastAsia"/>
          <w:szCs w:val="21"/>
        </w:rPr>
      </w:pPr>
      <w:r>
        <w:rPr>
          <w:rFonts w:ascii="宋体" w:hAnsi="宋体" w:hint="eastAsia"/>
          <w:szCs w:val="21"/>
        </w:rPr>
        <w:t>12．根据控制系统构成特点和技术特性，电液控制区分为一般概念上的电液伺服控制和</w:t>
      </w:r>
      <w:r>
        <w:rPr>
          <w:rFonts w:ascii="宋体" w:hAnsi="宋体" w:hint="eastAsia"/>
          <w:szCs w:val="21"/>
          <w:u w:val="single"/>
        </w:rPr>
        <w:t xml:space="preserve">        </w:t>
      </w:r>
      <w:r>
        <w:rPr>
          <w:rFonts w:ascii="宋体" w:hAnsi="宋体" w:hint="eastAsia"/>
          <w:szCs w:val="21"/>
        </w:rPr>
        <w:t>。</w:t>
      </w:r>
    </w:p>
    <w:p w:rsidR="001B4F77" w:rsidRDefault="001B4F77" w:rsidP="001B4F77">
      <w:pPr>
        <w:rPr>
          <w:rFonts w:ascii="宋体" w:hAnsi="宋体" w:hint="eastAsia"/>
          <w:szCs w:val="21"/>
        </w:rPr>
      </w:pPr>
      <w:r>
        <w:rPr>
          <w:rFonts w:ascii="宋体" w:hAnsi="宋体" w:hint="eastAsia"/>
          <w:szCs w:val="21"/>
        </w:rPr>
        <w:t>13．由电液控制阀利用</w:t>
      </w:r>
      <w:r>
        <w:rPr>
          <w:rFonts w:ascii="宋体" w:hAnsi="宋体" w:hint="eastAsia"/>
          <w:szCs w:val="21"/>
          <w:u w:val="single"/>
        </w:rPr>
        <w:t xml:space="preserve">          </w:t>
      </w:r>
      <w:r>
        <w:rPr>
          <w:rFonts w:ascii="宋体" w:hAnsi="宋体" w:hint="eastAsia"/>
          <w:szCs w:val="21"/>
        </w:rPr>
        <w:t>控制流入液压执行元件的流量或压力的系统称为阀控系统。</w:t>
      </w:r>
    </w:p>
    <w:p w:rsidR="001B4F77" w:rsidRDefault="001B4F77" w:rsidP="001B4F77">
      <w:pPr>
        <w:rPr>
          <w:rFonts w:ascii="宋体" w:hAnsi="宋体" w:hint="eastAsia"/>
          <w:szCs w:val="21"/>
        </w:rPr>
      </w:pPr>
      <w:r>
        <w:rPr>
          <w:rFonts w:ascii="宋体" w:hAnsi="宋体" w:hint="eastAsia"/>
          <w:szCs w:val="21"/>
        </w:rPr>
        <w:t xml:space="preserve">14．液桥中常用的可变液阻有滑阀、锥阀和 </w:t>
      </w:r>
      <w:r>
        <w:rPr>
          <w:rFonts w:ascii="宋体" w:hAnsi="宋体" w:hint="eastAsia"/>
          <w:szCs w:val="21"/>
          <w:u w:val="single"/>
        </w:rPr>
        <w:t xml:space="preserve">         </w:t>
      </w:r>
      <w:r>
        <w:rPr>
          <w:rFonts w:ascii="宋体" w:hAnsi="宋体" w:hint="eastAsia"/>
          <w:szCs w:val="21"/>
        </w:rPr>
        <w:t>三类。</w:t>
      </w:r>
    </w:p>
    <w:p w:rsidR="001B4F77" w:rsidRDefault="001B4F77" w:rsidP="001B4F77">
      <w:pPr>
        <w:rPr>
          <w:rFonts w:ascii="宋体" w:hAnsi="宋体" w:hint="eastAsia"/>
          <w:szCs w:val="21"/>
        </w:rPr>
      </w:pPr>
      <w:r>
        <w:rPr>
          <w:rFonts w:ascii="宋体" w:hAnsi="宋体" w:hint="eastAsia"/>
          <w:szCs w:val="21"/>
        </w:rPr>
        <w:t>15．</w:t>
      </w:r>
      <w:r>
        <w:rPr>
          <w:rFonts w:ascii="宋体" w:hAnsi="宋体" w:hint="eastAsia"/>
          <w:szCs w:val="21"/>
          <w:u w:val="single"/>
        </w:rPr>
        <w:t xml:space="preserve">      </w:t>
      </w:r>
      <w:r>
        <w:rPr>
          <w:rFonts w:ascii="宋体" w:hAnsi="宋体" w:hint="eastAsia"/>
          <w:szCs w:val="21"/>
        </w:rPr>
        <w:t>反映液压半桥或液压阀在零位附近调节时，将如何影响输出流量或被控件的运动速度。</w:t>
      </w:r>
    </w:p>
    <w:p w:rsidR="001B4F77" w:rsidRDefault="001B4F77" w:rsidP="001B4F77">
      <w:pPr>
        <w:rPr>
          <w:rFonts w:ascii="宋体" w:hAnsi="宋体" w:hint="eastAsia"/>
          <w:szCs w:val="21"/>
        </w:rPr>
      </w:pPr>
      <w:r>
        <w:rPr>
          <w:rFonts w:ascii="宋体" w:hAnsi="宋体" w:hint="eastAsia"/>
          <w:szCs w:val="21"/>
        </w:rPr>
        <w:t>16．比例溢流阀控制的是阀的进口压力，其干扰信号是通过阀的</w:t>
      </w:r>
      <w:r>
        <w:rPr>
          <w:rFonts w:ascii="宋体" w:hAnsi="宋体" w:hint="eastAsia"/>
          <w:szCs w:val="21"/>
          <w:u w:val="single"/>
        </w:rPr>
        <w:t xml:space="preserve">         </w:t>
      </w:r>
      <w:r>
        <w:rPr>
          <w:rFonts w:ascii="宋体" w:hAnsi="宋体" w:hint="eastAsia"/>
          <w:szCs w:val="21"/>
        </w:rPr>
        <w:t>。</w:t>
      </w:r>
    </w:p>
    <w:p w:rsidR="001B4F77" w:rsidRDefault="001B4F77" w:rsidP="00AD3B97">
      <w:pPr>
        <w:pStyle w:val="ac"/>
        <w:rPr>
          <w:rFonts w:hint="eastAsia"/>
        </w:rPr>
      </w:pPr>
      <w:bookmarkStart w:id="56" w:name="_Toc492671600"/>
      <w:bookmarkStart w:id="57" w:name="_Toc492671669"/>
      <w:r>
        <w:rPr>
          <w:rFonts w:hint="eastAsia"/>
        </w:rPr>
        <w:t>二、选择题（共20分，每题2分，单项选择）</w:t>
      </w:r>
      <w:bookmarkEnd w:id="56"/>
      <w:bookmarkEnd w:id="57"/>
    </w:p>
    <w:p w:rsidR="001B4F77" w:rsidRDefault="001B4F77" w:rsidP="001B4F77">
      <w:pPr>
        <w:pStyle w:val="a7"/>
        <w:spacing w:before="0" w:beforeAutospacing="0" w:after="0" w:afterAutospacing="0" w:line="240" w:lineRule="auto"/>
        <w:rPr>
          <w:rFonts w:ascii="宋体" w:eastAsia="宋体" w:hAnsi="宋体" w:hint="eastAsia"/>
          <w:color w:val="auto"/>
          <w:sz w:val="21"/>
          <w:szCs w:val="21"/>
        </w:rPr>
      </w:pPr>
      <w:r>
        <w:rPr>
          <w:rFonts w:ascii="宋体" w:eastAsia="宋体" w:hAnsi="宋体" w:cs="宋体" w:hint="eastAsia"/>
          <w:color w:val="auto"/>
          <w:sz w:val="21"/>
          <w:szCs w:val="21"/>
        </w:rPr>
        <w:t>1．液压传动依靠（  ）传递运动</w:t>
      </w:r>
      <w:r>
        <w:rPr>
          <w:rFonts w:ascii="宋体" w:eastAsia="宋体" w:hAnsi="宋体" w:hint="eastAsia"/>
          <w:color w:val="auto"/>
          <w:sz w:val="21"/>
          <w:szCs w:val="21"/>
        </w:rPr>
        <w:t>。</w:t>
      </w:r>
    </w:p>
    <w:p w:rsidR="001B4F77" w:rsidRDefault="001B4F77" w:rsidP="001B4F77">
      <w:pPr>
        <w:pStyle w:val="a7"/>
        <w:spacing w:before="0" w:beforeAutospacing="0" w:after="0" w:afterAutospacing="0" w:line="240" w:lineRule="auto"/>
        <w:rPr>
          <w:rFonts w:ascii="宋体" w:eastAsia="宋体" w:hAnsi="宋体" w:cs="Times New Roman" w:hint="eastAsia"/>
          <w:color w:val="auto"/>
          <w:sz w:val="21"/>
          <w:szCs w:val="21"/>
        </w:rPr>
      </w:pPr>
      <w:r>
        <w:rPr>
          <w:rFonts w:ascii="宋体" w:eastAsia="宋体" w:hAnsi="宋体" w:cs="Times New Roman" w:hint="eastAsia"/>
          <w:color w:val="auto"/>
          <w:sz w:val="21"/>
          <w:szCs w:val="21"/>
        </w:rPr>
        <w:t>A．液体内部压力  B．外界负载  C．开放容积的变化  D．密封容积的变化</w:t>
      </w:r>
    </w:p>
    <w:p w:rsidR="001B4F77" w:rsidRDefault="001B4F77" w:rsidP="001B4F77">
      <w:pPr>
        <w:tabs>
          <w:tab w:val="left" w:pos="2130"/>
        </w:tabs>
        <w:rPr>
          <w:rFonts w:ascii="宋体" w:hAnsi="宋体" w:cs="宋体" w:hint="eastAsia"/>
          <w:kern w:val="0"/>
          <w:szCs w:val="21"/>
        </w:rPr>
      </w:pPr>
      <w:r>
        <w:rPr>
          <w:rFonts w:ascii="宋体" w:hAnsi="宋体" w:hint="eastAsia"/>
          <w:szCs w:val="21"/>
        </w:rPr>
        <w:t>2．液压执行元件的运动速度取决于（</w:t>
      </w:r>
      <w:r>
        <w:rPr>
          <w:rFonts w:ascii="宋体" w:hAnsi="宋体" w:cs="宋体" w:hint="eastAsia"/>
          <w:kern w:val="0"/>
          <w:szCs w:val="21"/>
        </w:rPr>
        <w:t xml:space="preserve">  </w:t>
      </w:r>
      <w:r>
        <w:rPr>
          <w:rFonts w:ascii="宋体" w:hAnsi="宋体" w:hint="eastAsia"/>
          <w:szCs w:val="21"/>
        </w:rPr>
        <w:t>）</w:t>
      </w:r>
      <w:r>
        <w:rPr>
          <w:rFonts w:ascii="宋体" w:hAnsi="宋体" w:cs="宋体" w:hint="eastAsia"/>
          <w:kern w:val="0"/>
          <w:szCs w:val="21"/>
        </w:rPr>
        <w:t>。</w:t>
      </w:r>
    </w:p>
    <w:p w:rsidR="001B4F77" w:rsidRDefault="001B4F77" w:rsidP="001B4F77">
      <w:pPr>
        <w:tabs>
          <w:tab w:val="left" w:pos="2130"/>
        </w:tabs>
        <w:rPr>
          <w:rFonts w:ascii="宋体" w:hAnsi="宋体" w:cs="宋体" w:hint="eastAsia"/>
          <w:kern w:val="0"/>
          <w:szCs w:val="21"/>
        </w:rPr>
      </w:pPr>
      <w:r>
        <w:rPr>
          <w:rFonts w:ascii="宋体" w:hAnsi="宋体" w:cs="宋体" w:hint="eastAsia"/>
          <w:kern w:val="0"/>
          <w:szCs w:val="21"/>
        </w:rPr>
        <w:t>A．</w:t>
      </w:r>
      <w:r>
        <w:rPr>
          <w:rFonts w:ascii="宋体" w:hAnsi="宋体" w:hint="eastAsia"/>
          <w:szCs w:val="21"/>
        </w:rPr>
        <w:t>液压泵额定压力</w:t>
      </w:r>
      <w:r>
        <w:rPr>
          <w:rFonts w:ascii="宋体" w:hAnsi="宋体" w:cs="宋体" w:hint="eastAsia"/>
          <w:kern w:val="0"/>
          <w:szCs w:val="21"/>
        </w:rPr>
        <w:t xml:space="preserve">  B．</w:t>
      </w:r>
      <w:r>
        <w:rPr>
          <w:rFonts w:ascii="宋体" w:hAnsi="宋体" w:hint="eastAsia"/>
          <w:szCs w:val="21"/>
        </w:rPr>
        <w:t xml:space="preserve">节流阀调定流量  </w:t>
      </w:r>
      <w:r>
        <w:rPr>
          <w:rFonts w:ascii="宋体" w:hAnsi="宋体" w:cs="宋体" w:hint="eastAsia"/>
          <w:kern w:val="0"/>
          <w:szCs w:val="21"/>
        </w:rPr>
        <w:t>C．</w:t>
      </w:r>
      <w:r>
        <w:rPr>
          <w:rFonts w:ascii="宋体" w:hAnsi="宋体" w:hint="eastAsia"/>
          <w:szCs w:val="21"/>
        </w:rPr>
        <w:t xml:space="preserve">负载  </w:t>
      </w:r>
      <w:r>
        <w:rPr>
          <w:rFonts w:ascii="宋体" w:hAnsi="宋体" w:cs="宋体" w:hint="eastAsia"/>
          <w:kern w:val="0"/>
          <w:szCs w:val="21"/>
        </w:rPr>
        <w:t>D．</w:t>
      </w:r>
      <w:r>
        <w:rPr>
          <w:rFonts w:ascii="宋体" w:hAnsi="宋体" w:hint="eastAsia"/>
          <w:szCs w:val="21"/>
        </w:rPr>
        <w:t>流量</w:t>
      </w:r>
    </w:p>
    <w:p w:rsidR="001B4F77" w:rsidRDefault="001B4F77" w:rsidP="001B4F77">
      <w:pPr>
        <w:pStyle w:val="a7"/>
        <w:spacing w:before="0" w:beforeAutospacing="0" w:after="0" w:afterAutospacing="0" w:line="240" w:lineRule="auto"/>
        <w:rPr>
          <w:rFonts w:ascii="宋体" w:eastAsia="宋体" w:hAnsi="宋体" w:hint="eastAsia"/>
          <w:color w:val="auto"/>
          <w:sz w:val="21"/>
          <w:szCs w:val="21"/>
        </w:rPr>
      </w:pPr>
      <w:r>
        <w:rPr>
          <w:rFonts w:ascii="宋体" w:eastAsia="宋体" w:hAnsi="宋体" w:hint="eastAsia"/>
          <w:color w:val="auto"/>
          <w:sz w:val="21"/>
          <w:szCs w:val="21"/>
        </w:rPr>
        <w:t>3．</w:t>
      </w:r>
      <w:r>
        <w:rPr>
          <w:rFonts w:ascii="宋体" w:eastAsia="宋体" w:hAnsi="宋体" w:cs="宋体" w:hint="eastAsia"/>
          <w:color w:val="auto"/>
          <w:sz w:val="21"/>
          <w:szCs w:val="21"/>
        </w:rPr>
        <w:t>液压传动是依靠密封容积中液体静压力来传递力的，如（  ）。</w:t>
      </w:r>
    </w:p>
    <w:p w:rsidR="001B4F77" w:rsidRDefault="001B4F77" w:rsidP="001B4F77">
      <w:pPr>
        <w:pStyle w:val="a7"/>
        <w:spacing w:before="0" w:beforeAutospacing="0" w:after="0" w:afterAutospacing="0" w:line="240" w:lineRule="auto"/>
        <w:rPr>
          <w:rFonts w:ascii="宋体" w:eastAsia="宋体" w:hAnsi="宋体" w:cs="宋体" w:hint="eastAsia"/>
          <w:color w:val="auto"/>
          <w:sz w:val="21"/>
          <w:szCs w:val="21"/>
        </w:rPr>
      </w:pPr>
      <w:r>
        <w:rPr>
          <w:rFonts w:ascii="宋体" w:eastAsia="宋体" w:hAnsi="宋体" w:cs="宋体" w:hint="eastAsia"/>
          <w:color w:val="auto"/>
          <w:sz w:val="21"/>
          <w:szCs w:val="21"/>
        </w:rPr>
        <w:t>A．万吨水压机  B．离心式水泵  C．水轮机  D．液力变矩器</w:t>
      </w:r>
    </w:p>
    <w:p w:rsidR="001B4F77" w:rsidRDefault="001B4F77" w:rsidP="001B4F77">
      <w:pPr>
        <w:jc w:val="left"/>
        <w:rPr>
          <w:rFonts w:ascii="宋体" w:hAnsi="宋体" w:hint="eastAsia"/>
          <w:szCs w:val="21"/>
        </w:rPr>
      </w:pPr>
      <w:r>
        <w:rPr>
          <w:rFonts w:ascii="宋体" w:hAnsi="宋体" w:hint="eastAsia"/>
          <w:szCs w:val="21"/>
        </w:rPr>
        <w:t>4．下列元件中，不能作为变量泵使用的是（  ）。</w:t>
      </w:r>
    </w:p>
    <w:p w:rsidR="001B4F77" w:rsidRDefault="001B4F77" w:rsidP="001B4F77">
      <w:pPr>
        <w:jc w:val="left"/>
        <w:rPr>
          <w:rFonts w:ascii="宋体" w:hAnsi="宋体" w:hint="eastAsia"/>
          <w:szCs w:val="21"/>
        </w:rPr>
      </w:pPr>
      <w:r>
        <w:rPr>
          <w:rFonts w:ascii="宋体" w:hAnsi="宋体" w:hint="eastAsia"/>
          <w:szCs w:val="21"/>
        </w:rPr>
        <w:t>A．齿轮泵   B．单作用叶片泵   C．径向柱塞泵   D．轴向柱塞泵</w:t>
      </w:r>
    </w:p>
    <w:p w:rsidR="001B4F77" w:rsidRDefault="001B4F77" w:rsidP="001B4F77">
      <w:pPr>
        <w:jc w:val="left"/>
        <w:rPr>
          <w:rFonts w:ascii="宋体" w:hAnsi="宋体" w:hint="eastAsia"/>
          <w:szCs w:val="21"/>
        </w:rPr>
      </w:pPr>
      <w:r>
        <w:rPr>
          <w:rFonts w:ascii="宋体" w:hAnsi="宋体" w:hint="eastAsia"/>
          <w:szCs w:val="21"/>
        </w:rPr>
        <w:t>5．液压系统中，对流体压力进行控制或调节的装置是（  ）。</w:t>
      </w:r>
    </w:p>
    <w:p w:rsidR="001B4F77" w:rsidRDefault="001B4F77" w:rsidP="001B4F77">
      <w:pPr>
        <w:tabs>
          <w:tab w:val="left" w:pos="6700"/>
        </w:tabs>
        <w:jc w:val="left"/>
        <w:rPr>
          <w:rFonts w:ascii="宋体" w:hAnsi="宋体" w:hint="eastAsia"/>
          <w:szCs w:val="21"/>
        </w:rPr>
      </w:pPr>
      <w:r>
        <w:rPr>
          <w:rFonts w:ascii="宋体" w:hAnsi="宋体" w:cs="宋体" w:hint="eastAsia"/>
          <w:kern w:val="0"/>
          <w:szCs w:val="21"/>
        </w:rPr>
        <w:t>A</w:t>
      </w:r>
      <w:bookmarkStart w:id="58" w:name="OLE_LINK2"/>
      <w:bookmarkStart w:id="59" w:name="OLE_LINK1"/>
      <w:r>
        <w:rPr>
          <w:rFonts w:ascii="宋体" w:hAnsi="宋体" w:cs="宋体" w:hint="eastAsia"/>
          <w:kern w:val="0"/>
          <w:szCs w:val="21"/>
        </w:rPr>
        <w:t>．</w:t>
      </w:r>
      <w:bookmarkEnd w:id="58"/>
      <w:bookmarkEnd w:id="59"/>
      <w:r>
        <w:rPr>
          <w:rFonts w:ascii="宋体" w:hAnsi="宋体" w:hint="eastAsia"/>
          <w:szCs w:val="21"/>
        </w:rPr>
        <w:t>液压泵</w:t>
      </w:r>
      <w:r>
        <w:rPr>
          <w:rFonts w:ascii="宋体" w:hAnsi="宋体" w:cs="宋体" w:hint="eastAsia"/>
          <w:kern w:val="0"/>
          <w:szCs w:val="21"/>
        </w:rPr>
        <w:t xml:space="preserve">    B．</w:t>
      </w:r>
      <w:r>
        <w:rPr>
          <w:rFonts w:ascii="宋体" w:hAnsi="宋体" w:hint="eastAsia"/>
          <w:szCs w:val="21"/>
        </w:rPr>
        <w:t>换向阀</w:t>
      </w:r>
      <w:r>
        <w:rPr>
          <w:rFonts w:ascii="宋体" w:hAnsi="宋体" w:cs="宋体" w:hint="eastAsia"/>
          <w:kern w:val="0"/>
          <w:szCs w:val="21"/>
        </w:rPr>
        <w:t xml:space="preserve">    C．</w:t>
      </w:r>
      <w:r>
        <w:rPr>
          <w:rFonts w:ascii="宋体" w:hAnsi="宋体" w:hint="eastAsia"/>
          <w:szCs w:val="21"/>
        </w:rPr>
        <w:t>溢流阀</w:t>
      </w:r>
      <w:r>
        <w:rPr>
          <w:rFonts w:ascii="宋体" w:hAnsi="宋体" w:cs="宋体" w:hint="eastAsia"/>
          <w:kern w:val="0"/>
          <w:szCs w:val="21"/>
        </w:rPr>
        <w:t xml:space="preserve">    D．</w:t>
      </w:r>
      <w:r>
        <w:rPr>
          <w:rFonts w:ascii="宋体" w:hAnsi="宋体" w:hint="eastAsia"/>
          <w:szCs w:val="21"/>
        </w:rPr>
        <w:t>节流阀</w:t>
      </w:r>
      <w:r>
        <w:rPr>
          <w:rFonts w:ascii="宋体" w:hAnsi="宋体" w:hint="eastAsia"/>
          <w:szCs w:val="21"/>
        </w:rPr>
        <w:tab/>
      </w:r>
    </w:p>
    <w:p w:rsidR="001B4F77" w:rsidRDefault="001B4F77" w:rsidP="001B4F77">
      <w:pPr>
        <w:jc w:val="left"/>
        <w:rPr>
          <w:rFonts w:ascii="宋体" w:hAnsi="宋体" w:cs="宋体" w:hint="eastAsia"/>
          <w:kern w:val="0"/>
          <w:szCs w:val="21"/>
        </w:rPr>
      </w:pPr>
      <w:r>
        <w:rPr>
          <w:rFonts w:ascii="宋体" w:hAnsi="宋体" w:cs="宋体" w:hint="eastAsia"/>
          <w:kern w:val="0"/>
          <w:szCs w:val="21"/>
        </w:rPr>
        <w:t>6．当油液流过细长小孔时，其流量Q与压差△P的关系是（  ）。</w:t>
      </w:r>
    </w:p>
    <w:p w:rsidR="001B4F77" w:rsidRDefault="001B4F77" w:rsidP="001B4F77">
      <w:pPr>
        <w:jc w:val="left"/>
        <w:rPr>
          <w:rFonts w:ascii="宋体" w:hAnsi="宋体" w:cs="宋体" w:hint="eastAsia"/>
          <w:kern w:val="0"/>
          <w:szCs w:val="21"/>
        </w:rPr>
      </w:pPr>
      <w:r>
        <w:rPr>
          <w:rFonts w:ascii="宋体" w:hAnsi="宋体" w:cs="宋体" w:hint="eastAsia"/>
          <w:kern w:val="0"/>
          <w:szCs w:val="21"/>
        </w:rPr>
        <w:t>A．成正比   B．成反比   C．不成比例   D．无关</w:t>
      </w:r>
    </w:p>
    <w:p w:rsidR="001B4F77" w:rsidRDefault="001B4F77" w:rsidP="001B4F77">
      <w:pPr>
        <w:jc w:val="left"/>
        <w:rPr>
          <w:rFonts w:ascii="宋体" w:hAnsi="宋体" w:cs="宋体" w:hint="eastAsia"/>
          <w:kern w:val="0"/>
          <w:szCs w:val="21"/>
        </w:rPr>
      </w:pPr>
      <w:r>
        <w:rPr>
          <w:rFonts w:ascii="宋体" w:hAnsi="宋体" w:cs="宋体" w:hint="eastAsia"/>
          <w:kern w:val="0"/>
          <w:szCs w:val="21"/>
        </w:rPr>
        <w:t>7．液压泵或液压马达的排量决定于（  ）。</w:t>
      </w:r>
    </w:p>
    <w:p w:rsidR="001B4F77" w:rsidRDefault="001B4F77" w:rsidP="001B4F77">
      <w:pPr>
        <w:jc w:val="left"/>
        <w:rPr>
          <w:rFonts w:ascii="宋体" w:hAnsi="宋体" w:cs="宋体" w:hint="eastAsia"/>
          <w:kern w:val="0"/>
          <w:szCs w:val="21"/>
        </w:rPr>
      </w:pPr>
      <w:r>
        <w:rPr>
          <w:rFonts w:ascii="宋体" w:hAnsi="宋体" w:cs="宋体" w:hint="eastAsia"/>
          <w:kern w:val="0"/>
          <w:szCs w:val="21"/>
        </w:rPr>
        <w:t>A．流量变化   B．压力变化   C．转速变化   D．结构尺寸</w:t>
      </w:r>
    </w:p>
    <w:p w:rsidR="001B4F77" w:rsidRDefault="001B4F77" w:rsidP="001B4F77">
      <w:pPr>
        <w:jc w:val="left"/>
        <w:rPr>
          <w:rFonts w:ascii="宋体" w:hAnsi="宋体" w:cs="宋体" w:hint="eastAsia"/>
          <w:kern w:val="0"/>
          <w:szCs w:val="21"/>
        </w:rPr>
      </w:pPr>
      <w:r>
        <w:rPr>
          <w:rFonts w:ascii="宋体" w:hAnsi="宋体" w:cs="宋体" w:hint="eastAsia"/>
          <w:kern w:val="0"/>
          <w:szCs w:val="21"/>
        </w:rPr>
        <w:lastRenderedPageBreak/>
        <w:t>8．（  ）可以实现被控系统工作压力或运动速度等的无冲击过渡，满足系统控制的缓冲要求。</w:t>
      </w:r>
    </w:p>
    <w:p w:rsidR="001B4F77" w:rsidRDefault="001B4F77" w:rsidP="001B4F77">
      <w:pPr>
        <w:jc w:val="left"/>
        <w:rPr>
          <w:rFonts w:ascii="宋体" w:hAnsi="宋体" w:cs="宋体" w:hint="eastAsia"/>
          <w:kern w:val="0"/>
          <w:szCs w:val="21"/>
        </w:rPr>
      </w:pPr>
      <w:r>
        <w:rPr>
          <w:rFonts w:ascii="宋体" w:hAnsi="宋体" w:cs="宋体" w:hint="eastAsia"/>
          <w:kern w:val="0"/>
          <w:szCs w:val="21"/>
        </w:rPr>
        <w:t>A．斜坡信号发生器   B．阶跃函数发生器    C．双路平衡电路   D．初始电流设定电路</w:t>
      </w:r>
    </w:p>
    <w:p w:rsidR="001B4F77" w:rsidRDefault="001B4F77" w:rsidP="001B4F77">
      <w:pPr>
        <w:jc w:val="left"/>
        <w:rPr>
          <w:rFonts w:ascii="宋体" w:hAnsi="宋体" w:cs="宋体" w:hint="eastAsia"/>
          <w:kern w:val="0"/>
          <w:szCs w:val="21"/>
        </w:rPr>
      </w:pPr>
      <w:r>
        <w:rPr>
          <w:rFonts w:ascii="宋体" w:hAnsi="宋体" w:cs="宋体" w:hint="eastAsia"/>
          <w:kern w:val="0"/>
          <w:szCs w:val="21"/>
        </w:rPr>
        <w:t>9．在液压技术的两个基本物理量压力p与流量q之间，当一个为主控制量时，另一个往往表现为干扰量。那么，减压阀的干扰量是（  ）。</w:t>
      </w:r>
    </w:p>
    <w:p w:rsidR="001B4F77" w:rsidRDefault="001B4F77" w:rsidP="001B4F77">
      <w:pPr>
        <w:jc w:val="left"/>
        <w:rPr>
          <w:rFonts w:ascii="宋体" w:hAnsi="宋体" w:cs="宋体" w:hint="eastAsia"/>
          <w:kern w:val="0"/>
          <w:szCs w:val="21"/>
        </w:rPr>
      </w:pPr>
      <w:r>
        <w:rPr>
          <w:rFonts w:ascii="宋体" w:hAnsi="宋体" w:cs="宋体" w:hint="eastAsia"/>
          <w:kern w:val="0"/>
          <w:szCs w:val="21"/>
        </w:rPr>
        <w:t>A．流量   B．进口压力   C．出口压力   D．流量和进口压力</w:t>
      </w:r>
    </w:p>
    <w:p w:rsidR="001B4F77" w:rsidRDefault="001B4F77" w:rsidP="001B4F77">
      <w:pPr>
        <w:jc w:val="left"/>
        <w:rPr>
          <w:rFonts w:ascii="宋体" w:hAnsi="宋体" w:cs="宋体" w:hint="eastAsia"/>
          <w:kern w:val="0"/>
          <w:szCs w:val="21"/>
        </w:rPr>
      </w:pPr>
      <w:r>
        <w:rPr>
          <w:rFonts w:ascii="宋体" w:hAnsi="宋体" w:cs="宋体" w:hint="eastAsia"/>
          <w:kern w:val="0"/>
          <w:szCs w:val="21"/>
        </w:rPr>
        <w:t>10．采用数字式控制时要对脉冲控制信号进行调制。按被调制的参数不同可分为多种调制方式，其中PWM代表（  ）。</w:t>
      </w:r>
    </w:p>
    <w:p w:rsidR="001B4F77" w:rsidRDefault="001B4F77" w:rsidP="001B4F77">
      <w:pPr>
        <w:jc w:val="left"/>
        <w:rPr>
          <w:rFonts w:ascii="宋体" w:hAnsi="宋体" w:cs="宋体" w:hint="eastAsia"/>
          <w:kern w:val="0"/>
          <w:szCs w:val="21"/>
        </w:rPr>
      </w:pPr>
      <w:r>
        <w:rPr>
          <w:rFonts w:ascii="宋体" w:hAnsi="宋体" w:cs="宋体" w:hint="eastAsia"/>
          <w:kern w:val="0"/>
          <w:szCs w:val="21"/>
        </w:rPr>
        <w:t>A．脉幅调制   B．脉宽调制   C．脉码调制   D．脉频调制</w:t>
      </w:r>
    </w:p>
    <w:p w:rsidR="001B4F77" w:rsidRDefault="001B4F77" w:rsidP="00AD3B97">
      <w:pPr>
        <w:pStyle w:val="ac"/>
        <w:rPr>
          <w:rFonts w:hint="eastAsia"/>
        </w:rPr>
      </w:pPr>
      <w:bookmarkStart w:id="60" w:name="_Toc492671601"/>
      <w:bookmarkStart w:id="61" w:name="_Toc492671670"/>
      <w:r>
        <w:rPr>
          <w:rFonts w:hint="eastAsia"/>
        </w:rPr>
        <w:t>三、简答题（共42分）</w:t>
      </w:r>
      <w:bookmarkEnd w:id="60"/>
      <w:bookmarkEnd w:id="61"/>
    </w:p>
    <w:p w:rsidR="001B4F77" w:rsidRDefault="001B4F77" w:rsidP="001B4F77">
      <w:pPr>
        <w:jc w:val="left"/>
        <w:rPr>
          <w:rFonts w:ascii="宋体" w:hAnsi="宋体" w:cs="宋体" w:hint="eastAsia"/>
          <w:kern w:val="0"/>
          <w:szCs w:val="21"/>
        </w:rPr>
      </w:pPr>
      <w:r>
        <w:rPr>
          <w:rFonts w:ascii="宋体" w:hAnsi="宋体" w:cs="宋体" w:hint="eastAsia"/>
          <w:kern w:val="0"/>
          <w:szCs w:val="21"/>
        </w:rPr>
        <w:t>1．（10分）液压系统是由哪几大部分组成的？各组成部分的作用是什么？</w:t>
      </w:r>
    </w:p>
    <w:p w:rsidR="001B4F77" w:rsidRDefault="001B4F77" w:rsidP="001B4F77">
      <w:pPr>
        <w:jc w:val="left"/>
        <w:rPr>
          <w:rFonts w:ascii="宋体" w:hAnsi="宋体" w:cs="宋体" w:hint="eastAsia"/>
          <w:kern w:val="0"/>
          <w:szCs w:val="21"/>
        </w:rPr>
      </w:pPr>
      <w:r>
        <w:rPr>
          <w:rFonts w:ascii="宋体" w:hAnsi="宋体" w:cs="宋体" w:hint="eastAsia"/>
          <w:kern w:val="0"/>
          <w:szCs w:val="21"/>
        </w:rPr>
        <w:t>2．（5分）液压泵和液压马达在原理与结构方面有哪些相同点和不同点？</w:t>
      </w:r>
    </w:p>
    <w:p w:rsidR="001B4F77" w:rsidRDefault="001B4F77" w:rsidP="001B4F77">
      <w:pPr>
        <w:jc w:val="left"/>
        <w:rPr>
          <w:rFonts w:ascii="宋体" w:hAnsi="宋体" w:cs="宋体" w:hint="eastAsia"/>
          <w:kern w:val="0"/>
          <w:szCs w:val="21"/>
        </w:rPr>
      </w:pPr>
      <w:r>
        <w:rPr>
          <w:rFonts w:ascii="宋体" w:hAnsi="宋体" w:cs="宋体" w:hint="eastAsia"/>
          <w:kern w:val="0"/>
          <w:szCs w:val="21"/>
        </w:rPr>
        <w:t>3．（7分）齿轮泵的泄漏途径主要有哪些？其中哪个途径泄漏量最为严重？</w:t>
      </w:r>
    </w:p>
    <w:p w:rsidR="001B4F77" w:rsidRDefault="001B4F77" w:rsidP="001B4F77">
      <w:pPr>
        <w:jc w:val="left"/>
        <w:rPr>
          <w:rFonts w:ascii="宋体" w:hAnsi="宋体" w:cs="宋体" w:hint="eastAsia"/>
          <w:kern w:val="0"/>
          <w:szCs w:val="21"/>
        </w:rPr>
      </w:pPr>
      <w:r>
        <w:rPr>
          <w:rFonts w:ascii="宋体" w:hAnsi="宋体" w:cs="宋体" w:hint="eastAsia"/>
          <w:kern w:val="0"/>
          <w:szCs w:val="21"/>
        </w:rPr>
        <w:t>4．（6分）从工程应用的角度简要说明电液比例控制系统具有哪些特点。</w:t>
      </w:r>
    </w:p>
    <w:p w:rsidR="001B4F77" w:rsidRDefault="001B4F77" w:rsidP="001B4F77">
      <w:pPr>
        <w:jc w:val="left"/>
        <w:rPr>
          <w:rFonts w:ascii="宋体" w:hAnsi="宋体" w:cs="宋体" w:hint="eastAsia"/>
          <w:kern w:val="0"/>
          <w:szCs w:val="21"/>
        </w:rPr>
      </w:pPr>
      <w:r>
        <w:rPr>
          <w:rFonts w:ascii="宋体" w:hAnsi="宋体" w:cs="宋体" w:hint="eastAsia"/>
          <w:kern w:val="0"/>
          <w:szCs w:val="21"/>
        </w:rPr>
        <w:t>5．（8分）电液控制系统的基本构成单元有哪些？</w:t>
      </w:r>
    </w:p>
    <w:p w:rsidR="001B4F77" w:rsidRDefault="001B4F77" w:rsidP="001B4F77">
      <w:pPr>
        <w:jc w:val="left"/>
        <w:rPr>
          <w:rFonts w:ascii="宋体" w:hAnsi="宋体" w:cs="宋体" w:hint="eastAsia"/>
          <w:kern w:val="0"/>
          <w:szCs w:val="21"/>
        </w:rPr>
      </w:pPr>
      <w:r>
        <w:rPr>
          <w:rFonts w:ascii="宋体" w:hAnsi="宋体" w:cs="宋体" w:hint="eastAsia"/>
          <w:kern w:val="0"/>
          <w:szCs w:val="21"/>
        </w:rPr>
        <w:t>6．（6分）液压半桥构成的基本原则有哪些？</w:t>
      </w:r>
    </w:p>
    <w:p w:rsidR="001B4F77" w:rsidRDefault="001B4F77" w:rsidP="00AD3B97">
      <w:pPr>
        <w:pStyle w:val="ac"/>
        <w:rPr>
          <w:rFonts w:hint="eastAsia"/>
        </w:rPr>
      </w:pPr>
      <w:bookmarkStart w:id="62" w:name="_Toc492671602"/>
      <w:bookmarkStart w:id="63" w:name="_Toc492671671"/>
      <w:r>
        <w:rPr>
          <w:rFonts w:hint="eastAsia"/>
        </w:rPr>
        <w:t>四、分析计算题（共58分）</w:t>
      </w:r>
      <w:bookmarkEnd w:id="62"/>
      <w:bookmarkEnd w:id="63"/>
    </w:p>
    <w:p w:rsidR="001B4F77" w:rsidRDefault="001B4F77" w:rsidP="001B4F77">
      <w:pPr>
        <w:spacing w:line="360" w:lineRule="auto"/>
        <w:rPr>
          <w:rFonts w:hint="eastAsia"/>
          <w:szCs w:val="21"/>
        </w:rPr>
      </w:pPr>
      <w:r>
        <w:rPr>
          <w:szCs w:val="21"/>
        </w:rPr>
        <w:t>1</w:t>
      </w:r>
      <w:r>
        <w:rPr>
          <w:rFonts w:hint="eastAsia"/>
          <w:szCs w:val="21"/>
        </w:rPr>
        <w:t>．</w:t>
      </w:r>
      <w:r>
        <w:rPr>
          <w:rFonts w:hAnsi="宋体" w:hint="eastAsia"/>
          <w:color w:val="000000"/>
          <w:kern w:val="0"/>
          <w:szCs w:val="21"/>
        </w:rPr>
        <w:t>（</w:t>
      </w:r>
      <w:r>
        <w:rPr>
          <w:color w:val="000000"/>
          <w:kern w:val="0"/>
          <w:szCs w:val="21"/>
        </w:rPr>
        <w:t>5</w:t>
      </w:r>
      <w:r>
        <w:rPr>
          <w:rFonts w:hAnsi="宋体" w:hint="eastAsia"/>
          <w:color w:val="000000"/>
          <w:kern w:val="0"/>
          <w:szCs w:val="21"/>
        </w:rPr>
        <w:t>分）</w:t>
      </w:r>
      <w:r>
        <w:rPr>
          <w:rFonts w:hint="eastAsia"/>
          <w:szCs w:val="21"/>
        </w:rPr>
        <w:t>已知液压泵的额定压力和额定流量，若不计管道内压力损失，试分析图</w:t>
      </w:r>
      <w:r>
        <w:rPr>
          <w:szCs w:val="21"/>
        </w:rPr>
        <w:t>1</w:t>
      </w:r>
      <w:r>
        <w:rPr>
          <w:rFonts w:hint="eastAsia"/>
          <w:szCs w:val="21"/>
        </w:rPr>
        <w:t>所示各种工况下液压泵出口处的工作压力值。</w:t>
      </w:r>
    </w:p>
    <w:p w:rsidR="001B4F77" w:rsidRDefault="00C108B6" w:rsidP="001B4F77">
      <w:pPr>
        <w:jc w:val="center"/>
        <w:rPr>
          <w:rFonts w:ascii="Calibri" w:hAnsi="Calibri"/>
          <w:szCs w:val="21"/>
        </w:rPr>
      </w:pPr>
      <w:r>
        <w:rPr>
          <w:noProof/>
          <w:szCs w:val="21"/>
        </w:rPr>
        <w:drawing>
          <wp:inline distT="0" distB="0" distL="0" distR="0">
            <wp:extent cx="4159885" cy="80708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srcRect/>
                    <a:stretch>
                      <a:fillRect/>
                    </a:stretch>
                  </pic:blipFill>
                  <pic:spPr bwMode="auto">
                    <a:xfrm>
                      <a:off x="0" y="0"/>
                      <a:ext cx="4159885" cy="807085"/>
                    </a:xfrm>
                    <a:prstGeom prst="rect">
                      <a:avLst/>
                    </a:prstGeom>
                    <a:noFill/>
                    <a:ln w="9525">
                      <a:noFill/>
                      <a:miter lim="800000"/>
                      <a:headEnd/>
                      <a:tailEnd/>
                    </a:ln>
                  </pic:spPr>
                </pic:pic>
              </a:graphicData>
            </a:graphic>
          </wp:inline>
        </w:drawing>
      </w:r>
    </w:p>
    <w:p w:rsidR="001B4F77" w:rsidRDefault="001B4F77" w:rsidP="001B4F77">
      <w:pPr>
        <w:jc w:val="center"/>
        <w:rPr>
          <w:szCs w:val="21"/>
        </w:rPr>
      </w:pPr>
      <w:r>
        <w:rPr>
          <w:rFonts w:hAnsi="宋体" w:hint="eastAsia"/>
          <w:szCs w:val="21"/>
        </w:rPr>
        <w:t>图</w:t>
      </w:r>
      <w:r>
        <w:rPr>
          <w:szCs w:val="21"/>
        </w:rPr>
        <w:t xml:space="preserve"> 1</w:t>
      </w:r>
    </w:p>
    <w:p w:rsidR="001B4F77" w:rsidRDefault="001B4F77" w:rsidP="001B4F77">
      <w:pPr>
        <w:spacing w:line="360" w:lineRule="auto"/>
        <w:rPr>
          <w:szCs w:val="21"/>
        </w:rPr>
      </w:pPr>
      <w:r>
        <w:rPr>
          <w:szCs w:val="21"/>
        </w:rPr>
        <w:t>2</w:t>
      </w:r>
      <w:r>
        <w:rPr>
          <w:rFonts w:hint="eastAsia"/>
          <w:szCs w:val="21"/>
        </w:rPr>
        <w:t>．</w:t>
      </w:r>
      <w:r>
        <w:rPr>
          <w:rFonts w:hAnsi="宋体" w:hint="eastAsia"/>
          <w:color w:val="000000"/>
          <w:kern w:val="0"/>
          <w:szCs w:val="21"/>
        </w:rPr>
        <w:t>（</w:t>
      </w:r>
      <w:r>
        <w:rPr>
          <w:color w:val="000000"/>
          <w:kern w:val="0"/>
          <w:szCs w:val="21"/>
        </w:rPr>
        <w:t>6</w:t>
      </w:r>
      <w:r>
        <w:rPr>
          <w:rFonts w:hAnsi="宋体" w:hint="eastAsia"/>
          <w:color w:val="000000"/>
          <w:kern w:val="0"/>
          <w:szCs w:val="21"/>
        </w:rPr>
        <w:t>分）</w:t>
      </w:r>
      <w:r>
        <w:rPr>
          <w:rFonts w:hint="eastAsia"/>
          <w:szCs w:val="21"/>
        </w:rPr>
        <w:t>液压缸如图</w:t>
      </w:r>
      <w:r>
        <w:rPr>
          <w:szCs w:val="21"/>
        </w:rPr>
        <w:t>2</w:t>
      </w:r>
      <w:r>
        <w:rPr>
          <w:rFonts w:hint="eastAsia"/>
          <w:szCs w:val="21"/>
        </w:rPr>
        <w:t>所示，输入压力为</w:t>
      </w:r>
      <w:r>
        <w:rPr>
          <w:szCs w:val="21"/>
        </w:rPr>
        <w:t>p</w:t>
      </w:r>
      <w:r>
        <w:rPr>
          <w:szCs w:val="21"/>
          <w:vertAlign w:val="subscript"/>
        </w:rPr>
        <w:t>1</w:t>
      </w:r>
      <w:r>
        <w:rPr>
          <w:rFonts w:hint="eastAsia"/>
          <w:szCs w:val="21"/>
        </w:rPr>
        <w:t>，活塞直径为</w:t>
      </w:r>
      <w:r>
        <w:rPr>
          <w:szCs w:val="21"/>
        </w:rPr>
        <w:t>D</w:t>
      </w:r>
      <w:r>
        <w:rPr>
          <w:rFonts w:hint="eastAsia"/>
          <w:szCs w:val="21"/>
        </w:rPr>
        <w:t>，柱塞直径为</w:t>
      </w:r>
      <w:r>
        <w:rPr>
          <w:szCs w:val="21"/>
        </w:rPr>
        <w:t>d</w:t>
      </w:r>
      <w:r>
        <w:rPr>
          <w:rFonts w:hint="eastAsia"/>
          <w:szCs w:val="21"/>
        </w:rPr>
        <w:t>，试求输出压力</w:t>
      </w:r>
      <w:r>
        <w:rPr>
          <w:szCs w:val="21"/>
        </w:rPr>
        <w:t>p</w:t>
      </w:r>
      <w:r>
        <w:rPr>
          <w:szCs w:val="21"/>
          <w:vertAlign w:val="subscript"/>
        </w:rPr>
        <w:t>2</w:t>
      </w:r>
      <w:r>
        <w:rPr>
          <w:rFonts w:hint="eastAsia"/>
          <w:szCs w:val="21"/>
        </w:rPr>
        <w:t>为多大？</w:t>
      </w:r>
    </w:p>
    <w:p w:rsidR="001B4F77" w:rsidRDefault="00C108B6" w:rsidP="001B4F77">
      <w:pPr>
        <w:jc w:val="center"/>
        <w:rPr>
          <w:rFonts w:ascii="Calibri" w:hAnsi="Calibri"/>
          <w:szCs w:val="21"/>
        </w:rPr>
      </w:pPr>
      <w:r>
        <w:rPr>
          <w:noProof/>
          <w:szCs w:val="21"/>
        </w:rPr>
        <w:drawing>
          <wp:inline distT="0" distB="0" distL="0" distR="0">
            <wp:extent cx="1762760" cy="848360"/>
            <wp:effectExtent l="19050" t="0" r="889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srcRect/>
                    <a:stretch>
                      <a:fillRect/>
                    </a:stretch>
                  </pic:blipFill>
                  <pic:spPr bwMode="auto">
                    <a:xfrm>
                      <a:off x="0" y="0"/>
                      <a:ext cx="1762760" cy="848360"/>
                    </a:xfrm>
                    <a:prstGeom prst="rect">
                      <a:avLst/>
                    </a:prstGeom>
                    <a:noFill/>
                    <a:ln w="9525">
                      <a:noFill/>
                      <a:miter lim="800000"/>
                      <a:headEnd/>
                      <a:tailEnd/>
                    </a:ln>
                  </pic:spPr>
                </pic:pic>
              </a:graphicData>
            </a:graphic>
          </wp:inline>
        </w:drawing>
      </w:r>
    </w:p>
    <w:p w:rsidR="001B4F77" w:rsidRDefault="001B4F77" w:rsidP="001B4F77">
      <w:pPr>
        <w:ind w:right="420" w:firstLineChars="400" w:firstLine="840"/>
        <w:rPr>
          <w:szCs w:val="21"/>
        </w:rPr>
      </w:pPr>
      <w:r>
        <w:rPr>
          <w:rFonts w:hAnsi="宋体"/>
          <w:szCs w:val="21"/>
        </w:rPr>
        <w:t xml:space="preserve">                                              </w:t>
      </w:r>
      <w:r>
        <w:rPr>
          <w:rFonts w:hAnsi="宋体" w:hint="eastAsia"/>
          <w:szCs w:val="21"/>
        </w:rPr>
        <w:t>图</w:t>
      </w:r>
      <w:r>
        <w:rPr>
          <w:szCs w:val="21"/>
        </w:rPr>
        <w:t xml:space="preserve"> 2</w:t>
      </w:r>
    </w:p>
    <w:p w:rsidR="001B4F77" w:rsidRDefault="001B4F77" w:rsidP="001B4F77">
      <w:pPr>
        <w:rPr>
          <w:rFonts w:ascii="Calibri" w:hAnsi="宋体"/>
          <w:sz w:val="24"/>
        </w:rPr>
      </w:pPr>
    </w:p>
    <w:p w:rsidR="001B4F77" w:rsidRDefault="001B4F77" w:rsidP="001B4F77">
      <w:pPr>
        <w:rPr>
          <w:sz w:val="24"/>
        </w:rPr>
      </w:pPr>
    </w:p>
    <w:p w:rsidR="001B4F77" w:rsidRDefault="001B4F77" w:rsidP="001B4F77">
      <w:pPr>
        <w:spacing w:line="360" w:lineRule="auto"/>
        <w:rPr>
          <w:szCs w:val="21"/>
        </w:rPr>
      </w:pPr>
      <w:r>
        <w:rPr>
          <w:rFonts w:ascii="Calibri" w:hAnsi="Calibri"/>
          <w:szCs w:val="22"/>
        </w:rPr>
        <w:pict>
          <v:group id="_x0000_s1049" style="position:absolute;left:0;text-align:left;margin-left:279pt;margin-top:54.6pt;width:141.8pt;height:210.1pt;z-index:-251662336" coordorigin="7380,10332" coordsize="2836,4202" wrapcoords="-114 0 -114 18977 4457 19749 6971 19749 6971 21523 18286 21523 18286 19749 19314 19749 21600 18900 21600 0 -114 0">
            <v:shape id="_x0000_s1050" type="#_x0000_t75" style="position:absolute;left:7380;top:10332;width:2836;height:3688">
              <v:imagedata r:id="rId110" o:title="z725"/>
            </v:shape>
            <v:shape id="_x0000_s1051" type="#_x0000_t202" style="position:absolute;left:8320;top:14066;width:1440;height:468" stroked="f">
              <v:textbox style="mso-next-textbox:#_x0000_s1051">
                <w:txbxContent>
                  <w:p w:rsidR="005819D5" w:rsidRDefault="005819D5" w:rsidP="001B4F77">
                    <w:pPr>
                      <w:jc w:val="center"/>
                    </w:pPr>
                    <w:r>
                      <w:rPr>
                        <w:rFonts w:hint="eastAsia"/>
                      </w:rPr>
                      <w:t>图</w:t>
                    </w:r>
                    <w:r>
                      <w:t>3</w:t>
                    </w:r>
                  </w:p>
                </w:txbxContent>
              </v:textbox>
            </v:shape>
            <w10:wrap type="tight"/>
          </v:group>
        </w:pict>
      </w:r>
      <w:r>
        <w:rPr>
          <w:szCs w:val="21"/>
        </w:rPr>
        <w:t>3</w:t>
      </w:r>
      <w:r>
        <w:rPr>
          <w:rFonts w:hint="eastAsia"/>
          <w:szCs w:val="21"/>
        </w:rPr>
        <w:t>．</w:t>
      </w:r>
      <w:r>
        <w:rPr>
          <w:rFonts w:hAnsi="宋体" w:hint="eastAsia"/>
          <w:color w:val="000000"/>
          <w:kern w:val="0"/>
          <w:szCs w:val="21"/>
        </w:rPr>
        <w:t>（</w:t>
      </w:r>
      <w:r>
        <w:rPr>
          <w:color w:val="000000"/>
          <w:kern w:val="0"/>
          <w:szCs w:val="21"/>
        </w:rPr>
        <w:t>6</w:t>
      </w:r>
      <w:r>
        <w:rPr>
          <w:rFonts w:hAnsi="宋体" w:hint="eastAsia"/>
          <w:color w:val="000000"/>
          <w:kern w:val="0"/>
          <w:szCs w:val="21"/>
        </w:rPr>
        <w:t>分）</w:t>
      </w:r>
      <w:r>
        <w:rPr>
          <w:rFonts w:hint="eastAsia"/>
          <w:szCs w:val="21"/>
        </w:rPr>
        <w:t>图</w:t>
      </w:r>
      <w:r>
        <w:rPr>
          <w:szCs w:val="21"/>
        </w:rPr>
        <w:t>3</w:t>
      </w:r>
      <w:r>
        <w:rPr>
          <w:rFonts w:hint="eastAsia"/>
          <w:szCs w:val="21"/>
        </w:rPr>
        <w:t>所示为采用液控单向阀的锁紧回路，简述液压缸是如何实现双向锁紧的。为什么换向阀的中位机能采用</w:t>
      </w:r>
      <w:r>
        <w:rPr>
          <w:szCs w:val="21"/>
        </w:rPr>
        <w:t>H</w:t>
      </w:r>
      <w:r>
        <w:rPr>
          <w:rFonts w:hint="eastAsia"/>
          <w:szCs w:val="21"/>
        </w:rPr>
        <w:t>型？还可以采用什么型式的中位机能？</w:t>
      </w:r>
    </w:p>
    <w:p w:rsidR="001B4F77" w:rsidRDefault="001B4F77" w:rsidP="001B4F77">
      <w:pPr>
        <w:rPr>
          <w:rFonts w:ascii="Calibri" w:hAnsi="Calibri"/>
          <w:szCs w:val="21"/>
        </w:rPr>
      </w:pPr>
    </w:p>
    <w:p w:rsidR="001B4F77" w:rsidRDefault="001B4F77" w:rsidP="001B4F77">
      <w:pPr>
        <w:rPr>
          <w:szCs w:val="21"/>
        </w:rPr>
      </w:pPr>
    </w:p>
    <w:p w:rsidR="001B4F77" w:rsidRDefault="001B4F77" w:rsidP="001B4F77">
      <w:pPr>
        <w:rPr>
          <w:szCs w:val="21"/>
        </w:rPr>
      </w:pPr>
    </w:p>
    <w:p w:rsidR="001B4F77" w:rsidRDefault="001B4F77" w:rsidP="001B4F77">
      <w:pPr>
        <w:rPr>
          <w:szCs w:val="21"/>
        </w:rPr>
      </w:pPr>
    </w:p>
    <w:p w:rsidR="001B4F77" w:rsidRDefault="001B4F77" w:rsidP="001B4F77">
      <w:pPr>
        <w:rPr>
          <w:szCs w:val="21"/>
        </w:rPr>
      </w:pPr>
    </w:p>
    <w:p w:rsidR="001B4F77" w:rsidRDefault="001B4F77" w:rsidP="001B4F77">
      <w:pPr>
        <w:spacing w:line="360" w:lineRule="auto"/>
        <w:rPr>
          <w:color w:val="FF0000"/>
          <w:szCs w:val="21"/>
        </w:rPr>
      </w:pPr>
      <w:r>
        <w:rPr>
          <w:szCs w:val="21"/>
        </w:rPr>
        <w:t>4</w:t>
      </w:r>
      <w:r>
        <w:rPr>
          <w:rFonts w:hint="eastAsia"/>
          <w:szCs w:val="21"/>
        </w:rPr>
        <w:t>．</w:t>
      </w:r>
      <w:r>
        <w:rPr>
          <w:rFonts w:hAnsi="宋体" w:hint="eastAsia"/>
          <w:color w:val="000000"/>
          <w:kern w:val="0"/>
          <w:szCs w:val="21"/>
        </w:rPr>
        <w:t>（</w:t>
      </w:r>
      <w:r>
        <w:rPr>
          <w:color w:val="000000"/>
          <w:kern w:val="0"/>
          <w:szCs w:val="21"/>
        </w:rPr>
        <w:t>6</w:t>
      </w:r>
      <w:r>
        <w:rPr>
          <w:rFonts w:hAnsi="宋体" w:hint="eastAsia"/>
          <w:color w:val="000000"/>
          <w:kern w:val="0"/>
          <w:szCs w:val="21"/>
        </w:rPr>
        <w:t>分）</w:t>
      </w:r>
      <w:r>
        <w:rPr>
          <w:rFonts w:hint="eastAsia"/>
          <w:szCs w:val="21"/>
        </w:rPr>
        <w:t>结合图</w:t>
      </w:r>
      <w:r>
        <w:rPr>
          <w:szCs w:val="21"/>
        </w:rPr>
        <w:t>4</w:t>
      </w:r>
      <w:r>
        <w:rPr>
          <w:rFonts w:hint="eastAsia"/>
          <w:szCs w:val="21"/>
        </w:rPr>
        <w:t>分析说明力控制型比例电磁铁的工作原理及应用场合。</w:t>
      </w:r>
    </w:p>
    <w:p w:rsidR="001B4F77" w:rsidRDefault="00C108B6" w:rsidP="001B4F77">
      <w:pPr>
        <w:spacing w:line="360" w:lineRule="auto"/>
        <w:jc w:val="center"/>
        <w:rPr>
          <w:color w:val="FF0000"/>
          <w:sz w:val="24"/>
        </w:rPr>
      </w:pPr>
      <w:r>
        <w:rPr>
          <w:noProof/>
          <w:color w:val="FF0000"/>
          <w:sz w:val="24"/>
        </w:rPr>
        <w:drawing>
          <wp:inline distT="0" distB="0" distL="0" distR="0">
            <wp:extent cx="4843780" cy="13265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a:srcRect/>
                    <a:stretch>
                      <a:fillRect/>
                    </a:stretch>
                  </pic:blipFill>
                  <pic:spPr bwMode="auto">
                    <a:xfrm>
                      <a:off x="0" y="0"/>
                      <a:ext cx="4843780" cy="1326515"/>
                    </a:xfrm>
                    <a:prstGeom prst="rect">
                      <a:avLst/>
                    </a:prstGeom>
                    <a:noFill/>
                    <a:ln w="9525">
                      <a:noFill/>
                      <a:miter lim="800000"/>
                      <a:headEnd/>
                      <a:tailEnd/>
                    </a:ln>
                  </pic:spPr>
                </pic:pic>
              </a:graphicData>
            </a:graphic>
          </wp:inline>
        </w:drawing>
      </w:r>
    </w:p>
    <w:p w:rsidR="001B4F77" w:rsidRDefault="001B4F77" w:rsidP="001B4F77">
      <w:pPr>
        <w:jc w:val="center"/>
        <w:rPr>
          <w:szCs w:val="21"/>
        </w:rPr>
      </w:pPr>
      <w:r>
        <w:rPr>
          <w:rFonts w:hint="eastAsia"/>
        </w:rPr>
        <w:t>图</w:t>
      </w:r>
      <w:r>
        <w:t>4</w:t>
      </w:r>
    </w:p>
    <w:p w:rsidR="001B4F77" w:rsidRDefault="001B4F77" w:rsidP="001B4F77">
      <w:pPr>
        <w:spacing w:line="360" w:lineRule="auto"/>
        <w:rPr>
          <w:szCs w:val="21"/>
        </w:rPr>
      </w:pPr>
      <w:r>
        <w:rPr>
          <w:szCs w:val="21"/>
        </w:rPr>
        <w:t>5</w:t>
      </w:r>
      <w:r>
        <w:rPr>
          <w:rFonts w:hint="eastAsia"/>
          <w:szCs w:val="21"/>
        </w:rPr>
        <w:t>．</w:t>
      </w:r>
      <w:r>
        <w:rPr>
          <w:rFonts w:hAnsi="宋体" w:hint="eastAsia"/>
          <w:color w:val="000000"/>
          <w:kern w:val="0"/>
          <w:szCs w:val="21"/>
        </w:rPr>
        <w:t>（</w:t>
      </w:r>
      <w:r>
        <w:rPr>
          <w:color w:val="000000"/>
          <w:kern w:val="0"/>
          <w:szCs w:val="21"/>
        </w:rPr>
        <w:t>6</w:t>
      </w:r>
      <w:r>
        <w:rPr>
          <w:rFonts w:hAnsi="宋体" w:hint="eastAsia"/>
          <w:color w:val="000000"/>
          <w:kern w:val="0"/>
          <w:szCs w:val="21"/>
        </w:rPr>
        <w:t>分）</w:t>
      </w:r>
      <w:r>
        <w:rPr>
          <w:rFonts w:hint="eastAsia"/>
          <w:szCs w:val="21"/>
        </w:rPr>
        <w:t>图</w:t>
      </w:r>
      <w:r>
        <w:rPr>
          <w:szCs w:val="21"/>
        </w:rPr>
        <w:t>5</w:t>
      </w:r>
      <w:r>
        <w:rPr>
          <w:rFonts w:hint="eastAsia"/>
          <w:szCs w:val="21"/>
        </w:rPr>
        <w:t>所示为组合式数字缸原理图，简述其工作原理。</w:t>
      </w:r>
    </w:p>
    <w:p w:rsidR="001B4F77" w:rsidRDefault="00C108B6" w:rsidP="001B4F77">
      <w:pPr>
        <w:tabs>
          <w:tab w:val="left" w:pos="2880"/>
          <w:tab w:val="left" w:pos="3855"/>
          <w:tab w:val="left" w:pos="4605"/>
        </w:tabs>
        <w:adjustRightInd w:val="0"/>
        <w:jc w:val="right"/>
        <w:rPr>
          <w:rFonts w:ascii="Calibri" w:hAnsi="Calibri"/>
          <w:szCs w:val="22"/>
        </w:rPr>
      </w:pPr>
      <w:r>
        <w:rPr>
          <w:noProof/>
        </w:rPr>
        <w:drawing>
          <wp:inline distT="0" distB="0" distL="0" distR="0">
            <wp:extent cx="3089275" cy="148272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a:srcRect/>
                    <a:stretch>
                      <a:fillRect/>
                    </a:stretch>
                  </pic:blipFill>
                  <pic:spPr bwMode="auto">
                    <a:xfrm>
                      <a:off x="0" y="0"/>
                      <a:ext cx="3089275" cy="1482725"/>
                    </a:xfrm>
                    <a:prstGeom prst="rect">
                      <a:avLst/>
                    </a:prstGeom>
                    <a:noFill/>
                    <a:ln w="9525">
                      <a:noFill/>
                      <a:miter lim="800000"/>
                      <a:headEnd/>
                      <a:tailEnd/>
                    </a:ln>
                  </pic:spPr>
                </pic:pic>
              </a:graphicData>
            </a:graphic>
          </wp:inline>
        </w:drawing>
      </w:r>
    </w:p>
    <w:p w:rsidR="001B4F77" w:rsidRDefault="001B4F77" w:rsidP="001B4F77">
      <w:pPr>
        <w:jc w:val="center"/>
      </w:pPr>
      <w:r>
        <w:t xml:space="preserve">                  </w:t>
      </w:r>
      <w:r>
        <w:rPr>
          <w:rFonts w:hint="eastAsia"/>
        </w:rPr>
        <w:t>图</w:t>
      </w:r>
      <w:r>
        <w:t>5</w:t>
      </w:r>
    </w:p>
    <w:p w:rsidR="001B4F77" w:rsidRDefault="001B4F77" w:rsidP="001B4F77">
      <w:pPr>
        <w:spacing w:line="360" w:lineRule="auto"/>
        <w:rPr>
          <w:sz w:val="24"/>
        </w:rPr>
      </w:pPr>
    </w:p>
    <w:p w:rsidR="001B4F77" w:rsidRDefault="001B4F77" w:rsidP="001B4F77">
      <w:pPr>
        <w:spacing w:line="360" w:lineRule="auto"/>
        <w:rPr>
          <w:sz w:val="24"/>
        </w:rPr>
      </w:pPr>
    </w:p>
    <w:p w:rsidR="001B4F77" w:rsidRDefault="001B4F77" w:rsidP="001B4F77">
      <w:pPr>
        <w:spacing w:line="360" w:lineRule="auto"/>
        <w:rPr>
          <w:szCs w:val="21"/>
        </w:rPr>
      </w:pPr>
      <w:r>
        <w:rPr>
          <w:szCs w:val="21"/>
        </w:rPr>
        <w:t>6</w:t>
      </w:r>
      <w:r>
        <w:rPr>
          <w:rFonts w:hint="eastAsia"/>
          <w:szCs w:val="21"/>
        </w:rPr>
        <w:t>．</w:t>
      </w:r>
      <w:r>
        <w:rPr>
          <w:rFonts w:hAnsi="宋体" w:hint="eastAsia"/>
          <w:color w:val="000000"/>
          <w:kern w:val="0"/>
          <w:szCs w:val="21"/>
        </w:rPr>
        <w:t>（</w:t>
      </w:r>
      <w:r>
        <w:rPr>
          <w:color w:val="000000"/>
          <w:kern w:val="0"/>
          <w:szCs w:val="21"/>
        </w:rPr>
        <w:t>8</w:t>
      </w:r>
      <w:r>
        <w:rPr>
          <w:rFonts w:hAnsi="宋体" w:hint="eastAsia"/>
          <w:color w:val="000000"/>
          <w:kern w:val="0"/>
          <w:szCs w:val="21"/>
        </w:rPr>
        <w:t>分）</w:t>
      </w:r>
      <w:r>
        <w:rPr>
          <w:rFonts w:hint="eastAsia"/>
          <w:szCs w:val="21"/>
        </w:rPr>
        <w:t>液体在圆管中的流速为</w:t>
      </w:r>
      <w:smartTag w:uri="urn:schemas-microsoft-com:office:smarttags" w:element="chmetcnv">
        <w:smartTagPr>
          <w:attr w:name="TCSC" w:val="0"/>
          <w:attr w:name="NumberType" w:val="1"/>
          <w:attr w:name="Negative" w:val="False"/>
          <w:attr w:name="HasSpace" w:val="False"/>
          <w:attr w:name="SourceValue" w:val="4"/>
          <w:attr w:name="UnitName" w:val="m"/>
        </w:smartTagPr>
        <w:smartTag w:uri="urn:schemas-microsoft-com:office:smarttags" w:element="chmetcnv">
          <w:smartTagPr>
            <w:attr w:name="TCSC" w:val="0"/>
            <w:attr w:name="NumberType" w:val="1"/>
            <w:attr w:name="Negative" w:val="False"/>
            <w:attr w:name="HasSpace" w:val="False"/>
            <w:attr w:name="SourceValue" w:val="4"/>
            <w:attr w:name="UnitName" w:val="m"/>
          </w:smartTagPr>
          <w:r>
            <w:rPr>
              <w:szCs w:val="21"/>
            </w:rPr>
            <w:t>4m</w:t>
          </w:r>
        </w:smartTag>
        <w:r>
          <w:rPr>
            <w:szCs w:val="21"/>
          </w:rPr>
          <w:t>/</w:t>
        </w:r>
      </w:smartTag>
      <w:r>
        <w:rPr>
          <w:szCs w:val="21"/>
        </w:rPr>
        <w:t>s</w:t>
      </w:r>
      <w:r>
        <w:rPr>
          <w:rFonts w:hint="eastAsia"/>
          <w:szCs w:val="21"/>
        </w:rPr>
        <w:t>，管道内径为</w:t>
      </w:r>
      <w:smartTag w:uri="urn:schemas-microsoft-com:office:smarttags" w:element="chmetcnv">
        <w:smartTagPr>
          <w:attr w:name="TCSC" w:val="0"/>
          <w:attr w:name="NumberType" w:val="1"/>
          <w:attr w:name="Negative" w:val="False"/>
          <w:attr w:name="HasSpace" w:val="False"/>
          <w:attr w:name="SourceValue" w:val="60"/>
          <w:attr w:name="UnitName" w:val="mm"/>
        </w:smartTagPr>
        <w:r>
          <w:rPr>
            <w:szCs w:val="21"/>
          </w:rPr>
          <w:t>60mm</w:t>
        </w:r>
      </w:smartTag>
      <w:r>
        <w:rPr>
          <w:rFonts w:hint="eastAsia"/>
          <w:szCs w:val="21"/>
        </w:rPr>
        <w:t>，液体的运动粘度为</w:t>
      </w:r>
      <w:smartTag w:uri="urn:schemas-microsoft-com:office:smarttags" w:element="chmetcnv">
        <w:smartTagPr>
          <w:attr w:name="UnitName" w:val="l"/>
          <w:attr w:name="SourceValue" w:val="30"/>
          <w:attr w:name="HasSpace" w:val="True"/>
          <w:attr w:name="Negative" w:val="False"/>
          <w:attr w:name="NumberType" w:val="1"/>
          <w:attr w:name="TCSC" w:val="0"/>
        </w:smartTagPr>
        <w:smartTag w:uri="urn:schemas-microsoft-com:office:smarttags" w:element="chmetcnv">
          <w:smartTagPr>
            <w:attr w:name="TCSC" w:val="0"/>
            <w:attr w:name="NumberType" w:val="1"/>
            <w:attr w:name="Negative" w:val="False"/>
            <w:attr w:name="HasSpace" w:val="False"/>
            <w:attr w:name="SourceValue" w:val="30"/>
            <w:attr w:name="UnitName" w:val="l"/>
          </w:smartTagPr>
          <w:r>
            <w:rPr>
              <w:szCs w:val="21"/>
            </w:rPr>
            <w:t>30</w:t>
          </w:r>
          <w:r>
            <w:rPr>
              <w:szCs w:val="21"/>
            </w:rPr>
            <w:sym w:font="Symbol" w:char="00B4"/>
          </w:r>
        </w:smartTag>
        <w:r>
          <w:rPr>
            <w:szCs w:val="21"/>
          </w:rPr>
          <w:t>l</w:t>
        </w:r>
      </w:smartTag>
      <w:r>
        <w:rPr>
          <w:szCs w:val="21"/>
        </w:rPr>
        <w:t>0</w:t>
      </w:r>
      <w:smartTag w:uri="urn:schemas-microsoft-com:office:smarttags" w:element="chmetcnv">
        <w:smartTagPr>
          <w:attr w:name="TCSC" w:val="0"/>
          <w:attr w:name="NumberType" w:val="1"/>
          <w:attr w:name="Negative" w:val="True"/>
          <w:attr w:name="HasSpace" w:val="False"/>
          <w:attr w:name="SourceValue" w:val="6"/>
          <w:attr w:name="UnitName" w:val="m2"/>
        </w:smartTagPr>
        <w:r>
          <w:rPr>
            <w:szCs w:val="21"/>
            <w:vertAlign w:val="superscript"/>
          </w:rPr>
          <w:t>-6</w:t>
        </w:r>
        <w:r>
          <w:rPr>
            <w:szCs w:val="21"/>
          </w:rPr>
          <w:t>m</w:t>
        </w:r>
        <w:r>
          <w:rPr>
            <w:szCs w:val="21"/>
            <w:vertAlign w:val="superscript"/>
          </w:rPr>
          <w:t>2</w:t>
        </w:r>
      </w:smartTag>
      <w:r>
        <w:rPr>
          <w:szCs w:val="21"/>
        </w:rPr>
        <w:t>/s</w:t>
      </w:r>
      <w:r>
        <w:rPr>
          <w:rFonts w:hint="eastAsia"/>
          <w:szCs w:val="21"/>
        </w:rPr>
        <w:t>，试确定流态。若为层流状态，其流速应为多大？（</w:t>
      </w:r>
      <w:r>
        <w:rPr>
          <w:i/>
          <w:szCs w:val="21"/>
        </w:rPr>
        <w:t>R</w:t>
      </w:r>
      <w:r>
        <w:rPr>
          <w:szCs w:val="21"/>
          <w:vertAlign w:val="subscript"/>
        </w:rPr>
        <w:t>ec</w:t>
      </w:r>
      <w:r>
        <w:rPr>
          <w:szCs w:val="21"/>
        </w:rPr>
        <w:t>=2320</w:t>
      </w:r>
      <w:r>
        <w:rPr>
          <w:rFonts w:hint="eastAsia"/>
          <w:szCs w:val="21"/>
        </w:rPr>
        <w:t>）</w:t>
      </w:r>
    </w:p>
    <w:p w:rsidR="001B4F77" w:rsidRDefault="001B4F77" w:rsidP="001B4F77">
      <w:pPr>
        <w:spacing w:line="360" w:lineRule="auto"/>
        <w:rPr>
          <w:szCs w:val="21"/>
        </w:rPr>
      </w:pPr>
      <w:r>
        <w:rPr>
          <w:rFonts w:ascii="Calibri" w:hAnsi="Calibri"/>
          <w:szCs w:val="22"/>
        </w:rPr>
        <w:pict>
          <v:group id="_x0000_s1052" style="position:absolute;left:0;text-align:left;margin-left:297pt;margin-top:41.7pt;width:126pt;height:126.9pt;z-index:251655168" coordorigin="7740,11478" coordsize="2520,2538">
            <v:shape id="_x0000_s1053" type="#_x0000_t75" style="position:absolute;left:7740;top:11478;width:2520;height:1974" wrapcoords="-143 0 -143 21417 21600 21417 21600 0 -143 0">
              <v:imagedata r:id="rId113" o:title=""/>
            </v:shape>
            <v:shape id="_x0000_s1054" type="#_x0000_t202" style="position:absolute;left:8460;top:13548;width:1440;height:468" stroked="f">
              <v:textbox>
                <w:txbxContent>
                  <w:p w:rsidR="005819D5" w:rsidRDefault="005819D5" w:rsidP="001B4F77">
                    <w:pPr>
                      <w:jc w:val="center"/>
                    </w:pPr>
                    <w:r>
                      <w:rPr>
                        <w:rFonts w:hAnsi="宋体" w:hint="eastAsia"/>
                      </w:rPr>
                      <w:t>图</w:t>
                    </w:r>
                    <w:r>
                      <w:t>6</w:t>
                    </w:r>
                  </w:p>
                </w:txbxContent>
              </v:textbox>
            </v:shape>
          </v:group>
        </w:pict>
      </w:r>
      <w:r>
        <w:rPr>
          <w:szCs w:val="21"/>
        </w:rPr>
        <w:t>7</w:t>
      </w:r>
      <w:r>
        <w:rPr>
          <w:rFonts w:hint="eastAsia"/>
          <w:szCs w:val="21"/>
        </w:rPr>
        <w:t>．</w:t>
      </w:r>
      <w:r>
        <w:rPr>
          <w:rFonts w:hAnsi="宋体" w:hint="eastAsia"/>
          <w:color w:val="000000"/>
          <w:kern w:val="0"/>
          <w:szCs w:val="21"/>
        </w:rPr>
        <w:t>（</w:t>
      </w:r>
      <w:r>
        <w:rPr>
          <w:color w:val="000000"/>
          <w:kern w:val="0"/>
          <w:szCs w:val="21"/>
        </w:rPr>
        <w:t>6</w:t>
      </w:r>
      <w:r>
        <w:rPr>
          <w:rFonts w:hAnsi="宋体" w:hint="eastAsia"/>
          <w:color w:val="000000"/>
          <w:kern w:val="0"/>
          <w:szCs w:val="21"/>
        </w:rPr>
        <w:t>分）</w:t>
      </w:r>
      <w:r>
        <w:rPr>
          <w:rFonts w:hint="eastAsia"/>
          <w:szCs w:val="21"/>
        </w:rPr>
        <w:t>图</w:t>
      </w:r>
      <w:r>
        <w:rPr>
          <w:szCs w:val="21"/>
        </w:rPr>
        <w:t>6</w:t>
      </w:r>
      <w:r>
        <w:rPr>
          <w:rFonts w:hint="eastAsia"/>
          <w:szCs w:val="21"/>
        </w:rPr>
        <w:t>所示溢流阀的调定压力为</w:t>
      </w:r>
      <w:r>
        <w:rPr>
          <w:szCs w:val="21"/>
        </w:rPr>
        <w:t>4MPa</w:t>
      </w:r>
      <w:r>
        <w:rPr>
          <w:rFonts w:hint="eastAsia"/>
          <w:szCs w:val="21"/>
        </w:rPr>
        <w:t>，若不计先导油流经主阀心阻尼小孔时的压力损失，试判断下列情况下的压力表的读数：</w:t>
      </w:r>
    </w:p>
    <w:p w:rsidR="001B4F77" w:rsidRDefault="001B4F77" w:rsidP="001B4F77">
      <w:pPr>
        <w:spacing w:line="360" w:lineRule="auto"/>
        <w:ind w:firstLineChars="200" w:firstLine="420"/>
        <w:rPr>
          <w:szCs w:val="21"/>
        </w:rPr>
      </w:pPr>
      <w:r>
        <w:rPr>
          <w:rFonts w:hint="eastAsia"/>
          <w:szCs w:val="21"/>
        </w:rPr>
        <w:t>（</w:t>
      </w:r>
      <w:r>
        <w:rPr>
          <w:szCs w:val="21"/>
        </w:rPr>
        <w:t>1</w:t>
      </w:r>
      <w:r>
        <w:rPr>
          <w:rFonts w:hint="eastAsia"/>
          <w:szCs w:val="21"/>
        </w:rPr>
        <w:t>）</w:t>
      </w:r>
      <w:r>
        <w:rPr>
          <w:szCs w:val="21"/>
        </w:rPr>
        <w:t>YA</w:t>
      </w:r>
      <w:r>
        <w:rPr>
          <w:rFonts w:hint="eastAsia"/>
          <w:szCs w:val="21"/>
        </w:rPr>
        <w:t>断电，且负载为无穷大时。</w:t>
      </w:r>
    </w:p>
    <w:p w:rsidR="001B4F77" w:rsidRDefault="001B4F77" w:rsidP="001B4F77">
      <w:pPr>
        <w:spacing w:line="360" w:lineRule="auto"/>
        <w:ind w:firstLineChars="200" w:firstLine="420"/>
        <w:rPr>
          <w:szCs w:val="21"/>
        </w:rPr>
      </w:pPr>
      <w:r>
        <w:rPr>
          <w:rFonts w:hint="eastAsia"/>
          <w:szCs w:val="21"/>
        </w:rPr>
        <w:t>（</w:t>
      </w:r>
      <w:r>
        <w:rPr>
          <w:szCs w:val="21"/>
        </w:rPr>
        <w:t>2</w:t>
      </w:r>
      <w:r>
        <w:rPr>
          <w:rFonts w:hint="eastAsia"/>
          <w:szCs w:val="21"/>
        </w:rPr>
        <w:t>）</w:t>
      </w:r>
      <w:r>
        <w:rPr>
          <w:szCs w:val="21"/>
        </w:rPr>
        <w:t>YA</w:t>
      </w:r>
      <w:r>
        <w:rPr>
          <w:rFonts w:hint="eastAsia"/>
          <w:szCs w:val="21"/>
        </w:rPr>
        <w:t>断电，且负载压力为</w:t>
      </w:r>
      <w:r>
        <w:rPr>
          <w:szCs w:val="21"/>
        </w:rPr>
        <w:t>2MPa</w:t>
      </w:r>
      <w:r>
        <w:rPr>
          <w:rFonts w:hint="eastAsia"/>
          <w:szCs w:val="21"/>
        </w:rPr>
        <w:t>时。</w:t>
      </w:r>
    </w:p>
    <w:p w:rsidR="001B4F77" w:rsidRDefault="001B4F77" w:rsidP="001B4F77">
      <w:pPr>
        <w:spacing w:line="360" w:lineRule="auto"/>
        <w:ind w:firstLineChars="200" w:firstLine="420"/>
        <w:rPr>
          <w:sz w:val="24"/>
        </w:rPr>
      </w:pPr>
      <w:r>
        <w:rPr>
          <w:rFonts w:hint="eastAsia"/>
          <w:szCs w:val="21"/>
        </w:rPr>
        <w:t>（</w:t>
      </w:r>
      <w:r>
        <w:rPr>
          <w:szCs w:val="21"/>
        </w:rPr>
        <w:t>3</w:t>
      </w:r>
      <w:r>
        <w:rPr>
          <w:rFonts w:hint="eastAsia"/>
          <w:szCs w:val="21"/>
        </w:rPr>
        <w:t>）</w:t>
      </w:r>
      <w:r>
        <w:rPr>
          <w:szCs w:val="21"/>
        </w:rPr>
        <w:t>YA</w:t>
      </w:r>
      <w:r>
        <w:rPr>
          <w:rFonts w:hint="eastAsia"/>
          <w:szCs w:val="21"/>
        </w:rPr>
        <w:t>通电，且负载压力为</w:t>
      </w:r>
      <w:r>
        <w:rPr>
          <w:szCs w:val="21"/>
        </w:rPr>
        <w:t>2MPa</w:t>
      </w:r>
      <w:r>
        <w:rPr>
          <w:rFonts w:hint="eastAsia"/>
          <w:szCs w:val="21"/>
        </w:rPr>
        <w:t>时</w:t>
      </w:r>
      <w:r>
        <w:rPr>
          <w:rFonts w:hint="eastAsia"/>
          <w:sz w:val="24"/>
        </w:rPr>
        <w:t>。</w:t>
      </w:r>
    </w:p>
    <w:p w:rsidR="001B4F77" w:rsidRDefault="001B4F77" w:rsidP="001B4F77">
      <w:pPr>
        <w:rPr>
          <w:sz w:val="24"/>
        </w:rPr>
      </w:pPr>
    </w:p>
    <w:p w:rsidR="001B4F77" w:rsidRDefault="001B4F77" w:rsidP="001B4F77">
      <w:pPr>
        <w:rPr>
          <w:sz w:val="24"/>
        </w:rPr>
      </w:pPr>
    </w:p>
    <w:p w:rsidR="001B4F77" w:rsidRDefault="001B4F77" w:rsidP="001B4F77">
      <w:pPr>
        <w:rPr>
          <w:sz w:val="24"/>
        </w:rPr>
      </w:pPr>
    </w:p>
    <w:p w:rsidR="001B4F77" w:rsidRDefault="001B4F77" w:rsidP="001B4F77">
      <w:pPr>
        <w:spacing w:line="360" w:lineRule="auto"/>
        <w:rPr>
          <w:szCs w:val="21"/>
        </w:rPr>
      </w:pPr>
      <w:r>
        <w:rPr>
          <w:szCs w:val="21"/>
        </w:rPr>
        <w:t>8</w:t>
      </w:r>
      <w:r>
        <w:rPr>
          <w:rFonts w:hAnsi="宋体" w:hint="eastAsia"/>
          <w:szCs w:val="21"/>
        </w:rPr>
        <w:t>．</w:t>
      </w:r>
      <w:r>
        <w:rPr>
          <w:rFonts w:hAnsi="宋体" w:hint="eastAsia"/>
          <w:color w:val="000000"/>
          <w:kern w:val="0"/>
          <w:szCs w:val="21"/>
        </w:rPr>
        <w:t>（</w:t>
      </w:r>
      <w:r>
        <w:rPr>
          <w:color w:val="000000"/>
          <w:kern w:val="0"/>
          <w:szCs w:val="21"/>
        </w:rPr>
        <w:t>15</w:t>
      </w:r>
      <w:r>
        <w:rPr>
          <w:rFonts w:hAnsi="宋体" w:hint="eastAsia"/>
          <w:color w:val="000000"/>
          <w:kern w:val="0"/>
          <w:szCs w:val="21"/>
        </w:rPr>
        <w:t>分）</w:t>
      </w:r>
      <w:r>
        <w:rPr>
          <w:rFonts w:hAnsi="宋体" w:hint="eastAsia"/>
          <w:szCs w:val="21"/>
        </w:rPr>
        <w:t>如图</w:t>
      </w:r>
      <w:r>
        <w:rPr>
          <w:szCs w:val="21"/>
        </w:rPr>
        <w:t>7</w:t>
      </w:r>
      <w:r>
        <w:rPr>
          <w:rFonts w:hAnsi="宋体" w:hint="eastAsia"/>
          <w:szCs w:val="21"/>
        </w:rPr>
        <w:t>所示液压系统，液压缸的有效面积</w:t>
      </w:r>
      <w:r>
        <w:rPr>
          <w:szCs w:val="21"/>
        </w:rPr>
        <w:t>A</w:t>
      </w:r>
      <w:r>
        <w:rPr>
          <w:szCs w:val="21"/>
          <w:vertAlign w:val="subscript"/>
        </w:rPr>
        <w:t>1</w:t>
      </w:r>
      <w:r>
        <w:rPr>
          <w:rFonts w:hAnsi="宋体"/>
          <w:szCs w:val="21"/>
        </w:rPr>
        <w:t>=</w:t>
      </w:r>
      <w:r>
        <w:rPr>
          <w:szCs w:val="21"/>
        </w:rPr>
        <w:t>A</w:t>
      </w:r>
      <w:r>
        <w:rPr>
          <w:szCs w:val="21"/>
          <w:vertAlign w:val="subscript"/>
        </w:rPr>
        <w:t>2</w:t>
      </w:r>
      <w:r>
        <w:rPr>
          <w:rFonts w:hAnsi="宋体"/>
          <w:szCs w:val="21"/>
        </w:rPr>
        <w:t>=</w:t>
      </w:r>
      <w:smartTag w:uri="urn:schemas-microsoft-com:office:smarttags" w:element="chmetcnv">
        <w:smartTagPr>
          <w:attr w:name="TCSC" w:val="0"/>
          <w:attr w:name="NumberType" w:val="1"/>
          <w:attr w:name="Negative" w:val="False"/>
          <w:attr w:name="HasSpace" w:val="False"/>
          <w:attr w:name="SourceValue" w:val="100"/>
          <w:attr w:name="UnitName" w:val="cm"/>
        </w:smartTagPr>
        <w:r>
          <w:rPr>
            <w:szCs w:val="21"/>
          </w:rPr>
          <w:t>100cm</w:t>
        </w:r>
      </w:smartTag>
      <w:r>
        <w:rPr>
          <w:szCs w:val="21"/>
          <w:vertAlign w:val="superscript"/>
        </w:rPr>
        <w:t>2</w:t>
      </w:r>
      <w:r>
        <w:rPr>
          <w:rFonts w:hAnsi="宋体" w:hint="eastAsia"/>
          <w:szCs w:val="21"/>
        </w:rPr>
        <w:t>，缸</w:t>
      </w:r>
      <w:r>
        <w:rPr>
          <w:rFonts w:ascii="宋体" w:hAnsi="宋体" w:hint="eastAsia"/>
          <w:szCs w:val="21"/>
        </w:rPr>
        <w:t>Ⅰ</w:t>
      </w:r>
      <w:r>
        <w:rPr>
          <w:rFonts w:hAnsi="宋体" w:hint="eastAsia"/>
          <w:szCs w:val="21"/>
        </w:rPr>
        <w:t>负载</w:t>
      </w:r>
      <w:r>
        <w:rPr>
          <w:szCs w:val="21"/>
        </w:rPr>
        <w:t>F</w:t>
      </w:r>
      <w:r>
        <w:rPr>
          <w:rFonts w:hAnsi="宋体"/>
          <w:szCs w:val="21"/>
        </w:rPr>
        <w:t>=</w:t>
      </w:r>
      <w:r>
        <w:rPr>
          <w:szCs w:val="21"/>
        </w:rPr>
        <w:t>35000N</w:t>
      </w:r>
      <w:r>
        <w:rPr>
          <w:rFonts w:hAnsi="宋体" w:hint="eastAsia"/>
          <w:szCs w:val="21"/>
        </w:rPr>
        <w:t>，缸Ⅱ运动时负载为零。不计摩擦阻力、惯性力和管路损失。溢流阀、顺序阀和减压阀的调整压力分别为</w:t>
      </w:r>
      <w:r>
        <w:rPr>
          <w:szCs w:val="21"/>
        </w:rPr>
        <w:t>40×10</w:t>
      </w:r>
      <w:r>
        <w:rPr>
          <w:szCs w:val="21"/>
          <w:vertAlign w:val="superscript"/>
        </w:rPr>
        <w:t>5</w:t>
      </w:r>
      <w:r>
        <w:rPr>
          <w:szCs w:val="21"/>
        </w:rPr>
        <w:t>Pa</w:t>
      </w:r>
      <w:r>
        <w:rPr>
          <w:rFonts w:hAnsi="宋体" w:hint="eastAsia"/>
          <w:szCs w:val="21"/>
        </w:rPr>
        <w:t>、</w:t>
      </w:r>
      <w:r>
        <w:rPr>
          <w:szCs w:val="21"/>
        </w:rPr>
        <w:t>30×10</w:t>
      </w:r>
      <w:r>
        <w:rPr>
          <w:szCs w:val="21"/>
          <w:vertAlign w:val="superscript"/>
        </w:rPr>
        <w:t>5</w:t>
      </w:r>
      <w:r>
        <w:rPr>
          <w:szCs w:val="21"/>
        </w:rPr>
        <w:t>Pa</w:t>
      </w:r>
      <w:r>
        <w:rPr>
          <w:rFonts w:hAnsi="宋体" w:hint="eastAsia"/>
          <w:szCs w:val="21"/>
        </w:rPr>
        <w:t>和</w:t>
      </w:r>
      <w:r>
        <w:rPr>
          <w:szCs w:val="21"/>
        </w:rPr>
        <w:t>20×10</w:t>
      </w:r>
      <w:r>
        <w:rPr>
          <w:szCs w:val="21"/>
          <w:vertAlign w:val="superscript"/>
        </w:rPr>
        <w:t>5</w:t>
      </w:r>
      <w:r>
        <w:rPr>
          <w:szCs w:val="21"/>
        </w:rPr>
        <w:t>Pa</w:t>
      </w:r>
      <w:r>
        <w:rPr>
          <w:rFonts w:hAnsi="宋体" w:hint="eastAsia"/>
          <w:szCs w:val="21"/>
        </w:rPr>
        <w:t>。求在下列三种工况下</w:t>
      </w:r>
      <w:r>
        <w:rPr>
          <w:szCs w:val="21"/>
        </w:rPr>
        <w:t>A</w:t>
      </w:r>
      <w:r>
        <w:rPr>
          <w:rFonts w:hAnsi="宋体" w:hint="eastAsia"/>
          <w:szCs w:val="21"/>
        </w:rPr>
        <w:t>、</w:t>
      </w:r>
      <w:r>
        <w:rPr>
          <w:szCs w:val="21"/>
        </w:rPr>
        <w:t>B</w:t>
      </w:r>
      <w:r>
        <w:rPr>
          <w:rFonts w:hAnsi="宋体" w:hint="eastAsia"/>
          <w:szCs w:val="21"/>
        </w:rPr>
        <w:t>、</w:t>
      </w:r>
      <w:r>
        <w:rPr>
          <w:szCs w:val="21"/>
        </w:rPr>
        <w:t>C</w:t>
      </w:r>
      <w:r>
        <w:rPr>
          <w:rFonts w:hAnsi="宋体" w:hint="eastAsia"/>
          <w:szCs w:val="21"/>
        </w:rPr>
        <w:t>三点的压力。</w:t>
      </w:r>
    </w:p>
    <w:p w:rsidR="001B4F77" w:rsidRDefault="001B4F77" w:rsidP="001B4F77">
      <w:pPr>
        <w:spacing w:line="360" w:lineRule="auto"/>
        <w:ind w:left="480"/>
        <w:rPr>
          <w:szCs w:val="21"/>
        </w:rPr>
      </w:pPr>
      <w:r>
        <w:rPr>
          <w:rFonts w:hint="eastAsia"/>
          <w:szCs w:val="21"/>
        </w:rPr>
        <w:t>（</w:t>
      </w:r>
      <w:r>
        <w:rPr>
          <w:szCs w:val="21"/>
        </w:rPr>
        <w:t>1</w:t>
      </w:r>
      <w:r>
        <w:rPr>
          <w:rFonts w:hAnsi="宋体" w:hint="eastAsia"/>
          <w:szCs w:val="21"/>
        </w:rPr>
        <w:t>）液压泵启动后，两换向阀处于中位；</w:t>
      </w:r>
    </w:p>
    <w:p w:rsidR="001B4F77" w:rsidRDefault="001B4F77" w:rsidP="001B4F77">
      <w:pPr>
        <w:spacing w:line="360" w:lineRule="auto"/>
        <w:ind w:left="480"/>
        <w:rPr>
          <w:szCs w:val="21"/>
        </w:rPr>
      </w:pPr>
      <w:r>
        <w:rPr>
          <w:rFonts w:hint="eastAsia"/>
          <w:szCs w:val="21"/>
        </w:rPr>
        <w:lastRenderedPageBreak/>
        <w:t>（</w:t>
      </w:r>
      <w:r>
        <w:rPr>
          <w:szCs w:val="21"/>
        </w:rPr>
        <w:t>2</w:t>
      </w:r>
      <w:r>
        <w:rPr>
          <w:rFonts w:hAnsi="宋体" w:hint="eastAsia"/>
          <w:szCs w:val="21"/>
        </w:rPr>
        <w:t>）</w:t>
      </w:r>
      <w:r>
        <w:rPr>
          <w:szCs w:val="21"/>
        </w:rPr>
        <w:t>1YA</w:t>
      </w:r>
      <w:r>
        <w:rPr>
          <w:rFonts w:hAnsi="宋体" w:hint="eastAsia"/>
          <w:szCs w:val="21"/>
        </w:rPr>
        <w:t>通电，液压缸Ⅰ活塞运动时及活塞运动到终端后；</w:t>
      </w:r>
    </w:p>
    <w:p w:rsidR="001B4F77" w:rsidRDefault="001B4F77" w:rsidP="001B4F77">
      <w:pPr>
        <w:spacing w:line="360" w:lineRule="auto"/>
        <w:ind w:left="480"/>
        <w:rPr>
          <w:sz w:val="24"/>
        </w:rPr>
      </w:pPr>
      <w:r>
        <w:rPr>
          <w:rFonts w:hint="eastAsia"/>
          <w:szCs w:val="21"/>
        </w:rPr>
        <w:t>（</w:t>
      </w:r>
      <w:r>
        <w:rPr>
          <w:szCs w:val="21"/>
        </w:rPr>
        <w:t>3</w:t>
      </w:r>
      <w:r>
        <w:rPr>
          <w:rFonts w:hAnsi="宋体" w:hint="eastAsia"/>
          <w:szCs w:val="21"/>
        </w:rPr>
        <w:t>）</w:t>
      </w:r>
      <w:r>
        <w:rPr>
          <w:szCs w:val="21"/>
        </w:rPr>
        <w:t>1YA</w:t>
      </w:r>
      <w:r>
        <w:rPr>
          <w:rFonts w:hAnsi="宋体" w:hint="eastAsia"/>
          <w:szCs w:val="21"/>
        </w:rPr>
        <w:t>断电，</w:t>
      </w:r>
      <w:r>
        <w:rPr>
          <w:szCs w:val="21"/>
        </w:rPr>
        <w:t>2YA</w:t>
      </w:r>
      <w:r>
        <w:rPr>
          <w:rFonts w:hAnsi="宋体" w:hint="eastAsia"/>
          <w:szCs w:val="21"/>
        </w:rPr>
        <w:t>通电，液压缸活塞Ⅱ运动时，及活塞碰到固定挡块时。</w:t>
      </w:r>
    </w:p>
    <w:p w:rsidR="001B4F77" w:rsidRDefault="00C108B6" w:rsidP="001B4F77">
      <w:pPr>
        <w:jc w:val="right"/>
        <w:rPr>
          <w:rFonts w:ascii="Calibri" w:hAnsi="Calibri"/>
          <w:szCs w:val="21"/>
        </w:rPr>
      </w:pPr>
      <w:r>
        <w:rPr>
          <w:noProof/>
          <w:szCs w:val="21"/>
        </w:rPr>
        <w:drawing>
          <wp:inline distT="0" distB="0" distL="0" distR="0">
            <wp:extent cx="2883535" cy="231457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a:srcRect/>
                    <a:stretch>
                      <a:fillRect/>
                    </a:stretch>
                  </pic:blipFill>
                  <pic:spPr bwMode="auto">
                    <a:xfrm>
                      <a:off x="0" y="0"/>
                      <a:ext cx="2883535" cy="2314575"/>
                    </a:xfrm>
                    <a:prstGeom prst="rect">
                      <a:avLst/>
                    </a:prstGeom>
                    <a:noFill/>
                    <a:ln w="9525">
                      <a:noFill/>
                      <a:miter lim="800000"/>
                      <a:headEnd/>
                      <a:tailEnd/>
                    </a:ln>
                  </pic:spPr>
                </pic:pic>
              </a:graphicData>
            </a:graphic>
          </wp:inline>
        </w:drawing>
      </w:r>
    </w:p>
    <w:p w:rsidR="001B4F77" w:rsidRDefault="001B4F77" w:rsidP="001B4F77">
      <w:pPr>
        <w:ind w:firstLineChars="2850" w:firstLine="5985"/>
        <w:rPr>
          <w:szCs w:val="21"/>
        </w:rPr>
      </w:pPr>
      <w:r>
        <w:rPr>
          <w:rFonts w:hAnsi="宋体" w:hint="eastAsia"/>
          <w:szCs w:val="21"/>
        </w:rPr>
        <w:t>图</w:t>
      </w:r>
      <w:r>
        <w:rPr>
          <w:szCs w:val="21"/>
        </w:rPr>
        <w:t>7</w:t>
      </w:r>
    </w:p>
    <w:p w:rsidR="001B4F77" w:rsidRPr="005819D5" w:rsidRDefault="001B4F77" w:rsidP="00AD3B97">
      <w:pPr>
        <w:pStyle w:val="3"/>
        <w:rPr>
          <w:rFonts w:hint="eastAsia"/>
        </w:rPr>
      </w:pPr>
      <w:r w:rsidRPr="005819D5">
        <w:br w:type="page"/>
      </w:r>
      <w:bookmarkStart w:id="64" w:name="_Toc492672215"/>
      <w:r w:rsidR="002A4A32" w:rsidRPr="005819D5">
        <w:rPr>
          <w:rFonts w:hint="eastAsia"/>
        </w:rPr>
        <w:lastRenderedPageBreak/>
        <w:t>823</w:t>
      </w:r>
      <w:r w:rsidRPr="005819D5">
        <w:rPr>
          <w:rFonts w:hint="eastAsia"/>
        </w:rPr>
        <w:t>机械设计基础</w:t>
      </w:r>
      <w:bookmarkEnd w:id="64"/>
    </w:p>
    <w:p w:rsidR="005819D5" w:rsidRDefault="005819D5" w:rsidP="001B4F77">
      <w:pPr>
        <w:snapToGrid w:val="0"/>
        <w:spacing w:after="240"/>
        <w:jc w:val="center"/>
        <w:rPr>
          <w:rFonts w:ascii="楷体_GB2312" w:eastAsia="楷体_GB2312" w:hint="eastAsia"/>
          <w:b/>
          <w:sz w:val="24"/>
        </w:rPr>
      </w:pPr>
    </w:p>
    <w:p w:rsidR="001B4F77" w:rsidRDefault="001B4F77" w:rsidP="001B4F77">
      <w:pPr>
        <w:outlineLvl w:val="0"/>
        <w:rPr>
          <w:rFonts w:ascii="宋体" w:hAnsi="宋体" w:hint="eastAsia"/>
          <w:szCs w:val="21"/>
        </w:rPr>
      </w:pPr>
      <w:bookmarkStart w:id="65" w:name="_Toc492671603"/>
      <w:bookmarkStart w:id="66" w:name="_Toc492671673"/>
      <w:bookmarkStart w:id="67" w:name="_Toc492672216"/>
      <w:r>
        <w:rPr>
          <w:rFonts w:ascii="宋体" w:hAnsi="宋体" w:hint="eastAsia"/>
          <w:b/>
          <w:szCs w:val="21"/>
        </w:rPr>
        <w:t>一、判断题(每小题1分，共10分)（正确的在括号内打</w:t>
      </w:r>
      <w:r>
        <w:rPr>
          <w:rFonts w:ascii="宋体" w:hAnsi="宋体" w:hint="eastAsia"/>
        </w:rPr>
        <w:t>√</w:t>
      </w:r>
      <w:r>
        <w:rPr>
          <w:rFonts w:ascii="宋体" w:hAnsi="宋体" w:hint="eastAsia"/>
          <w:b/>
          <w:szCs w:val="21"/>
        </w:rPr>
        <w:t>，错误的打</w:t>
      </w:r>
      <w:r>
        <w:rPr>
          <w:rFonts w:ascii="宋体" w:hAnsi="宋体" w:hint="eastAsia"/>
        </w:rPr>
        <w:t>×</w:t>
      </w:r>
      <w:r>
        <w:rPr>
          <w:rFonts w:ascii="宋体" w:hAnsi="宋体" w:hint="eastAsia"/>
          <w:b/>
          <w:szCs w:val="21"/>
        </w:rPr>
        <w:t>）</w:t>
      </w:r>
      <w:bookmarkEnd w:id="65"/>
      <w:bookmarkEnd w:id="66"/>
      <w:bookmarkEnd w:id="67"/>
    </w:p>
    <w:p w:rsidR="001B4F77" w:rsidRDefault="001B4F77" w:rsidP="001B4F77">
      <w:pPr>
        <w:rPr>
          <w:rFonts w:hint="eastAsia"/>
          <w:szCs w:val="20"/>
        </w:rPr>
      </w:pPr>
      <w:r>
        <w:t>1.</w:t>
      </w:r>
      <w:r>
        <w:rPr>
          <w:rFonts w:hint="eastAsia"/>
        </w:rPr>
        <w:t>构件和零件一样都是最小的加工单元。</w:t>
      </w:r>
      <w:r>
        <w:t xml:space="preserve">                                    </w:t>
      </w:r>
      <w:r>
        <w:rPr>
          <w:rFonts w:hint="eastAsia"/>
        </w:rPr>
        <w:t>（</w:t>
      </w:r>
      <w:r>
        <w:t xml:space="preserve">   </w:t>
      </w:r>
      <w:r>
        <w:rPr>
          <w:rFonts w:hint="eastAsia"/>
        </w:rPr>
        <w:t>）</w:t>
      </w:r>
    </w:p>
    <w:p w:rsidR="001B4F77" w:rsidRDefault="001B4F77" w:rsidP="001B4F77">
      <w:r>
        <w:t>2.</w:t>
      </w:r>
      <w:r>
        <w:rPr>
          <w:rFonts w:hint="eastAsia"/>
        </w:rPr>
        <w:t>刚度是指零件受载时抵抗弹性变形的能力。</w:t>
      </w:r>
      <w:r>
        <w:t xml:space="preserve">                                </w:t>
      </w:r>
      <w:r>
        <w:rPr>
          <w:rFonts w:hint="eastAsia"/>
        </w:rPr>
        <w:t>（</w:t>
      </w:r>
      <w:r>
        <w:t xml:space="preserve">   </w:t>
      </w:r>
      <w:r>
        <w:rPr>
          <w:rFonts w:hint="eastAsia"/>
        </w:rPr>
        <w:t>）</w:t>
      </w:r>
    </w:p>
    <w:p w:rsidR="001B4F77" w:rsidRDefault="001B4F77" w:rsidP="001B4F77">
      <w:r>
        <w:t>3.</w:t>
      </w:r>
      <w:r>
        <w:rPr>
          <w:rFonts w:hint="eastAsia"/>
        </w:rPr>
        <w:t>平底推杆凸轮中，基圆半径越大压力角越小。</w:t>
      </w:r>
      <w:r>
        <w:t xml:space="preserve">                              </w:t>
      </w:r>
      <w:r>
        <w:rPr>
          <w:rFonts w:hint="eastAsia"/>
        </w:rPr>
        <w:t>（</w:t>
      </w:r>
      <w:r>
        <w:t xml:space="preserve">   </w:t>
      </w:r>
      <w:r>
        <w:rPr>
          <w:rFonts w:hint="eastAsia"/>
        </w:rPr>
        <w:t>）</w:t>
      </w:r>
    </w:p>
    <w:p w:rsidR="001B4F77" w:rsidRDefault="001B4F77" w:rsidP="001B4F77">
      <w:pPr>
        <w:ind w:left="298" w:hangingChars="142" w:hanging="298"/>
      </w:pPr>
      <w:r>
        <w:t>4.</w:t>
      </w:r>
      <w:r>
        <w:rPr>
          <w:rFonts w:hint="eastAsia"/>
        </w:rPr>
        <w:t>任何铰链四杆机构都可通过选不同构件为机架得到曲柄摇杆、双曲柄或双摇杆机构。（</w:t>
      </w:r>
      <w:r>
        <w:t xml:space="preserve"> </w:t>
      </w:r>
      <w:r>
        <w:rPr>
          <w:rFonts w:hint="eastAsia"/>
        </w:rPr>
        <w:t>）</w:t>
      </w:r>
    </w:p>
    <w:p w:rsidR="001B4F77" w:rsidRDefault="001B4F77" w:rsidP="001B4F77">
      <w:r>
        <w:t>5.</w:t>
      </w:r>
      <w:r>
        <w:rPr>
          <w:rFonts w:hint="eastAsia"/>
        </w:rPr>
        <w:t>带传动的失效形式是弹性滑动和疲劳断裂。</w:t>
      </w:r>
      <w:r>
        <w:t xml:space="preserve">                               </w:t>
      </w:r>
      <w:r>
        <w:rPr>
          <w:rFonts w:hint="eastAsia"/>
        </w:rPr>
        <w:t>（</w:t>
      </w:r>
      <w:r>
        <w:t xml:space="preserve">   </w:t>
      </w:r>
      <w:r>
        <w:rPr>
          <w:rFonts w:hint="eastAsia"/>
        </w:rPr>
        <w:t>）</w:t>
      </w:r>
    </w:p>
    <w:p w:rsidR="001B4F77" w:rsidRDefault="001B4F77" w:rsidP="001B4F77">
      <w:r>
        <w:t>6.</w:t>
      </w:r>
      <w:r>
        <w:rPr>
          <w:rFonts w:hint="eastAsia"/>
        </w:rPr>
        <w:t>动平衡的转子一定是静平衡的，反之亦然。</w:t>
      </w:r>
      <w:r>
        <w:t xml:space="preserve">                               </w:t>
      </w:r>
      <w:r>
        <w:rPr>
          <w:rFonts w:hint="eastAsia"/>
        </w:rPr>
        <w:t>（</w:t>
      </w:r>
      <w:r>
        <w:t xml:space="preserve">   </w:t>
      </w:r>
      <w:r>
        <w:rPr>
          <w:rFonts w:hint="eastAsia"/>
        </w:rPr>
        <w:t>）</w:t>
      </w:r>
    </w:p>
    <w:p w:rsidR="001B4F77" w:rsidRDefault="001B4F77" w:rsidP="001B4F77">
      <w:r>
        <w:t>7.</w:t>
      </w:r>
      <w:r>
        <w:rPr>
          <w:rFonts w:hint="eastAsia"/>
        </w:rPr>
        <w:t>当一球轴承所承受的当量动载荷增加一倍时，其基本额定寿命为原来的</w:t>
      </w:r>
      <w:r>
        <w:t>1/8</w:t>
      </w:r>
      <w:r>
        <w:rPr>
          <w:rFonts w:hint="eastAsia"/>
        </w:rPr>
        <w:t>。</w:t>
      </w:r>
      <w:r>
        <w:t xml:space="preserve">  </w:t>
      </w:r>
      <w:r>
        <w:rPr>
          <w:rFonts w:hint="eastAsia"/>
        </w:rPr>
        <w:t>（</w:t>
      </w:r>
      <w:r>
        <w:t xml:space="preserve">   </w:t>
      </w:r>
      <w:r>
        <w:rPr>
          <w:rFonts w:hint="eastAsia"/>
        </w:rPr>
        <w:t>）</w:t>
      </w:r>
    </w:p>
    <w:p w:rsidR="001B4F77" w:rsidRDefault="001B4F77" w:rsidP="001B4F77">
      <w:r>
        <w:t>8.</w:t>
      </w:r>
      <w:r>
        <w:rPr>
          <w:rFonts w:hint="eastAsia"/>
        </w:rPr>
        <w:t>对承受弯矩和扭矩的轴，应按照弯扭合成强度估算最小直径。</w:t>
      </w:r>
      <w:r>
        <w:t xml:space="preserve">               </w:t>
      </w:r>
      <w:r>
        <w:rPr>
          <w:rFonts w:hint="eastAsia"/>
        </w:rPr>
        <w:t>（</w:t>
      </w:r>
      <w:r>
        <w:t xml:space="preserve">   </w:t>
      </w:r>
      <w:r>
        <w:rPr>
          <w:rFonts w:hint="eastAsia"/>
        </w:rPr>
        <w:t>）</w:t>
      </w:r>
    </w:p>
    <w:p w:rsidR="001B4F77" w:rsidRDefault="001B4F77" w:rsidP="001B4F77">
      <w:pPr>
        <w:ind w:left="298" w:hangingChars="142" w:hanging="298"/>
      </w:pPr>
      <w:r>
        <w:t>9.</w:t>
      </w:r>
      <w:r>
        <w:rPr>
          <w:szCs w:val="21"/>
        </w:rPr>
        <w:t xml:space="preserve"> </w:t>
      </w:r>
      <w:r>
        <w:rPr>
          <w:rFonts w:hint="eastAsia"/>
          <w:szCs w:val="21"/>
        </w:rPr>
        <w:t>一对齿轮传动中，若小齿轮用钢材制成，大齿轮用铸铁制成，则在啮合传动中小齿轮受到的接触应力小于大齿轮的接触应力。</w:t>
      </w:r>
      <w:r>
        <w:rPr>
          <w:szCs w:val="21"/>
        </w:rPr>
        <w:t xml:space="preserve">                                  </w:t>
      </w:r>
      <w:r>
        <w:rPr>
          <w:rFonts w:hint="eastAsia"/>
        </w:rPr>
        <w:t>（</w:t>
      </w:r>
      <w:r>
        <w:t xml:space="preserve">   </w:t>
      </w:r>
      <w:r>
        <w:rPr>
          <w:rFonts w:hint="eastAsia"/>
        </w:rPr>
        <w:t>）</w:t>
      </w:r>
    </w:p>
    <w:p w:rsidR="001B4F77" w:rsidRDefault="001B4F77" w:rsidP="001B4F77">
      <w:r>
        <w:t>10.</w:t>
      </w:r>
      <w:r>
        <w:rPr>
          <w:rFonts w:hint="eastAsia"/>
        </w:rPr>
        <w:t>齿轮和齿条啮合时，齿轮的分度圆始终与节圆重合。</w:t>
      </w:r>
      <w:r>
        <w:t xml:space="preserve">                      </w:t>
      </w:r>
      <w:r>
        <w:rPr>
          <w:rFonts w:hint="eastAsia"/>
        </w:rPr>
        <w:t>（</w:t>
      </w:r>
      <w:r>
        <w:t xml:space="preserve">   </w:t>
      </w:r>
      <w:r>
        <w:rPr>
          <w:rFonts w:hint="eastAsia"/>
        </w:rPr>
        <w:t>）</w:t>
      </w:r>
    </w:p>
    <w:p w:rsidR="001B4F77" w:rsidRDefault="001B4F77" w:rsidP="001B4F77">
      <w:pPr>
        <w:ind w:left="298" w:hangingChars="142" w:hanging="298"/>
      </w:pPr>
    </w:p>
    <w:p w:rsidR="001B4F77" w:rsidRDefault="001B4F77" w:rsidP="001B4F77">
      <w:pPr>
        <w:outlineLvl w:val="0"/>
        <w:rPr>
          <w:rFonts w:ascii="宋体" w:hAnsi="宋体"/>
          <w:b/>
          <w:szCs w:val="21"/>
        </w:rPr>
      </w:pPr>
      <w:bookmarkStart w:id="68" w:name="_Toc492671604"/>
      <w:bookmarkStart w:id="69" w:name="_Toc492671674"/>
      <w:bookmarkStart w:id="70" w:name="_Toc492672217"/>
      <w:r>
        <w:rPr>
          <w:rFonts w:ascii="宋体" w:hAnsi="宋体" w:hint="eastAsia"/>
          <w:b/>
          <w:szCs w:val="21"/>
        </w:rPr>
        <w:t>二、选择题（每小题2分，共20分）</w:t>
      </w:r>
      <w:bookmarkEnd w:id="68"/>
      <w:bookmarkEnd w:id="69"/>
      <w:bookmarkEnd w:id="70"/>
    </w:p>
    <w:p w:rsidR="001B4F77" w:rsidRDefault="001B4F77" w:rsidP="001B4F77">
      <w:pPr>
        <w:rPr>
          <w:rFonts w:hint="eastAsia"/>
          <w:szCs w:val="20"/>
        </w:rPr>
      </w:pPr>
      <w:r>
        <w:t xml:space="preserve">1. </w:t>
      </w:r>
      <w:r>
        <w:rPr>
          <w:rFonts w:hint="eastAsia"/>
        </w:rPr>
        <w:t>以曲柄为原动件的曲柄滑块机构的最小传动角出现在以下位置：</w:t>
      </w:r>
      <w:r>
        <w:t xml:space="preserve">            </w:t>
      </w:r>
      <w:r>
        <w:rPr>
          <w:rFonts w:hint="eastAsia"/>
        </w:rPr>
        <w:t>（</w:t>
      </w:r>
      <w:r>
        <w:t xml:space="preserve">   </w:t>
      </w:r>
      <w:r>
        <w:rPr>
          <w:rFonts w:hint="eastAsia"/>
        </w:rPr>
        <w:t>）</w:t>
      </w:r>
    </w:p>
    <w:p w:rsidR="001B4F77" w:rsidRDefault="001B4F77" w:rsidP="001B4F77">
      <w:pPr>
        <w:ind w:firstLineChars="100" w:firstLine="210"/>
      </w:pPr>
      <w:r>
        <w:t xml:space="preserve">a. </w:t>
      </w:r>
      <w:r>
        <w:rPr>
          <w:rFonts w:hint="eastAsia"/>
        </w:rPr>
        <w:t>曲柄与连杆共线的位置</w:t>
      </w:r>
      <w:r>
        <w:t xml:space="preserve">             b.</w:t>
      </w:r>
      <w:r>
        <w:rPr>
          <w:rFonts w:hint="eastAsia"/>
        </w:rPr>
        <w:t>曲柄与机架共线位置</w:t>
      </w:r>
      <w:r>
        <w:t xml:space="preserve">  </w:t>
      </w:r>
    </w:p>
    <w:p w:rsidR="001B4F77" w:rsidRDefault="001B4F77" w:rsidP="001B4F77">
      <w:pPr>
        <w:ind w:firstLineChars="100" w:firstLine="210"/>
        <w:rPr>
          <w:rFonts w:ascii="宋体" w:hAnsi="宋体"/>
          <w:bCs/>
          <w:spacing w:val="20"/>
          <w:sz w:val="24"/>
        </w:rPr>
      </w:pPr>
      <w:r>
        <w:t xml:space="preserve">c. </w:t>
      </w:r>
      <w:r>
        <w:rPr>
          <w:rFonts w:hint="eastAsia"/>
        </w:rPr>
        <w:t>曲柄与机架垂直的位置</w:t>
      </w:r>
      <w:r>
        <w:t xml:space="preserve">             d.</w:t>
      </w:r>
      <w:r>
        <w:rPr>
          <w:rFonts w:hint="eastAsia"/>
        </w:rPr>
        <w:t>任意位置</w:t>
      </w:r>
      <w:r>
        <w:t xml:space="preserve">                      </w:t>
      </w:r>
    </w:p>
    <w:p w:rsidR="001B4F77" w:rsidRDefault="001B4F77" w:rsidP="001B4F77">
      <w:pPr>
        <w:rPr>
          <w:rFonts w:hint="eastAsia"/>
        </w:rPr>
      </w:pPr>
      <w:r>
        <w:t>2.</w:t>
      </w:r>
      <w:r>
        <w:rPr>
          <w:rFonts w:hint="eastAsia"/>
        </w:rPr>
        <w:t>当滚子推杆凸轮机构出现变尖或失真现象时，可通过以下方法修正：</w:t>
      </w:r>
      <w:r>
        <w:t xml:space="preserve">         </w:t>
      </w:r>
      <w:r>
        <w:rPr>
          <w:rFonts w:hint="eastAsia"/>
        </w:rPr>
        <w:t>（</w:t>
      </w:r>
      <w:r>
        <w:t xml:space="preserve">   </w:t>
      </w:r>
      <w:r>
        <w:rPr>
          <w:rFonts w:hint="eastAsia"/>
        </w:rPr>
        <w:t>）</w:t>
      </w:r>
    </w:p>
    <w:p w:rsidR="001B4F77" w:rsidRDefault="001B4F77" w:rsidP="001B4F77">
      <w:r>
        <w:t xml:space="preserve">  a. </w:t>
      </w:r>
      <w:r>
        <w:rPr>
          <w:rFonts w:hint="eastAsia"/>
        </w:rPr>
        <w:t>增大基圆半径或增大滚子半径</w:t>
      </w:r>
      <w:r>
        <w:t xml:space="preserve">          b. </w:t>
      </w:r>
      <w:r>
        <w:rPr>
          <w:rFonts w:hint="eastAsia"/>
        </w:rPr>
        <w:t>增大基圆半径或减小滚子半径</w:t>
      </w:r>
    </w:p>
    <w:p w:rsidR="001B4F77" w:rsidRDefault="001B4F77" w:rsidP="001B4F77">
      <w:pPr>
        <w:ind w:firstLineChars="100" w:firstLine="210"/>
      </w:pPr>
      <w:r>
        <w:t xml:space="preserve">c. </w:t>
      </w:r>
      <w:r>
        <w:rPr>
          <w:rFonts w:hint="eastAsia"/>
        </w:rPr>
        <w:t>减小基圆半径或增大滚子半径</w:t>
      </w:r>
      <w:r>
        <w:t xml:space="preserve">          d. </w:t>
      </w:r>
      <w:r>
        <w:rPr>
          <w:rFonts w:hint="eastAsia"/>
        </w:rPr>
        <w:t>减小基圆半径或减小滚子半径</w:t>
      </w:r>
    </w:p>
    <w:p w:rsidR="001B4F77" w:rsidRDefault="001B4F77" w:rsidP="001B4F77">
      <w:pPr>
        <w:rPr>
          <w:szCs w:val="21"/>
        </w:rPr>
      </w:pPr>
      <w:r>
        <w:rPr>
          <w:szCs w:val="21"/>
        </w:rPr>
        <w:t xml:space="preserve">3. </w:t>
      </w:r>
      <w:r>
        <w:rPr>
          <w:rFonts w:hint="eastAsia"/>
          <w:szCs w:val="21"/>
        </w:rPr>
        <w:t>以下螺纹牙形中，适用于连接用的是：</w:t>
      </w:r>
      <w:r>
        <w:rPr>
          <w:szCs w:val="21"/>
        </w:rPr>
        <w:t xml:space="preserve">                                  </w:t>
      </w:r>
      <w:r>
        <w:rPr>
          <w:rFonts w:hint="eastAsia"/>
        </w:rPr>
        <w:t>（</w:t>
      </w:r>
      <w:r>
        <w:t xml:space="preserve">   </w:t>
      </w:r>
      <w:r>
        <w:rPr>
          <w:rFonts w:hint="eastAsia"/>
        </w:rPr>
        <w:t>）</w:t>
      </w:r>
    </w:p>
    <w:p w:rsidR="001B4F77" w:rsidRDefault="001B4F77" w:rsidP="001B4F77">
      <w:pPr>
        <w:ind w:firstLineChars="100" w:firstLine="210"/>
        <w:rPr>
          <w:szCs w:val="21"/>
        </w:rPr>
      </w:pPr>
      <w:r>
        <w:rPr>
          <w:szCs w:val="21"/>
        </w:rPr>
        <w:t xml:space="preserve">a. </w:t>
      </w:r>
      <w:r>
        <w:rPr>
          <w:rFonts w:hint="eastAsia"/>
          <w:szCs w:val="21"/>
        </w:rPr>
        <w:t>三角形</w:t>
      </w:r>
      <w:r>
        <w:rPr>
          <w:szCs w:val="21"/>
        </w:rPr>
        <w:t xml:space="preserve">        b. </w:t>
      </w:r>
      <w:r>
        <w:rPr>
          <w:rFonts w:hint="eastAsia"/>
          <w:szCs w:val="21"/>
        </w:rPr>
        <w:t>矩形</w:t>
      </w:r>
      <w:r>
        <w:rPr>
          <w:szCs w:val="21"/>
        </w:rPr>
        <w:t xml:space="preserve">          c.</w:t>
      </w:r>
      <w:r>
        <w:rPr>
          <w:rFonts w:hint="eastAsia"/>
          <w:szCs w:val="21"/>
        </w:rPr>
        <w:t>梯形</w:t>
      </w:r>
      <w:r>
        <w:rPr>
          <w:szCs w:val="21"/>
        </w:rPr>
        <w:t xml:space="preserve">         d.</w:t>
      </w:r>
      <w:r>
        <w:rPr>
          <w:rFonts w:hint="eastAsia"/>
          <w:szCs w:val="21"/>
        </w:rPr>
        <w:t>锯齿形</w:t>
      </w:r>
    </w:p>
    <w:p w:rsidR="001B4F77" w:rsidRDefault="001B4F77" w:rsidP="001B4F77">
      <w:pPr>
        <w:adjustRightInd w:val="0"/>
        <w:snapToGrid w:val="0"/>
        <w:ind w:left="210" w:hangingChars="100" w:hanging="210"/>
        <w:rPr>
          <w:szCs w:val="20"/>
        </w:rPr>
      </w:pPr>
      <w:r>
        <w:t xml:space="preserve">4. </w:t>
      </w:r>
      <w:r>
        <w:rPr>
          <w:rFonts w:hint="eastAsia"/>
        </w:rPr>
        <w:t>下列联轴器中具有减振缓冲作用的是：</w:t>
      </w:r>
      <w:r>
        <w:t xml:space="preserve">                                  </w:t>
      </w:r>
      <w:r>
        <w:rPr>
          <w:rFonts w:hint="eastAsia"/>
        </w:rPr>
        <w:t>（</w:t>
      </w:r>
      <w:r>
        <w:t xml:space="preserve">   </w:t>
      </w:r>
      <w:r>
        <w:rPr>
          <w:rFonts w:hint="eastAsia"/>
        </w:rPr>
        <w:t>）</w:t>
      </w:r>
    </w:p>
    <w:p w:rsidR="001B4F77" w:rsidRDefault="001B4F77" w:rsidP="001B4F77">
      <w:pPr>
        <w:adjustRightInd w:val="0"/>
        <w:snapToGrid w:val="0"/>
        <w:ind w:left="210" w:hangingChars="100" w:hanging="210"/>
      </w:pPr>
      <w:r>
        <w:t xml:space="preserve">  a. </w:t>
      </w:r>
      <w:r>
        <w:rPr>
          <w:rFonts w:hint="eastAsia"/>
        </w:rPr>
        <w:t>凸缘式联轴器</w:t>
      </w:r>
      <w:r>
        <w:t xml:space="preserve">    b. </w:t>
      </w:r>
      <w:r>
        <w:rPr>
          <w:rFonts w:hint="eastAsia"/>
        </w:rPr>
        <w:t>万向铰链</w:t>
      </w:r>
      <w:r>
        <w:t xml:space="preserve">   c.</w:t>
      </w:r>
      <w:r>
        <w:rPr>
          <w:rFonts w:hint="eastAsia"/>
        </w:rPr>
        <w:t>套筒式联轴器</w:t>
      </w:r>
      <w:r>
        <w:t xml:space="preserve">  d.</w:t>
      </w:r>
      <w:r>
        <w:rPr>
          <w:rFonts w:hint="eastAsia"/>
        </w:rPr>
        <w:t>弹性套柱销联轴器</w:t>
      </w:r>
      <w:r>
        <w:rPr>
          <w:vertAlign w:val="subscript"/>
        </w:rPr>
        <w:t xml:space="preserve"> </w:t>
      </w:r>
    </w:p>
    <w:p w:rsidR="001B4F77" w:rsidRDefault="001B4F77" w:rsidP="001B4F77">
      <w:r>
        <w:t>5.</w:t>
      </w:r>
      <w:r>
        <w:rPr>
          <w:rFonts w:hint="eastAsia"/>
        </w:rPr>
        <w:t>只能承受径向载荷而不能承受轴向载荷的滚动轴承是</w:t>
      </w:r>
      <w:r>
        <w:t xml:space="preserve">                       </w:t>
      </w:r>
      <w:r>
        <w:rPr>
          <w:rFonts w:hint="eastAsia"/>
        </w:rPr>
        <w:t>（</w:t>
      </w:r>
      <w:r>
        <w:t xml:space="preserve">   </w:t>
      </w:r>
      <w:r>
        <w:rPr>
          <w:rFonts w:hint="eastAsia"/>
        </w:rPr>
        <w:t>）</w:t>
      </w:r>
    </w:p>
    <w:p w:rsidR="001B4F77" w:rsidRDefault="001B4F77" w:rsidP="001B4F77">
      <w:pPr>
        <w:ind w:firstLineChars="100" w:firstLine="210"/>
      </w:pPr>
      <w:r>
        <w:t xml:space="preserve">a. </w:t>
      </w:r>
      <w:r>
        <w:rPr>
          <w:rFonts w:hint="eastAsia"/>
        </w:rPr>
        <w:t>深沟球轴承</w:t>
      </w:r>
      <w:r>
        <w:t xml:space="preserve">      b.</w:t>
      </w:r>
      <w:r>
        <w:rPr>
          <w:rFonts w:hint="eastAsia"/>
        </w:rPr>
        <w:t>角接触球轴承</w:t>
      </w:r>
      <w:r>
        <w:t xml:space="preserve">     c. </w:t>
      </w:r>
      <w:r>
        <w:rPr>
          <w:rFonts w:hint="eastAsia"/>
        </w:rPr>
        <w:t>圆柱滚子轴承</w:t>
      </w:r>
      <w:r>
        <w:t xml:space="preserve">       d.</w:t>
      </w:r>
      <w:r>
        <w:rPr>
          <w:rFonts w:hint="eastAsia"/>
        </w:rPr>
        <w:t>圆锥滚子轴承</w:t>
      </w:r>
    </w:p>
    <w:p w:rsidR="001B4F77" w:rsidRDefault="001B4F77" w:rsidP="001B4F77">
      <w:r>
        <w:t>6. v</w:t>
      </w:r>
      <w:r>
        <w:rPr>
          <w:rFonts w:hint="eastAsia"/>
        </w:rPr>
        <w:t>带传动中，最大应力发生在</w:t>
      </w:r>
      <w:r>
        <w:t xml:space="preserve">                                           </w:t>
      </w:r>
      <w:r>
        <w:rPr>
          <w:rFonts w:hint="eastAsia"/>
        </w:rPr>
        <w:t>（</w:t>
      </w:r>
      <w:r>
        <w:t xml:space="preserve">   </w:t>
      </w:r>
      <w:r>
        <w:rPr>
          <w:rFonts w:hint="eastAsia"/>
        </w:rPr>
        <w:t>）</w:t>
      </w:r>
    </w:p>
    <w:p w:rsidR="001B4F77" w:rsidRDefault="001B4F77" w:rsidP="001B4F77">
      <w:pPr>
        <w:ind w:left="420" w:hangingChars="200" w:hanging="420"/>
      </w:pPr>
      <w:r>
        <w:t xml:space="preserve"> a. </w:t>
      </w:r>
      <w:r>
        <w:rPr>
          <w:rFonts w:hint="eastAsia"/>
          <w:szCs w:val="21"/>
        </w:rPr>
        <w:t>带的紧边绕上小带轮</w:t>
      </w:r>
      <w:r>
        <w:t xml:space="preserve"> b. </w:t>
      </w:r>
      <w:r>
        <w:rPr>
          <w:rFonts w:hint="eastAsia"/>
          <w:szCs w:val="21"/>
        </w:rPr>
        <w:t>带的松边绕上小带轮</w:t>
      </w:r>
      <w:r>
        <w:t xml:space="preserve"> c. </w:t>
      </w:r>
      <w:r>
        <w:rPr>
          <w:rFonts w:hint="eastAsia"/>
          <w:szCs w:val="21"/>
        </w:rPr>
        <w:t>带的紧边绕上大带轮</w:t>
      </w:r>
      <w:r>
        <w:t xml:space="preserve"> d. </w:t>
      </w:r>
      <w:r>
        <w:rPr>
          <w:rFonts w:hint="eastAsia"/>
          <w:szCs w:val="21"/>
        </w:rPr>
        <w:t>带的松边绕上大带轮</w:t>
      </w:r>
    </w:p>
    <w:p w:rsidR="001B4F77" w:rsidRDefault="001B4F77" w:rsidP="001B4F77">
      <w:pPr>
        <w:tabs>
          <w:tab w:val="left" w:pos="0"/>
        </w:tabs>
      </w:pPr>
      <w:r>
        <w:t xml:space="preserve">7. </w:t>
      </w:r>
      <w:r>
        <w:rPr>
          <w:rFonts w:hint="eastAsia"/>
        </w:rPr>
        <w:t>以下对蜗杆传动特点表述错误的是：</w:t>
      </w:r>
      <w:r>
        <w:t xml:space="preserve">                                    </w:t>
      </w:r>
      <w:r>
        <w:rPr>
          <w:rFonts w:hint="eastAsia"/>
        </w:rPr>
        <w:t>（</w:t>
      </w:r>
      <w:r>
        <w:t xml:space="preserve">   </w:t>
      </w:r>
      <w:r>
        <w:rPr>
          <w:rFonts w:hint="eastAsia"/>
        </w:rPr>
        <w:t>）</w:t>
      </w:r>
    </w:p>
    <w:p w:rsidR="001B4F77" w:rsidRDefault="001B4F77" w:rsidP="001B4F77">
      <w:pPr>
        <w:tabs>
          <w:tab w:val="left" w:pos="0"/>
        </w:tabs>
      </w:pPr>
      <w:r>
        <w:t xml:space="preserve">   a. </w:t>
      </w:r>
      <w:r>
        <w:rPr>
          <w:rFonts w:hint="eastAsia"/>
        </w:rPr>
        <w:t>运动平稳</w:t>
      </w:r>
      <w:r>
        <w:t xml:space="preserve">      b. </w:t>
      </w:r>
      <w:r>
        <w:rPr>
          <w:rFonts w:hint="eastAsia"/>
        </w:rPr>
        <w:t>结构紧凑</w:t>
      </w:r>
      <w:r>
        <w:t xml:space="preserve">    c. </w:t>
      </w:r>
      <w:r>
        <w:rPr>
          <w:rFonts w:hint="eastAsia"/>
        </w:rPr>
        <w:t>效率高</w:t>
      </w:r>
      <w:r>
        <w:t xml:space="preserve">    d. </w:t>
      </w:r>
      <w:r>
        <w:rPr>
          <w:rFonts w:hint="eastAsia"/>
        </w:rPr>
        <w:t>大传动比</w:t>
      </w:r>
    </w:p>
    <w:p w:rsidR="001B4F77" w:rsidRDefault="001B4F77" w:rsidP="001B4F77">
      <w:r>
        <w:t xml:space="preserve">8. </w:t>
      </w:r>
      <w:r>
        <w:rPr>
          <w:rFonts w:hint="eastAsia"/>
        </w:rPr>
        <w:t>齿轮根切现象常发生在</w:t>
      </w:r>
      <w:r>
        <w:t xml:space="preserve">                                                </w:t>
      </w:r>
      <w:r>
        <w:rPr>
          <w:rFonts w:hint="eastAsia"/>
        </w:rPr>
        <w:t>（</w:t>
      </w:r>
      <w:r>
        <w:t xml:space="preserve">   </w:t>
      </w:r>
      <w:r>
        <w:rPr>
          <w:rFonts w:hint="eastAsia"/>
        </w:rPr>
        <w:t>）</w:t>
      </w:r>
    </w:p>
    <w:p w:rsidR="001B4F77" w:rsidRDefault="001B4F77" w:rsidP="001B4F77">
      <w:r>
        <w:t xml:space="preserve">  a.</w:t>
      </w:r>
      <w:r>
        <w:rPr>
          <w:rFonts w:hint="eastAsia"/>
        </w:rPr>
        <w:t>模数较小</w:t>
      </w:r>
      <w:r>
        <w:t xml:space="preserve">         b.</w:t>
      </w:r>
      <w:r>
        <w:rPr>
          <w:rFonts w:hint="eastAsia"/>
        </w:rPr>
        <w:t>模数较大</w:t>
      </w:r>
      <w:r>
        <w:t xml:space="preserve">         c.</w:t>
      </w:r>
      <w:r>
        <w:rPr>
          <w:rFonts w:hint="eastAsia"/>
        </w:rPr>
        <w:t>齿数较小</w:t>
      </w:r>
      <w:r>
        <w:t xml:space="preserve">      d.</w:t>
      </w:r>
      <w:r>
        <w:rPr>
          <w:rFonts w:hint="eastAsia"/>
        </w:rPr>
        <w:t>齿数较大</w:t>
      </w:r>
    </w:p>
    <w:p w:rsidR="001B4F77" w:rsidRDefault="001B4F77" w:rsidP="001B4F77">
      <w:pPr>
        <w:widowControl/>
        <w:spacing w:line="360" w:lineRule="atLeast"/>
      </w:pPr>
      <w:r>
        <w:t xml:space="preserve">9. </w:t>
      </w:r>
      <w:r>
        <w:rPr>
          <w:rFonts w:hint="eastAsia"/>
        </w:rPr>
        <w:t>当一对渐开线直齿轮的实际安装中心距大于标准中心距时，其传动比：</w:t>
      </w:r>
      <w:r>
        <w:t xml:space="preserve">    </w:t>
      </w:r>
      <w:r>
        <w:rPr>
          <w:rFonts w:ascii="宋体" w:hint="eastAsia"/>
        </w:rPr>
        <w:t>（   ）</w:t>
      </w:r>
    </w:p>
    <w:p w:rsidR="001B4F77" w:rsidRDefault="001B4F77" w:rsidP="001B4F77">
      <w:r>
        <w:rPr>
          <w:rFonts w:ascii="宋体" w:hint="eastAsia"/>
        </w:rPr>
        <w:t xml:space="preserve">   </w:t>
      </w:r>
      <w:r>
        <w:t xml:space="preserve">a. </w:t>
      </w:r>
      <w:r>
        <w:rPr>
          <w:rFonts w:hint="eastAsia"/>
        </w:rPr>
        <w:t>增大</w:t>
      </w:r>
      <w:r>
        <w:t xml:space="preserve">      b.</w:t>
      </w:r>
      <w:r>
        <w:rPr>
          <w:rFonts w:hint="eastAsia"/>
        </w:rPr>
        <w:t>减小</w:t>
      </w:r>
      <w:r>
        <w:t xml:space="preserve">      c. </w:t>
      </w:r>
      <w:r>
        <w:rPr>
          <w:rFonts w:hint="eastAsia"/>
        </w:rPr>
        <w:t>不变</w:t>
      </w:r>
      <w:r>
        <w:t xml:space="preserve">     d.</w:t>
      </w:r>
      <w:r>
        <w:rPr>
          <w:rFonts w:hint="eastAsia"/>
        </w:rPr>
        <w:t>无法确定</w:t>
      </w:r>
      <w:r>
        <w:t xml:space="preserve">  </w:t>
      </w:r>
    </w:p>
    <w:p w:rsidR="001B4F77" w:rsidRDefault="001B4F77" w:rsidP="001B4F77">
      <w:pPr>
        <w:rPr>
          <w:rFonts w:ascii="宋体" w:hAnsi="宋体"/>
          <w:szCs w:val="21"/>
        </w:rPr>
      </w:pPr>
      <w:r>
        <w:rPr>
          <w:rFonts w:ascii="宋体" w:hAnsi="宋体" w:hint="eastAsia"/>
          <w:szCs w:val="21"/>
        </w:rPr>
        <w:t>10.一对渐正常齿渐开线标准外啮合直齿圆柱齿轮，模数 m=</w:t>
      </w:r>
      <w:smartTag w:uri="urn:schemas-microsoft-com:office:smarttags" w:element="chmetcnv">
        <w:smartTagPr>
          <w:attr w:name="TCSC" w:val="0"/>
          <w:attr w:name="NumberType" w:val="1"/>
          <w:attr w:name="Negative" w:val="False"/>
          <w:attr w:name="HasSpace" w:val="False"/>
          <w:attr w:name="SourceValue" w:val="5"/>
          <w:attr w:name="UnitName" w:val="mm"/>
        </w:smartTagPr>
        <w:r>
          <w:rPr>
            <w:rFonts w:ascii="宋体" w:hAnsi="宋体" w:hint="eastAsia"/>
            <w:szCs w:val="21"/>
          </w:rPr>
          <w:t>5mm</w:t>
        </w:r>
      </w:smartTag>
      <w:r>
        <w:rPr>
          <w:rFonts w:ascii="宋体" w:hAnsi="宋体" w:hint="eastAsia"/>
          <w:szCs w:val="21"/>
        </w:rPr>
        <w:t>, 中心距a=</w:t>
      </w:r>
      <w:smartTag w:uri="urn:schemas-microsoft-com:office:smarttags" w:element="chmetcnv">
        <w:smartTagPr>
          <w:attr w:name="TCSC" w:val="0"/>
          <w:attr w:name="NumberType" w:val="1"/>
          <w:attr w:name="Negative" w:val="False"/>
          <w:attr w:name="HasSpace" w:val="False"/>
          <w:attr w:name="SourceValue" w:val="350"/>
          <w:attr w:name="UnitName" w:val="mm"/>
        </w:smartTagPr>
        <w:r>
          <w:rPr>
            <w:rFonts w:ascii="宋体" w:hAnsi="宋体" w:hint="eastAsia"/>
            <w:szCs w:val="21"/>
          </w:rPr>
          <w:t>350mm</w:t>
        </w:r>
      </w:smartTag>
      <w:r>
        <w:rPr>
          <w:rFonts w:ascii="宋体" w:hAnsi="宋体" w:hint="eastAsia"/>
          <w:szCs w:val="21"/>
        </w:rPr>
        <w:t>, 传动比</w:t>
      </w:r>
      <w:r>
        <w:rPr>
          <w:rFonts w:ascii="宋体" w:hAnsi="宋体" w:hint="eastAsia"/>
          <w:position w:val="-10"/>
          <w:szCs w:val="21"/>
        </w:rPr>
        <w:object w:dxaOrig="260" w:dyaOrig="340">
          <v:shape id="_x0000_i1070" type="#_x0000_t75" style="width:12.6pt;height:14.4pt" o:ole="">
            <v:imagedata r:id="rId115" o:title=""/>
          </v:shape>
          <o:OLEObject Type="Embed" ProgID="Equation.3" ShapeID="_x0000_i1070" DrawAspect="Content" ObjectID="_1566417920" r:id="rId116"/>
        </w:object>
      </w:r>
      <w:r>
        <w:rPr>
          <w:rFonts w:ascii="宋体" w:hAnsi="宋体" w:hint="eastAsia"/>
          <w:szCs w:val="21"/>
        </w:rPr>
        <w:t>=9/5, 则两轮的齿数为：                                             (    )</w:t>
      </w:r>
    </w:p>
    <w:p w:rsidR="001B4F77" w:rsidRDefault="001B4F77" w:rsidP="001B4F77">
      <w:pPr>
        <w:ind w:firstLineChars="150" w:firstLine="315"/>
        <w:rPr>
          <w:rFonts w:hint="eastAsia"/>
          <w:szCs w:val="21"/>
          <w:lang w:val="pt-BR"/>
        </w:rPr>
      </w:pPr>
      <w:r>
        <w:rPr>
          <w:szCs w:val="21"/>
          <w:lang w:val="pt-BR"/>
        </w:rPr>
        <w:t>a. z</w:t>
      </w:r>
      <w:r>
        <w:rPr>
          <w:szCs w:val="21"/>
          <w:vertAlign w:val="subscript"/>
          <w:lang w:val="pt-BR"/>
        </w:rPr>
        <w:t>1</w:t>
      </w:r>
      <w:r>
        <w:rPr>
          <w:szCs w:val="21"/>
          <w:lang w:val="pt-BR"/>
        </w:rPr>
        <w:t>=50, z</w:t>
      </w:r>
      <w:r>
        <w:rPr>
          <w:szCs w:val="21"/>
          <w:vertAlign w:val="subscript"/>
          <w:lang w:val="pt-BR"/>
        </w:rPr>
        <w:t>2</w:t>
      </w:r>
      <w:r>
        <w:rPr>
          <w:szCs w:val="21"/>
          <w:lang w:val="pt-BR"/>
        </w:rPr>
        <w:t>=90        b. z</w:t>
      </w:r>
      <w:r>
        <w:rPr>
          <w:szCs w:val="21"/>
          <w:vertAlign w:val="subscript"/>
          <w:lang w:val="pt-BR"/>
        </w:rPr>
        <w:t>1</w:t>
      </w:r>
      <w:r>
        <w:rPr>
          <w:szCs w:val="21"/>
          <w:lang w:val="pt-BR"/>
        </w:rPr>
        <w:t>=90, z</w:t>
      </w:r>
      <w:r>
        <w:rPr>
          <w:szCs w:val="21"/>
          <w:vertAlign w:val="subscript"/>
          <w:lang w:val="pt-BR"/>
        </w:rPr>
        <w:t>2</w:t>
      </w:r>
      <w:r>
        <w:rPr>
          <w:szCs w:val="21"/>
          <w:lang w:val="pt-BR"/>
        </w:rPr>
        <w:t>=</w:t>
      </w:r>
      <w:smartTag w:uri="urn:schemas-microsoft-com:office:smarttags" w:element="chmetcnv">
        <w:smartTagPr>
          <w:attr w:name="TCSC" w:val="0"/>
          <w:attr w:name="NumberType" w:val="1"/>
          <w:attr w:name="Negative" w:val="False"/>
          <w:attr w:name="HasSpace" w:val="True"/>
          <w:attr w:name="SourceValue" w:val="50"/>
          <w:attr w:name="UnitName" w:val="C"/>
        </w:smartTagPr>
        <w:r>
          <w:rPr>
            <w:szCs w:val="21"/>
            <w:lang w:val="pt-BR"/>
          </w:rPr>
          <w:t>50     c</w:t>
        </w:r>
      </w:smartTag>
      <w:r>
        <w:rPr>
          <w:szCs w:val="21"/>
          <w:lang w:val="pt-BR"/>
        </w:rPr>
        <w:t>. z</w:t>
      </w:r>
      <w:r>
        <w:rPr>
          <w:szCs w:val="21"/>
          <w:vertAlign w:val="subscript"/>
          <w:lang w:val="pt-BR"/>
        </w:rPr>
        <w:t>1</w:t>
      </w:r>
      <w:r>
        <w:rPr>
          <w:szCs w:val="21"/>
          <w:lang w:val="pt-BR"/>
        </w:rPr>
        <w:t>=25, z</w:t>
      </w:r>
      <w:r>
        <w:rPr>
          <w:szCs w:val="21"/>
          <w:vertAlign w:val="subscript"/>
          <w:lang w:val="pt-BR"/>
        </w:rPr>
        <w:t>2</w:t>
      </w:r>
      <w:r>
        <w:rPr>
          <w:szCs w:val="21"/>
          <w:lang w:val="pt-BR"/>
        </w:rPr>
        <w:t>=45      d.z</w:t>
      </w:r>
      <w:r>
        <w:rPr>
          <w:szCs w:val="21"/>
          <w:vertAlign w:val="subscript"/>
          <w:lang w:val="pt-BR"/>
        </w:rPr>
        <w:t>1</w:t>
      </w:r>
      <w:r>
        <w:rPr>
          <w:szCs w:val="21"/>
          <w:lang w:val="pt-BR"/>
        </w:rPr>
        <w:t>=45, z</w:t>
      </w:r>
      <w:r>
        <w:rPr>
          <w:szCs w:val="21"/>
          <w:vertAlign w:val="subscript"/>
          <w:lang w:val="pt-BR"/>
        </w:rPr>
        <w:t>2</w:t>
      </w:r>
      <w:r>
        <w:rPr>
          <w:szCs w:val="21"/>
          <w:lang w:val="pt-BR"/>
        </w:rPr>
        <w:t>=25</w:t>
      </w:r>
    </w:p>
    <w:p w:rsidR="001B4F77" w:rsidRDefault="001B4F77" w:rsidP="001B4F77">
      <w:pPr>
        <w:ind w:firstLineChars="150" w:firstLine="315"/>
        <w:rPr>
          <w:bCs/>
          <w:szCs w:val="21"/>
          <w:lang w:val="pt-BR"/>
        </w:rPr>
      </w:pPr>
    </w:p>
    <w:p w:rsidR="001B4F77" w:rsidRDefault="001B4F77" w:rsidP="001B4F77">
      <w:pPr>
        <w:outlineLvl w:val="0"/>
        <w:rPr>
          <w:rFonts w:ascii="宋体" w:hAnsi="宋体"/>
          <w:b/>
          <w:szCs w:val="21"/>
        </w:rPr>
      </w:pPr>
      <w:bookmarkStart w:id="71" w:name="_Toc492671605"/>
      <w:bookmarkStart w:id="72" w:name="_Toc492671675"/>
      <w:bookmarkStart w:id="73" w:name="_Toc492672218"/>
      <w:r>
        <w:rPr>
          <w:rFonts w:ascii="宋体" w:hAnsi="宋体" w:hint="eastAsia"/>
          <w:b/>
          <w:szCs w:val="21"/>
        </w:rPr>
        <w:t>三、填空题（每小题2分，共20分）</w:t>
      </w:r>
      <w:bookmarkEnd w:id="71"/>
      <w:bookmarkEnd w:id="72"/>
      <w:bookmarkEnd w:id="73"/>
    </w:p>
    <w:p w:rsidR="001B4F77" w:rsidRDefault="001B4F77" w:rsidP="001B4F77">
      <w:pPr>
        <w:rPr>
          <w:rFonts w:ascii="宋体" w:hint="eastAsia"/>
          <w:szCs w:val="20"/>
        </w:rPr>
      </w:pPr>
      <w:r>
        <w:t>1.</w:t>
      </w:r>
      <w:r>
        <w:rPr>
          <w:rFonts w:ascii="宋体" w:hint="eastAsia"/>
        </w:rPr>
        <w:t>平面机构中一个高副提供的约束数为</w:t>
      </w:r>
      <w:r>
        <w:rPr>
          <w:rFonts w:ascii="宋体" w:hint="eastAsia"/>
          <w:u w:val="single"/>
        </w:rPr>
        <w:t xml:space="preserve">          </w:t>
      </w:r>
      <w:r>
        <w:rPr>
          <w:rFonts w:ascii="宋体" w:hint="eastAsia"/>
        </w:rPr>
        <w:t>，一个低副提供的约束数为</w:t>
      </w:r>
      <w:r>
        <w:rPr>
          <w:rFonts w:ascii="宋体" w:hint="eastAsia"/>
          <w:u w:val="single"/>
        </w:rPr>
        <w:t xml:space="preserve">        </w:t>
      </w:r>
      <w:r>
        <w:rPr>
          <w:rFonts w:ascii="宋体" w:hint="eastAsia"/>
        </w:rPr>
        <w:t>。</w:t>
      </w:r>
    </w:p>
    <w:p w:rsidR="001B4F77" w:rsidRDefault="001B4F77" w:rsidP="001B4F77">
      <w:pPr>
        <w:rPr>
          <w:rFonts w:hint="eastAsia"/>
        </w:rPr>
      </w:pPr>
      <w:r>
        <w:lastRenderedPageBreak/>
        <w:t>2.</w:t>
      </w:r>
      <w:r>
        <w:rPr>
          <w:rFonts w:hint="eastAsia"/>
        </w:rPr>
        <w:t>导杆机构的最小传动角等于</w:t>
      </w:r>
      <w:r>
        <w:rPr>
          <w:u w:val="single"/>
        </w:rPr>
        <w:t xml:space="preserve">          </w:t>
      </w:r>
      <w:r>
        <w:rPr>
          <w:rFonts w:hint="eastAsia"/>
        </w:rPr>
        <w:t>，最小压力角等于</w:t>
      </w:r>
      <w:r>
        <w:rPr>
          <w:u w:val="single"/>
        </w:rPr>
        <w:t xml:space="preserve">       </w:t>
      </w:r>
      <w:r>
        <w:rPr>
          <w:rFonts w:hint="eastAsia"/>
        </w:rPr>
        <w:t>。</w:t>
      </w:r>
    </w:p>
    <w:p w:rsidR="001B4F77" w:rsidRDefault="001B4F77" w:rsidP="001B4F77">
      <w:r>
        <w:t>3.</w:t>
      </w:r>
      <w:r>
        <w:rPr>
          <w:rFonts w:hint="eastAsia"/>
        </w:rPr>
        <w:t>普通螺纹的公称直径是指其</w:t>
      </w:r>
      <w:r>
        <w:rPr>
          <w:u w:val="single"/>
        </w:rPr>
        <w:t xml:space="preserve">     </w:t>
      </w:r>
      <w:r>
        <w:rPr>
          <w:rFonts w:hint="eastAsia"/>
        </w:rPr>
        <w:t>径，强度计算中用的是</w:t>
      </w:r>
      <w:r>
        <w:t xml:space="preserve"> </w:t>
      </w:r>
      <w:r>
        <w:rPr>
          <w:u w:val="single"/>
        </w:rPr>
        <w:t xml:space="preserve">    </w:t>
      </w:r>
      <w:r>
        <w:rPr>
          <w:rFonts w:hint="eastAsia"/>
        </w:rPr>
        <w:t>径。</w:t>
      </w:r>
    </w:p>
    <w:p w:rsidR="001B4F77" w:rsidRDefault="001B4F77" w:rsidP="001B4F77">
      <w:pPr>
        <w:widowControl/>
      </w:pPr>
      <w:r>
        <w:t>4.</w:t>
      </w:r>
      <w:r>
        <w:rPr>
          <w:rFonts w:hint="eastAsia"/>
        </w:rPr>
        <w:t>标准齿轮是指</w:t>
      </w:r>
      <w:r>
        <w:rPr>
          <w:u w:val="single"/>
        </w:rPr>
        <w:t xml:space="preserve">                  </w:t>
      </w:r>
      <w:r>
        <w:rPr>
          <w:rFonts w:hint="eastAsia"/>
        </w:rPr>
        <w:t>为标准值，并且</w:t>
      </w:r>
      <w:r>
        <w:rPr>
          <w:u w:val="single"/>
        </w:rPr>
        <w:t xml:space="preserve">                     </w:t>
      </w:r>
      <w:r>
        <w:rPr>
          <w:rFonts w:hint="eastAsia"/>
        </w:rPr>
        <w:t>。</w:t>
      </w:r>
    </w:p>
    <w:p w:rsidR="001B4F77" w:rsidRDefault="001B4F77" w:rsidP="001B4F77">
      <w:pPr>
        <w:tabs>
          <w:tab w:val="left" w:pos="514"/>
        </w:tabs>
        <w:adjustRightInd w:val="0"/>
        <w:snapToGrid w:val="0"/>
        <w:rPr>
          <w:rFonts w:ascii="宋体" w:hAnsi="宋体"/>
        </w:rPr>
      </w:pPr>
      <w:r>
        <w:rPr>
          <w:rFonts w:ascii="宋体" w:hint="eastAsia"/>
        </w:rPr>
        <w:t>5. 代号7307的滚动轴承，其类型名称为</w:t>
      </w:r>
      <w:r>
        <w:rPr>
          <w:szCs w:val="21"/>
          <w:u w:val="single"/>
        </w:rPr>
        <w:t xml:space="preserve">            </w:t>
      </w:r>
      <w:r>
        <w:rPr>
          <w:rFonts w:hint="eastAsia"/>
          <w:szCs w:val="21"/>
        </w:rPr>
        <w:t>，内径为</w:t>
      </w:r>
      <w:r>
        <w:rPr>
          <w:szCs w:val="21"/>
          <w:u w:val="single"/>
        </w:rPr>
        <w:t xml:space="preserve">          </w:t>
      </w:r>
      <w:r>
        <w:rPr>
          <w:szCs w:val="21"/>
        </w:rPr>
        <w:t>mm</w:t>
      </w:r>
      <w:r>
        <w:rPr>
          <w:rFonts w:hint="eastAsia"/>
          <w:szCs w:val="21"/>
        </w:rPr>
        <w:t>。</w:t>
      </w:r>
    </w:p>
    <w:p w:rsidR="001B4F77" w:rsidRDefault="001B4F77" w:rsidP="001B4F77">
      <w:pPr>
        <w:rPr>
          <w:rFonts w:ascii="宋体" w:hAnsi="宋体" w:hint="eastAsia"/>
          <w:u w:val="single"/>
        </w:rPr>
      </w:pPr>
      <w:r>
        <w:rPr>
          <w:rFonts w:ascii="宋体" w:hAnsi="宋体" w:hint="eastAsia"/>
        </w:rPr>
        <w:t>6.滑动轴承常见的失效形式有：</w:t>
      </w:r>
      <w:r>
        <w:rPr>
          <w:rFonts w:ascii="宋体" w:hAnsi="宋体" w:hint="eastAsia"/>
          <w:u w:val="single"/>
        </w:rPr>
        <w:t xml:space="preserve">                                     </w:t>
      </w:r>
      <w:r>
        <w:rPr>
          <w:rFonts w:ascii="宋体" w:hint="eastAsia"/>
        </w:rPr>
        <w:t>。</w:t>
      </w:r>
    </w:p>
    <w:p w:rsidR="001B4F77" w:rsidRDefault="001B4F77" w:rsidP="001B4F77">
      <w:pPr>
        <w:outlineLvl w:val="0"/>
        <w:rPr>
          <w:rFonts w:hint="eastAsia"/>
        </w:rPr>
      </w:pPr>
      <w:bookmarkStart w:id="74" w:name="_Toc492671606"/>
      <w:bookmarkStart w:id="75" w:name="_Toc492671676"/>
      <w:bookmarkStart w:id="76" w:name="_Toc492672219"/>
      <w:r>
        <w:t>7.</w:t>
      </w:r>
      <w:r>
        <w:rPr>
          <w:rFonts w:hint="eastAsia"/>
        </w:rPr>
        <w:t>斜齿圆柱齿轮的齿数为</w:t>
      </w:r>
      <w:r>
        <w:t>Z</w:t>
      </w:r>
      <w:r>
        <w:rPr>
          <w:rFonts w:hint="eastAsia"/>
        </w:rPr>
        <w:t>，螺旋角为β，则其当量齿数</w:t>
      </w:r>
      <w:r>
        <w:t>Z</w:t>
      </w:r>
      <w:r>
        <w:rPr>
          <w:vertAlign w:val="subscript"/>
        </w:rPr>
        <w:t>v</w:t>
      </w:r>
      <w:r>
        <w:rPr>
          <w:rFonts w:hint="eastAsia"/>
        </w:rPr>
        <w:t>为</w:t>
      </w:r>
      <w:r>
        <w:rPr>
          <w:u w:val="single"/>
        </w:rPr>
        <w:t xml:space="preserve">         </w:t>
      </w:r>
      <w:r>
        <w:rPr>
          <w:rFonts w:hint="eastAsia"/>
        </w:rPr>
        <w:t>；直齿圆锥齿轮的齿数为</w:t>
      </w:r>
      <w:r>
        <w:t>Z</w:t>
      </w:r>
      <w:r>
        <w:rPr>
          <w:rFonts w:hint="eastAsia"/>
        </w:rPr>
        <w:t>，分锥角为δ，则其当量齿数</w:t>
      </w:r>
      <w:r>
        <w:t>Z</w:t>
      </w:r>
      <w:r>
        <w:rPr>
          <w:vertAlign w:val="subscript"/>
        </w:rPr>
        <w:t>v</w:t>
      </w:r>
      <w:r>
        <w:rPr>
          <w:rFonts w:hint="eastAsia"/>
        </w:rPr>
        <w:t>为</w:t>
      </w:r>
      <w:r>
        <w:rPr>
          <w:u w:val="single"/>
        </w:rPr>
        <w:t xml:space="preserve">         </w:t>
      </w:r>
      <w:r>
        <w:rPr>
          <w:rFonts w:hint="eastAsia"/>
        </w:rPr>
        <w:t>。</w:t>
      </w:r>
      <w:bookmarkEnd w:id="74"/>
      <w:bookmarkEnd w:id="75"/>
      <w:bookmarkEnd w:id="76"/>
      <w:r>
        <w:t xml:space="preserve">   </w:t>
      </w:r>
    </w:p>
    <w:p w:rsidR="001B4F77" w:rsidRDefault="001B4F77" w:rsidP="001B4F77">
      <w:pPr>
        <w:outlineLvl w:val="0"/>
      </w:pPr>
      <w:bookmarkStart w:id="77" w:name="_Toc492671607"/>
      <w:bookmarkStart w:id="78" w:name="_Toc492671677"/>
      <w:bookmarkStart w:id="79" w:name="_Toc492672220"/>
      <w:r>
        <w:t>8</w:t>
      </w:r>
      <w:r>
        <w:rPr>
          <w:rFonts w:hint="eastAsia"/>
        </w:rPr>
        <w:t>．四槽单销外接槽轮机构中，主动拨盘转一圈的时间为</w:t>
      </w:r>
      <w:r>
        <w:t xml:space="preserve">3s, </w:t>
      </w:r>
      <w:r>
        <w:rPr>
          <w:rFonts w:hint="eastAsia"/>
        </w:rPr>
        <w:t>则从动槽轮运动时间为</w:t>
      </w:r>
      <w:r>
        <w:rPr>
          <w:u w:val="single"/>
        </w:rPr>
        <w:t xml:space="preserve">    </w:t>
      </w:r>
      <w:r>
        <w:t>s</w:t>
      </w:r>
      <w:r>
        <w:rPr>
          <w:rFonts w:hint="eastAsia"/>
        </w:rPr>
        <w:t>，槽轮运动时间与停歇时间之比为</w:t>
      </w:r>
      <w:r>
        <w:rPr>
          <w:u w:val="single"/>
        </w:rPr>
        <w:t xml:space="preserve">      </w:t>
      </w:r>
      <w:r>
        <w:rPr>
          <w:rFonts w:hint="eastAsia"/>
        </w:rPr>
        <w:t>。</w:t>
      </w:r>
      <w:bookmarkEnd w:id="77"/>
      <w:bookmarkEnd w:id="78"/>
      <w:bookmarkEnd w:id="79"/>
    </w:p>
    <w:p w:rsidR="001B4F77" w:rsidRDefault="001B4F77" w:rsidP="001B4F77">
      <w:pPr>
        <w:snapToGrid w:val="0"/>
        <w:ind w:leftChars="1" w:left="313" w:hangingChars="148" w:hanging="311"/>
        <w:rPr>
          <w:rFonts w:ascii="宋体" w:hAnsi="宋体"/>
          <w:u w:val="single"/>
        </w:rPr>
      </w:pPr>
      <w:r>
        <w:t>9.</w:t>
      </w:r>
      <w:r>
        <w:rPr>
          <w:rFonts w:ascii="宋体" w:hAnsi="宋体" w:hint="eastAsia"/>
        </w:rPr>
        <w:t xml:space="preserve">根据防松原理的不同，可将螺纹连接防松方法分为 </w:t>
      </w:r>
      <w:r>
        <w:rPr>
          <w:rFonts w:ascii="宋体" w:hAnsi="宋体" w:hint="eastAsia"/>
          <w:u w:val="single"/>
        </w:rPr>
        <w:t xml:space="preserve">                </w:t>
      </w:r>
      <w:r>
        <w:rPr>
          <w:rFonts w:ascii="宋体" w:hAnsi="宋体" w:hint="eastAsia"/>
        </w:rPr>
        <w:t xml:space="preserve"> 、 </w:t>
      </w:r>
      <w:r>
        <w:rPr>
          <w:rFonts w:ascii="宋体" w:hAnsi="宋体" w:hint="eastAsia"/>
          <w:u w:val="single"/>
        </w:rPr>
        <w:t xml:space="preserve">                 </w:t>
      </w:r>
    </w:p>
    <w:p w:rsidR="001B4F77" w:rsidRDefault="001B4F77" w:rsidP="001B4F77">
      <w:pPr>
        <w:rPr>
          <w:rFonts w:ascii="宋体" w:hAnsi="宋体" w:hint="eastAsia"/>
        </w:rPr>
      </w:pPr>
      <w:r>
        <w:rPr>
          <w:rFonts w:ascii="宋体" w:hAnsi="宋体" w:hint="eastAsia"/>
        </w:rPr>
        <w:t>和其他方法防松。</w:t>
      </w:r>
    </w:p>
    <w:p w:rsidR="001B4F77" w:rsidRDefault="001B4F77" w:rsidP="001B4F77">
      <w:pPr>
        <w:outlineLvl w:val="0"/>
        <w:rPr>
          <w:rFonts w:hint="eastAsia"/>
          <w:szCs w:val="21"/>
        </w:rPr>
      </w:pPr>
      <w:bookmarkStart w:id="80" w:name="_Toc492671608"/>
      <w:bookmarkStart w:id="81" w:name="_Toc492671678"/>
      <w:bookmarkStart w:id="82" w:name="_Toc492672221"/>
      <w:r>
        <w:rPr>
          <w:szCs w:val="21"/>
        </w:rPr>
        <w:t>10.</w:t>
      </w:r>
      <w:r>
        <w:rPr>
          <w:rFonts w:hint="eastAsia"/>
          <w:szCs w:val="21"/>
        </w:rPr>
        <w:t>实现输出构件的运动是单向间歇转动的机构有槽轮机构、</w:t>
      </w:r>
      <w:r>
        <w:rPr>
          <w:rFonts w:ascii="宋体" w:hAnsi="宋体" w:hint="eastAsia"/>
          <w:u w:val="single"/>
        </w:rPr>
        <w:t xml:space="preserve">           </w:t>
      </w:r>
      <w:r>
        <w:rPr>
          <w:rFonts w:ascii="宋体" w:hAnsi="宋体" w:hint="eastAsia"/>
        </w:rPr>
        <w:t>和</w:t>
      </w:r>
      <w:r>
        <w:rPr>
          <w:szCs w:val="21"/>
          <w:u w:val="single"/>
        </w:rPr>
        <w:t xml:space="preserve">          </w:t>
      </w:r>
      <w:r>
        <w:rPr>
          <w:rFonts w:hint="eastAsia"/>
          <w:szCs w:val="21"/>
        </w:rPr>
        <w:t>。</w:t>
      </w:r>
      <w:bookmarkEnd w:id="80"/>
      <w:bookmarkEnd w:id="81"/>
      <w:bookmarkEnd w:id="82"/>
      <w:r>
        <w:rPr>
          <w:szCs w:val="21"/>
        </w:rPr>
        <w:t xml:space="preserve"> </w:t>
      </w:r>
    </w:p>
    <w:p w:rsidR="001B4F77" w:rsidRDefault="001B4F77" w:rsidP="001B4F77">
      <w:pPr>
        <w:outlineLvl w:val="0"/>
        <w:rPr>
          <w:rFonts w:ascii="宋体" w:hAnsi="宋体"/>
          <w:b/>
          <w:szCs w:val="21"/>
        </w:rPr>
      </w:pPr>
      <w:r>
        <w:t xml:space="preserve">  </w:t>
      </w:r>
    </w:p>
    <w:p w:rsidR="001B4F77" w:rsidRDefault="001B4F77" w:rsidP="001B4F77">
      <w:pPr>
        <w:outlineLvl w:val="0"/>
        <w:rPr>
          <w:rFonts w:ascii="宋体" w:hAnsi="宋体" w:hint="eastAsia"/>
          <w:b/>
          <w:szCs w:val="21"/>
        </w:rPr>
      </w:pPr>
      <w:bookmarkStart w:id="83" w:name="_Toc492671609"/>
      <w:bookmarkStart w:id="84" w:name="_Toc492671679"/>
      <w:bookmarkStart w:id="85" w:name="_Toc492672222"/>
      <w:r>
        <w:rPr>
          <w:rFonts w:ascii="宋体" w:hAnsi="宋体" w:hint="eastAsia"/>
          <w:b/>
          <w:szCs w:val="21"/>
        </w:rPr>
        <w:t>四、简答题（每小题8分，共40分）</w:t>
      </w:r>
      <w:bookmarkEnd w:id="83"/>
      <w:bookmarkEnd w:id="84"/>
      <w:bookmarkEnd w:id="85"/>
    </w:p>
    <w:p w:rsidR="001B4F77" w:rsidRDefault="001B4F77" w:rsidP="001B4F77">
      <w:pPr>
        <w:snapToGrid w:val="0"/>
        <w:rPr>
          <w:rFonts w:ascii="宋体" w:hAnsi="宋体" w:hint="eastAsia"/>
          <w:szCs w:val="21"/>
        </w:rPr>
      </w:pPr>
      <w:r>
        <w:rPr>
          <w:rFonts w:ascii="宋体" w:hAnsi="宋体" w:hint="eastAsia"/>
          <w:szCs w:val="21"/>
        </w:rPr>
        <w:t>1.机构具有确定运动的条件是什么？若不满足此条件会出现什么情况？</w:t>
      </w:r>
    </w:p>
    <w:p w:rsidR="001B4F77" w:rsidRDefault="001B4F77" w:rsidP="001B4F77">
      <w:pPr>
        <w:snapToGrid w:val="0"/>
        <w:rPr>
          <w:rFonts w:ascii="宋体" w:hAnsi="宋体" w:hint="eastAsia"/>
          <w:szCs w:val="21"/>
        </w:rPr>
      </w:pPr>
      <w:r>
        <w:rPr>
          <w:rFonts w:ascii="宋体" w:hAnsi="宋体" w:hint="eastAsia"/>
          <w:szCs w:val="21"/>
        </w:rPr>
        <w:t>2.机器出现周期性和非周期性速度波动的原因是什么？分别如何调节？</w:t>
      </w:r>
    </w:p>
    <w:p w:rsidR="001B4F77" w:rsidRDefault="001B4F77" w:rsidP="001B4F77">
      <w:pPr>
        <w:snapToGrid w:val="0"/>
        <w:rPr>
          <w:rFonts w:ascii="宋体" w:hAnsi="宋体" w:hint="eastAsia"/>
          <w:szCs w:val="21"/>
        </w:rPr>
      </w:pPr>
      <w:r>
        <w:rPr>
          <w:rFonts w:ascii="宋体" w:hAnsi="宋体" w:hint="eastAsia"/>
          <w:szCs w:val="21"/>
        </w:rPr>
        <w:t>3.设计高速盘形凸轮机构时，从动杆的形状以及运动规律应如何选择？为什么？</w:t>
      </w:r>
    </w:p>
    <w:p w:rsidR="001B4F77" w:rsidRDefault="001B4F77" w:rsidP="001B4F77">
      <w:pPr>
        <w:snapToGrid w:val="0"/>
        <w:rPr>
          <w:rFonts w:hint="eastAsia"/>
          <w:szCs w:val="21"/>
        </w:rPr>
      </w:pPr>
      <w:r>
        <w:rPr>
          <w:rFonts w:ascii="宋体" w:hAnsi="宋体" w:hint="eastAsia"/>
          <w:szCs w:val="21"/>
        </w:rPr>
        <w:t>4.与齿轮传动相比，</w:t>
      </w:r>
      <w:r>
        <w:rPr>
          <w:rFonts w:hint="eastAsia"/>
          <w:szCs w:val="21"/>
        </w:rPr>
        <w:t>带传动有何特点？若一个传动系统中既有带传动又有齿轮传动，哪个放置在高速级较为合适？</w:t>
      </w:r>
    </w:p>
    <w:p w:rsidR="001B4F77" w:rsidRDefault="001B4F77" w:rsidP="001B4F77">
      <w:pPr>
        <w:snapToGrid w:val="0"/>
        <w:rPr>
          <w:szCs w:val="21"/>
        </w:rPr>
      </w:pPr>
      <w:r>
        <w:rPr>
          <w:bCs/>
          <w:spacing w:val="-5"/>
          <w:szCs w:val="21"/>
        </w:rPr>
        <w:t>5</w:t>
      </w:r>
      <w:r>
        <w:rPr>
          <w:rFonts w:ascii="宋体" w:hAnsi="宋体" w:hint="eastAsia"/>
          <w:szCs w:val="21"/>
        </w:rPr>
        <w:t>.平通平键连接的尺寸包括哪几个参数？各应如何选择？</w:t>
      </w:r>
    </w:p>
    <w:p w:rsidR="001B4F77" w:rsidRDefault="001B4F77" w:rsidP="001B4F77">
      <w:pPr>
        <w:snapToGrid w:val="0"/>
        <w:rPr>
          <w:rFonts w:ascii="宋体" w:hAnsi="宋体"/>
          <w:szCs w:val="21"/>
        </w:rPr>
      </w:pPr>
    </w:p>
    <w:p w:rsidR="001B4F77" w:rsidRDefault="001B4F77" w:rsidP="001B4F77">
      <w:pPr>
        <w:outlineLvl w:val="0"/>
        <w:rPr>
          <w:rFonts w:ascii="宋体" w:hAnsi="宋体" w:hint="eastAsia"/>
          <w:b/>
          <w:szCs w:val="21"/>
        </w:rPr>
      </w:pPr>
      <w:bookmarkStart w:id="86" w:name="_Toc492671610"/>
      <w:bookmarkStart w:id="87" w:name="_Toc492671680"/>
      <w:bookmarkStart w:id="88" w:name="_Toc492672223"/>
      <w:r>
        <w:rPr>
          <w:rFonts w:ascii="宋体" w:hAnsi="宋体" w:hint="eastAsia"/>
          <w:b/>
          <w:szCs w:val="21"/>
        </w:rPr>
        <w:t>五、分析、设计、计算题（每小题10分，共60分）</w:t>
      </w:r>
      <w:bookmarkEnd w:id="86"/>
      <w:bookmarkEnd w:id="87"/>
      <w:bookmarkEnd w:id="88"/>
    </w:p>
    <w:p w:rsidR="001B4F77" w:rsidRDefault="001B4F77" w:rsidP="001B4F77">
      <w:pPr>
        <w:rPr>
          <w:rFonts w:hint="eastAsia"/>
          <w:szCs w:val="20"/>
        </w:rPr>
      </w:pPr>
      <w:r>
        <w:rPr>
          <w:rFonts w:ascii="宋体" w:hAnsi="宋体" w:hint="eastAsia"/>
        </w:rPr>
        <w:t>1.</w:t>
      </w:r>
      <w:r>
        <w:rPr>
          <w:sz w:val="24"/>
        </w:rPr>
        <w:t xml:space="preserve"> </w:t>
      </w:r>
      <w:r>
        <w:rPr>
          <w:rFonts w:hint="eastAsia"/>
          <w:szCs w:val="21"/>
        </w:rPr>
        <w:t>如图</w:t>
      </w:r>
      <w:r>
        <w:rPr>
          <w:szCs w:val="21"/>
        </w:rPr>
        <w:t>1</w:t>
      </w:r>
      <w:r>
        <w:rPr>
          <w:rFonts w:hint="eastAsia"/>
          <w:szCs w:val="21"/>
        </w:rPr>
        <w:t>所示机构中，已知：</w:t>
      </w:r>
      <w:r>
        <w:rPr>
          <w:szCs w:val="21"/>
        </w:rPr>
        <w:t xml:space="preserve"> </w:t>
      </w:r>
      <w:r>
        <w:rPr>
          <w:i/>
          <w:szCs w:val="21"/>
        </w:rPr>
        <w:t>EG</w:t>
      </w:r>
      <w:r>
        <w:rPr>
          <w:szCs w:val="21"/>
        </w:rPr>
        <w:t xml:space="preserve"> </w:t>
      </w:r>
      <w:r>
        <w:rPr>
          <w:position w:val="-6"/>
          <w:szCs w:val="21"/>
        </w:rPr>
        <w:object w:dxaOrig="220" w:dyaOrig="280">
          <v:shape id="_x0000_i1071" type="#_x0000_t75" style="width:11.4pt;height:14.4pt" o:ole="" fillcolor="window">
            <v:imagedata r:id="rId117" o:title=""/>
          </v:shape>
          <o:OLEObject Type="Embed" ProgID="Equation.3" ShapeID="_x0000_i1071" DrawAspect="Content" ObjectID="_1566417921" r:id="rId118"/>
        </w:object>
      </w:r>
      <w:r>
        <w:rPr>
          <w:i/>
          <w:szCs w:val="21"/>
        </w:rPr>
        <w:t>IJ</w:t>
      </w:r>
      <w:r>
        <w:rPr>
          <w:szCs w:val="21"/>
        </w:rPr>
        <w:t xml:space="preserve"> </w:t>
      </w:r>
      <w:r>
        <w:rPr>
          <w:position w:val="-6"/>
          <w:szCs w:val="21"/>
        </w:rPr>
        <w:object w:dxaOrig="220" w:dyaOrig="280">
          <v:shape id="_x0000_i1072" type="#_x0000_t75" style="width:11.4pt;height:14.4pt" o:ole="" fillcolor="window">
            <v:imagedata r:id="rId117" o:title=""/>
          </v:shape>
          <o:OLEObject Type="Embed" ProgID="Equation.3" ShapeID="_x0000_i1072" DrawAspect="Content" ObjectID="_1566417922" r:id="rId119"/>
        </w:object>
      </w:r>
      <w:r>
        <w:rPr>
          <w:i/>
          <w:szCs w:val="21"/>
        </w:rPr>
        <w:t>FH</w:t>
      </w:r>
      <w:r>
        <w:rPr>
          <w:rFonts w:hint="eastAsia"/>
          <w:szCs w:val="21"/>
        </w:rPr>
        <w:t>，且分别相等，计算该机构的自由度。</w:t>
      </w:r>
      <w:r>
        <w:rPr>
          <w:rFonts w:ascii="宋体" w:hAnsi="宋体" w:hint="eastAsia"/>
        </w:rPr>
        <w:t>并说明该机构是否具有确定运动。</w:t>
      </w:r>
      <w:r>
        <w:rPr>
          <w:rFonts w:hint="eastAsia"/>
          <w:szCs w:val="21"/>
        </w:rPr>
        <w:t>若存在复合铰链、局部自由度及虚约束，请指出</w:t>
      </w:r>
      <w:r>
        <w:rPr>
          <w:rFonts w:ascii="宋体" w:hAnsi="宋体" w:hint="eastAsia"/>
        </w:rPr>
        <w:t>。</w:t>
      </w:r>
    </w:p>
    <w:p w:rsidR="001B4F77" w:rsidRDefault="001B4F77" w:rsidP="001B4F77">
      <w:pPr>
        <w:jc w:val="left"/>
      </w:pPr>
    </w:p>
    <w:p w:rsidR="001B4F77" w:rsidRDefault="001B4F77" w:rsidP="001B4F77">
      <w:pPr>
        <w:rPr>
          <w:rFonts w:ascii="宋体" w:hAnsi="宋体"/>
        </w:rPr>
      </w:pPr>
      <w:r>
        <w:pict>
          <v:group id="_x0000_s1066" style="position:absolute;left:0;text-align:left;margin-left:277pt;margin-top:34pt;width:123.5pt;height:111.5pt;z-index:251658240" coordorigin="6674,1814" coordsize="2470,2230">
            <v:shape id="_x0000_s1067" type="#_x0000_t75" style="position:absolute;left:6674;top:1814;width:2470;height:2230" wrapcoords="-105 0 -105 21484 21600 21484 21600 0 -105 0">
              <v:imagedata r:id="rId120" o:title="" cropbottom="2644f" cropright="2642f"/>
            </v:shape>
            <v:shape id="_x0000_s1068" type="#_x0000_t202" style="position:absolute;left:7876;top:2199;width:452;height:456" filled="f" stroked="f">
              <v:textbox style="mso-fit-shape-to-text:t">
                <w:txbxContent>
                  <w:p w:rsidR="005819D5" w:rsidRDefault="005819D5" w:rsidP="001B4F77">
                    <w:r>
                      <w:t>H</w:t>
                    </w:r>
                  </w:p>
                </w:txbxContent>
              </v:textbox>
            </v:shape>
          </v:group>
        </w:pict>
      </w:r>
      <w:r w:rsidR="00C108B6">
        <w:rPr>
          <w:noProof/>
        </w:rPr>
        <w:drawing>
          <wp:inline distT="0" distB="0" distL="0" distR="0">
            <wp:extent cx="3328035" cy="1886585"/>
            <wp:effectExtent l="19050" t="0" r="571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1"/>
                    <a:srcRect l="7864" t="2509" r="1405" b="3519"/>
                    <a:stretch>
                      <a:fillRect/>
                    </a:stretch>
                  </pic:blipFill>
                  <pic:spPr bwMode="auto">
                    <a:xfrm>
                      <a:off x="0" y="0"/>
                      <a:ext cx="3328035" cy="1886585"/>
                    </a:xfrm>
                    <a:prstGeom prst="rect">
                      <a:avLst/>
                    </a:prstGeom>
                    <a:noFill/>
                    <a:ln w="9525">
                      <a:noFill/>
                      <a:miter lim="800000"/>
                      <a:headEnd/>
                      <a:tailEnd/>
                    </a:ln>
                  </pic:spPr>
                </pic:pic>
              </a:graphicData>
            </a:graphic>
          </wp:inline>
        </w:drawing>
      </w:r>
      <w:r>
        <w:t xml:space="preserve">                </w:t>
      </w:r>
    </w:p>
    <w:p w:rsidR="001B4F77" w:rsidRDefault="001B4F77" w:rsidP="001B4F77">
      <w:pPr>
        <w:rPr>
          <w:rFonts w:ascii="宋体" w:hAnsi="宋体" w:hint="eastAsia"/>
        </w:rPr>
      </w:pPr>
      <w:r>
        <w:rPr>
          <w:rFonts w:ascii="宋体" w:hAnsi="宋体" w:hint="eastAsia"/>
        </w:rPr>
        <w:t xml:space="preserve">                   图1                                           图2</w:t>
      </w:r>
    </w:p>
    <w:p w:rsidR="001B4F77" w:rsidRDefault="001B4F77" w:rsidP="001B4F77">
      <w:pPr>
        <w:snapToGrid w:val="0"/>
        <w:rPr>
          <w:rFonts w:ascii="宋体" w:hAnsi="宋体" w:hint="eastAsia"/>
        </w:rPr>
      </w:pPr>
    </w:p>
    <w:p w:rsidR="001B4F77" w:rsidRDefault="001B4F77" w:rsidP="001B4F77">
      <w:pPr>
        <w:snapToGrid w:val="0"/>
        <w:rPr>
          <w:rFonts w:hint="eastAsia"/>
          <w:szCs w:val="21"/>
        </w:rPr>
      </w:pPr>
      <w:r>
        <w:rPr>
          <w:rFonts w:ascii="宋体" w:hAnsi="宋体" w:hint="eastAsia"/>
        </w:rPr>
        <w:t>2.</w:t>
      </w:r>
      <w:r>
        <w:rPr>
          <w:rFonts w:hint="eastAsia"/>
          <w:bCs/>
          <w:kern w:val="44"/>
          <w:szCs w:val="21"/>
        </w:rPr>
        <w:t>图</w:t>
      </w:r>
      <w:r>
        <w:rPr>
          <w:bCs/>
          <w:kern w:val="44"/>
          <w:szCs w:val="21"/>
        </w:rPr>
        <w:t>2</w:t>
      </w:r>
      <w:r>
        <w:rPr>
          <w:rFonts w:hint="eastAsia"/>
          <w:bCs/>
          <w:kern w:val="44"/>
          <w:szCs w:val="21"/>
        </w:rPr>
        <w:t>所示</w:t>
      </w:r>
      <w:r>
        <w:rPr>
          <w:rFonts w:hint="eastAsia"/>
          <w:szCs w:val="21"/>
        </w:rPr>
        <w:t>圆锥齿轮周转轮系，已知</w:t>
      </w:r>
      <w:r>
        <w:rPr>
          <w:position w:val="-12"/>
          <w:szCs w:val="21"/>
        </w:rPr>
        <w:object w:dxaOrig="740" w:dyaOrig="360">
          <v:shape id="_x0000_i1073" type="#_x0000_t75" style="width:36.6pt;height:18pt" o:ole="">
            <v:imagedata r:id="rId122" o:title=""/>
          </v:shape>
          <o:OLEObject Type="Embed" ProgID="Equation.DSMT4" ShapeID="_x0000_i1073" DrawAspect="Content" ObjectID="_1566417923" r:id="rId123"/>
        </w:object>
      </w:r>
      <w:r>
        <w:rPr>
          <w:rFonts w:hint="eastAsia"/>
          <w:szCs w:val="21"/>
        </w:rPr>
        <w:t>，</w:t>
      </w:r>
      <w:r>
        <w:rPr>
          <w:position w:val="-12"/>
          <w:szCs w:val="21"/>
        </w:rPr>
        <w:object w:dxaOrig="760" w:dyaOrig="360">
          <v:shape id="_x0000_i1074" type="#_x0000_t75" style="width:38.4pt;height:18pt" o:ole="">
            <v:imagedata r:id="rId124" o:title=""/>
          </v:shape>
          <o:OLEObject Type="Embed" ProgID="Equation.DSMT4" ShapeID="_x0000_i1074" DrawAspect="Content" ObjectID="_1566417924" r:id="rId125"/>
        </w:object>
      </w:r>
      <w:r>
        <w:rPr>
          <w:rFonts w:hint="eastAsia"/>
          <w:szCs w:val="21"/>
        </w:rPr>
        <w:t>，</w:t>
      </w:r>
      <w:r>
        <w:rPr>
          <w:position w:val="-10"/>
          <w:szCs w:val="21"/>
        </w:rPr>
        <w:object w:dxaOrig="780" w:dyaOrig="360">
          <v:shape id="_x0000_i1075" type="#_x0000_t75" style="width:39pt;height:18pt" o:ole="">
            <v:imagedata r:id="rId126" o:title=""/>
          </v:shape>
          <o:OLEObject Type="Embed" ProgID="Equation.3" ShapeID="_x0000_i1075" DrawAspect="Content" ObjectID="_1566417925" r:id="rId127"/>
        </w:object>
      </w:r>
      <w:r>
        <w:rPr>
          <w:rFonts w:hint="eastAsia"/>
          <w:szCs w:val="21"/>
        </w:rPr>
        <w:t>，</w:t>
      </w:r>
      <w:r>
        <w:rPr>
          <w:position w:val="-12"/>
          <w:szCs w:val="21"/>
        </w:rPr>
        <w:object w:dxaOrig="760" w:dyaOrig="360">
          <v:shape id="_x0000_i1076" type="#_x0000_t75" style="width:38.4pt;height:18pt" o:ole="">
            <v:imagedata r:id="rId128" o:title=""/>
          </v:shape>
          <o:OLEObject Type="Embed" ProgID="Equation.DSMT4" ShapeID="_x0000_i1076" DrawAspect="Content" ObjectID="_1566417926" r:id="rId129"/>
        </w:object>
      </w:r>
      <w:r>
        <w:rPr>
          <w:rFonts w:hint="eastAsia"/>
          <w:szCs w:val="21"/>
        </w:rPr>
        <w:t>。</w:t>
      </w:r>
    </w:p>
    <w:p w:rsidR="001B4F77" w:rsidRDefault="001B4F77" w:rsidP="001B4F77">
      <w:pPr>
        <w:snapToGrid w:val="0"/>
        <w:rPr>
          <w:szCs w:val="21"/>
        </w:rPr>
      </w:pPr>
      <w:r>
        <w:rPr>
          <w:position w:val="-14"/>
          <w:szCs w:val="21"/>
        </w:rPr>
        <w:object w:dxaOrig="960" w:dyaOrig="400">
          <v:shape id="_x0000_i1077" type="#_x0000_t75" style="width:48pt;height:20.4pt" o:ole="">
            <v:imagedata r:id="rId130" o:title=""/>
          </v:shape>
          <o:OLEObject Type="Embed" ProgID="Equation.3" ShapeID="_x0000_i1077" DrawAspect="Content" ObjectID="_1566417927" r:id="rId131"/>
        </w:object>
      </w:r>
      <w:r>
        <w:rPr>
          <w:szCs w:val="21"/>
        </w:rPr>
        <w:t>r/min</w:t>
      </w:r>
      <w:r>
        <w:rPr>
          <w:rFonts w:hint="eastAsia"/>
          <w:szCs w:val="21"/>
        </w:rPr>
        <w:t>，</w:t>
      </w:r>
      <w:r>
        <w:rPr>
          <w:position w:val="-14"/>
          <w:szCs w:val="21"/>
        </w:rPr>
        <w:object w:dxaOrig="960" w:dyaOrig="400">
          <v:shape id="_x0000_i1078" type="#_x0000_t75" style="width:48pt;height:20.4pt" o:ole="">
            <v:imagedata r:id="rId132" o:title=""/>
          </v:shape>
          <o:OLEObject Type="Embed" ProgID="Equation.3" ShapeID="_x0000_i1078" DrawAspect="Content" ObjectID="_1566417928" r:id="rId133"/>
        </w:object>
      </w:r>
      <w:r>
        <w:rPr>
          <w:szCs w:val="21"/>
        </w:rPr>
        <w:t>r/min</w:t>
      </w:r>
      <w:r>
        <w:rPr>
          <w:rFonts w:hint="eastAsia"/>
          <w:szCs w:val="21"/>
        </w:rPr>
        <w:t>。</w:t>
      </w:r>
    </w:p>
    <w:p w:rsidR="001B4F77" w:rsidRDefault="001B4F77" w:rsidP="001B4F77">
      <w:pPr>
        <w:snapToGrid w:val="0"/>
        <w:rPr>
          <w:szCs w:val="21"/>
        </w:rPr>
      </w:pPr>
      <w:r>
        <w:rPr>
          <w:rFonts w:hint="eastAsia"/>
          <w:szCs w:val="21"/>
        </w:rPr>
        <w:t>（</w:t>
      </w:r>
      <w:r>
        <w:rPr>
          <w:szCs w:val="21"/>
        </w:rPr>
        <w:t>1</w:t>
      </w:r>
      <w:r>
        <w:rPr>
          <w:rFonts w:hint="eastAsia"/>
          <w:szCs w:val="21"/>
        </w:rPr>
        <w:t>）求当</w:t>
      </w:r>
      <w:r>
        <w:rPr>
          <w:position w:val="-10"/>
          <w:szCs w:val="21"/>
        </w:rPr>
        <w:object w:dxaOrig="240" w:dyaOrig="340">
          <v:shape id="_x0000_i1079" type="#_x0000_t75" style="width:12pt;height:17.4pt" o:ole="">
            <v:imagedata r:id="rId134" o:title=""/>
          </v:shape>
          <o:OLEObject Type="Embed" ProgID="Equation.3" ShapeID="_x0000_i1079" DrawAspect="Content" ObjectID="_1566417929" r:id="rId135"/>
        </w:object>
      </w:r>
      <w:r>
        <w:rPr>
          <w:rFonts w:hint="eastAsia"/>
          <w:szCs w:val="21"/>
        </w:rPr>
        <w:t>和</w:t>
      </w:r>
      <w:r>
        <w:rPr>
          <w:position w:val="-12"/>
          <w:szCs w:val="21"/>
        </w:rPr>
        <w:object w:dxaOrig="260" w:dyaOrig="360">
          <v:shape id="_x0000_i1080" type="#_x0000_t75" style="width:12.6pt;height:18pt" o:ole="">
            <v:imagedata r:id="rId136" o:title=""/>
          </v:shape>
          <o:OLEObject Type="Embed" ProgID="Equation.3" ShapeID="_x0000_i1080" DrawAspect="Content" ObjectID="_1566417930" r:id="rId137"/>
        </w:object>
      </w:r>
      <w:r>
        <w:rPr>
          <w:rFonts w:hint="eastAsia"/>
          <w:szCs w:val="21"/>
        </w:rPr>
        <w:t>同向转动时</w:t>
      </w:r>
      <w:r>
        <w:rPr>
          <w:position w:val="-10"/>
          <w:szCs w:val="21"/>
        </w:rPr>
        <w:object w:dxaOrig="340" w:dyaOrig="340">
          <v:shape id="_x0000_i1081" type="#_x0000_t75" style="width:17.4pt;height:17.4pt" o:ole="">
            <v:imagedata r:id="rId138" o:title=""/>
          </v:shape>
          <o:OLEObject Type="Embed" ProgID="Equation.3" ShapeID="_x0000_i1081" DrawAspect="Content" ObjectID="_1566417931" r:id="rId139"/>
        </w:object>
      </w:r>
      <w:r>
        <w:rPr>
          <w:rFonts w:hint="eastAsia"/>
          <w:szCs w:val="21"/>
        </w:rPr>
        <w:t>的大小和方向；</w:t>
      </w:r>
    </w:p>
    <w:p w:rsidR="001B4F77" w:rsidRDefault="001B4F77" w:rsidP="001B4F77">
      <w:pPr>
        <w:snapToGrid w:val="0"/>
        <w:rPr>
          <w:szCs w:val="21"/>
        </w:rPr>
      </w:pPr>
      <w:r>
        <w:rPr>
          <w:rFonts w:hint="eastAsia"/>
          <w:szCs w:val="21"/>
        </w:rPr>
        <w:t>（</w:t>
      </w:r>
      <w:r>
        <w:rPr>
          <w:szCs w:val="21"/>
        </w:rPr>
        <w:t>2</w:t>
      </w:r>
      <w:r>
        <w:rPr>
          <w:rFonts w:hint="eastAsia"/>
          <w:szCs w:val="21"/>
        </w:rPr>
        <w:t>）求当</w:t>
      </w:r>
      <w:r>
        <w:rPr>
          <w:position w:val="-10"/>
          <w:szCs w:val="21"/>
        </w:rPr>
        <w:object w:dxaOrig="240" w:dyaOrig="340">
          <v:shape id="_x0000_i1082" type="#_x0000_t75" style="width:12pt;height:17.4pt" o:ole="">
            <v:imagedata r:id="rId134" o:title=""/>
          </v:shape>
          <o:OLEObject Type="Embed" ProgID="Equation.3" ShapeID="_x0000_i1082" DrawAspect="Content" ObjectID="_1566417932" r:id="rId140"/>
        </w:object>
      </w:r>
      <w:r>
        <w:rPr>
          <w:rFonts w:hint="eastAsia"/>
          <w:szCs w:val="21"/>
        </w:rPr>
        <w:t>和</w:t>
      </w:r>
      <w:r>
        <w:rPr>
          <w:position w:val="-12"/>
          <w:szCs w:val="21"/>
        </w:rPr>
        <w:object w:dxaOrig="260" w:dyaOrig="360">
          <v:shape id="_x0000_i1083" type="#_x0000_t75" style="width:12.6pt;height:18pt" o:ole="">
            <v:imagedata r:id="rId136" o:title=""/>
          </v:shape>
          <o:OLEObject Type="Embed" ProgID="Equation.3" ShapeID="_x0000_i1083" DrawAspect="Content" ObjectID="_1566417933" r:id="rId141"/>
        </w:object>
      </w:r>
      <w:r>
        <w:rPr>
          <w:rFonts w:hint="eastAsia"/>
          <w:szCs w:val="21"/>
        </w:rPr>
        <w:t>反向转动时</w:t>
      </w:r>
      <w:r>
        <w:rPr>
          <w:position w:val="-10"/>
          <w:szCs w:val="21"/>
        </w:rPr>
        <w:object w:dxaOrig="340" w:dyaOrig="340">
          <v:shape id="_x0000_i1084" type="#_x0000_t75" style="width:17.4pt;height:17.4pt" o:ole="">
            <v:imagedata r:id="rId138" o:title=""/>
          </v:shape>
          <o:OLEObject Type="Embed" ProgID="Equation.3" ShapeID="_x0000_i1084" DrawAspect="Content" ObjectID="_1566417934" r:id="rId142"/>
        </w:object>
      </w:r>
      <w:r>
        <w:rPr>
          <w:rFonts w:hint="eastAsia"/>
          <w:szCs w:val="21"/>
        </w:rPr>
        <w:t>的大小和方向。</w:t>
      </w:r>
    </w:p>
    <w:p w:rsidR="001B4F77" w:rsidRDefault="001B4F77" w:rsidP="001B4F77">
      <w:pPr>
        <w:widowControl/>
        <w:tabs>
          <w:tab w:val="left" w:pos="2694"/>
        </w:tabs>
        <w:adjustRightInd w:val="0"/>
        <w:snapToGrid w:val="0"/>
        <w:ind w:leftChars="-8" w:left="19" w:hangingChars="17" w:hanging="36"/>
        <w:rPr>
          <w:rFonts w:ascii="宋体" w:hAnsi="宋体"/>
          <w:szCs w:val="21"/>
        </w:rPr>
      </w:pPr>
    </w:p>
    <w:p w:rsidR="001B4F77" w:rsidRDefault="001B4F77" w:rsidP="001B4F77">
      <w:pPr>
        <w:rPr>
          <w:rFonts w:hint="eastAsia"/>
          <w:szCs w:val="21"/>
        </w:rPr>
      </w:pPr>
      <w:r>
        <w:rPr>
          <w:rFonts w:ascii="宋体" w:hAnsi="宋体" w:hint="eastAsia"/>
          <w:szCs w:val="21"/>
        </w:rPr>
        <w:t>3.如图3所示</w:t>
      </w:r>
      <w:r>
        <w:rPr>
          <w:rFonts w:hint="eastAsia"/>
          <w:szCs w:val="21"/>
        </w:rPr>
        <w:t>两块金属板用两个普通螺栓连接，传递横向载荷</w:t>
      </w:r>
      <w:r>
        <w:rPr>
          <w:szCs w:val="21"/>
        </w:rPr>
        <w:t>F</w:t>
      </w:r>
      <w:r>
        <w:rPr>
          <w:rFonts w:hint="eastAsia"/>
          <w:szCs w:val="21"/>
        </w:rPr>
        <w:t>为</w:t>
      </w:r>
      <w:r>
        <w:rPr>
          <w:szCs w:val="21"/>
        </w:rPr>
        <w:t>5000 N</w:t>
      </w:r>
      <w:r>
        <w:rPr>
          <w:rFonts w:hint="eastAsia"/>
          <w:szCs w:val="21"/>
        </w:rPr>
        <w:t>，接合面间摩擦因数</w:t>
      </w:r>
      <w:r>
        <w:rPr>
          <w:i/>
          <w:iCs/>
          <w:szCs w:val="21"/>
        </w:rPr>
        <w:t>f</w:t>
      </w:r>
      <w:r>
        <w:rPr>
          <w:szCs w:val="21"/>
        </w:rPr>
        <w:t xml:space="preserve"> </w:t>
      </w:r>
      <w:r>
        <w:rPr>
          <w:rFonts w:hint="eastAsia"/>
          <w:szCs w:val="21"/>
        </w:rPr>
        <w:t>＝</w:t>
      </w:r>
      <w:r>
        <w:rPr>
          <w:szCs w:val="21"/>
        </w:rPr>
        <w:t>0.15</w:t>
      </w:r>
      <w:r>
        <w:rPr>
          <w:rFonts w:hint="eastAsia"/>
          <w:szCs w:val="21"/>
        </w:rPr>
        <w:t>，防滑系数</w:t>
      </w:r>
      <w:r>
        <w:rPr>
          <w:i/>
          <w:szCs w:val="21"/>
        </w:rPr>
        <w:t>K</w:t>
      </w:r>
      <w:r>
        <w:rPr>
          <w:szCs w:val="21"/>
          <w:vertAlign w:val="subscript"/>
        </w:rPr>
        <w:t>s</w:t>
      </w:r>
      <w:r>
        <w:rPr>
          <w:szCs w:val="21"/>
        </w:rPr>
        <w:t>=1.2</w:t>
      </w:r>
      <w:r>
        <w:rPr>
          <w:rFonts w:hint="eastAsia"/>
          <w:szCs w:val="21"/>
        </w:rPr>
        <w:t>，螺栓的屈服极限σ</w:t>
      </w:r>
      <w:r>
        <w:rPr>
          <w:szCs w:val="21"/>
          <w:vertAlign w:val="subscript"/>
        </w:rPr>
        <w:t>s</w:t>
      </w:r>
      <w:r>
        <w:rPr>
          <w:szCs w:val="21"/>
        </w:rPr>
        <w:t>=640MPa</w:t>
      </w:r>
      <w:r>
        <w:rPr>
          <w:rFonts w:hint="eastAsia"/>
          <w:szCs w:val="21"/>
        </w:rPr>
        <w:t>，安全系数</w:t>
      </w:r>
      <w:r>
        <w:rPr>
          <w:szCs w:val="21"/>
        </w:rPr>
        <w:t>S=4</w:t>
      </w:r>
      <w:r>
        <w:rPr>
          <w:rFonts w:hint="eastAsia"/>
          <w:szCs w:val="21"/>
        </w:rPr>
        <w:t>。试确定螺栓的小径。</w:t>
      </w:r>
    </w:p>
    <w:p w:rsidR="001B4F77" w:rsidRDefault="001B4F77" w:rsidP="001B4F77">
      <w:pPr>
        <w:snapToGrid w:val="0"/>
        <w:ind w:rightChars="-173" w:right="-363"/>
        <w:jc w:val="center"/>
        <w:rPr>
          <w:szCs w:val="21"/>
        </w:rPr>
      </w:pPr>
      <w:r>
        <w:lastRenderedPageBreak/>
        <w:t xml:space="preserve"> </w:t>
      </w:r>
      <w:r w:rsidR="00C108B6">
        <w:rPr>
          <w:noProof/>
        </w:rPr>
        <w:drawing>
          <wp:inline distT="0" distB="0" distL="0" distR="0">
            <wp:extent cx="3674110" cy="1268730"/>
            <wp:effectExtent l="0" t="0" r="0" b="0"/>
            <wp:docPr id="76" name="图片 7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a"/>
                    <pic:cNvPicPr>
                      <a:picLocks noChangeAspect="1" noChangeArrowheads="1"/>
                    </pic:cNvPicPr>
                  </pic:nvPicPr>
                  <pic:blipFill>
                    <a:blip r:embed="rId143"/>
                    <a:srcRect/>
                    <a:stretch>
                      <a:fillRect/>
                    </a:stretch>
                  </pic:blipFill>
                  <pic:spPr bwMode="auto">
                    <a:xfrm>
                      <a:off x="0" y="0"/>
                      <a:ext cx="3674110" cy="1268730"/>
                    </a:xfrm>
                    <a:prstGeom prst="rect">
                      <a:avLst/>
                    </a:prstGeom>
                    <a:noFill/>
                    <a:ln w="9525">
                      <a:noFill/>
                      <a:miter lim="800000"/>
                      <a:headEnd/>
                      <a:tailEnd/>
                    </a:ln>
                  </pic:spPr>
                </pic:pic>
              </a:graphicData>
            </a:graphic>
          </wp:inline>
        </w:drawing>
      </w:r>
    </w:p>
    <w:p w:rsidR="001B4F77" w:rsidRDefault="001B4F77" w:rsidP="001B4F77">
      <w:pPr>
        <w:snapToGrid w:val="0"/>
        <w:ind w:rightChars="-173" w:right="-363"/>
        <w:rPr>
          <w:sz w:val="24"/>
          <w:szCs w:val="20"/>
        </w:rPr>
      </w:pPr>
    </w:p>
    <w:p w:rsidR="001B4F77" w:rsidRDefault="001B4F77" w:rsidP="001B4F77">
      <w:pPr>
        <w:snapToGrid w:val="0"/>
        <w:ind w:rightChars="-173" w:right="-363"/>
        <w:jc w:val="center"/>
        <w:rPr>
          <w:szCs w:val="21"/>
        </w:rPr>
      </w:pPr>
      <w:r>
        <w:rPr>
          <w:rFonts w:hint="eastAsia"/>
          <w:szCs w:val="21"/>
        </w:rPr>
        <w:t>图</w:t>
      </w:r>
      <w:r>
        <w:rPr>
          <w:szCs w:val="21"/>
        </w:rPr>
        <w:t>3</w:t>
      </w:r>
    </w:p>
    <w:p w:rsidR="001B4F77" w:rsidRDefault="001B4F77" w:rsidP="001B4F77">
      <w:pPr>
        <w:snapToGrid w:val="0"/>
        <w:ind w:rightChars="-173" w:right="-363"/>
        <w:jc w:val="center"/>
        <w:rPr>
          <w:szCs w:val="21"/>
        </w:rPr>
      </w:pPr>
    </w:p>
    <w:p w:rsidR="001B4F77" w:rsidRDefault="001B4F77" w:rsidP="001B4F77">
      <w:pPr>
        <w:rPr>
          <w:szCs w:val="21"/>
        </w:rPr>
      </w:pPr>
      <w:r>
        <w:rPr>
          <w:szCs w:val="21"/>
        </w:rPr>
        <w:t>4</w:t>
      </w:r>
      <w:r>
        <w:rPr>
          <w:rFonts w:ascii="宋体" w:hAnsi="宋体" w:hint="eastAsia"/>
          <w:szCs w:val="21"/>
        </w:rPr>
        <w:t>.</w:t>
      </w:r>
      <w:r>
        <w:rPr>
          <w:rFonts w:hint="eastAsia"/>
          <w:szCs w:val="21"/>
        </w:rPr>
        <w:t>某设备采用了一个深沟球轴承，装轴承处的轴颈直径</w:t>
      </w:r>
      <w:r>
        <w:rPr>
          <w:i/>
          <w:iCs/>
          <w:szCs w:val="21"/>
        </w:rPr>
        <w:t>d</w:t>
      </w:r>
      <w:r>
        <w:rPr>
          <w:szCs w:val="21"/>
        </w:rPr>
        <w:t>=</w:t>
      </w:r>
      <w:smartTag w:uri="urn:schemas-microsoft-com:office:smarttags" w:element="chmetcnv">
        <w:smartTagPr>
          <w:attr w:name="TCSC" w:val="0"/>
          <w:attr w:name="NumberType" w:val="1"/>
          <w:attr w:name="Negative" w:val="False"/>
          <w:attr w:name="HasSpace" w:val="False"/>
          <w:attr w:name="SourceValue" w:val="35"/>
          <w:attr w:name="UnitName" w:val="mm"/>
        </w:smartTagPr>
        <w:r>
          <w:rPr>
            <w:szCs w:val="21"/>
          </w:rPr>
          <w:t>35mm</w:t>
        </w:r>
      </w:smartTag>
      <w:r>
        <w:rPr>
          <w:rFonts w:hint="eastAsia"/>
          <w:szCs w:val="21"/>
        </w:rPr>
        <w:t>，轴转速</w:t>
      </w:r>
      <w:r>
        <w:rPr>
          <w:i/>
          <w:iCs/>
          <w:szCs w:val="21"/>
        </w:rPr>
        <w:t>n</w:t>
      </w:r>
      <w:r>
        <w:rPr>
          <w:szCs w:val="21"/>
        </w:rPr>
        <w:t>=3000r/min</w:t>
      </w:r>
      <w:r>
        <w:rPr>
          <w:rFonts w:hint="eastAsia"/>
          <w:szCs w:val="21"/>
        </w:rPr>
        <w:t>，轴承所受径向载荷</w:t>
      </w:r>
      <w:r>
        <w:rPr>
          <w:i/>
          <w:iCs/>
          <w:szCs w:val="21"/>
        </w:rPr>
        <w:t>R</w:t>
      </w:r>
      <w:r>
        <w:rPr>
          <w:szCs w:val="21"/>
        </w:rPr>
        <w:t>=1800N</w:t>
      </w:r>
      <w:r>
        <w:rPr>
          <w:rFonts w:hint="eastAsia"/>
          <w:szCs w:val="21"/>
        </w:rPr>
        <w:t>，轴向载荷</w:t>
      </w:r>
      <w:r>
        <w:rPr>
          <w:i/>
          <w:iCs/>
          <w:szCs w:val="21"/>
        </w:rPr>
        <w:t>A</w:t>
      </w:r>
      <w:r>
        <w:rPr>
          <w:szCs w:val="21"/>
        </w:rPr>
        <w:t>=750N</w:t>
      </w:r>
      <w:r>
        <w:rPr>
          <w:rFonts w:hint="eastAsia"/>
          <w:szCs w:val="21"/>
        </w:rPr>
        <w:t>，预期工作寿命</w:t>
      </w:r>
      <w:r>
        <w:rPr>
          <w:i/>
          <w:iCs/>
          <w:szCs w:val="21"/>
        </w:rPr>
        <w:t>L</w:t>
      </w:r>
      <w:r>
        <w:rPr>
          <w:szCs w:val="21"/>
        </w:rPr>
        <w:t>′</w:t>
      </w:r>
      <w:r>
        <w:rPr>
          <w:szCs w:val="21"/>
          <w:vertAlign w:val="subscript"/>
        </w:rPr>
        <w:t>h</w:t>
      </w:r>
      <w:r>
        <w:rPr>
          <w:szCs w:val="21"/>
        </w:rPr>
        <w:t>=8000h</w:t>
      </w:r>
      <w:r>
        <w:rPr>
          <w:rFonts w:hint="eastAsia"/>
          <w:szCs w:val="21"/>
        </w:rPr>
        <w:t>。试选择此轴承型号。</w:t>
      </w:r>
    </w:p>
    <w:p w:rsidR="001B4F77" w:rsidRDefault="001B4F77" w:rsidP="001B4F77">
      <w:pPr>
        <w:rPr>
          <w:szCs w:val="21"/>
        </w:rPr>
      </w:pPr>
      <w:r>
        <w:rPr>
          <w:rFonts w:hint="eastAsia"/>
          <w:szCs w:val="21"/>
        </w:rPr>
        <w:t>注：①</w:t>
      </w:r>
      <w:r>
        <w:rPr>
          <w:szCs w:val="21"/>
        </w:rPr>
        <w:t xml:space="preserve"> </w:t>
      </w:r>
      <w:r>
        <w:rPr>
          <w:rFonts w:hint="eastAsia"/>
          <w:szCs w:val="21"/>
        </w:rPr>
        <w:t>径向动载荷系数</w:t>
      </w:r>
      <w:r>
        <w:rPr>
          <w:szCs w:val="21"/>
        </w:rPr>
        <w:t>X=0.56</w:t>
      </w:r>
      <w:r>
        <w:rPr>
          <w:rFonts w:hint="eastAsia"/>
          <w:szCs w:val="21"/>
        </w:rPr>
        <w:t>，轴向动载荷系数</w:t>
      </w:r>
      <w:r>
        <w:rPr>
          <w:szCs w:val="21"/>
        </w:rPr>
        <w:t>Y=1.15</w:t>
      </w:r>
    </w:p>
    <w:p w:rsidR="001B4F77" w:rsidRDefault="001B4F77" w:rsidP="001B4F77">
      <w:pPr>
        <w:ind w:firstLineChars="200" w:firstLine="420"/>
        <w:rPr>
          <w:szCs w:val="21"/>
        </w:rPr>
      </w:pPr>
      <w:r>
        <w:rPr>
          <w:rFonts w:hint="eastAsia"/>
          <w:szCs w:val="21"/>
        </w:rPr>
        <w:t>②</w:t>
      </w:r>
      <w:r>
        <w:rPr>
          <w:szCs w:val="21"/>
        </w:rPr>
        <w:t xml:space="preserve"> </w:t>
      </w:r>
      <w:r>
        <w:rPr>
          <w:rFonts w:hint="eastAsia"/>
          <w:szCs w:val="21"/>
        </w:rPr>
        <w:t>部分轴承的型号与参数为：</w:t>
      </w:r>
    </w:p>
    <w:tbl>
      <w:tblPr>
        <w:tblW w:w="0" w:type="auto"/>
        <w:jc w:val="center"/>
        <w:tblBorders>
          <w:top w:val="single" w:sz="4" w:space="0" w:color="auto"/>
          <w:bottom w:val="single" w:sz="4" w:space="0" w:color="auto"/>
          <w:insideH w:val="single" w:sz="4" w:space="0" w:color="auto"/>
          <w:insideV w:val="single" w:sz="4" w:space="0" w:color="auto"/>
        </w:tblBorders>
        <w:tblLook w:val="0000"/>
      </w:tblPr>
      <w:tblGrid>
        <w:gridCol w:w="2328"/>
        <w:gridCol w:w="575"/>
        <w:gridCol w:w="615"/>
        <w:gridCol w:w="560"/>
        <w:gridCol w:w="548"/>
        <w:gridCol w:w="575"/>
        <w:gridCol w:w="615"/>
        <w:gridCol w:w="560"/>
        <w:gridCol w:w="548"/>
      </w:tblGrid>
      <w:tr w:rsidR="001B4F77" w:rsidTr="001B4F77">
        <w:trPr>
          <w:jc w:val="center"/>
        </w:trPr>
        <w:tc>
          <w:tcPr>
            <w:tcW w:w="0" w:type="auto"/>
            <w:tcBorders>
              <w:top w:val="single" w:sz="4" w:space="0" w:color="auto"/>
              <w:left w:val="nil"/>
              <w:bottom w:val="single" w:sz="4" w:space="0" w:color="auto"/>
              <w:right w:val="single" w:sz="4" w:space="0" w:color="auto"/>
            </w:tcBorders>
            <w:vAlign w:val="center"/>
          </w:tcPr>
          <w:p w:rsidR="001B4F77" w:rsidRDefault="001B4F77">
            <w:pPr>
              <w:adjustRightInd w:val="0"/>
              <w:snapToGrid w:val="0"/>
              <w:jc w:val="center"/>
              <w:rPr>
                <w:szCs w:val="21"/>
              </w:rPr>
            </w:pPr>
            <w:r>
              <w:rPr>
                <w:rFonts w:hint="eastAsia"/>
                <w:szCs w:val="21"/>
              </w:rPr>
              <w:t>轴承代号</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29" w:right="-61"/>
              <w:jc w:val="center"/>
              <w:rPr>
                <w:szCs w:val="21"/>
              </w:rPr>
            </w:pPr>
            <w:r>
              <w:rPr>
                <w:szCs w:val="21"/>
              </w:rPr>
              <w:t>6007</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10" w:right="-21"/>
              <w:jc w:val="center"/>
              <w:rPr>
                <w:szCs w:val="21"/>
              </w:rPr>
            </w:pPr>
            <w:r>
              <w:rPr>
                <w:szCs w:val="21"/>
              </w:rPr>
              <w:t>6207</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36" w:right="-76"/>
              <w:jc w:val="center"/>
              <w:rPr>
                <w:szCs w:val="21"/>
              </w:rPr>
            </w:pPr>
            <w:r>
              <w:rPr>
                <w:szCs w:val="21"/>
              </w:rPr>
              <w:t>6307</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42" w:right="-88"/>
              <w:jc w:val="center"/>
              <w:rPr>
                <w:szCs w:val="21"/>
              </w:rPr>
            </w:pPr>
            <w:r>
              <w:rPr>
                <w:szCs w:val="21"/>
              </w:rPr>
              <w:t>6407</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29" w:right="-61"/>
              <w:jc w:val="center"/>
              <w:rPr>
                <w:szCs w:val="21"/>
              </w:rPr>
            </w:pPr>
            <w:r>
              <w:rPr>
                <w:szCs w:val="21"/>
              </w:rPr>
              <w:t>6008</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10" w:right="-21"/>
              <w:jc w:val="center"/>
              <w:rPr>
                <w:szCs w:val="21"/>
              </w:rPr>
            </w:pPr>
            <w:r>
              <w:rPr>
                <w:szCs w:val="21"/>
              </w:rPr>
              <w:t>6208</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36" w:right="-76"/>
              <w:jc w:val="center"/>
              <w:rPr>
                <w:szCs w:val="21"/>
              </w:rPr>
            </w:pPr>
            <w:r>
              <w:rPr>
                <w:szCs w:val="21"/>
              </w:rPr>
              <w:t>6308</w:t>
            </w:r>
          </w:p>
        </w:tc>
        <w:tc>
          <w:tcPr>
            <w:tcW w:w="0" w:type="auto"/>
            <w:tcBorders>
              <w:top w:val="single" w:sz="4" w:space="0" w:color="auto"/>
              <w:left w:val="single" w:sz="4" w:space="0" w:color="auto"/>
              <w:bottom w:val="single" w:sz="4" w:space="0" w:color="auto"/>
              <w:right w:val="nil"/>
            </w:tcBorders>
            <w:vAlign w:val="center"/>
          </w:tcPr>
          <w:p w:rsidR="001B4F77" w:rsidRDefault="001B4F77">
            <w:pPr>
              <w:adjustRightInd w:val="0"/>
              <w:snapToGrid w:val="0"/>
              <w:ind w:rightChars="-42" w:right="-88"/>
              <w:jc w:val="center"/>
              <w:rPr>
                <w:szCs w:val="21"/>
              </w:rPr>
            </w:pPr>
            <w:r>
              <w:rPr>
                <w:szCs w:val="21"/>
              </w:rPr>
              <w:t>6408</w:t>
            </w:r>
          </w:p>
        </w:tc>
      </w:tr>
      <w:tr w:rsidR="001B4F77" w:rsidTr="001B4F77">
        <w:trPr>
          <w:jc w:val="center"/>
        </w:trPr>
        <w:tc>
          <w:tcPr>
            <w:tcW w:w="0" w:type="auto"/>
            <w:tcBorders>
              <w:top w:val="single" w:sz="4" w:space="0" w:color="auto"/>
              <w:left w:val="nil"/>
              <w:bottom w:val="single" w:sz="4" w:space="0" w:color="auto"/>
              <w:right w:val="single" w:sz="4" w:space="0" w:color="auto"/>
            </w:tcBorders>
            <w:vAlign w:val="center"/>
          </w:tcPr>
          <w:p w:rsidR="001B4F77" w:rsidRDefault="001B4F77">
            <w:pPr>
              <w:adjustRightInd w:val="0"/>
              <w:snapToGrid w:val="0"/>
              <w:jc w:val="center"/>
              <w:rPr>
                <w:szCs w:val="21"/>
              </w:rPr>
            </w:pPr>
            <w:r>
              <w:rPr>
                <w:rFonts w:hint="eastAsia"/>
                <w:szCs w:val="21"/>
              </w:rPr>
              <w:t>基本额定动载荷</w:t>
            </w:r>
            <w:r>
              <w:rPr>
                <w:i/>
                <w:iCs/>
                <w:szCs w:val="21"/>
              </w:rPr>
              <w:t xml:space="preserve">C </w:t>
            </w:r>
            <w:r>
              <w:rPr>
                <w:szCs w:val="21"/>
              </w:rPr>
              <w:t>(kN)</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29" w:right="-61"/>
              <w:jc w:val="center"/>
              <w:rPr>
                <w:szCs w:val="21"/>
              </w:rPr>
            </w:pPr>
            <w:r>
              <w:rPr>
                <w:szCs w:val="21"/>
              </w:rPr>
              <w:t>16.2</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10" w:right="-21"/>
              <w:jc w:val="center"/>
              <w:rPr>
                <w:szCs w:val="21"/>
              </w:rPr>
            </w:pPr>
            <w:r>
              <w:rPr>
                <w:szCs w:val="21"/>
              </w:rPr>
              <w:t>25.5</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36" w:right="-76"/>
              <w:jc w:val="center"/>
              <w:rPr>
                <w:szCs w:val="21"/>
              </w:rPr>
            </w:pPr>
            <w:r>
              <w:rPr>
                <w:szCs w:val="21"/>
              </w:rPr>
              <w:t>33.4</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42" w:right="-88"/>
              <w:jc w:val="center"/>
              <w:rPr>
                <w:szCs w:val="21"/>
              </w:rPr>
            </w:pPr>
            <w:r>
              <w:rPr>
                <w:szCs w:val="21"/>
              </w:rPr>
              <w:t>56.8</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29" w:right="-61"/>
              <w:jc w:val="center"/>
              <w:rPr>
                <w:szCs w:val="21"/>
              </w:rPr>
            </w:pPr>
            <w:r>
              <w:rPr>
                <w:szCs w:val="21"/>
              </w:rPr>
              <w:t>17.0</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10" w:right="-21"/>
              <w:jc w:val="center"/>
              <w:rPr>
                <w:szCs w:val="21"/>
              </w:rPr>
            </w:pPr>
            <w:r>
              <w:rPr>
                <w:szCs w:val="21"/>
              </w:rPr>
              <w:t>29.5</w:t>
            </w:r>
          </w:p>
        </w:tc>
        <w:tc>
          <w:tcPr>
            <w:tcW w:w="0" w:type="auto"/>
            <w:tcBorders>
              <w:top w:val="single" w:sz="4" w:space="0" w:color="auto"/>
              <w:left w:val="single" w:sz="4" w:space="0" w:color="auto"/>
              <w:bottom w:val="single" w:sz="4" w:space="0" w:color="auto"/>
              <w:right w:val="single" w:sz="4" w:space="0" w:color="auto"/>
            </w:tcBorders>
            <w:vAlign w:val="center"/>
          </w:tcPr>
          <w:p w:rsidR="001B4F77" w:rsidRDefault="001B4F77">
            <w:pPr>
              <w:adjustRightInd w:val="0"/>
              <w:snapToGrid w:val="0"/>
              <w:ind w:rightChars="-36" w:right="-76"/>
              <w:jc w:val="center"/>
              <w:rPr>
                <w:szCs w:val="21"/>
              </w:rPr>
            </w:pPr>
            <w:r>
              <w:rPr>
                <w:szCs w:val="21"/>
              </w:rPr>
              <w:t>40.8</w:t>
            </w:r>
          </w:p>
        </w:tc>
        <w:tc>
          <w:tcPr>
            <w:tcW w:w="0" w:type="auto"/>
            <w:tcBorders>
              <w:top w:val="single" w:sz="4" w:space="0" w:color="auto"/>
              <w:left w:val="single" w:sz="4" w:space="0" w:color="auto"/>
              <w:bottom w:val="single" w:sz="4" w:space="0" w:color="auto"/>
              <w:right w:val="nil"/>
            </w:tcBorders>
            <w:vAlign w:val="center"/>
          </w:tcPr>
          <w:p w:rsidR="001B4F77" w:rsidRDefault="001B4F77">
            <w:pPr>
              <w:adjustRightInd w:val="0"/>
              <w:snapToGrid w:val="0"/>
              <w:ind w:rightChars="-42" w:right="-88"/>
              <w:jc w:val="center"/>
              <w:rPr>
                <w:szCs w:val="21"/>
              </w:rPr>
            </w:pPr>
            <w:r>
              <w:rPr>
                <w:szCs w:val="21"/>
              </w:rPr>
              <w:t>65.5</w:t>
            </w:r>
          </w:p>
        </w:tc>
      </w:tr>
    </w:tbl>
    <w:p w:rsidR="001B4F77" w:rsidRDefault="001B4F77" w:rsidP="001B4F77">
      <w:pPr>
        <w:snapToGrid w:val="0"/>
        <w:ind w:rightChars="-173" w:right="-363"/>
        <w:rPr>
          <w:szCs w:val="21"/>
        </w:rPr>
      </w:pPr>
    </w:p>
    <w:p w:rsidR="001B4F77" w:rsidRDefault="001B4F77" w:rsidP="001B4F77">
      <w:pPr>
        <w:rPr>
          <w:szCs w:val="20"/>
        </w:rPr>
      </w:pPr>
      <w:r>
        <w:t>5</w:t>
      </w:r>
      <w:r>
        <w:rPr>
          <w:rFonts w:ascii="宋体" w:hAnsi="宋体" w:hint="eastAsia"/>
          <w:szCs w:val="21"/>
        </w:rPr>
        <w:t>.</w:t>
      </w:r>
      <w:r>
        <w:rPr>
          <w:rFonts w:hint="eastAsia"/>
        </w:rPr>
        <w:t>如图</w:t>
      </w:r>
      <w:r>
        <w:t>4</w:t>
      </w:r>
      <w:r>
        <w:rPr>
          <w:rFonts w:hint="eastAsia"/>
        </w:rPr>
        <w:t>所示为直齿圆锥齿轮</w:t>
      </w:r>
      <w:r>
        <w:t>-</w:t>
      </w:r>
      <w:r>
        <w:rPr>
          <w:rFonts w:hint="eastAsia"/>
        </w:rPr>
        <w:t>蜗杆传动系统，蜗轮旋向如图所示。为使中间轴</w:t>
      </w:r>
      <w:r>
        <w:t>II</w:t>
      </w:r>
      <w:r>
        <w:rPr>
          <w:rFonts w:hint="eastAsia"/>
        </w:rPr>
        <w:t>上直齿圆锥齿轮和蜗轮所受轴向力相互抵消一部分，试在图上标出各传动零件的转向，以及所受轴向力</w:t>
      </w:r>
      <w:r>
        <w:rPr>
          <w:position w:val="-12"/>
          <w:szCs w:val="20"/>
        </w:rPr>
        <w:object w:dxaOrig="300" w:dyaOrig="360">
          <v:shape id="_x0000_i1085" type="#_x0000_t75" style="width:15pt;height:18pt" o:ole="">
            <v:imagedata r:id="rId144" o:title=""/>
          </v:shape>
          <o:OLEObject Type="Embed" ProgID="Equation.3" ShapeID="_x0000_i1085" DrawAspect="Content" ObjectID="_1566417935" r:id="rId145"/>
        </w:object>
      </w:r>
      <w:r>
        <w:rPr>
          <w:rFonts w:hint="eastAsia"/>
        </w:rPr>
        <w:t>、径向力</w:t>
      </w:r>
      <w:r>
        <w:rPr>
          <w:position w:val="-10"/>
          <w:szCs w:val="20"/>
        </w:rPr>
        <w:object w:dxaOrig="280" w:dyaOrig="340">
          <v:shape id="_x0000_i1086" type="#_x0000_t75" style="width:14.4pt;height:17.4pt" o:ole="">
            <v:imagedata r:id="rId146" o:title=""/>
          </v:shape>
          <o:OLEObject Type="Embed" ProgID="Equation.3" ShapeID="_x0000_i1086" DrawAspect="Content" ObjectID="_1566417936" r:id="rId147"/>
        </w:object>
      </w:r>
      <w:r>
        <w:rPr>
          <w:rFonts w:hint="eastAsia"/>
        </w:rPr>
        <w:t>和圆周力</w:t>
      </w:r>
      <w:r>
        <w:rPr>
          <w:position w:val="-12"/>
          <w:szCs w:val="20"/>
        </w:rPr>
        <w:object w:dxaOrig="260" w:dyaOrig="360">
          <v:shape id="_x0000_i1087" type="#_x0000_t75" style="width:12.6pt;height:18pt" o:ole="">
            <v:imagedata r:id="rId148" o:title=""/>
          </v:shape>
          <o:OLEObject Type="Embed" ProgID="Equation.3" ShapeID="_x0000_i1087" DrawAspect="Content" ObjectID="_1566417937" r:id="rId149"/>
        </w:object>
      </w:r>
      <w:r>
        <w:rPr>
          <w:rFonts w:hint="eastAsia"/>
        </w:rPr>
        <w:t>的方向。</w:t>
      </w:r>
    </w:p>
    <w:p w:rsidR="001B4F77" w:rsidRDefault="00C108B6" w:rsidP="001B4F77">
      <w:r>
        <w:rPr>
          <w:noProof/>
        </w:rPr>
        <w:drawing>
          <wp:anchor distT="0" distB="0" distL="114300" distR="114300" simplePos="0" relativeHeight="251656192" behindDoc="0" locked="0" layoutInCell="1" allowOverlap="1">
            <wp:simplePos x="0" y="0"/>
            <wp:positionH relativeFrom="column">
              <wp:posOffset>1663700</wp:posOffset>
            </wp:positionH>
            <wp:positionV relativeFrom="paragraph">
              <wp:posOffset>70485</wp:posOffset>
            </wp:positionV>
            <wp:extent cx="2152650" cy="1762125"/>
            <wp:effectExtent l="1905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srcRect/>
                    <a:stretch>
                      <a:fillRect/>
                    </a:stretch>
                  </pic:blipFill>
                  <pic:spPr bwMode="auto">
                    <a:xfrm>
                      <a:off x="0" y="0"/>
                      <a:ext cx="2152650" cy="1762125"/>
                    </a:xfrm>
                    <a:prstGeom prst="rect">
                      <a:avLst/>
                    </a:prstGeom>
                    <a:noFill/>
                  </pic:spPr>
                </pic:pic>
              </a:graphicData>
            </a:graphic>
          </wp:anchor>
        </w:drawing>
      </w:r>
    </w:p>
    <w:p w:rsidR="001B4F77" w:rsidRDefault="001B4F77" w:rsidP="001B4F77">
      <w:pPr>
        <w:spacing w:line="360" w:lineRule="auto"/>
      </w:pPr>
    </w:p>
    <w:p w:rsidR="001B4F77" w:rsidRDefault="001B4F77" w:rsidP="001B4F77">
      <w:pPr>
        <w:spacing w:line="360" w:lineRule="auto"/>
      </w:pPr>
    </w:p>
    <w:p w:rsidR="001B4F77" w:rsidRDefault="001B4F77" w:rsidP="001B4F77">
      <w:pPr>
        <w:spacing w:line="360" w:lineRule="auto"/>
      </w:pPr>
    </w:p>
    <w:p w:rsidR="001B4F77" w:rsidRDefault="001B4F77" w:rsidP="001B4F77">
      <w:pPr>
        <w:spacing w:line="360" w:lineRule="auto"/>
      </w:pPr>
    </w:p>
    <w:p w:rsidR="001B4F77" w:rsidRDefault="001B4F77" w:rsidP="001B4F77">
      <w:pPr>
        <w:widowControl/>
        <w:adjustRightInd w:val="0"/>
        <w:snapToGrid w:val="0"/>
        <w:ind w:firstLineChars="200" w:firstLine="420"/>
        <w:rPr>
          <w:rFonts w:hint="eastAsia"/>
          <w:bCs/>
          <w:szCs w:val="21"/>
        </w:rPr>
      </w:pPr>
    </w:p>
    <w:p w:rsidR="002A4A32" w:rsidRDefault="002A4A32" w:rsidP="001B4F77">
      <w:pPr>
        <w:widowControl/>
        <w:adjustRightInd w:val="0"/>
        <w:snapToGrid w:val="0"/>
        <w:ind w:firstLineChars="200" w:firstLine="420"/>
        <w:rPr>
          <w:rFonts w:hint="eastAsia"/>
          <w:bCs/>
          <w:szCs w:val="21"/>
        </w:rPr>
      </w:pPr>
    </w:p>
    <w:p w:rsidR="002A4A32" w:rsidRDefault="002A4A32" w:rsidP="001B4F77">
      <w:pPr>
        <w:widowControl/>
        <w:adjustRightInd w:val="0"/>
        <w:snapToGrid w:val="0"/>
        <w:ind w:firstLineChars="200" w:firstLine="420"/>
        <w:rPr>
          <w:bCs/>
          <w:szCs w:val="21"/>
        </w:rPr>
      </w:pPr>
    </w:p>
    <w:p w:rsidR="001B4F77" w:rsidRDefault="001B4F77" w:rsidP="001B4F77">
      <w:pPr>
        <w:widowControl/>
        <w:adjustRightInd w:val="0"/>
        <w:snapToGrid w:val="0"/>
        <w:ind w:firstLineChars="200" w:firstLine="420"/>
        <w:jc w:val="center"/>
        <w:rPr>
          <w:bCs/>
          <w:szCs w:val="21"/>
        </w:rPr>
      </w:pPr>
      <w:r>
        <w:rPr>
          <w:rFonts w:hint="eastAsia"/>
          <w:bCs/>
          <w:szCs w:val="21"/>
        </w:rPr>
        <w:t>图</w:t>
      </w:r>
      <w:r>
        <w:rPr>
          <w:bCs/>
          <w:szCs w:val="21"/>
        </w:rPr>
        <w:t>4</w:t>
      </w:r>
    </w:p>
    <w:p w:rsidR="001B4F77" w:rsidRDefault="00AD3B97" w:rsidP="001B4F77">
      <w:pPr>
        <w:widowControl/>
        <w:adjustRightInd w:val="0"/>
        <w:snapToGrid w:val="0"/>
        <w:ind w:firstLineChars="200" w:firstLine="420"/>
        <w:rPr>
          <w:rFonts w:ascii="宋体" w:hAnsi="宋体"/>
          <w:szCs w:val="20"/>
        </w:rPr>
      </w:pPr>
      <w:r>
        <w:rPr>
          <w:szCs w:val="20"/>
        </w:rPr>
        <w:pict>
          <v:group id="_x0000_s1056" style="position:absolute;left:0;text-align:left;margin-left:240.3pt;margin-top:12.8pt;width:173.3pt;height:145.15pt;z-index:251645951" coordorigin="2222,4503" coordsize="3466,2903">
            <v:shape id="_x0000_s1057" type="#_x0000_t75" style="position:absolute;left:2222;top:4503;width:3466;height:2903">
              <v:imagedata r:id="rId151" o:title="" croptop="6560f" cropbottom="16267f" cropleft="2301f" cropright="35865f"/>
            </v:shape>
            <v:shape id="_x0000_s1058" type="#_x0000_t202" style="position:absolute;left:4186;top:6159;width:336;height:321" filled="f" stroked="f">
              <v:textbox style="mso-next-textbox:#_x0000_s1058" inset=".5mm,.3mm,.5mm,.3mm">
                <w:txbxContent>
                  <w:p w:rsidR="005819D5" w:rsidRDefault="005819D5" w:rsidP="001B4F77">
                    <w:pPr>
                      <w:jc w:val="center"/>
                      <w:rPr>
                        <w:vertAlign w:val="subscript"/>
                      </w:rPr>
                    </w:pPr>
                    <w:r>
                      <w:t>60</w:t>
                    </w:r>
                  </w:p>
                </w:txbxContent>
              </v:textbox>
            </v:shape>
            <v:shape id="_x0000_s1059" type="#_x0000_t202" style="position:absolute;left:4598;top:5604;width:314;height:297" filled="f" stroked="f">
              <v:textbox style="mso-next-textbox:#_x0000_s1059" inset=".5mm,.3mm,.5mm,.3mm">
                <w:txbxContent>
                  <w:p w:rsidR="005819D5" w:rsidRDefault="005819D5" w:rsidP="001B4F77">
                    <w:pPr>
                      <w:rPr>
                        <w:vertAlign w:val="subscript"/>
                      </w:rPr>
                    </w:pPr>
                    <w:r>
                      <w:t>50</w:t>
                    </w:r>
                  </w:p>
                </w:txbxContent>
              </v:textbox>
            </v:shape>
            <v:shape id="_x0000_s1060" type="#_x0000_t202" style="position:absolute;left:3284;top:5328;width:302;height:297" filled="f" stroked="f">
              <v:textbox style="mso-next-textbox:#_x0000_s1060" inset=".5mm,.3mm,.5mm,.3mm">
                <w:txbxContent>
                  <w:p w:rsidR="005819D5" w:rsidRDefault="005819D5" w:rsidP="001B4F77">
                    <w:pPr>
                      <w:rPr>
                        <w:vertAlign w:val="subscript"/>
                      </w:rPr>
                    </w:pPr>
                    <w:r>
                      <w:t>45</w:t>
                    </w:r>
                  </w:p>
                </w:txbxContent>
              </v:textbox>
            </v:shape>
            <v:shape id="_x0000_s1061" type="#_x0000_t202" style="position:absolute;left:2670;top:6162;width:350;height:297" filled="f" stroked="f">
              <v:textbox style="mso-next-textbox:#_x0000_s1061" inset=".5mm,.3mm,.5mm,.3mm">
                <w:txbxContent>
                  <w:p w:rsidR="005819D5" w:rsidRDefault="005819D5" w:rsidP="001B4F77">
                    <w:pPr>
                      <w:rPr>
                        <w:vertAlign w:val="subscript"/>
                      </w:rPr>
                    </w:pPr>
                    <w:r>
                      <w:t>20</w:t>
                    </w:r>
                  </w:p>
                </w:txbxContent>
              </v:textbox>
            </v:shape>
            <v:shape id="_x0000_s1062" type="#_x0000_t202" style="position:absolute;left:3806;top:5043;width:256;height:309" filled="f" stroked="f">
              <v:textbox style="mso-next-textbox:#_x0000_s1062" inset=".5mm,.3mm,.5mm,.3mm">
                <w:txbxContent>
                  <w:p w:rsidR="005819D5" w:rsidRDefault="005819D5" w:rsidP="001B4F77">
                    <w:pPr>
                      <w:rPr>
                        <w:vertAlign w:val="subscript"/>
                      </w:rPr>
                    </w:pPr>
                    <w:r>
                      <w:t>C</w:t>
                    </w:r>
                  </w:p>
                </w:txbxContent>
              </v:textbox>
            </v:shape>
            <v:shape id="_x0000_s1063" type="#_x0000_t202" style="position:absolute;left:3216;top:6411;width:234;height:342" filled="f" stroked="f">
              <v:textbox style="mso-next-textbox:#_x0000_s1063" inset=".5mm,.3mm,.5mm,.3mm">
                <w:txbxContent>
                  <w:p w:rsidR="005819D5" w:rsidRDefault="005819D5" w:rsidP="001B4F77">
                    <w:pPr>
                      <w:rPr>
                        <w:vertAlign w:val="subscript"/>
                      </w:rPr>
                    </w:pPr>
                    <w:r>
                      <w:t>A</w:t>
                    </w:r>
                  </w:p>
                </w:txbxContent>
              </v:textbox>
            </v:shape>
            <v:shape id="_x0000_s1064" type="#_x0000_t202" style="position:absolute;left:5078;top:6405;width:268;height:318" filled="f" stroked="f">
              <v:textbox style="mso-next-textbox:#_x0000_s1064" inset=".5mm,.3mm,.5mm,.3mm">
                <w:txbxContent>
                  <w:p w:rsidR="005819D5" w:rsidRDefault="005819D5" w:rsidP="001B4F77">
                    <w:pPr>
                      <w:rPr>
                        <w:vertAlign w:val="subscript"/>
                      </w:rPr>
                    </w:pPr>
                    <w:r>
                      <w:t>D</w:t>
                    </w:r>
                  </w:p>
                </w:txbxContent>
              </v:textbox>
            </v:shape>
            <v:shape id="_x0000_s1065" type="#_x0000_t202" style="position:absolute;left:2400;top:5862;width:244;height:330" filled="f" stroked="f">
              <v:textbox style="mso-next-textbox:#_x0000_s1065" inset=".5mm,.3mm,.5mm,.3mm">
                <w:txbxContent>
                  <w:p w:rsidR="005819D5" w:rsidRDefault="005819D5" w:rsidP="001B4F77">
                    <w:pPr>
                      <w:rPr>
                        <w:vertAlign w:val="subscript"/>
                      </w:rPr>
                    </w:pPr>
                    <w:r>
                      <w:t>B</w:t>
                    </w:r>
                  </w:p>
                </w:txbxContent>
              </v:textbox>
            </v:shape>
            <w10:wrap type="square"/>
          </v:group>
          <o:OLEObject Type="Embed" ProgID="AutoCAD.Drawing.15" ShapeID="_x0000_s1057" DrawAspect="Content" ObjectID="_1566418319" r:id="rId152"/>
        </w:pict>
      </w:r>
    </w:p>
    <w:p w:rsidR="001B4F77" w:rsidRDefault="001B4F77" w:rsidP="001B4F77">
      <w:pPr>
        <w:tabs>
          <w:tab w:val="left" w:pos="525"/>
        </w:tabs>
        <w:snapToGrid w:val="0"/>
        <w:rPr>
          <w:rFonts w:hint="eastAsia"/>
          <w:szCs w:val="21"/>
        </w:rPr>
      </w:pPr>
      <w:r>
        <w:rPr>
          <w:szCs w:val="21"/>
        </w:rPr>
        <w:t>6</w:t>
      </w:r>
      <w:r>
        <w:rPr>
          <w:rFonts w:hint="eastAsia"/>
          <w:szCs w:val="21"/>
        </w:rPr>
        <w:t>．如图</w:t>
      </w:r>
      <w:r>
        <w:rPr>
          <w:szCs w:val="21"/>
        </w:rPr>
        <w:t>5</w:t>
      </w:r>
      <w:r>
        <w:rPr>
          <w:rFonts w:hint="eastAsia"/>
          <w:szCs w:val="21"/>
        </w:rPr>
        <w:t>所示连杆机构，已知各杆长如图所示，</w:t>
      </w:r>
      <w:r>
        <w:rPr>
          <w:i/>
          <w:szCs w:val="21"/>
        </w:rPr>
        <w:t>AB</w:t>
      </w:r>
      <w:r>
        <w:rPr>
          <w:rFonts w:hint="eastAsia"/>
          <w:szCs w:val="21"/>
        </w:rPr>
        <w:t>为主动件。</w:t>
      </w:r>
    </w:p>
    <w:p w:rsidR="001B4F77" w:rsidRDefault="001B4F77" w:rsidP="001B4F77">
      <w:pPr>
        <w:tabs>
          <w:tab w:val="left" w:pos="525"/>
        </w:tabs>
        <w:snapToGrid w:val="0"/>
        <w:ind w:left="360"/>
        <w:rPr>
          <w:szCs w:val="21"/>
        </w:rPr>
      </w:pPr>
      <w:r>
        <w:rPr>
          <w:szCs w:val="21"/>
        </w:rPr>
        <w:t>1</w:t>
      </w:r>
      <w:r>
        <w:rPr>
          <w:rFonts w:hint="eastAsia"/>
          <w:szCs w:val="21"/>
        </w:rPr>
        <w:t>）请判断此四杆机构的类型，并说明原因；</w:t>
      </w:r>
    </w:p>
    <w:p w:rsidR="001B4F77" w:rsidRDefault="001B4F77" w:rsidP="001B4F77">
      <w:pPr>
        <w:tabs>
          <w:tab w:val="left" w:pos="525"/>
        </w:tabs>
        <w:snapToGrid w:val="0"/>
        <w:ind w:left="360"/>
        <w:rPr>
          <w:szCs w:val="21"/>
        </w:rPr>
      </w:pPr>
      <w:r>
        <w:rPr>
          <w:szCs w:val="21"/>
        </w:rPr>
        <w:t>2</w:t>
      </w:r>
      <w:r>
        <w:rPr>
          <w:rFonts w:hint="eastAsia"/>
          <w:szCs w:val="21"/>
        </w:rPr>
        <w:t>）该机构是否有急回运动，为什么？</w:t>
      </w:r>
    </w:p>
    <w:p w:rsidR="001B4F77" w:rsidRDefault="001B4F77" w:rsidP="001B4F77">
      <w:pPr>
        <w:tabs>
          <w:tab w:val="left" w:pos="525"/>
        </w:tabs>
        <w:snapToGrid w:val="0"/>
        <w:ind w:left="360"/>
        <w:rPr>
          <w:szCs w:val="21"/>
        </w:rPr>
      </w:pPr>
      <w:r>
        <w:rPr>
          <w:szCs w:val="21"/>
        </w:rPr>
        <w:t>3</w:t>
      </w:r>
      <w:r>
        <w:rPr>
          <w:rFonts w:hint="eastAsia"/>
          <w:szCs w:val="21"/>
        </w:rPr>
        <w:t>）请画出连杆机构在图示位置的压力角；</w:t>
      </w:r>
      <w:r>
        <w:rPr>
          <w:szCs w:val="21"/>
        </w:rPr>
        <w:t xml:space="preserve"> </w:t>
      </w:r>
    </w:p>
    <w:p w:rsidR="001B4F77" w:rsidRDefault="001B4F77" w:rsidP="001B4F77">
      <w:pPr>
        <w:snapToGrid w:val="0"/>
        <w:ind w:left="360"/>
        <w:rPr>
          <w:szCs w:val="21"/>
        </w:rPr>
      </w:pPr>
      <w:r>
        <w:rPr>
          <w:szCs w:val="21"/>
        </w:rPr>
        <w:t>4</w:t>
      </w:r>
      <w:r>
        <w:rPr>
          <w:rFonts w:hint="eastAsia"/>
          <w:szCs w:val="21"/>
        </w:rPr>
        <w:t>）请画出最小传动角</w:t>
      </w:r>
      <w:r>
        <w:rPr>
          <w:position w:val="-10"/>
          <w:szCs w:val="21"/>
        </w:rPr>
        <w:object w:dxaOrig="419" w:dyaOrig="340">
          <v:shape id="_x0000_i1088" type="#_x0000_t75" style="width:21pt;height:17.4pt" o:ole="">
            <v:imagedata r:id="rId153" o:title=""/>
          </v:shape>
          <o:OLEObject Type="Embed" ProgID="Equation.DSMT4" ShapeID="_x0000_i1088" DrawAspect="Content" ObjectID="_1566417938" r:id="rId154"/>
        </w:object>
      </w:r>
      <w:r>
        <w:rPr>
          <w:rFonts w:hint="eastAsia"/>
          <w:szCs w:val="21"/>
        </w:rPr>
        <w:t>出现的位置。</w:t>
      </w:r>
    </w:p>
    <w:p w:rsidR="001B4F77" w:rsidRDefault="001B4F77" w:rsidP="002A4A32">
      <w:pPr>
        <w:autoSpaceDE w:val="0"/>
        <w:autoSpaceDN w:val="0"/>
        <w:adjustRightInd w:val="0"/>
        <w:snapToGrid w:val="0"/>
        <w:jc w:val="left"/>
        <w:rPr>
          <w:rFonts w:hint="eastAsia"/>
        </w:rPr>
      </w:pPr>
    </w:p>
    <w:p w:rsidR="00AD3B97" w:rsidRDefault="00AD3B97" w:rsidP="002A4A32">
      <w:pPr>
        <w:autoSpaceDE w:val="0"/>
        <w:autoSpaceDN w:val="0"/>
        <w:adjustRightInd w:val="0"/>
        <w:snapToGrid w:val="0"/>
        <w:jc w:val="left"/>
        <w:rPr>
          <w:rFonts w:hint="eastAsia"/>
        </w:rPr>
      </w:pPr>
    </w:p>
    <w:p w:rsidR="005819D5" w:rsidRPr="005819D5" w:rsidRDefault="002A4A32" w:rsidP="00AD3B97">
      <w:pPr>
        <w:pStyle w:val="3"/>
        <w:rPr>
          <w:rFonts w:hint="eastAsia"/>
        </w:rPr>
      </w:pPr>
      <w:r w:rsidRPr="005819D5">
        <w:br w:type="page"/>
      </w:r>
      <w:bookmarkStart w:id="89" w:name="_Toc492672224"/>
      <w:r w:rsidR="005819D5" w:rsidRPr="005819D5">
        <w:rPr>
          <w:rFonts w:hint="eastAsia"/>
        </w:rPr>
        <w:lastRenderedPageBreak/>
        <w:t>831</w:t>
      </w:r>
      <w:r w:rsidR="00955504" w:rsidRPr="005819D5">
        <w:rPr>
          <w:rFonts w:hint="eastAsia"/>
        </w:rPr>
        <w:t>自动控制原理</w:t>
      </w:r>
      <w:bookmarkEnd w:id="89"/>
    </w:p>
    <w:p w:rsidR="005819D5" w:rsidRDefault="005819D5" w:rsidP="005819D5">
      <w:pPr>
        <w:rPr>
          <w:rFonts w:ascii="楷体_GB2312" w:eastAsia="楷体_GB2312" w:hint="eastAsia"/>
          <w:b/>
          <w:sz w:val="24"/>
        </w:rPr>
      </w:pPr>
    </w:p>
    <w:p w:rsidR="00955504" w:rsidRDefault="00955504" w:rsidP="005819D5">
      <w:pPr>
        <w:rPr>
          <w:rFonts w:ascii="黑体" w:eastAsia="黑体" w:hAnsi="黑体" w:hint="eastAsia"/>
          <w:sz w:val="24"/>
        </w:rPr>
      </w:pPr>
      <w:r>
        <w:rPr>
          <w:rFonts w:ascii="黑体" w:eastAsia="黑体" w:hAnsi="黑体" w:hint="eastAsia"/>
          <w:sz w:val="24"/>
        </w:rPr>
        <w:t>特别提示：</w:t>
      </w:r>
      <w:r>
        <w:rPr>
          <w:rFonts w:ascii="楷体_GB2312" w:eastAsia="楷体_GB2312" w:hAnsi="黑体" w:hint="eastAsia"/>
          <w:sz w:val="24"/>
        </w:rPr>
        <w:t>对计算题中难以手算出定量结果的试题，可以用完整且准确的数学表达式进行表示，考生亦可以尝试给出其估计值，阅卷时均会给分。</w:t>
      </w:r>
    </w:p>
    <w:p w:rsidR="00955504" w:rsidRDefault="00955504" w:rsidP="00955504">
      <w:pPr>
        <w:spacing w:beforeLines="50" w:afterLines="20"/>
        <w:ind w:rightChars="11" w:right="23"/>
        <w:rPr>
          <w:rFonts w:ascii="黑体" w:eastAsia="黑体" w:hAnsi="黑体" w:hint="eastAsia"/>
          <w:sz w:val="24"/>
        </w:rPr>
      </w:pPr>
      <w:r>
        <w:rPr>
          <w:rFonts w:ascii="黑体" w:eastAsia="黑体" w:hAnsi="黑体" w:hint="eastAsia"/>
          <w:sz w:val="24"/>
        </w:rPr>
        <w:t>一  选择题(每题2分，共20分)</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1描述系统的微分方程为</w:t>
      </w:r>
      <w:r>
        <w:rPr>
          <w:rFonts w:ascii="宋体" w:hAnsi="宋体" w:hint="eastAsia"/>
        </w:rPr>
        <w:object w:dxaOrig="1822" w:dyaOrig="681">
          <v:shape id="_x0000_i1025" o:spid="_x0000_i1089" type="#_x0000_t75" style="width:90.6pt;height:34.2pt;mso-position-horizontal-relative:page;mso-position-vertical-relative:page" o:ole="">
            <v:imagedata r:id="rId155" o:title=""/>
          </v:shape>
          <o:OLEObject Type="Embed" ProgID="Equation.3" ShapeID="_x0000_i1025" DrawAspect="Content" ObjectID="_1566417939" r:id="rId156">
            <o:FieldCodes>\* MERGEFORMAT</o:FieldCodes>
          </o:OLEObject>
        </w:object>
      </w:r>
      <w:r>
        <w:rPr>
          <w:rFonts w:ascii="宋体" w:hAnsi="宋体" w:hint="eastAsia"/>
        </w:rPr>
        <w:t>，其中</w:t>
      </w:r>
      <w:r>
        <w:rPr>
          <w:rFonts w:ascii="宋体" w:hAnsi="宋体" w:hint="eastAsia"/>
        </w:rPr>
        <w:object w:dxaOrig="421" w:dyaOrig="321">
          <v:shape id="_x0000_i1026" o:spid="_x0000_i1090" type="#_x0000_t75" style="width:21pt;height:16.2pt;mso-position-horizontal-relative:page;mso-position-vertical-relative:page" o:ole="">
            <v:imagedata r:id="rId157" o:title=""/>
          </v:shape>
          <o:OLEObject Type="Embed" ProgID="Equation.3" ShapeID="_x0000_i1026" DrawAspect="Content" ObjectID="_1566417940" r:id="rId158">
            <o:FieldCodes>\* MERGEFORMAT</o:FieldCodes>
          </o:OLEObject>
        </w:object>
      </w:r>
      <w:r>
        <w:rPr>
          <w:rFonts w:ascii="宋体" w:hAnsi="宋体" w:hint="eastAsia"/>
        </w:rPr>
        <w:t>为输出量，</w:t>
      </w:r>
      <w:r>
        <w:rPr>
          <w:rFonts w:ascii="宋体" w:hAnsi="宋体" w:hint="eastAsia"/>
        </w:rPr>
        <w:object w:dxaOrig="421" w:dyaOrig="321">
          <v:shape id="_x0000_i1027" o:spid="_x0000_i1091" type="#_x0000_t75" style="width:21pt;height:16.2pt;mso-position-horizontal-relative:page;mso-position-vertical-relative:page" o:ole="">
            <v:imagedata r:id="rId159" o:title=""/>
          </v:shape>
          <o:OLEObject Type="Embed" ProgID="Equation.3" ShapeID="_x0000_i1027" DrawAspect="Content" ObjectID="_1566417941" r:id="rId160">
            <o:FieldCodes>\* MERGEFORMAT</o:FieldCodes>
          </o:OLEObject>
        </w:object>
      </w:r>
      <w:r>
        <w:rPr>
          <w:rFonts w:ascii="宋体" w:hAnsi="宋体" w:hint="eastAsia"/>
        </w:rPr>
        <w:t>是输入量，则该系统是(　　　　)：</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A　线性定常系统　　B　非线性定常系统  C　线性时变系统　　　D　非线性时变系统</w:t>
      </w:r>
    </w:p>
    <w:p w:rsidR="00955504" w:rsidRDefault="00955504" w:rsidP="00955504">
      <w:pPr>
        <w:spacing w:beforeLines="50" w:afterLines="20"/>
        <w:ind w:rightChars="11" w:right="23"/>
        <w:textAlignment w:val="center"/>
        <w:rPr>
          <w:rFonts w:ascii="宋体" w:hAnsi="宋体" w:hint="eastAsia"/>
        </w:rPr>
      </w:pPr>
    </w:p>
    <w:p w:rsidR="00955504" w:rsidRDefault="00955504" w:rsidP="00955504">
      <w:pPr>
        <w:spacing w:line="500" w:lineRule="exact"/>
        <w:ind w:left="420" w:hanging="420"/>
        <w:textAlignment w:val="bottom"/>
        <w:rPr>
          <w:rFonts w:hint="eastAsia"/>
        </w:rPr>
      </w:pPr>
      <w:r>
        <w:t xml:space="preserve">2  </w:t>
      </w:r>
      <w:r>
        <w:rPr>
          <w:rFonts w:hint="eastAsia"/>
        </w:rPr>
        <w:t>二个环节</w:t>
      </w:r>
      <w:r>
        <w:rPr>
          <w:color w:val="FF0000"/>
          <w:kern w:val="0"/>
          <w:position w:val="-14"/>
          <w:sz w:val="24"/>
        </w:rPr>
        <w:object w:dxaOrig="621" w:dyaOrig="401">
          <v:shape id="_x0000_i1028" o:spid="_x0000_i1092" type="#_x0000_t75" style="width:30.6pt;height:20.4pt;mso-position-horizontal-relative:page;mso-position-vertical-relative:page" o:ole="">
            <v:imagedata r:id="rId161" o:title=""/>
          </v:shape>
          <o:OLEObject Type="Embed" ProgID="Equation.DSMT4" ShapeID="_x0000_i1028" DrawAspect="Content" ObjectID="_1566417942" r:id="rId162">
            <o:FieldCodes>\* MERGEFORMAT</o:FieldCodes>
          </o:OLEObject>
        </w:object>
      </w:r>
      <w:r>
        <w:rPr>
          <w:rFonts w:hint="eastAsia"/>
        </w:rPr>
        <w:t>和</w:t>
      </w:r>
      <w:r>
        <w:rPr>
          <w:color w:val="FF0000"/>
          <w:kern w:val="0"/>
          <w:position w:val="-14"/>
          <w:sz w:val="24"/>
        </w:rPr>
        <w:object w:dxaOrig="661" w:dyaOrig="401">
          <v:shape id="_x0000_i1029" o:spid="_x0000_i1093" type="#_x0000_t75" style="width:33pt;height:20.4pt;mso-position-horizontal-relative:page;mso-position-vertical-relative:page" o:ole="">
            <v:imagedata r:id="rId163" o:title=""/>
          </v:shape>
          <o:OLEObject Type="Embed" ProgID="Equation.DSMT4" ShapeID="_x0000_i1029" DrawAspect="Content" ObjectID="_1566417943" r:id="rId164">
            <o:FieldCodes>\* MERGEFORMAT</o:FieldCodes>
          </o:OLEObject>
        </w:object>
      </w:r>
      <w:r>
        <w:rPr>
          <w:rFonts w:hint="eastAsia"/>
        </w:rPr>
        <w:t>有相同输入，总的系统输出为二个环节输出的代数和，则总的系统传递函数为（　　　　）。</w:t>
      </w:r>
    </w:p>
    <w:p w:rsidR="00955504" w:rsidRDefault="00955504" w:rsidP="00955504">
      <w:pPr>
        <w:spacing w:beforeLines="50" w:afterLines="20"/>
        <w:ind w:rightChars="11" w:right="23"/>
        <w:textAlignment w:val="center"/>
        <w:rPr>
          <w:rFonts w:ascii="宋体" w:hAnsi="宋体"/>
        </w:rPr>
      </w:pPr>
      <w:r>
        <w:rPr>
          <w:rFonts w:ascii="宋体" w:hAnsi="宋体" w:hint="eastAsia"/>
        </w:rPr>
        <w:t xml:space="preserve">A　</w:t>
      </w:r>
      <w:r>
        <w:rPr>
          <w:rFonts w:ascii="宋体" w:hAnsi="宋体" w:hint="eastAsia"/>
        </w:rPr>
        <w:object w:dxaOrig="1241" w:dyaOrig="400">
          <v:shape id="_x0000_i1030" o:spid="_x0000_i1094" type="#_x0000_t75" style="width:62.4pt;height:20.4pt;mso-position-horizontal-relative:page;mso-position-vertical-relative:page" o:ole="">
            <v:imagedata r:id="rId165" o:title=""/>
          </v:shape>
          <o:OLEObject Type="Embed" ProgID="Equation.DSMT4" ShapeID="_x0000_i1030" DrawAspect="Content" ObjectID="_1566417944" r:id="rId166">
            <o:FieldCodes>\* MERGEFORMAT</o:FieldCodes>
          </o:OLEObject>
        </w:object>
      </w:r>
      <w:r>
        <w:rPr>
          <w:rFonts w:ascii="宋体" w:hAnsi="宋体" w:hint="eastAsia"/>
        </w:rPr>
        <w:t xml:space="preserve">　　B　</w:t>
      </w:r>
      <w:r>
        <w:rPr>
          <w:rFonts w:ascii="宋体" w:hAnsi="宋体" w:hint="eastAsia"/>
        </w:rPr>
        <w:object w:dxaOrig="1421" w:dyaOrig="400">
          <v:shape id="_x0000_i1031" o:spid="_x0000_i1095" type="#_x0000_t75" style="width:71.4pt;height:20.4pt;mso-position-horizontal-relative:page;mso-position-vertical-relative:page" o:ole="">
            <v:imagedata r:id="rId167" o:title=""/>
          </v:shape>
          <o:OLEObject Type="Embed" ProgID="Equation.DSMT4" ShapeID="_x0000_i1031" DrawAspect="Content" ObjectID="_1566417945" r:id="rId168">
            <o:FieldCodes>\* MERGEFORMAT</o:FieldCodes>
          </o:OLEObject>
        </w:object>
      </w:r>
      <w:r>
        <w:rPr>
          <w:rFonts w:ascii="宋体" w:hAnsi="宋体" w:hint="eastAsia"/>
        </w:rPr>
        <w:t xml:space="preserve">   C　</w:t>
      </w:r>
      <w:r>
        <w:rPr>
          <w:rFonts w:ascii="宋体" w:hAnsi="宋体" w:hint="eastAsia"/>
        </w:rPr>
        <w:object w:dxaOrig="1521" w:dyaOrig="400">
          <v:shape id="_x0000_i1032" o:spid="_x0000_i1096" type="#_x0000_t75" style="width:76.8pt;height:20.4pt;mso-position-horizontal-relative:page;mso-position-vertical-relative:page" o:ole="">
            <v:imagedata r:id="rId169" o:title=""/>
          </v:shape>
          <o:OLEObject Type="Embed" ProgID="Equation.DSMT4" ShapeID="_x0000_i1032" DrawAspect="Content" ObjectID="_1566417946" r:id="rId170">
            <o:FieldCodes>\* MERGEFORMAT</o:FieldCodes>
          </o:OLEObject>
        </w:object>
      </w:r>
      <w:r>
        <w:rPr>
          <w:rFonts w:ascii="宋体" w:hAnsi="宋体" w:hint="eastAsia"/>
        </w:rPr>
        <w:t xml:space="preserve">　 D　</w:t>
      </w:r>
      <w:r>
        <w:rPr>
          <w:rFonts w:ascii="宋体" w:hAnsi="宋体" w:hint="eastAsia"/>
        </w:rPr>
        <w:object w:dxaOrig="1561" w:dyaOrig="740">
          <v:shape id="_x0000_i1033" o:spid="_x0000_i1097" type="#_x0000_t75" style="width:78pt;height:37.8pt;mso-position-horizontal-relative:page;mso-position-vertical-relative:page" o:ole="">
            <v:imagedata r:id="rId171" o:title=""/>
          </v:shape>
          <o:OLEObject Type="Embed" ProgID="Equation.DSMT4" ShapeID="_x0000_i1033" DrawAspect="Content" ObjectID="_1566417947" r:id="rId172">
            <o:FieldCodes>\* MERGEFORMAT</o:FieldCodes>
          </o:OLEObject>
        </w:objec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3 某系统单位斜坡输入时，</w:t>
      </w:r>
      <w:r>
        <w:rPr>
          <w:rFonts w:ascii="宋体" w:hAnsi="宋体" w:hint="eastAsia"/>
        </w:rPr>
        <w:object w:dxaOrig="721" w:dyaOrig="361">
          <v:shape id="_x0000_i1034" o:spid="_x0000_i1098" type="#_x0000_t75" style="width:36pt;height:18pt;mso-position-horizontal-relative:page;mso-position-vertical-relative:page" o:ole="">
            <v:imagedata r:id="rId173" o:title=""/>
          </v:shape>
          <o:OLEObject Type="Embed" ProgID="Equation.DSMT4" ShapeID="_x0000_i1034" DrawAspect="Content" ObjectID="_1566417948" r:id="rId174">
            <o:FieldCodes>\* MERGEFORMAT</o:FieldCodes>
          </o:OLEObject>
        </w:object>
      </w:r>
      <w:r>
        <w:rPr>
          <w:rFonts w:ascii="宋体" w:hAnsi="宋体" w:hint="eastAsia"/>
        </w:rPr>
        <w:t xml:space="preserve"> ，说明该系统(　　　　)</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 xml:space="preserve">A　闭环不稳定　　　　　　　　B　闭环传递函数中至少有一个纯积分环节 </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C　开环一定不稳定　　　　　　D　是0型系统</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4 选择题：设负反馈控制系统的前向通道传递函数</w:t>
      </w:r>
      <w:r>
        <w:rPr>
          <w:rFonts w:ascii="宋体" w:hAnsi="宋体" w:hint="eastAsia"/>
        </w:rPr>
        <w:object w:dxaOrig="2222" w:dyaOrig="1321">
          <v:shape id="_x0000_i1035" o:spid="_x0000_i1099" type="#_x0000_t75" style="width:111pt;height:66pt;mso-position-horizontal-relative:page;mso-position-vertical-relative:page" o:ole="">
            <v:imagedata r:id="rId175" o:title=""/>
          </v:shape>
          <o:OLEObject Type="Embed" ProgID="Equation.3" ShapeID="_x0000_i1035" DrawAspect="Content" ObjectID="_1566417949" r:id="rId176">
            <o:FieldCodes>\* MERGEFORMAT</o:FieldCodes>
          </o:OLEObject>
        </w:object>
      </w:r>
      <w:r>
        <w:rPr>
          <w:rFonts w:ascii="宋体" w:hAnsi="宋体" w:hint="eastAsia"/>
        </w:rPr>
        <w:t>，反馈通道传递函数</w:t>
      </w:r>
      <w:r>
        <w:rPr>
          <w:rFonts w:ascii="宋体" w:hAnsi="宋体" w:hint="eastAsia"/>
        </w:rPr>
        <w:object w:dxaOrig="2301" w:dyaOrig="1401">
          <v:shape id="_x0000_i1036" o:spid="_x0000_i1100" type="#_x0000_t75" style="width:114.6pt;height:70.2pt;mso-position-horizontal-relative:page;mso-position-vertical-relative:page" o:ole="">
            <v:imagedata r:id="rId177" o:title=""/>
          </v:shape>
          <o:OLEObject Type="Embed" ProgID="Equation.3" ShapeID="_x0000_i1036" DrawAspect="Content" ObjectID="_1566417950" r:id="rId178">
            <o:FieldCodes>\* MERGEFORMAT</o:FieldCodes>
          </o:OLEObject>
        </w:object>
      </w:r>
      <w:r>
        <w:rPr>
          <w:rFonts w:ascii="宋体" w:hAnsi="宋体" w:hint="eastAsia"/>
        </w:rPr>
        <w:t>，开环系统根轨迹</w:t>
      </w:r>
      <w:r>
        <w:rPr>
          <w:rFonts w:ascii="宋体" w:hAnsi="宋体" w:hint="eastAsia"/>
        </w:rPr>
        <w:object w:dxaOrig="1241" w:dyaOrig="380">
          <v:shape id="_x0000_i1037" o:spid="_x0000_i1101" type="#_x0000_t75" style="width:62.4pt;height:18.6pt;mso-position-horizontal-relative:page;mso-position-vertical-relative:page" o:ole="">
            <v:imagedata r:id="rId179" o:title=""/>
          </v:shape>
          <o:OLEObject Type="Embed" ProgID="Equation.3" ShapeID="_x0000_i1037" DrawAspect="Content" ObjectID="_1566417951" r:id="rId180">
            <o:FieldCodes>\* MERGEFORMAT</o:FieldCodes>
          </o:OLEObject>
        </w:object>
      </w:r>
      <w:r>
        <w:rPr>
          <w:rFonts w:ascii="宋体" w:hAnsi="宋体" w:hint="eastAsia"/>
        </w:rPr>
        <w:t>；试选择正确答案：(　　　　)</w:t>
      </w:r>
    </w:p>
    <w:p w:rsidR="00955504" w:rsidRDefault="00955504" w:rsidP="00955504">
      <w:pPr>
        <w:spacing w:beforeLines="50" w:afterLines="20"/>
        <w:ind w:rightChars="11" w:right="23"/>
        <w:rPr>
          <w:rFonts w:ascii="宋体" w:hAnsi="宋体" w:hint="eastAsia"/>
        </w:rPr>
      </w:pPr>
      <w:r>
        <w:rPr>
          <w:rFonts w:ascii="宋体" w:hAnsi="宋体" w:hint="eastAsia"/>
        </w:rPr>
        <w:t>A　闭环零点由开环前向通道传递函数的零点和反馈通道传递函数的极点组成；</w:t>
      </w:r>
    </w:p>
    <w:p w:rsidR="00955504" w:rsidRDefault="00955504" w:rsidP="00955504">
      <w:pPr>
        <w:spacing w:beforeLines="50" w:afterLines="20"/>
        <w:ind w:rightChars="11" w:right="23"/>
        <w:rPr>
          <w:rFonts w:ascii="宋体" w:hAnsi="宋体" w:hint="eastAsia"/>
        </w:rPr>
      </w:pPr>
      <w:r>
        <w:rPr>
          <w:rFonts w:ascii="宋体" w:hAnsi="宋体" w:hint="eastAsia"/>
        </w:rPr>
        <w:t>B　闭环零点就是开环传递函数零点；</w:t>
      </w:r>
    </w:p>
    <w:p w:rsidR="00955504" w:rsidRDefault="00955504" w:rsidP="00955504">
      <w:pPr>
        <w:spacing w:beforeLines="50" w:afterLines="20"/>
        <w:ind w:rightChars="11" w:right="23"/>
        <w:rPr>
          <w:rFonts w:ascii="宋体" w:hAnsi="宋体" w:hint="eastAsia"/>
        </w:rPr>
      </w:pPr>
      <w:r>
        <w:rPr>
          <w:rFonts w:ascii="宋体" w:hAnsi="宋体" w:hint="eastAsia"/>
        </w:rPr>
        <w:t>C　闭环零点由前向通道传递函数零点、反馈通道传递函数极点和开环前向根轨迹增益决定；</w:t>
      </w:r>
    </w:p>
    <w:p w:rsidR="00955504" w:rsidRDefault="00955504" w:rsidP="00955504">
      <w:pPr>
        <w:spacing w:beforeLines="50" w:afterLines="20"/>
        <w:ind w:rightChars="11" w:right="23"/>
        <w:rPr>
          <w:rFonts w:ascii="宋体" w:hAnsi="宋体" w:hint="eastAsia"/>
        </w:rPr>
      </w:pPr>
      <w:r>
        <w:rPr>
          <w:rFonts w:ascii="宋体" w:hAnsi="宋体" w:hint="eastAsia"/>
        </w:rPr>
        <w:t>D　闭环零点由开环传递函数零点和开环根轨迹增益决定。</w:t>
      </w:r>
    </w:p>
    <w:p w:rsidR="00955504" w:rsidRDefault="00955504" w:rsidP="00955504">
      <w:pPr>
        <w:spacing w:beforeLines="50" w:afterLines="20"/>
        <w:ind w:rightChars="11" w:right="23"/>
        <w:rPr>
          <w:rFonts w:ascii="宋体" w:hAnsi="宋体" w:hint="eastAsia"/>
        </w:rPr>
      </w:pP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lastRenderedPageBreak/>
        <w:t>5  两系统传递函数分别为</w:t>
      </w:r>
      <w:r>
        <w:rPr>
          <w:rFonts w:ascii="宋体" w:hAnsi="宋体" w:hint="eastAsia"/>
        </w:rPr>
        <w:object w:dxaOrig="2940" w:dyaOrig="620">
          <v:shape id="_x0000_i1038" o:spid="_x0000_i1102" type="#_x0000_t75" style="width:147pt;height:30.6pt;mso-position-horizontal-relative:page;mso-position-vertical-relative:page" o:ole="">
            <v:imagedata r:id="rId181" o:title=""/>
          </v:shape>
          <o:OLEObject Type="Embed" ProgID="Equation.DSMT4" ShapeID="_x0000_i1038" DrawAspect="Content" ObjectID="_1566417952" r:id="rId182">
            <o:FieldCodes>\* MERGEFORMAT</o:FieldCodes>
          </o:OLEObject>
        </w:object>
      </w:r>
      <w:r>
        <w:rPr>
          <w:rFonts w:ascii="宋体" w:hAnsi="宋体" w:hint="eastAsia"/>
        </w:rPr>
        <w:t xml:space="preserve"> 。调节时间分别为</w:t>
      </w:r>
      <w:r>
        <w:rPr>
          <w:rFonts w:ascii="宋体" w:hAnsi="宋体" w:hint="eastAsia"/>
        </w:rPr>
        <w:object w:dxaOrig="180" w:dyaOrig="361">
          <v:shape id="_x0000_i1039" o:spid="_x0000_i1103" type="#_x0000_t75" style="width:9pt;height:18pt;mso-position-horizontal-relative:page;mso-position-vertical-relative:page" o:ole="">
            <v:imagedata r:id="rId183" o:title=""/>
          </v:shape>
          <o:OLEObject Type="Embed" ProgID="Equation.DSMT4" ShapeID="_x0000_i1039" DrawAspect="Content" ObjectID="_1566417953" r:id="rId184">
            <o:FieldCodes>\* MERGEFORMAT</o:FieldCodes>
          </o:OLEObject>
        </w:object>
      </w:r>
      <w:r>
        <w:rPr>
          <w:rFonts w:ascii="宋体" w:hAnsi="宋体" w:hint="eastAsia"/>
        </w:rPr>
        <w:t>和</w:t>
      </w:r>
      <w:r>
        <w:rPr>
          <w:rFonts w:ascii="宋体" w:hAnsi="宋体" w:hint="eastAsia"/>
        </w:rPr>
        <w:object w:dxaOrig="221" w:dyaOrig="361">
          <v:shape id="_x0000_i1040" o:spid="_x0000_i1104" type="#_x0000_t75" style="width:11.4pt;height:18pt;mso-position-horizontal-relative:page;mso-position-vertical-relative:page" o:ole="">
            <v:imagedata r:id="rId185" o:title=""/>
          </v:shape>
          <o:OLEObject Type="Embed" ProgID="Equation.DSMT4" ShapeID="_x0000_i1040" DrawAspect="Content" ObjectID="_1566417954" r:id="rId186">
            <o:FieldCodes>\* MERGEFORMAT</o:FieldCodes>
          </o:OLEObject>
        </w:object>
      </w:r>
      <w:r>
        <w:rPr>
          <w:rFonts w:ascii="宋体" w:hAnsi="宋体" w:hint="eastAsia"/>
        </w:rPr>
        <w:t>，则(　　)。</w:t>
      </w:r>
    </w:p>
    <w:p w:rsidR="00955504" w:rsidRDefault="00955504" w:rsidP="00955504">
      <w:pPr>
        <w:spacing w:beforeLines="50" w:afterLines="20"/>
        <w:ind w:left="105" w:rightChars="11" w:right="23" w:hangingChars="50" w:hanging="105"/>
        <w:textAlignment w:val="center"/>
        <w:rPr>
          <w:rFonts w:ascii="宋体" w:hAnsi="宋体" w:hint="eastAsia"/>
        </w:rPr>
      </w:pPr>
      <w:r>
        <w:rPr>
          <w:rFonts w:ascii="宋体" w:hAnsi="宋体" w:hint="eastAsia"/>
        </w:rPr>
        <w:t xml:space="preserve">A　</w:t>
      </w:r>
      <w:r>
        <w:rPr>
          <w:rFonts w:ascii="宋体" w:hAnsi="宋体" w:hint="eastAsia"/>
        </w:rPr>
        <w:object w:dxaOrig="581" w:dyaOrig="361">
          <v:shape id="_x0000_i1041" o:spid="_x0000_i1105" type="#_x0000_t75" style="width:29.4pt;height:18pt;mso-position-horizontal-relative:page;mso-position-vertical-relative:page" o:ole="">
            <v:imagedata r:id="rId187" o:title=""/>
          </v:shape>
          <o:OLEObject Type="Embed" ProgID="Equation.DSMT4" ShapeID="_x0000_i1041" DrawAspect="Content" ObjectID="_1566417955" r:id="rId188">
            <o:FieldCodes>\* MERGEFORMAT</o:FieldCodes>
          </o:OLEObject>
        </w:object>
      </w:r>
      <w:r>
        <w:rPr>
          <w:rFonts w:ascii="宋体" w:hAnsi="宋体" w:hint="eastAsia"/>
        </w:rPr>
        <w:t xml:space="preserve">　　   B　</w:t>
      </w:r>
      <w:r>
        <w:rPr>
          <w:rFonts w:ascii="宋体" w:hAnsi="宋体" w:hint="eastAsia"/>
        </w:rPr>
        <w:object w:dxaOrig="581" w:dyaOrig="361">
          <v:shape id="_x0000_i1042" o:spid="_x0000_i1106" type="#_x0000_t75" style="width:29.4pt;height:18pt;mso-position-horizontal-relative:page;mso-position-vertical-relative:page" o:ole="">
            <v:imagedata r:id="rId189" o:title=""/>
          </v:shape>
          <o:OLEObject Type="Embed" ProgID="Equation.DSMT4" ShapeID="_x0000_i1042" DrawAspect="Content" ObjectID="_1566417956" r:id="rId190">
            <o:FieldCodes>\* MERGEFORMAT</o:FieldCodes>
          </o:OLEObject>
        </w:object>
      </w:r>
      <w:r>
        <w:rPr>
          <w:rFonts w:ascii="宋体" w:hAnsi="宋体" w:hint="eastAsia"/>
        </w:rPr>
        <w:t xml:space="preserve">       C　</w:t>
      </w:r>
      <w:r>
        <w:rPr>
          <w:rFonts w:ascii="宋体" w:hAnsi="宋体" w:hint="eastAsia"/>
        </w:rPr>
        <w:object w:dxaOrig="581" w:dyaOrig="361">
          <v:shape id="_x0000_i1043" o:spid="_x0000_i1107" type="#_x0000_t75" style="width:29.4pt;height:18pt;mso-position-horizontal-relative:page;mso-position-vertical-relative:page" o:ole="">
            <v:imagedata r:id="rId191" o:title=""/>
          </v:shape>
          <o:OLEObject Type="Embed" ProgID="Equation.DSMT4" ShapeID="_x0000_i1043" DrawAspect="Content" ObjectID="_1566417957" r:id="rId192">
            <o:FieldCodes>\* MERGEFORMAT</o:FieldCodes>
          </o:OLEObject>
        </w:object>
      </w:r>
      <w:r>
        <w:rPr>
          <w:rFonts w:ascii="宋体" w:hAnsi="宋体" w:hint="eastAsia"/>
        </w:rPr>
        <w:t xml:space="preserve">　　 　D　</w:t>
      </w:r>
      <w:r>
        <w:rPr>
          <w:rFonts w:ascii="宋体" w:hAnsi="宋体" w:hint="eastAsia"/>
        </w:rPr>
        <w:object w:dxaOrig="581" w:dyaOrig="361">
          <v:shape id="_x0000_i1044" o:spid="_x0000_i1108" type="#_x0000_t75" style="width:29.4pt;height:18pt;mso-position-horizontal-relative:page;mso-position-vertical-relative:page" o:ole="">
            <v:imagedata r:id="rId193" o:title=""/>
          </v:shape>
          <o:OLEObject Type="Embed" ProgID="Equation.DSMT4" ShapeID="_x0000_i1044" DrawAspect="Content" ObjectID="_1566417958" r:id="rId194">
            <o:FieldCodes>\* MERGEFORMAT</o:FieldCodes>
          </o:OLEObject>
        </w:object>
      </w:r>
    </w:p>
    <w:p w:rsidR="00955504" w:rsidRDefault="00955504" w:rsidP="00955504">
      <w:pPr>
        <w:spacing w:beforeLines="50" w:afterLines="20"/>
        <w:ind w:rightChars="11" w:right="23"/>
        <w:rPr>
          <w:rFonts w:ascii="宋体" w:hAnsi="宋体" w:hint="eastAsia"/>
        </w:rPr>
      </w:pPr>
      <w:r>
        <w:rPr>
          <w:rFonts w:ascii="宋体" w:hAnsi="宋体" w:hint="eastAsia"/>
        </w:rPr>
        <w:t xml:space="preserve">6三阶方程劳斯表的前两行为  </w:t>
      </w:r>
    </w:p>
    <w:p w:rsidR="00955504" w:rsidRDefault="00955504" w:rsidP="00955504">
      <w:pPr>
        <w:spacing w:beforeLines="50" w:afterLines="20"/>
        <w:ind w:rightChars="11" w:right="23"/>
        <w:rPr>
          <w:rFonts w:ascii="宋体" w:hAnsi="宋体" w:hint="eastAsia"/>
        </w:rPr>
      </w:pPr>
      <w:r>
        <w:rPr>
          <w:rFonts w:ascii="宋体" w:hAnsi="宋体" w:hint="eastAsia"/>
        </w:rPr>
        <w:object w:dxaOrig="981" w:dyaOrig="721">
          <v:shape id="_x0000_i1045" o:spid="_x0000_i1109" type="#_x0000_t75" style="width:48.6pt;height:36pt;mso-position-horizontal-relative:page;mso-position-vertical-relative:page" o:ole="">
            <v:imagedata r:id="rId195" o:title=""/>
          </v:shape>
          <o:OLEObject Type="Embed" ProgID="Equation.3" ShapeID="_x0000_i1045" DrawAspect="Content" ObjectID="_1566417959" r:id="rId196">
            <o:FieldCodes>\* MERGEFORMAT</o:FieldCodes>
          </o:OLEObject>
        </w:object>
      </w:r>
    </w:p>
    <w:p w:rsidR="00955504" w:rsidRDefault="00955504" w:rsidP="00955504">
      <w:pPr>
        <w:spacing w:beforeLines="50" w:afterLines="20"/>
        <w:ind w:rightChars="11" w:right="23"/>
        <w:rPr>
          <w:rFonts w:ascii="宋体" w:hAnsi="宋体" w:hint="eastAsia"/>
        </w:rPr>
      </w:pPr>
      <w:r>
        <w:rPr>
          <w:rFonts w:ascii="宋体" w:hAnsi="宋体" w:hint="eastAsia"/>
        </w:rPr>
        <w:t>则可以判断(　　　　)</w:t>
      </w:r>
    </w:p>
    <w:p w:rsidR="00955504" w:rsidRDefault="00955504" w:rsidP="00955504">
      <w:pPr>
        <w:spacing w:beforeLines="50" w:afterLines="20"/>
        <w:ind w:rightChars="11" w:right="23"/>
        <w:rPr>
          <w:rFonts w:ascii="宋体" w:hAnsi="宋体" w:hint="eastAsia"/>
        </w:rPr>
      </w:pPr>
      <w:r>
        <w:rPr>
          <w:rFonts w:ascii="宋体" w:hAnsi="宋体" w:hint="eastAsia"/>
        </w:rPr>
        <w:t>A　方程在右半</w:t>
      </w:r>
      <w:r>
        <w:rPr>
          <w:rFonts w:ascii="宋体" w:hAnsi="宋体" w:hint="eastAsia"/>
        </w:rPr>
        <w:object w:dxaOrig="181" w:dyaOrig="221">
          <v:shape id="_x0000_i1046" o:spid="_x0000_i1110" type="#_x0000_t75" style="width:9pt;height:11.4pt;mso-position-horizontal-relative:page;mso-position-vertical-relative:page" o:ole="">
            <v:imagedata r:id="rId197" o:title=""/>
          </v:shape>
          <o:OLEObject Type="Embed" ProgID="Equation.3" ShapeID="_x0000_i1046" DrawAspect="Content" ObjectID="_1566417960" r:id="rId198">
            <o:FieldCodes>\* MERGEFORMAT</o:FieldCodes>
          </o:OLEObject>
        </w:object>
      </w:r>
      <w:r>
        <w:rPr>
          <w:rFonts w:ascii="宋体" w:hAnsi="宋体" w:hint="eastAsia"/>
        </w:rPr>
        <w:t>平面有一根。    B　方程有两根在</w:t>
      </w:r>
      <w:r>
        <w:rPr>
          <w:rFonts w:ascii="宋体" w:hAnsi="宋体" w:hint="eastAsia"/>
        </w:rPr>
        <w:object w:dxaOrig="561" w:dyaOrig="301">
          <v:shape id="_x0000_i1047" o:spid="_x0000_i1111" type="#_x0000_t75" style="width:28.2pt;height:15pt;mso-position-horizontal-relative:page;mso-position-vertical-relative:page" o:ole="">
            <v:imagedata r:id="rId199" o:title=""/>
          </v:shape>
          <o:OLEObject Type="Embed" ProgID="Equation.3" ShapeID="_x0000_i1047" DrawAspect="Content" ObjectID="_1566417961" r:id="rId200">
            <o:FieldCodes>\* MERGEFORMAT</o:FieldCodes>
          </o:OLEObject>
        </w:object>
      </w:r>
      <w:r>
        <w:rPr>
          <w:rFonts w:ascii="宋体" w:hAnsi="宋体" w:hint="eastAsia"/>
        </w:rPr>
        <w:t>，</w:t>
      </w:r>
      <w:r>
        <w:rPr>
          <w:rFonts w:ascii="宋体" w:hAnsi="宋体" w:hint="eastAsia"/>
        </w:rPr>
        <w:object w:dxaOrig="701" w:dyaOrig="300">
          <v:shape id="_x0000_i1048" o:spid="_x0000_i1112" type="#_x0000_t75" style="width:35.4pt;height:15pt;mso-position-horizontal-relative:page;mso-position-vertical-relative:page" o:ole="">
            <v:imagedata r:id="rId201" o:title=""/>
          </v:shape>
          <o:OLEObject Type="Embed" ProgID="Equation.3" ShapeID="_x0000_i1048" DrawAspect="Content" ObjectID="_1566417962" r:id="rId202">
            <o:FieldCodes>\* MERGEFORMAT</o:FieldCodes>
          </o:OLEObject>
        </w:object>
      </w:r>
      <w:r>
        <w:rPr>
          <w:rFonts w:ascii="宋体" w:hAnsi="宋体" w:hint="eastAsia"/>
        </w:rPr>
        <w:t>，另一根在左半</w:t>
      </w:r>
      <w:r>
        <w:rPr>
          <w:rFonts w:ascii="宋体" w:hAnsi="宋体" w:hint="eastAsia"/>
        </w:rPr>
        <w:object w:dxaOrig="181" w:dyaOrig="221">
          <v:shape id="_x0000_i1049" o:spid="_x0000_i1113" type="#_x0000_t75" style="width:9pt;height:11.4pt;mso-position-horizontal-relative:page;mso-position-vertical-relative:page" o:ole="">
            <v:imagedata r:id="rId197" o:title=""/>
          </v:shape>
          <o:OLEObject Type="Embed" ProgID="Equation.3" ShapeID="_x0000_i1049" DrawAspect="Content" ObjectID="_1566417963" r:id="rId203">
            <o:FieldCodes>\* MERGEFORMAT</o:FieldCodes>
          </o:OLEObject>
        </w:object>
      </w:r>
      <w:r>
        <w:rPr>
          <w:rFonts w:ascii="宋体" w:hAnsi="宋体" w:hint="eastAsia"/>
        </w:rPr>
        <w:t>平面。</w:t>
      </w:r>
    </w:p>
    <w:p w:rsidR="00955504" w:rsidRDefault="00955504" w:rsidP="00955504">
      <w:pPr>
        <w:spacing w:beforeLines="50" w:afterLines="20"/>
        <w:ind w:rightChars="11" w:right="23"/>
        <w:rPr>
          <w:rFonts w:ascii="宋体" w:hAnsi="宋体" w:hint="eastAsia"/>
        </w:rPr>
      </w:pPr>
      <w:r>
        <w:rPr>
          <w:rFonts w:ascii="宋体" w:hAnsi="宋体" w:hint="eastAsia"/>
        </w:rPr>
        <w:t>C　方程有两根在</w:t>
      </w:r>
      <w:r>
        <w:rPr>
          <w:rFonts w:ascii="宋体" w:hAnsi="宋体" w:hint="eastAsia"/>
        </w:rPr>
        <w:object w:dxaOrig="681" w:dyaOrig="320">
          <v:shape id="_x0000_i1050" o:spid="_x0000_i1114" type="#_x0000_t75" style="width:34.2pt;height:16.2pt;mso-position-horizontal-relative:page;mso-position-vertical-relative:page" o:ole="">
            <v:imagedata r:id="rId204" o:title=""/>
          </v:shape>
          <o:OLEObject Type="Embed" ProgID="Equation.3" ShapeID="_x0000_i1050" DrawAspect="Content" ObjectID="_1566417964" r:id="rId205">
            <o:FieldCodes>\* MERGEFORMAT</o:FieldCodes>
          </o:OLEObject>
        </w:object>
      </w:r>
      <w:r>
        <w:rPr>
          <w:rFonts w:ascii="宋体" w:hAnsi="宋体" w:hint="eastAsia"/>
        </w:rPr>
        <w:t>，</w:t>
      </w:r>
      <w:r>
        <w:rPr>
          <w:rFonts w:ascii="宋体" w:hAnsi="宋体" w:hint="eastAsia"/>
        </w:rPr>
        <w:object w:dxaOrig="821" w:dyaOrig="320">
          <v:shape id="_x0000_i1051" o:spid="_x0000_i1115" type="#_x0000_t75" style="width:41.4pt;height:16.2pt;mso-position-horizontal-relative:page;mso-position-vertical-relative:page" o:ole="">
            <v:imagedata r:id="rId206" o:title=""/>
          </v:shape>
          <o:OLEObject Type="Embed" ProgID="Equation.3" ShapeID="_x0000_i1051" DrawAspect="Content" ObjectID="_1566417965" r:id="rId207">
            <o:FieldCodes>\* MERGEFORMAT</o:FieldCodes>
          </o:OLEObject>
        </w:object>
      </w:r>
      <w:r>
        <w:rPr>
          <w:rFonts w:ascii="宋体" w:hAnsi="宋体" w:hint="eastAsia"/>
        </w:rPr>
        <w:t>，另一根在左半</w:t>
      </w:r>
      <w:r>
        <w:rPr>
          <w:rFonts w:ascii="宋体" w:hAnsi="宋体" w:hint="eastAsia"/>
        </w:rPr>
        <w:object w:dxaOrig="181" w:dyaOrig="221">
          <v:shape id="_x0000_i1052" o:spid="_x0000_i1116" type="#_x0000_t75" style="width:9pt;height:11.4pt;mso-position-horizontal-relative:page;mso-position-vertical-relative:page" o:ole="">
            <v:imagedata r:id="rId197" o:title=""/>
          </v:shape>
          <o:OLEObject Type="Embed" ProgID="Equation.3" ShapeID="_x0000_i1052" DrawAspect="Content" ObjectID="_1566417966" r:id="rId208">
            <o:FieldCodes>\* MERGEFORMAT</o:FieldCodes>
          </o:OLEObject>
        </w:object>
      </w:r>
      <w:r>
        <w:rPr>
          <w:rFonts w:ascii="宋体" w:hAnsi="宋体" w:hint="eastAsia"/>
        </w:rPr>
        <w:t>平面。</w:t>
      </w:r>
    </w:p>
    <w:p w:rsidR="00955504" w:rsidRDefault="00955504" w:rsidP="00955504">
      <w:pPr>
        <w:spacing w:beforeLines="50" w:afterLines="20"/>
        <w:ind w:rightChars="11" w:right="23"/>
        <w:rPr>
          <w:rFonts w:ascii="宋体" w:hAnsi="宋体" w:hint="eastAsia"/>
        </w:rPr>
      </w:pPr>
      <w:r>
        <w:rPr>
          <w:rFonts w:ascii="宋体" w:hAnsi="宋体" w:hint="eastAsia"/>
        </w:rPr>
        <w:t>D　方程有两根在</w:t>
      </w:r>
      <w:r>
        <w:rPr>
          <w:rFonts w:ascii="宋体" w:hAnsi="宋体" w:hint="eastAsia"/>
        </w:rPr>
        <w:object w:dxaOrig="681" w:dyaOrig="320">
          <v:shape id="_x0000_i1053" o:spid="_x0000_i1117" type="#_x0000_t75" style="width:34.2pt;height:16.2pt;mso-position-horizontal-relative:page;mso-position-vertical-relative:page" o:ole="">
            <v:imagedata r:id="rId209" o:title=""/>
          </v:shape>
          <o:OLEObject Type="Embed" ProgID="Equation.3" ShapeID="_x0000_i1053" DrawAspect="Content" ObjectID="_1566417967" r:id="rId210">
            <o:FieldCodes>\* MERGEFORMAT</o:FieldCodes>
          </o:OLEObject>
        </w:object>
      </w:r>
      <w:r>
        <w:rPr>
          <w:rFonts w:ascii="宋体" w:hAnsi="宋体" w:hint="eastAsia"/>
        </w:rPr>
        <w:t>，</w:t>
      </w:r>
      <w:r>
        <w:rPr>
          <w:rFonts w:ascii="宋体" w:hAnsi="宋体" w:hint="eastAsia"/>
        </w:rPr>
        <w:object w:dxaOrig="821" w:dyaOrig="320">
          <v:shape id="_x0000_i1054" o:spid="_x0000_i1118" type="#_x0000_t75" style="width:41.4pt;height:16.2pt;mso-position-horizontal-relative:page;mso-position-vertical-relative:page" o:ole="">
            <v:imagedata r:id="rId211" o:title=""/>
          </v:shape>
          <o:OLEObject Type="Embed" ProgID="Equation.3" ShapeID="_x0000_i1054" DrawAspect="Content" ObjectID="_1566417968" r:id="rId212">
            <o:FieldCodes>\* MERGEFORMAT</o:FieldCodes>
          </o:OLEObject>
        </w:object>
      </w:r>
      <w:r>
        <w:rPr>
          <w:rFonts w:ascii="宋体" w:hAnsi="宋体" w:hint="eastAsia"/>
        </w:rPr>
        <w:t>，另一根在右半</w:t>
      </w:r>
      <w:r>
        <w:rPr>
          <w:rFonts w:ascii="宋体" w:hAnsi="宋体" w:hint="eastAsia"/>
        </w:rPr>
        <w:object w:dxaOrig="181" w:dyaOrig="221">
          <v:shape id="_x0000_i1055" o:spid="_x0000_i1119" type="#_x0000_t75" style="width:9pt;height:11.4pt;mso-position-horizontal-relative:page;mso-position-vertical-relative:page" o:ole="">
            <v:imagedata r:id="rId197" o:title=""/>
          </v:shape>
          <o:OLEObject Type="Embed" ProgID="Equation.3" ShapeID="_x0000_i1055" DrawAspect="Content" ObjectID="_1566417969" r:id="rId213">
            <o:FieldCodes>\* MERGEFORMAT</o:FieldCodes>
          </o:OLEObject>
        </w:object>
      </w:r>
      <w:r>
        <w:rPr>
          <w:rFonts w:ascii="宋体" w:hAnsi="宋体" w:hint="eastAsia"/>
        </w:rPr>
        <w:t>平面。</w:t>
      </w:r>
    </w:p>
    <w:p w:rsidR="00955504" w:rsidRDefault="00955504" w:rsidP="00955504">
      <w:pPr>
        <w:rPr>
          <w:rFonts w:hint="eastAsia"/>
          <w:szCs w:val="21"/>
        </w:rPr>
      </w:pPr>
      <w:r>
        <w:rPr>
          <w:rFonts w:ascii="宋体" w:hAnsi="宋体" w:hint="eastAsia"/>
        </w:rPr>
        <w:t xml:space="preserve">7 </w:t>
      </w:r>
      <w:r>
        <w:rPr>
          <w:rFonts w:hint="eastAsia"/>
        </w:rPr>
        <w:t>已知系统的开环传递函数为</w:t>
      </w:r>
      <w:r>
        <w:rPr>
          <w:rFonts w:ascii="宋体" w:cs="宋体" w:hint="eastAsia"/>
          <w:color w:val="000000"/>
          <w:position w:val="-28"/>
          <w:sz w:val="24"/>
        </w:rPr>
        <w:object w:dxaOrig="3522" w:dyaOrig="700">
          <v:shape id="_x0000_i1056" o:spid="_x0000_i1120" type="#_x0000_t75" style="width:176.4pt;height:35.4pt;mso-position-horizontal-relative:page;mso-position-vertical-relative:page" o:ole="">
            <v:imagedata r:id="rId214" o:title=""/>
          </v:shape>
          <o:OLEObject Type="Embed" ProgID="Equation.3" ShapeID="_x0000_i1056" DrawAspect="Content" ObjectID="_1566417970" r:id="rId215">
            <o:FieldCodes>\* MERGEFORMAT</o:FieldCodes>
          </o:OLEObject>
        </w:object>
      </w:r>
      <w:r>
        <w:rPr>
          <w:rFonts w:ascii="宋体" w:cs="宋体" w:hint="eastAsia"/>
          <w:color w:val="000000"/>
          <w:sz w:val="24"/>
        </w:rPr>
        <w:t>，则在</w:t>
      </w:r>
      <w:r>
        <w:rPr>
          <w:rFonts w:hint="eastAsia"/>
          <w:szCs w:val="21"/>
        </w:rPr>
        <w:t>半对数坐标系上画出其开环系统对数幅频特性的近似曲线时，最左端的斜率为</w:t>
      </w:r>
      <w:r>
        <w:rPr>
          <w:rFonts w:ascii="宋体" w:hAnsi="宋体" w:hint="eastAsia"/>
        </w:rPr>
        <w:t>(　　　　)</w:t>
      </w:r>
      <w:r>
        <w:rPr>
          <w:rFonts w:hint="eastAsia"/>
          <w:szCs w:val="21"/>
        </w:rPr>
        <w:t>。</w:t>
      </w:r>
    </w:p>
    <w:p w:rsidR="00955504" w:rsidRDefault="00955504" w:rsidP="00955504">
      <w:pPr>
        <w:rPr>
          <w:szCs w:val="21"/>
        </w:rPr>
      </w:pPr>
      <w:r>
        <w:rPr>
          <w:szCs w:val="21"/>
        </w:rPr>
        <w:t>A</w:t>
      </w:r>
      <w:r>
        <w:rPr>
          <w:rFonts w:hint="eastAsia"/>
          <w:szCs w:val="21"/>
        </w:rPr>
        <w:t xml:space="preserve">　－</w:t>
      </w:r>
      <w:r>
        <w:rPr>
          <w:szCs w:val="21"/>
        </w:rPr>
        <w:t>20db/dec</w:t>
      </w:r>
      <w:r>
        <w:rPr>
          <w:rFonts w:hint="eastAsia"/>
          <w:szCs w:val="21"/>
        </w:rPr>
        <w:t xml:space="preserve">　　</w:t>
      </w:r>
      <w:r>
        <w:rPr>
          <w:szCs w:val="21"/>
        </w:rPr>
        <w:t>B</w:t>
      </w:r>
      <w:r>
        <w:rPr>
          <w:rFonts w:hint="eastAsia"/>
          <w:szCs w:val="21"/>
        </w:rPr>
        <w:t xml:space="preserve">　</w:t>
      </w:r>
      <w:r>
        <w:rPr>
          <w:szCs w:val="21"/>
        </w:rPr>
        <w:t>0db/dec      C</w:t>
      </w:r>
      <w:r>
        <w:rPr>
          <w:rFonts w:hint="eastAsia"/>
          <w:szCs w:val="21"/>
        </w:rPr>
        <w:t xml:space="preserve">　</w:t>
      </w:r>
      <w:r>
        <w:rPr>
          <w:szCs w:val="21"/>
        </w:rPr>
        <w:t>20db/dec</w:t>
      </w:r>
      <w:r>
        <w:rPr>
          <w:rFonts w:hint="eastAsia"/>
          <w:szCs w:val="21"/>
        </w:rPr>
        <w:t xml:space="preserve">　　　</w:t>
      </w:r>
      <w:r>
        <w:rPr>
          <w:szCs w:val="21"/>
        </w:rPr>
        <w:t>D</w:t>
      </w:r>
      <w:r>
        <w:rPr>
          <w:rFonts w:hint="eastAsia"/>
          <w:szCs w:val="21"/>
        </w:rPr>
        <w:t xml:space="preserve">　</w:t>
      </w:r>
      <w:r>
        <w:rPr>
          <w:szCs w:val="21"/>
        </w:rPr>
        <w:t>40db/dec</w:t>
      </w:r>
    </w:p>
    <w:p w:rsidR="00955504" w:rsidRDefault="00955504" w:rsidP="00955504">
      <w:pPr>
        <w:spacing w:beforeLines="50" w:afterLines="20"/>
        <w:ind w:rightChars="11" w:right="23"/>
        <w:textAlignment w:val="center"/>
        <w:rPr>
          <w:rFonts w:ascii="宋体" w:hAnsi="宋体"/>
        </w:rPr>
      </w:pPr>
      <w:r>
        <w:rPr>
          <w:rFonts w:ascii="宋体" w:hAnsi="宋体" w:hint="eastAsia"/>
        </w:rPr>
        <w:t>8  若串联无源滞后校正装置的传递函数为</w:t>
      </w:r>
      <w:r>
        <w:rPr>
          <w:rFonts w:ascii="宋体" w:hAnsi="宋体" w:hint="eastAsia"/>
        </w:rPr>
        <w:object w:dxaOrig="681" w:dyaOrig="621">
          <v:shape id="_x0000_i1057" o:spid="_x0000_i1121" type="#_x0000_t75" style="width:34.2pt;height:30.6pt;mso-position-horizontal-relative:page;mso-position-vertical-relative:page" o:ole="">
            <v:imagedata r:id="rId216" o:title=""/>
          </v:shape>
          <o:OLEObject Type="Embed" ProgID="Equation.3" ShapeID="_x0000_i1057" DrawAspect="Content" ObjectID="_1566417971" r:id="rId217">
            <o:FieldCodes>\* MERGEFORMAT</o:FieldCodes>
          </o:OLEObject>
        </w:object>
      </w:r>
      <w:r>
        <w:rPr>
          <w:rFonts w:ascii="宋体" w:hAnsi="宋体" w:hint="eastAsia"/>
        </w:rPr>
        <w:t>,则</w:t>
      </w:r>
      <w:r>
        <w:rPr>
          <w:rFonts w:ascii="宋体" w:hAnsi="宋体" w:hint="eastAsia"/>
        </w:rPr>
        <w:object w:dxaOrig="421" w:dyaOrig="321">
          <v:shape id="_x0000_i1058" o:spid="_x0000_i1122" type="#_x0000_t75" style="width:21pt;height:16.2pt;mso-position-horizontal-relative:page;mso-position-vertical-relative:page" o:ole="">
            <v:imagedata r:id="rId218" o:title=""/>
          </v:shape>
          <o:OLEObject Type="Embed" ProgID="Equation.DSMT4" ShapeID="_x0000_i1058" DrawAspect="Content" ObjectID="_1566417972" r:id="rId219">
            <o:FieldCodes>\* MERGEFORMAT</o:FieldCodes>
          </o:OLEObject>
        </w:object>
      </w:r>
      <w:r>
        <w:rPr>
          <w:rFonts w:ascii="宋体" w:hAnsi="宋体" w:hint="eastAsia"/>
        </w:rPr>
        <w:t>之间应满足(　　　　)</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 xml:space="preserve">A　</w:t>
      </w:r>
      <w:r>
        <w:rPr>
          <w:rFonts w:ascii="宋体" w:hAnsi="宋体" w:hint="eastAsia"/>
        </w:rPr>
        <w:object w:dxaOrig="581" w:dyaOrig="280">
          <v:shape id="_x0000_i1059" o:spid="_x0000_i1123" type="#_x0000_t75" style="width:29.4pt;height:14.4pt;mso-position-horizontal-relative:page;mso-position-vertical-relative:page" o:ole="">
            <v:imagedata r:id="rId220" o:title=""/>
          </v:shape>
          <o:OLEObject Type="Embed" ProgID="Equation.DSMT4" ShapeID="_x0000_i1059" DrawAspect="Content" ObjectID="_1566417973" r:id="rId221">
            <o:FieldCodes>\* MERGEFORMAT</o:FieldCodes>
          </o:OLEObject>
        </w:object>
      </w:r>
      <w:r>
        <w:rPr>
          <w:rFonts w:ascii="宋体" w:hAnsi="宋体" w:hint="eastAsia"/>
        </w:rPr>
        <w:t xml:space="preserve">　　　 B　</w:t>
      </w:r>
      <w:r>
        <w:rPr>
          <w:rFonts w:ascii="宋体" w:hAnsi="宋体" w:hint="eastAsia"/>
        </w:rPr>
        <w:object w:dxaOrig="581" w:dyaOrig="280">
          <v:shape id="_x0000_i1060" o:spid="_x0000_i1124" type="#_x0000_t75" style="width:29.4pt;height:14.4pt;mso-position-horizontal-relative:page;mso-position-vertical-relative:page" o:ole="">
            <v:imagedata r:id="rId222" o:title=""/>
          </v:shape>
          <o:OLEObject Type="Embed" ProgID="Equation.DSMT4" ShapeID="_x0000_i1060" DrawAspect="Content" ObjectID="_1566417974" r:id="rId223">
            <o:FieldCodes>\* MERGEFORMAT</o:FieldCodes>
          </o:OLEObject>
        </w:object>
      </w:r>
      <w:r>
        <w:rPr>
          <w:rFonts w:ascii="宋体" w:hAnsi="宋体" w:hint="eastAsia"/>
        </w:rPr>
        <w:t xml:space="preserve">     C　</w:t>
      </w:r>
      <w:r>
        <w:rPr>
          <w:rFonts w:ascii="宋体" w:hAnsi="宋体" w:hint="eastAsia"/>
        </w:rPr>
        <w:object w:dxaOrig="581" w:dyaOrig="280">
          <v:shape id="_x0000_i1061" o:spid="_x0000_i1125" type="#_x0000_t75" style="width:29.4pt;height:14.4pt;mso-position-horizontal-relative:page;mso-position-vertical-relative:page" o:ole="">
            <v:imagedata r:id="rId224" o:title=""/>
          </v:shape>
          <o:OLEObject Type="Embed" ProgID="Equation.DSMT4" ShapeID="_x0000_i1061" DrawAspect="Content" ObjectID="_1566417975" r:id="rId225">
            <o:FieldCodes>\* MERGEFORMAT</o:FieldCodes>
          </o:OLEObject>
        </w:object>
      </w:r>
      <w:r>
        <w:rPr>
          <w:rFonts w:ascii="宋体" w:hAnsi="宋体" w:hint="eastAsia"/>
        </w:rPr>
        <w:t xml:space="preserve">　　　　D　跟</w:t>
      </w:r>
      <w:r>
        <w:rPr>
          <w:rFonts w:ascii="宋体" w:hAnsi="宋体" w:hint="eastAsia"/>
        </w:rPr>
        <w:object w:dxaOrig="421" w:dyaOrig="321">
          <v:shape id="_x0000_i1062" o:spid="_x0000_i1126" type="#_x0000_t75" style="width:21pt;height:16.2pt;mso-position-horizontal-relative:page;mso-position-vertical-relative:page" o:ole="">
            <v:imagedata r:id="rId218" o:title=""/>
          </v:shape>
          <o:OLEObject Type="Embed" ProgID="Equation.DSMT4" ShapeID="_x0000_i1062" DrawAspect="Content" ObjectID="_1566417976" r:id="rId226">
            <o:FieldCodes>\* MERGEFORMAT</o:FieldCodes>
          </o:OLEObject>
        </w:object>
      </w:r>
      <w:r>
        <w:rPr>
          <w:rFonts w:ascii="宋体" w:hAnsi="宋体" w:hint="eastAsia"/>
        </w:rPr>
        <w:t>无关</w:t>
      </w:r>
    </w:p>
    <w:p w:rsidR="00955504" w:rsidRDefault="00955504" w:rsidP="00955504">
      <w:pPr>
        <w:widowControl/>
        <w:spacing w:line="400" w:lineRule="exact"/>
        <w:textAlignment w:val="bottom"/>
        <w:rPr>
          <w:rFonts w:hint="eastAsia"/>
        </w:rPr>
      </w:pPr>
      <w:r>
        <w:t xml:space="preserve">9  </w:t>
      </w:r>
      <w:r>
        <w:rPr>
          <w:rFonts w:hint="eastAsia"/>
        </w:rPr>
        <w:t>一阶非线性系统的微分方程为</w:t>
      </w:r>
      <w:r>
        <w:t xml:space="preserve"> </w:t>
      </w:r>
      <w:r>
        <w:rPr>
          <w:rFonts w:ascii="宋体" w:hint="eastAsia"/>
          <w:position w:val="-6"/>
          <w:szCs w:val="21"/>
        </w:rPr>
        <w:object w:dxaOrig="1162" w:dyaOrig="320">
          <v:shape id="_x0000_i1063" o:spid="_x0000_i1127" type="#_x0000_t75" style="width:57.6pt;height:15.6pt;mso-position-horizontal-relative:page;mso-position-vertical-relative:page" o:ole="">
            <v:imagedata r:id="rId227" o:title=""/>
          </v:shape>
          <o:OLEObject Type="Embed" ProgID="Equation.3" ShapeID="_x0000_i1063" DrawAspect="Content" ObjectID="_1566417977" r:id="rId228">
            <o:FieldCodes>\* MERGEFORMAT</o:FieldCodes>
          </o:OLEObject>
        </w:object>
      </w:r>
      <w:r>
        <w:t xml:space="preserve">   </w:t>
      </w:r>
      <w:r>
        <w:rPr>
          <w:rFonts w:hint="eastAsia"/>
        </w:rPr>
        <w:t>则该系统有</w:t>
      </w:r>
      <w:r>
        <w:rPr>
          <w:rFonts w:ascii="宋体" w:hAnsi="宋体" w:hint="eastAsia"/>
        </w:rPr>
        <w:t>(　　　　)</w:t>
      </w:r>
      <w:r>
        <w:rPr>
          <w:rFonts w:hint="eastAsia"/>
        </w:rPr>
        <w:t>个平衡状态。</w:t>
      </w:r>
    </w:p>
    <w:p w:rsidR="00955504" w:rsidRDefault="00955504" w:rsidP="00955504">
      <w:pPr>
        <w:spacing w:beforeLines="50" w:afterLines="20"/>
        <w:ind w:rightChars="11" w:right="23"/>
        <w:textAlignment w:val="center"/>
        <w:rPr>
          <w:rFonts w:ascii="宋体" w:hAnsi="宋体"/>
        </w:rPr>
      </w:pPr>
      <w:r>
        <w:rPr>
          <w:rFonts w:ascii="宋体" w:hAnsi="宋体" w:hint="eastAsia"/>
        </w:rPr>
        <w:t xml:space="preserve">A　1　　   B　</w:t>
      </w:r>
      <w:smartTag w:uri="urn:schemas-microsoft-com:office:smarttags" w:element="chmetcnv">
        <w:smartTagPr>
          <w:attr w:name="UnitName" w:val="C"/>
          <w:attr w:name="SourceValue" w:val="2"/>
          <w:attr w:name="HasSpace" w:val="True"/>
          <w:attr w:name="Negative" w:val="False"/>
          <w:attr w:name="NumberType" w:val="1"/>
          <w:attr w:name="TCSC" w:val="0"/>
        </w:smartTagPr>
        <w:smartTag w:uri="urn:schemas-microsoft-com:office:smarttags" w:element="chmetcnv">
          <w:smartTagPr>
            <w:attr w:name="UnitName" w:val="C"/>
            <w:attr w:name="SourceValue" w:val="2"/>
            <w:attr w:name="HasSpace" w:val="True"/>
            <w:attr w:name="Negative" w:val="False"/>
            <w:attr w:name="NumberType" w:val="1"/>
            <w:attr w:name="TCSC" w:val="0"/>
          </w:smartTagPr>
          <w:smartTag w:uri="urn:schemas-microsoft-com:office:smarttags" w:element="chmetcnv">
            <w:smartTagPr>
              <w:attr w:name="UnitName" w:val="C"/>
              <w:attr w:name="SourceValue" w:val="2"/>
              <w:attr w:name="HasSpace" w:val="False"/>
              <w:attr w:name="Negative" w:val="False"/>
              <w:attr w:name="NumberType" w:val="1"/>
              <w:attr w:name="TCSC" w:val="0"/>
            </w:smartTagPr>
            <w:r>
              <w:rPr>
                <w:rFonts w:ascii="宋体" w:hAnsi="宋体" w:hint="eastAsia"/>
              </w:rPr>
              <w:t xml:space="preserve">2 </w:t>
            </w:r>
          </w:smartTag>
          <w:r>
            <w:rPr>
              <w:rFonts w:ascii="宋体" w:hAnsi="宋体" w:hint="eastAsia"/>
            </w:rPr>
            <w:t xml:space="preserve"> </w:t>
          </w:r>
        </w:smartTag>
        <w:r>
          <w:rPr>
            <w:rFonts w:ascii="宋体" w:hAnsi="宋体" w:hint="eastAsia"/>
          </w:rPr>
          <w:t xml:space="preserve">      C</w:t>
        </w:r>
      </w:smartTag>
      <w:r>
        <w:rPr>
          <w:rFonts w:ascii="宋体" w:hAnsi="宋体" w:hint="eastAsia"/>
        </w:rPr>
        <w:t xml:space="preserve">　3　　　 　D　4</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t>10  把系统传递函数</w:t>
      </w:r>
    </w:p>
    <w:p w:rsidR="00955504" w:rsidRDefault="00955504" w:rsidP="00955504">
      <w:pPr>
        <w:spacing w:beforeLines="50" w:afterLines="20"/>
        <w:ind w:rightChars="11" w:right="23"/>
        <w:textAlignment w:val="center"/>
        <w:rPr>
          <w:rFonts w:ascii="宋体" w:hAnsi="宋体" w:hint="eastAsia"/>
        </w:rPr>
      </w:pPr>
      <w:r>
        <w:rPr>
          <w:rFonts w:ascii="宋体" w:hAnsi="宋体" w:hint="eastAsia"/>
        </w:rPr>
        <w:object w:dxaOrig="3502" w:dyaOrig="720">
          <v:shape id="_x0000_i1064" o:spid="_x0000_i1128" type="#_x0000_t75" style="width:177.6pt;height:36pt;mso-position-horizontal-relative:page;mso-position-vertical-relative:page" o:ole="">
            <v:imagedata r:id="rId229" o:title=""/>
          </v:shape>
          <o:OLEObject Type="Embed" ProgID="Equation.DSMT4" ShapeID="_x0000_i1064" DrawAspect="Content" ObjectID="_1566417978" r:id="rId230">
            <o:FieldCodes>\* MERGEFORMAT</o:FieldCodes>
          </o:OLEObject>
        </w:object>
      </w:r>
      <w:r>
        <w:rPr>
          <w:rFonts w:ascii="宋体" w:hAnsi="宋体" w:hint="eastAsia"/>
        </w:rPr>
        <w:t>转换为状态空间表达式</w:t>
      </w:r>
      <w:r>
        <w:rPr>
          <w:rFonts w:ascii="宋体" w:hAnsi="宋体" w:hint="eastAsia"/>
        </w:rPr>
        <w:object w:dxaOrig="1241" w:dyaOrig="681">
          <v:shape id="_x0000_i1065" o:spid="_x0000_i1129" type="#_x0000_t75" style="width:63pt;height:33.6pt;mso-position-horizontal-relative:page;mso-position-vertical-relative:page" o:ole="">
            <v:imagedata r:id="rId231" o:title=""/>
          </v:shape>
          <o:OLEObject Type="Embed" ProgID="Equation.DSMT4" ShapeID="_x0000_i1065" DrawAspect="Content" ObjectID="_1566417979" r:id="rId232">
            <o:FieldCodes>\* MERGEFORMAT</o:FieldCodes>
          </o:OLEObject>
        </w:object>
      </w:r>
      <w:r>
        <w:rPr>
          <w:rFonts w:ascii="宋体" w:hAnsi="宋体" w:hint="eastAsia"/>
        </w:rPr>
        <w:t>当(　　)时，矩阵</w:t>
      </w:r>
      <w:r>
        <w:rPr>
          <w:rFonts w:ascii="宋体" w:hAnsi="宋体" w:hint="eastAsia"/>
        </w:rPr>
        <w:object w:dxaOrig="261" w:dyaOrig="261">
          <v:shape id="_x0000_i1066" o:spid="_x0000_i1130" type="#_x0000_t75" style="width:13.2pt;height:12.6pt;mso-position-horizontal-relative:page;mso-position-vertical-relative:page" o:ole="">
            <v:imagedata r:id="rId233" o:title=""/>
          </v:shape>
          <o:OLEObject Type="Embed" ProgID="Equation.DSMT4" ShapeID="_x0000_i1066" DrawAspect="Content" ObjectID="_1566417980" r:id="rId234">
            <o:FieldCodes>\* MERGEFORMAT</o:FieldCodes>
          </o:OLEObject>
        </w:object>
      </w:r>
      <w:r>
        <w:rPr>
          <w:rFonts w:ascii="宋体" w:hAnsi="宋体" w:hint="eastAsia"/>
        </w:rPr>
        <w:t>不为0。</w:t>
      </w:r>
    </w:p>
    <w:p w:rsidR="00955504" w:rsidRDefault="00955504" w:rsidP="00955504">
      <w:pPr>
        <w:ind w:rightChars="11" w:right="23"/>
        <w:textAlignment w:val="center"/>
        <w:rPr>
          <w:rFonts w:ascii="宋体" w:hAnsi="宋体" w:hint="eastAsia"/>
        </w:rPr>
      </w:pPr>
      <w:r>
        <w:rPr>
          <w:rFonts w:ascii="宋体" w:hAnsi="宋体" w:hint="eastAsia"/>
        </w:rPr>
        <w:t xml:space="preserve">A　</w:t>
      </w:r>
      <w:r>
        <w:rPr>
          <w:rFonts w:ascii="宋体" w:hAnsi="宋体" w:hint="eastAsia"/>
        </w:rPr>
        <w:object w:dxaOrig="621" w:dyaOrig="220">
          <v:shape id="_x0000_i1067" o:spid="_x0000_i1131" type="#_x0000_t75" style="width:31.2pt;height:11.4pt;mso-position-horizontal-relative:page;mso-position-vertical-relative:page" o:ole="">
            <v:imagedata r:id="rId235" o:title=""/>
          </v:shape>
          <o:OLEObject Type="Embed" ProgID="Equation.DSMT4" ShapeID="_x0000_i1067" DrawAspect="Content" ObjectID="_1566417981" r:id="rId236">
            <o:FieldCodes>\* MERGEFORMAT</o:FieldCodes>
          </o:OLEObject>
        </w:object>
      </w:r>
      <w:r>
        <w:rPr>
          <w:rFonts w:ascii="宋体" w:hAnsi="宋体" w:hint="eastAsia"/>
        </w:rPr>
        <w:t xml:space="preserve">　　　B　</w:t>
      </w:r>
      <w:r>
        <w:rPr>
          <w:rFonts w:ascii="宋体" w:hAnsi="宋体" w:hint="eastAsia"/>
        </w:rPr>
        <w:object w:dxaOrig="621" w:dyaOrig="220">
          <v:shape id="_x0000_i1068" o:spid="_x0000_i1132" type="#_x0000_t75" style="width:31.2pt;height:11.4pt;mso-position-horizontal-relative:page;mso-position-vertical-relative:page" o:ole="">
            <v:imagedata r:id="rId237" o:title=""/>
          </v:shape>
          <o:OLEObject Type="Embed" ProgID="Equation.DSMT4" ShapeID="_x0000_i1068" DrawAspect="Content" ObjectID="_1566417982" r:id="rId238">
            <o:FieldCodes>\* MERGEFORMAT</o:FieldCodes>
          </o:OLEObject>
        </w:object>
      </w:r>
      <w:r>
        <w:rPr>
          <w:rFonts w:ascii="宋体" w:hAnsi="宋体" w:hint="eastAsia"/>
        </w:rPr>
        <w:t xml:space="preserve">      C　</w:t>
      </w:r>
      <w:r>
        <w:rPr>
          <w:rFonts w:ascii="宋体" w:hAnsi="宋体" w:hint="eastAsia"/>
        </w:rPr>
        <w:object w:dxaOrig="741" w:dyaOrig="361">
          <v:shape id="_x0000_i1069" o:spid="_x0000_i1133" type="#_x0000_t75" style="width:37.2pt;height:18pt;mso-position-horizontal-relative:page;mso-position-vertical-relative:page" o:ole="">
            <v:imagedata r:id="rId239" o:title=""/>
          </v:shape>
          <o:OLEObject Type="Embed" ProgID="Equation.DSMT4" ShapeID="_x0000_i1069" DrawAspect="Content" ObjectID="_1566417983" r:id="rId240">
            <o:FieldCodes>\* MERGEFORMAT</o:FieldCodes>
          </o:OLEObject>
        </w:object>
      </w:r>
      <w:r>
        <w:rPr>
          <w:rFonts w:ascii="宋体" w:hAnsi="宋体" w:hint="eastAsia"/>
        </w:rPr>
        <w:t xml:space="preserve">　　　D　</w:t>
      </w:r>
      <w:r>
        <w:rPr>
          <w:rFonts w:ascii="宋体" w:hAnsi="宋体" w:hint="eastAsia"/>
        </w:rPr>
        <w:object w:dxaOrig="701" w:dyaOrig="360">
          <v:shape id="_x0000_i1070" o:spid="_x0000_i1134" type="#_x0000_t75" style="width:35.4pt;height:18pt;mso-position-horizontal-relative:page;mso-position-vertical-relative:page" o:ole="">
            <v:imagedata r:id="rId241" o:title=""/>
          </v:shape>
          <o:OLEObject Type="Embed" ProgID="Equation.DSMT4" ShapeID="_x0000_i1070" DrawAspect="Content" ObjectID="_1566417984" r:id="rId242">
            <o:FieldCodes>\* MERGEFORMAT</o:FieldCodes>
          </o:OLEObject>
        </w:object>
      </w:r>
    </w:p>
    <w:p w:rsidR="00955504" w:rsidRDefault="00955504" w:rsidP="00955504">
      <w:pPr>
        <w:spacing w:beforeLines="50" w:afterLines="20"/>
        <w:ind w:rightChars="11" w:right="23"/>
        <w:rPr>
          <w:rFonts w:ascii="黑体" w:eastAsia="黑体" w:hAnsi="黑体" w:hint="eastAsia"/>
          <w:sz w:val="24"/>
        </w:rPr>
      </w:pPr>
      <w:r>
        <w:rPr>
          <w:rFonts w:ascii="黑体" w:eastAsia="黑体" w:hAnsi="黑体" w:hint="eastAsia"/>
          <w:sz w:val="24"/>
        </w:rPr>
        <w:t>二 计算题（共130分）</w:t>
      </w:r>
    </w:p>
    <w:p w:rsidR="00955504" w:rsidRDefault="00955504" w:rsidP="00955504">
      <w:pPr>
        <w:ind w:firstLineChars="21" w:firstLine="44"/>
        <w:rPr>
          <w:rFonts w:hint="eastAsia"/>
        </w:rPr>
      </w:pPr>
      <w:r>
        <w:rPr>
          <w:rFonts w:ascii="宋体" w:hAnsi="宋体" w:hint="eastAsia"/>
        </w:rPr>
        <w:t>1  （10分）</w:t>
      </w:r>
      <w:r>
        <w:rPr>
          <w:rFonts w:hint="eastAsia"/>
        </w:rPr>
        <w:t>题图是控制导弹发射架方位的电位器式随动系统原理图。图中电位器</w:t>
      </w:r>
      <w:r>
        <w:rPr>
          <w:position w:val="-10"/>
        </w:rPr>
        <w:object w:dxaOrig="260" w:dyaOrig="341">
          <v:shape id="_x0000_i1071" o:spid="_x0000_i1135" type="#_x0000_t75" style="width:13.2pt;height:16.8pt;mso-position-horizontal-relative:page;mso-position-vertical-relative:page" o:ole="">
            <v:imagedata r:id="rId243" o:title=""/>
          </v:shape>
          <o:OLEObject Type="Embed" ProgID="Equation.3" ShapeID="_x0000_i1071" DrawAspect="Content" ObjectID="_1566417985" r:id="rId244">
            <o:FieldCodes>\* MERGEFORMAT</o:FieldCodes>
          </o:OLEObject>
        </w:object>
      </w:r>
      <w:r>
        <w:rPr>
          <w:rFonts w:hint="eastAsia"/>
        </w:rPr>
        <w:t>、</w:t>
      </w:r>
      <w:r>
        <w:rPr>
          <w:position w:val="-10"/>
        </w:rPr>
        <w:object w:dxaOrig="280" w:dyaOrig="341">
          <v:shape id="_x0000_i1072" o:spid="_x0000_i1136" type="#_x0000_t75" style="width:13.2pt;height:16.8pt;mso-position-horizontal-relative:page;mso-position-vertical-relative:page" o:ole="">
            <v:imagedata r:id="rId245" o:title=""/>
          </v:shape>
          <o:OLEObject Type="Embed" ProgID="Equation.3" ShapeID="_x0000_i1072" DrawAspect="Content" ObjectID="_1566417986" r:id="rId246">
            <o:FieldCodes>\* MERGEFORMAT</o:FieldCodes>
          </o:OLEObject>
        </w:object>
      </w:r>
      <w:r>
        <w:rPr>
          <w:rFonts w:hint="eastAsia"/>
        </w:rPr>
        <w:t>并</w:t>
      </w:r>
      <w:r>
        <w:rPr>
          <w:rFonts w:hint="eastAsia"/>
        </w:rPr>
        <w:lastRenderedPageBreak/>
        <w:t>联后跨接到同一电源</w:t>
      </w:r>
      <w:r>
        <w:rPr>
          <w:position w:val="-12"/>
        </w:rPr>
        <w:object w:dxaOrig="321" w:dyaOrig="361">
          <v:shape id="_x0000_i1073" o:spid="_x0000_i1137" type="#_x0000_t75" style="width:16.2pt;height:18pt;mso-position-horizontal-relative:page;mso-position-vertical-relative:page" o:ole="">
            <v:imagedata r:id="rId247" o:title=""/>
          </v:shape>
          <o:OLEObject Type="Embed" ProgID="Equation.3" ShapeID="_x0000_i1073" DrawAspect="Content" ObjectID="_1566417987" r:id="rId248">
            <o:FieldCodes>\* MERGEFORMAT</o:FieldCodes>
          </o:OLEObject>
        </w:object>
      </w:r>
      <w:r>
        <w:rPr>
          <w:rFonts w:hint="eastAsia"/>
        </w:rPr>
        <w:t>的两端，其滑臂分别与输入轴和输出轴相联结，组成方位角的给定元件和测量反馈元件。输入轴由手轮操纵；输出轴则由直流电动机经减速后带动，电动机采用电枢控制的方式工作。</w:t>
      </w:r>
    </w:p>
    <w:p w:rsidR="00955504" w:rsidRDefault="00955504" w:rsidP="00955504">
      <w:pPr>
        <w:spacing w:line="400" w:lineRule="exact"/>
        <w:ind w:firstLine="435"/>
      </w:pPr>
      <w:r>
        <w:rPr>
          <w:rFonts w:hint="eastAsia"/>
        </w:rPr>
        <w:t>试（</w:t>
      </w:r>
      <w:r>
        <w:t>1</w:t>
      </w:r>
      <w:r>
        <w:rPr>
          <w:rFonts w:hint="eastAsia"/>
        </w:rPr>
        <w:t>）指出系统的被控对象、被控量和给定量</w:t>
      </w:r>
      <w:r>
        <w:t xml:space="preserve">  </w:t>
      </w:r>
    </w:p>
    <w:p w:rsidR="00955504" w:rsidRDefault="00955504" w:rsidP="00955504">
      <w:pPr>
        <w:spacing w:line="400" w:lineRule="exact"/>
        <w:ind w:firstLine="435"/>
      </w:pPr>
      <w:r>
        <w:rPr>
          <w:rFonts w:hint="eastAsia"/>
        </w:rPr>
        <w:t>（</w:t>
      </w:r>
      <w:r>
        <w:t>2</w:t>
      </w:r>
      <w:r>
        <w:rPr>
          <w:rFonts w:hint="eastAsia"/>
        </w:rPr>
        <w:t>）分析系统的工作原理</w:t>
      </w:r>
    </w:p>
    <w:p w:rsidR="00955504" w:rsidRDefault="00955504" w:rsidP="00955504">
      <w:pPr>
        <w:spacing w:line="400" w:lineRule="exact"/>
        <w:ind w:firstLine="435"/>
      </w:pPr>
      <w:r>
        <w:rPr>
          <w:rFonts w:hint="eastAsia"/>
        </w:rPr>
        <w:t>（</w:t>
      </w:r>
      <w:r>
        <w:t>3</w:t>
      </w:r>
      <w:r>
        <w:rPr>
          <w:rFonts w:hint="eastAsia"/>
        </w:rPr>
        <w:t>）画出系统的方框图。</w:t>
      </w:r>
    </w:p>
    <w:p w:rsidR="00955504" w:rsidRDefault="00C108B6" w:rsidP="00955504">
      <w:pPr>
        <w:spacing w:beforeLines="50" w:afterLines="20"/>
        <w:ind w:rightChars="11" w:right="23"/>
        <w:textAlignment w:val="center"/>
        <w:rPr>
          <w:rFonts w:ascii="宋体" w:hAnsi="宋体"/>
        </w:rPr>
      </w:pPr>
      <w:r>
        <w:rPr>
          <w:noProof/>
        </w:rPr>
        <w:drawing>
          <wp:inline distT="0" distB="0" distL="0" distR="0">
            <wp:extent cx="5132070" cy="185356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9" cstate="print"/>
                    <a:srcRect/>
                    <a:stretch>
                      <a:fillRect/>
                    </a:stretch>
                  </pic:blipFill>
                  <pic:spPr bwMode="auto">
                    <a:xfrm>
                      <a:off x="0" y="0"/>
                      <a:ext cx="5132070" cy="1853565"/>
                    </a:xfrm>
                    <a:prstGeom prst="rect">
                      <a:avLst/>
                    </a:prstGeom>
                    <a:noFill/>
                    <a:ln w="9525">
                      <a:noFill/>
                      <a:miter lim="800000"/>
                      <a:headEnd/>
                      <a:tailEnd/>
                    </a:ln>
                  </pic:spPr>
                </pic:pic>
              </a:graphicData>
            </a:graphic>
          </wp:inline>
        </w:drawing>
      </w:r>
    </w:p>
    <w:p w:rsidR="00955504" w:rsidRDefault="00955504" w:rsidP="00955504">
      <w:pPr>
        <w:spacing w:beforeLines="50" w:afterLines="20"/>
        <w:ind w:rightChars="11" w:right="23"/>
        <w:textAlignment w:val="bottom"/>
        <w:rPr>
          <w:rFonts w:hint="eastAsia"/>
        </w:rPr>
      </w:pPr>
      <w:r>
        <w:rPr>
          <w:rFonts w:ascii="宋体" w:hAnsi="宋体" w:hint="eastAsia"/>
        </w:rPr>
        <w:t>2（15分）</w:t>
      </w:r>
      <w:r>
        <w:rPr>
          <w:rFonts w:hint="eastAsia"/>
        </w:rPr>
        <w:t>已知系统方框图如图所示，试计算传递函数</w:t>
      </w:r>
      <w:r>
        <w:rPr>
          <w:position w:val="-10"/>
        </w:rPr>
        <w:object w:dxaOrig="1221" w:dyaOrig="340">
          <v:shape id="_x0000_i1074" o:spid="_x0000_i1138" type="#_x0000_t75" style="width:61.2pt;height:16.8pt;mso-position-horizontal-relative:page;mso-position-vertical-relative:page" o:ole="">
            <v:imagedata r:id="rId250" o:title=""/>
          </v:shape>
          <o:OLEObject Type="Embed" ProgID="Equation.3" ShapeID="_x0000_i1074" DrawAspect="Content" ObjectID="_1566417988" r:id="rId251">
            <o:FieldCodes>\* MERGEFORMAT</o:FieldCodes>
          </o:OLEObject>
        </w:object>
      </w:r>
      <w:r>
        <w:rPr>
          <w:rFonts w:hint="eastAsia"/>
        </w:rPr>
        <w:t>、</w:t>
      </w:r>
      <w:r>
        <w:rPr>
          <w:position w:val="-10"/>
        </w:rPr>
        <w:object w:dxaOrig="1241" w:dyaOrig="340">
          <v:shape id="_x0000_i1075" o:spid="_x0000_i1139" type="#_x0000_t75" style="width:62.4pt;height:16.8pt;mso-position-horizontal-relative:page;mso-position-vertical-relative:page" o:ole="">
            <v:imagedata r:id="rId252" o:title=""/>
          </v:shape>
          <o:OLEObject Type="Embed" ProgID="Equation.3" ShapeID="_x0000_i1075" DrawAspect="Content" ObjectID="_1566417989" r:id="rId253">
            <o:FieldCodes>\* MERGEFORMAT</o:FieldCodes>
          </o:OLEObject>
        </w:object>
      </w:r>
      <w:r>
        <w:rPr>
          <w:rFonts w:hint="eastAsia"/>
        </w:rPr>
        <w:t>、</w:t>
      </w:r>
      <w:r>
        <w:rPr>
          <w:position w:val="-10"/>
        </w:rPr>
        <w:object w:dxaOrig="1241" w:dyaOrig="340">
          <v:shape id="_x0000_i1076" o:spid="_x0000_i1140" type="#_x0000_t75" style="width:62.4pt;height:16.8pt;mso-position-horizontal-relative:page;mso-position-vertical-relative:page" o:ole="">
            <v:imagedata r:id="rId254" o:title=""/>
          </v:shape>
          <o:OLEObject Type="Embed" ProgID="Equation.3" ShapeID="_x0000_i1076" DrawAspect="Content" ObjectID="_1566417990" r:id="rId255">
            <o:FieldCodes>\* MERGEFORMAT</o:FieldCodes>
          </o:OLEObject>
        </w:object>
      </w:r>
      <w:r>
        <w:rPr>
          <w:rFonts w:hint="eastAsia"/>
        </w:rPr>
        <w:t>、</w:t>
      </w:r>
      <w:r>
        <w:rPr>
          <w:position w:val="-10"/>
        </w:rPr>
        <w:object w:dxaOrig="1261" w:dyaOrig="340">
          <v:shape id="_x0000_i1077" o:spid="_x0000_i1141" type="#_x0000_t75" style="width:63pt;height:16.8pt;mso-position-horizontal-relative:page;mso-position-vertical-relative:page" o:ole="">
            <v:imagedata r:id="rId256" o:title=""/>
          </v:shape>
          <o:OLEObject Type="Embed" ProgID="Equation.3" ShapeID="_x0000_i1077" DrawAspect="Content" ObjectID="_1566417991" r:id="rId257">
            <o:FieldCodes>\* MERGEFORMAT</o:FieldCodes>
          </o:OLEObject>
        </w:object>
      </w:r>
      <w:r>
        <w:rPr>
          <w:rFonts w:hint="eastAsia"/>
        </w:rPr>
        <w:t>。</w:t>
      </w:r>
    </w:p>
    <w:p w:rsidR="00955504" w:rsidRDefault="00C108B6" w:rsidP="00955504">
      <w:pPr>
        <w:adjustRightInd w:val="0"/>
        <w:snapToGrid w:val="0"/>
        <w:ind w:left="7980" w:hangingChars="3800" w:hanging="7980"/>
        <w:jc w:val="center"/>
        <w:rPr>
          <w:kern w:val="0"/>
          <w:sz w:val="24"/>
        </w:rPr>
      </w:pPr>
      <w:r>
        <w:rPr>
          <w:noProof/>
        </w:rPr>
        <w:drawing>
          <wp:inline distT="0" distB="0" distL="0" distR="0">
            <wp:extent cx="2718435" cy="1548765"/>
            <wp:effectExtent l="19050" t="0" r="5715"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8"/>
                    <a:srcRect/>
                    <a:stretch>
                      <a:fillRect/>
                    </a:stretch>
                  </pic:blipFill>
                  <pic:spPr bwMode="auto">
                    <a:xfrm>
                      <a:off x="0" y="0"/>
                      <a:ext cx="2718435" cy="1548765"/>
                    </a:xfrm>
                    <a:prstGeom prst="rect">
                      <a:avLst/>
                    </a:prstGeom>
                    <a:noFill/>
                    <a:ln w="9525">
                      <a:noFill/>
                      <a:miter lim="800000"/>
                      <a:headEnd/>
                      <a:tailEnd/>
                    </a:ln>
                  </pic:spPr>
                </pic:pic>
              </a:graphicData>
            </a:graphic>
          </wp:inline>
        </w:drawing>
      </w:r>
    </w:p>
    <w:p w:rsidR="00955504" w:rsidRDefault="00955504" w:rsidP="00955504">
      <w:pPr>
        <w:rPr>
          <w:rFonts w:ascii="宋体" w:hAnsi="宋体"/>
          <w:sz w:val="24"/>
        </w:rPr>
      </w:pPr>
    </w:p>
    <w:p w:rsidR="00955504" w:rsidRDefault="00955504" w:rsidP="00955504">
      <w:pPr>
        <w:rPr>
          <w:rFonts w:hint="eastAsia"/>
          <w:szCs w:val="21"/>
        </w:rPr>
      </w:pPr>
      <w:r>
        <w:rPr>
          <w:rFonts w:ascii="宋体" w:hAnsi="宋体" w:hint="eastAsia"/>
          <w:sz w:val="24"/>
        </w:rPr>
        <w:t>3</w:t>
      </w:r>
      <w:r>
        <w:rPr>
          <w:rFonts w:ascii="宋体" w:hAnsi="宋体" w:hint="eastAsia"/>
        </w:rPr>
        <w:t>（20分）</w:t>
      </w:r>
      <w:r>
        <w:rPr>
          <w:rFonts w:hint="eastAsia"/>
          <w:szCs w:val="21"/>
        </w:rPr>
        <w:t>大型天线伺服系统结构图如图所示，其中</w:t>
      </w:r>
      <w:r>
        <w:rPr>
          <w:position w:val="-12"/>
          <w:szCs w:val="21"/>
        </w:rPr>
        <w:object w:dxaOrig="2761" w:dyaOrig="360">
          <v:shape id="_x0000_i1078" o:spid="_x0000_i1142" type="#_x0000_t75" style="width:138pt;height:18pt;mso-position-horizontal-relative:page;mso-position-vertical-relative:page" o:ole="">
            <v:imagedata r:id="rId259" o:title=""/>
          </v:shape>
          <o:OLEObject Type="Embed" ProgID="Equation.DSMT4" ShapeID="_x0000_i1078" DrawAspect="Content" ObjectID="_1566417992" r:id="rId260">
            <o:FieldCodes>\* MERGEFORMAT</o:FieldCodes>
          </o:OLEObject>
        </w:object>
      </w:r>
      <w:r>
        <w:rPr>
          <w:rFonts w:hint="eastAsia"/>
          <w:szCs w:val="21"/>
        </w:rPr>
        <w:t>。</w:t>
      </w:r>
    </w:p>
    <w:p w:rsidR="00955504" w:rsidRDefault="00955504" w:rsidP="00955504">
      <w:pPr>
        <w:pStyle w:val="Default"/>
        <w:spacing w:after="68"/>
        <w:rPr>
          <w:rFonts w:ascii="Times New Roman" w:cs="Times New Roman"/>
          <w:sz w:val="23"/>
          <w:szCs w:val="23"/>
        </w:rPr>
      </w:pPr>
      <w:r>
        <w:rPr>
          <w:rFonts w:hint="eastAsia"/>
          <w:sz w:val="21"/>
          <w:szCs w:val="21"/>
        </w:rPr>
        <w:t>(1)当干扰</w:t>
      </w:r>
      <w:r>
        <w:rPr>
          <w:rFonts w:hint="eastAsia"/>
          <w:position w:val="-14"/>
          <w:sz w:val="21"/>
          <w:szCs w:val="21"/>
        </w:rPr>
        <w:object w:dxaOrig="1501" w:dyaOrig="400">
          <v:shape id="_x0000_i1079" o:spid="_x0000_i1143" type="#_x0000_t75" style="width:75pt;height:19.8pt;mso-position-horizontal-relative:page;mso-position-vertical-relative:page" o:ole="">
            <v:imagedata r:id="rId261" o:title=""/>
          </v:shape>
          <o:OLEObject Type="Embed" ProgID="Equation.DSMT4" ShapeID="_x0000_i1079" DrawAspect="Content" ObjectID="_1566417993" r:id="rId262">
            <o:FieldCodes>\* MERGEFORMAT</o:FieldCodes>
          </o:OLEObject>
        </w:object>
      </w:r>
      <w:r>
        <w:rPr>
          <w:rFonts w:hint="eastAsia"/>
          <w:sz w:val="21"/>
          <w:szCs w:val="21"/>
        </w:rPr>
        <w:t>，输入</w:t>
      </w:r>
      <w:r>
        <w:rPr>
          <w:rFonts w:hint="eastAsia"/>
          <w:position w:val="-14"/>
          <w:sz w:val="21"/>
          <w:szCs w:val="21"/>
        </w:rPr>
        <w:object w:dxaOrig="821" w:dyaOrig="400">
          <v:shape id="_x0000_i1080" o:spid="_x0000_i1144" type="#_x0000_t75" style="width:41.4pt;height:19.8pt;mso-position-horizontal-relative:page;mso-position-vertical-relative:page" o:ole="">
            <v:imagedata r:id="rId263" o:title=""/>
          </v:shape>
          <o:OLEObject Type="Embed" ProgID="Equation.DSMT4" ShapeID="_x0000_i1080" DrawAspect="Content" ObjectID="_1566417994" r:id="rId264">
            <o:FieldCodes>\* MERGEFORMAT</o:FieldCodes>
          </o:OLEObject>
        </w:object>
      </w:r>
      <w:r>
        <w:rPr>
          <w:rFonts w:hint="eastAsia"/>
          <w:sz w:val="21"/>
          <w:szCs w:val="21"/>
        </w:rPr>
        <w:t>时，为保证系统的稳态误差小于</w:t>
      </w:r>
      <w:r>
        <w:rPr>
          <w:rFonts w:ascii="Times New Roman" w:cs="Times New Roman"/>
          <w:sz w:val="21"/>
          <w:szCs w:val="21"/>
        </w:rPr>
        <w:t>0.01º</w:t>
      </w:r>
      <w:r>
        <w:rPr>
          <w:rFonts w:hint="eastAsia"/>
          <w:sz w:val="21"/>
          <w:szCs w:val="21"/>
        </w:rPr>
        <w:t>，试确定</w:t>
      </w:r>
      <w:r>
        <w:rPr>
          <w:rFonts w:hint="eastAsia"/>
          <w:position w:val="-12"/>
          <w:sz w:val="21"/>
          <w:szCs w:val="21"/>
        </w:rPr>
        <w:object w:dxaOrig="341" w:dyaOrig="361">
          <v:shape id="_x0000_i1081" o:spid="_x0000_i1145" type="#_x0000_t75" style="width:17.4pt;height:18pt;mso-position-horizontal-relative:page;mso-position-vertical-relative:page" o:ole="">
            <v:imagedata r:id="rId265" o:title=""/>
          </v:shape>
          <o:OLEObject Type="Embed" ProgID="Equation.DSMT4" ShapeID="_x0000_i1081" DrawAspect="Content" ObjectID="_1566417995" r:id="rId266">
            <o:FieldCodes>\* MERGEFORMAT</o:FieldCodes>
          </o:OLEObject>
        </w:object>
      </w:r>
      <w:r>
        <w:rPr>
          <w:rFonts w:hint="eastAsia"/>
          <w:sz w:val="21"/>
          <w:szCs w:val="21"/>
        </w:rPr>
        <w:t>的取值；</w:t>
      </w:r>
    </w:p>
    <w:p w:rsidR="00955504" w:rsidRDefault="00955504" w:rsidP="00955504">
      <w:pPr>
        <w:pStyle w:val="Default"/>
        <w:rPr>
          <w:sz w:val="21"/>
          <w:szCs w:val="21"/>
        </w:rPr>
      </w:pPr>
      <w:r>
        <w:rPr>
          <w:rFonts w:hint="eastAsia"/>
          <w:sz w:val="21"/>
          <w:szCs w:val="21"/>
        </w:rPr>
        <w:t>(2)当系统开环工作</w:t>
      </w:r>
      <w:r>
        <w:rPr>
          <w:rFonts w:hint="eastAsia"/>
          <w:position w:val="-12"/>
          <w:sz w:val="21"/>
          <w:szCs w:val="21"/>
        </w:rPr>
        <w:object w:dxaOrig="721" w:dyaOrig="361">
          <v:shape id="_x0000_i1082" o:spid="_x0000_i1146" type="#_x0000_t75" style="width:36pt;height:18pt;mso-position-horizontal-relative:page;mso-position-vertical-relative:page" o:ole="">
            <v:imagedata r:id="rId267" o:title=""/>
          </v:shape>
          <o:OLEObject Type="Embed" ProgID="Equation.DSMT4" ShapeID="_x0000_i1082" DrawAspect="Content" ObjectID="_1566417996" r:id="rId268">
            <o:FieldCodes>\* MERGEFORMAT</o:FieldCodes>
          </o:OLEObject>
        </w:object>
      </w:r>
      <w:r>
        <w:rPr>
          <w:rFonts w:hint="eastAsia"/>
          <w:sz w:val="21"/>
          <w:szCs w:val="21"/>
        </w:rPr>
        <w:t>，且输入</w:t>
      </w:r>
      <w:r>
        <w:rPr>
          <w:rFonts w:hint="eastAsia"/>
          <w:position w:val="-14"/>
          <w:sz w:val="21"/>
          <w:szCs w:val="21"/>
        </w:rPr>
        <w:object w:dxaOrig="821" w:dyaOrig="400">
          <v:shape id="_x0000_i1083" o:spid="_x0000_i1147" type="#_x0000_t75" style="width:41.4pt;height:19.8pt;mso-position-horizontal-relative:page;mso-position-vertical-relative:page" o:ole="">
            <v:imagedata r:id="rId263" o:title=""/>
          </v:shape>
          <o:OLEObject Type="Embed" ProgID="Equation.DSMT4" ShapeID="_x0000_i1083" DrawAspect="Content" ObjectID="_1566417997" r:id="rId269">
            <o:FieldCodes>\* MERGEFORMAT</o:FieldCodes>
          </o:OLEObject>
        </w:object>
      </w:r>
      <w:r>
        <w:rPr>
          <w:rFonts w:hint="eastAsia"/>
          <w:sz w:val="21"/>
          <w:szCs w:val="21"/>
        </w:rPr>
        <w:t>时，确定由干扰</w:t>
      </w:r>
      <w:r>
        <w:rPr>
          <w:rFonts w:hint="eastAsia"/>
          <w:position w:val="-14"/>
          <w:sz w:val="21"/>
          <w:szCs w:val="21"/>
        </w:rPr>
        <w:object w:dxaOrig="1501" w:dyaOrig="400">
          <v:shape id="_x0000_i1084" o:spid="_x0000_i1148" type="#_x0000_t75" style="width:75pt;height:19.8pt;mso-position-horizontal-relative:page;mso-position-vertical-relative:page" o:ole="">
            <v:imagedata r:id="rId261" o:title=""/>
          </v:shape>
          <o:OLEObject Type="Embed" ProgID="Equation.DSMT4" ShapeID="_x0000_i1084" DrawAspect="Content" ObjectID="_1566417998" r:id="rId270">
            <o:FieldCodes>\* MERGEFORMAT</o:FieldCodes>
          </o:OLEObject>
        </w:object>
      </w:r>
      <w:r>
        <w:rPr>
          <w:rFonts w:hint="eastAsia"/>
          <w:sz w:val="21"/>
          <w:szCs w:val="21"/>
        </w:rPr>
        <w:t>引起的系统响应稳态值。</w:t>
      </w:r>
    </w:p>
    <w:p w:rsidR="00955504" w:rsidRDefault="00C108B6" w:rsidP="00955504">
      <w:pPr>
        <w:pStyle w:val="Default"/>
        <w:ind w:left="528"/>
        <w:jc w:val="center"/>
        <w:rPr>
          <w:rFonts w:hint="eastAsia"/>
          <w:sz w:val="21"/>
          <w:szCs w:val="21"/>
        </w:rPr>
      </w:pPr>
      <w:r>
        <w:rPr>
          <w:noProof/>
          <w:sz w:val="21"/>
          <w:szCs w:val="21"/>
        </w:rPr>
        <w:lastRenderedPageBreak/>
        <w:drawing>
          <wp:inline distT="0" distB="0" distL="0" distR="0">
            <wp:extent cx="3344545" cy="1285240"/>
            <wp:effectExtent l="19050" t="0" r="825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1"/>
                    <a:srcRect/>
                    <a:stretch>
                      <a:fillRect/>
                    </a:stretch>
                  </pic:blipFill>
                  <pic:spPr bwMode="auto">
                    <a:xfrm>
                      <a:off x="0" y="0"/>
                      <a:ext cx="3344545" cy="1285240"/>
                    </a:xfrm>
                    <a:prstGeom prst="rect">
                      <a:avLst/>
                    </a:prstGeom>
                    <a:noFill/>
                    <a:ln w="9525">
                      <a:noFill/>
                      <a:miter lim="800000"/>
                      <a:headEnd/>
                      <a:tailEnd/>
                    </a:ln>
                  </pic:spPr>
                </pic:pic>
              </a:graphicData>
            </a:graphic>
          </wp:inline>
        </w:drawing>
      </w:r>
    </w:p>
    <w:p w:rsidR="00955504" w:rsidRDefault="00955504" w:rsidP="00955504">
      <w:pPr>
        <w:rPr>
          <w:rFonts w:hint="eastAsia"/>
        </w:rPr>
      </w:pPr>
    </w:p>
    <w:p w:rsidR="00955504" w:rsidRDefault="00955504" w:rsidP="00955504">
      <w:r>
        <w:t>4</w:t>
      </w:r>
      <w:r>
        <w:rPr>
          <w:rFonts w:ascii="宋体" w:hAnsi="宋体" w:hint="eastAsia"/>
        </w:rPr>
        <w:t>（10分）</w:t>
      </w:r>
      <w:r>
        <w:rPr>
          <w:rFonts w:hint="eastAsia"/>
        </w:rPr>
        <w:t>某系统传递函数的特征方程为</w:t>
      </w:r>
    </w:p>
    <w:p w:rsidR="00955504" w:rsidRDefault="00955504" w:rsidP="00955504">
      <w:r>
        <w:rPr>
          <w:position w:val="-6"/>
        </w:rPr>
        <w:object w:dxaOrig="3361" w:dyaOrig="320">
          <v:shape id="_x0000_i1085" o:spid="_x0000_i1149" type="#_x0000_t75" style="width:168pt;height:16.2pt;mso-position-horizontal-relative:page;mso-position-vertical-relative:page" o:ole="">
            <v:imagedata r:id="rId272" o:title=""/>
          </v:shape>
          <o:OLEObject Type="Embed" ProgID="Equation.3" ShapeID="_x0000_i1085" DrawAspect="Content" ObjectID="_1566417999" r:id="rId273">
            <o:FieldCodes>\* MERGEFORMAT</o:FieldCodes>
          </o:OLEObject>
        </w:object>
      </w:r>
      <w:r>
        <w:rPr>
          <w:rFonts w:hint="eastAsia"/>
        </w:rPr>
        <w:t>，试判断系统是否稳定。若不稳定，则系统在右半</w:t>
      </w:r>
      <w:r>
        <w:t>s</w:t>
      </w:r>
      <w:r>
        <w:rPr>
          <w:rFonts w:hint="eastAsia"/>
        </w:rPr>
        <w:t>平面有几个根</w:t>
      </w:r>
      <w:r>
        <w:t>?</w:t>
      </w:r>
    </w:p>
    <w:p w:rsidR="00955504" w:rsidRDefault="00955504" w:rsidP="00955504"/>
    <w:p w:rsidR="00955504" w:rsidRDefault="00955504" w:rsidP="00955504">
      <w:pPr>
        <w:rPr>
          <w:szCs w:val="21"/>
        </w:rPr>
      </w:pPr>
      <w:r>
        <w:t>5</w:t>
      </w:r>
      <w:r>
        <w:rPr>
          <w:rFonts w:ascii="宋体" w:hAnsi="宋体" w:hint="eastAsia"/>
        </w:rPr>
        <w:t>（15分）</w:t>
      </w:r>
      <w:r>
        <w:rPr>
          <w:rFonts w:hint="eastAsia"/>
        </w:rPr>
        <w:t>某</w:t>
      </w:r>
      <w:r>
        <w:rPr>
          <w:rFonts w:hint="eastAsia"/>
          <w:szCs w:val="21"/>
        </w:rPr>
        <w:t>负反馈系统的开环零、极点分布为</w:t>
      </w:r>
    </w:p>
    <w:p w:rsidR="00955504" w:rsidRDefault="00955504" w:rsidP="00955504">
      <w:pPr>
        <w:rPr>
          <w:szCs w:val="21"/>
        </w:rPr>
      </w:pPr>
      <w:r>
        <w:rPr>
          <w:position w:val="-14"/>
        </w:rPr>
        <w:object w:dxaOrig="3922" w:dyaOrig="380">
          <v:shape id="_x0000_i1086" o:spid="_x0000_i1150" type="#_x0000_t75" style="width:187.2pt;height:18.6pt;mso-position-horizontal-relative:page;mso-position-vertical-relative:page" o:ole="">
            <v:imagedata r:id="rId274" o:title=""/>
          </v:shape>
          <o:OLEObject Type="Embed" ProgID="Equation.3" ShapeID="_x0000_i1086" DrawAspect="Content" ObjectID="_1566418000" r:id="rId275">
            <o:FieldCodes>\* MERGEFORMAT</o:FieldCodes>
          </o:OLEObject>
        </w:object>
      </w:r>
      <w:r>
        <w:rPr>
          <w:rFonts w:hint="eastAsia"/>
          <w:szCs w:val="21"/>
        </w:rPr>
        <w:t>，</w:t>
      </w:r>
    </w:p>
    <w:p w:rsidR="00955504" w:rsidRDefault="00955504" w:rsidP="00955504">
      <w:pPr>
        <w:rPr>
          <w:szCs w:val="21"/>
        </w:rPr>
      </w:pPr>
      <w:r>
        <w:rPr>
          <w:rFonts w:hint="eastAsia"/>
          <w:szCs w:val="21"/>
        </w:rPr>
        <w:t>试列写系统开环传递函数，并画出系统的根轨迹图（计算实轴与根轨迹的分离点</w:t>
      </w:r>
      <w:r>
        <w:rPr>
          <w:position w:val="-6"/>
          <w:szCs w:val="21"/>
        </w:rPr>
        <w:object w:dxaOrig="221" w:dyaOrig="281">
          <v:shape id="_x0000_i1087" o:spid="_x0000_i1151" type="#_x0000_t75" style="width:11.4pt;height:13.8pt;mso-position-horizontal-relative:page;mso-position-vertical-relative:page" o:ole="">
            <v:imagedata r:id="rId276" o:title=""/>
          </v:shape>
          <o:OLEObject Type="Embed" ProgID="Equation.3" ShapeID="_x0000_i1087" DrawAspect="Content" ObjectID="_1566418001" r:id="rId277">
            <o:FieldCodes>\* MERGEFORMAT</o:FieldCodes>
          </o:OLEObject>
        </w:object>
      </w:r>
      <w:r>
        <w:rPr>
          <w:rFonts w:hint="eastAsia"/>
          <w:szCs w:val="21"/>
        </w:rPr>
        <w:t>、入射角</w:t>
      </w:r>
      <w:r>
        <w:rPr>
          <w:position w:val="-10"/>
          <w:szCs w:val="21"/>
        </w:rPr>
        <w:object w:dxaOrig="280" w:dyaOrig="341">
          <v:shape id="_x0000_i1088" o:spid="_x0000_i1152" type="#_x0000_t75" style="width:15.6pt;height:18pt;mso-position-horizontal-relative:page;mso-position-vertical-relative:page" o:ole="">
            <v:imagedata r:id="rId278" o:title=""/>
          </v:shape>
          <o:OLEObject Type="Embed" ProgID="Equation.3" ShapeID="_x0000_i1088" DrawAspect="Content" ObjectID="_1566418002" r:id="rId279">
            <o:FieldCodes>\* MERGEFORMAT</o:FieldCodes>
          </o:OLEObject>
        </w:object>
      </w:r>
      <w:r>
        <w:rPr>
          <w:rFonts w:hint="eastAsia"/>
          <w:szCs w:val="21"/>
        </w:rPr>
        <w:t>）。</w:t>
      </w:r>
    </w:p>
    <w:p w:rsidR="00955504" w:rsidRDefault="00955504" w:rsidP="00955504">
      <w:pPr>
        <w:rPr>
          <w:szCs w:val="21"/>
        </w:rPr>
      </w:pPr>
    </w:p>
    <w:p w:rsidR="00955504" w:rsidRDefault="00955504" w:rsidP="00955504">
      <w:pPr>
        <w:rPr>
          <w:szCs w:val="21"/>
        </w:rPr>
      </w:pPr>
      <w:r>
        <w:rPr>
          <w:szCs w:val="21"/>
        </w:rPr>
        <w:t>6</w:t>
      </w:r>
      <w:r>
        <w:rPr>
          <w:rFonts w:ascii="宋体" w:hAnsi="宋体" w:hint="eastAsia"/>
        </w:rPr>
        <w:t>（15分）</w:t>
      </w:r>
      <w:r>
        <w:rPr>
          <w:rFonts w:hint="eastAsia"/>
          <w:szCs w:val="21"/>
        </w:rPr>
        <w:t>已知系统开环传递函数</w:t>
      </w:r>
      <w:r>
        <w:rPr>
          <w:position w:val="-28"/>
          <w:szCs w:val="21"/>
        </w:rPr>
        <w:object w:dxaOrig="2222" w:dyaOrig="661">
          <v:shape id="_x0000_i1089" o:spid="_x0000_i1153" type="#_x0000_t75" style="width:111pt;height:33pt;mso-position-horizontal-relative:page;mso-position-vertical-relative:page" o:ole="">
            <v:imagedata r:id="rId280" o:title=""/>
          </v:shape>
          <o:OLEObject Type="Embed" ProgID="Equation.3" ShapeID="_x0000_i1089" DrawAspect="Content" ObjectID="_1566418003" r:id="rId281">
            <o:FieldCodes>\* MERGEFORMAT</o:FieldCodes>
          </o:OLEObject>
        </w:object>
      </w:r>
      <w:r>
        <w:rPr>
          <w:rFonts w:hint="eastAsia"/>
          <w:szCs w:val="21"/>
        </w:rPr>
        <w:t>，</w:t>
      </w:r>
      <w:r>
        <w:rPr>
          <w:position w:val="-10"/>
          <w:szCs w:val="21"/>
        </w:rPr>
        <w:object w:dxaOrig="901" w:dyaOrig="320">
          <v:shape id="_x0000_i1090" o:spid="_x0000_i1154" type="#_x0000_t75" style="width:45pt;height:16.2pt;mso-position-horizontal-relative:page;mso-position-vertical-relative:page" o:ole="">
            <v:imagedata r:id="rId282" o:title=""/>
          </v:shape>
          <o:OLEObject Type="Embed" ProgID="Equation.3" ShapeID="_x0000_i1090" DrawAspect="Content" ObjectID="_1566418004" r:id="rId283">
            <o:FieldCodes>\* MERGEFORMAT</o:FieldCodes>
          </o:OLEObject>
        </w:object>
      </w:r>
      <w:r>
        <w:rPr>
          <w:szCs w:val="21"/>
        </w:rPr>
        <w:t xml:space="preserve"> </w:t>
      </w:r>
      <w:r>
        <w:rPr>
          <w:rFonts w:hint="eastAsia"/>
          <w:szCs w:val="21"/>
        </w:rPr>
        <w:t>试根据奈氏判据，确定</w:t>
      </w:r>
    </w:p>
    <w:p w:rsidR="00955504" w:rsidRDefault="00955504" w:rsidP="00955504">
      <w:pPr>
        <w:rPr>
          <w:szCs w:val="21"/>
        </w:rPr>
      </w:pPr>
      <w:r>
        <w:rPr>
          <w:rFonts w:hint="eastAsia"/>
          <w:szCs w:val="21"/>
        </w:rPr>
        <w:t>（</w:t>
      </w:r>
      <w:r>
        <w:rPr>
          <w:szCs w:val="21"/>
        </w:rPr>
        <w:t>1</w:t>
      </w:r>
      <w:r>
        <w:rPr>
          <w:rFonts w:hint="eastAsia"/>
          <w:szCs w:val="21"/>
        </w:rPr>
        <w:t>）当</w:t>
      </w:r>
      <w:r>
        <w:rPr>
          <w:position w:val="-4"/>
          <w:szCs w:val="21"/>
        </w:rPr>
        <w:object w:dxaOrig="621" w:dyaOrig="260">
          <v:shape id="_x0000_i1091" o:spid="_x0000_i1155" type="#_x0000_t75" style="width:30.6pt;height:12.6pt;mso-position-horizontal-relative:page;mso-position-vertical-relative:page" o:ole="">
            <v:imagedata r:id="rId284" o:title=""/>
          </v:shape>
          <o:OLEObject Type="Embed" ProgID="Equation.3" ShapeID="_x0000_i1091" DrawAspect="Content" ObjectID="_1566418005" r:id="rId285">
            <o:FieldCodes>\* MERGEFORMAT</o:FieldCodes>
          </o:OLEObject>
        </w:object>
      </w:r>
      <w:r>
        <w:rPr>
          <w:rFonts w:hint="eastAsia"/>
          <w:szCs w:val="21"/>
        </w:rPr>
        <w:t>时，令闭环系统稳定的</w:t>
      </w:r>
      <w:r>
        <w:rPr>
          <w:position w:val="-4"/>
          <w:szCs w:val="21"/>
        </w:rPr>
        <w:object w:dxaOrig="280" w:dyaOrig="260">
          <v:shape id="_x0000_i1092" o:spid="_x0000_i1156" type="#_x0000_t75" style="width:13.2pt;height:12.6pt;mso-position-horizontal-relative:page;mso-position-vertical-relative:page" o:ole="">
            <v:imagedata r:id="rId286" o:title=""/>
          </v:shape>
          <o:OLEObject Type="Embed" ProgID="Equation.3" ShapeID="_x0000_i1092" DrawAspect="Content" ObjectID="_1566418006" r:id="rId287">
            <o:FieldCodes>\* MERGEFORMAT</o:FieldCodes>
          </o:OLEObject>
        </w:object>
      </w:r>
      <w:r>
        <w:rPr>
          <w:rFonts w:hint="eastAsia"/>
          <w:szCs w:val="21"/>
        </w:rPr>
        <w:t>值的范围。</w:t>
      </w:r>
    </w:p>
    <w:p w:rsidR="00955504" w:rsidRDefault="00955504" w:rsidP="00955504">
      <w:pPr>
        <w:rPr>
          <w:szCs w:val="21"/>
        </w:rPr>
      </w:pPr>
      <w:r>
        <w:rPr>
          <w:rFonts w:hint="eastAsia"/>
          <w:szCs w:val="21"/>
        </w:rPr>
        <w:t>（</w:t>
      </w:r>
      <w:r>
        <w:rPr>
          <w:szCs w:val="21"/>
        </w:rPr>
        <w:t>2</w:t>
      </w:r>
      <w:r>
        <w:rPr>
          <w:rFonts w:hint="eastAsia"/>
          <w:szCs w:val="21"/>
        </w:rPr>
        <w:t>）当</w:t>
      </w:r>
      <w:r>
        <w:rPr>
          <w:position w:val="-6"/>
          <w:szCs w:val="21"/>
        </w:rPr>
        <w:object w:dxaOrig="741" w:dyaOrig="280">
          <v:shape id="_x0000_i1093" o:spid="_x0000_i1157" type="#_x0000_t75" style="width:36.6pt;height:13.2pt;mso-position-horizontal-relative:page;mso-position-vertical-relative:page" o:ole="">
            <v:imagedata r:id="rId288" o:title=""/>
          </v:shape>
          <o:OLEObject Type="Embed" ProgID="Equation.3" ShapeID="_x0000_i1093" DrawAspect="Content" ObjectID="_1566418007" r:id="rId289">
            <o:FieldCodes>\* MERGEFORMAT</o:FieldCodes>
          </o:OLEObject>
        </w:object>
      </w:r>
      <w:r>
        <w:rPr>
          <w:rFonts w:hint="eastAsia"/>
          <w:szCs w:val="21"/>
        </w:rPr>
        <w:t>时，令闭环系统稳定的</w:t>
      </w:r>
      <w:r>
        <w:rPr>
          <w:position w:val="-4"/>
          <w:szCs w:val="21"/>
        </w:rPr>
        <w:object w:dxaOrig="241" w:dyaOrig="261">
          <v:shape id="_x0000_i1094" o:spid="_x0000_i1158" type="#_x0000_t75" style="width:12pt;height:12.6pt;mso-position-horizontal-relative:page;mso-position-vertical-relative:page" o:ole="">
            <v:imagedata r:id="rId290" o:title=""/>
          </v:shape>
          <o:OLEObject Type="Embed" ProgID="Equation.3" ShapeID="_x0000_i1094" DrawAspect="Content" ObjectID="_1566418008" r:id="rId291">
            <o:FieldCodes>\* MERGEFORMAT</o:FieldCodes>
          </o:OLEObject>
        </w:object>
      </w:r>
      <w:r>
        <w:rPr>
          <w:rFonts w:hint="eastAsia"/>
          <w:szCs w:val="21"/>
        </w:rPr>
        <w:t>值的范围。</w:t>
      </w:r>
    </w:p>
    <w:p w:rsidR="00955504" w:rsidRDefault="00955504" w:rsidP="00955504">
      <w:pPr>
        <w:rPr>
          <w:szCs w:val="21"/>
        </w:rPr>
      </w:pPr>
    </w:p>
    <w:p w:rsidR="00955504" w:rsidRDefault="00955504" w:rsidP="00955504">
      <w:pPr>
        <w:spacing w:line="240" w:lineRule="atLeast"/>
        <w:ind w:left="-17"/>
        <w:rPr>
          <w:rFonts w:ascii="宋体" w:hAnsi="宋体"/>
          <w:szCs w:val="21"/>
        </w:rPr>
      </w:pPr>
      <w:r>
        <w:rPr>
          <w:szCs w:val="21"/>
        </w:rPr>
        <w:t>7</w:t>
      </w:r>
      <w:r>
        <w:rPr>
          <w:rFonts w:ascii="宋体" w:hAnsi="宋体" w:hint="eastAsia"/>
          <w:szCs w:val="21"/>
        </w:rPr>
        <w:t>（15分）已知单位负反馈系统的开环传递函数</w:t>
      </w:r>
      <w:r>
        <w:rPr>
          <w:rFonts w:ascii="宋体" w:hAnsi="宋体" w:hint="eastAsia"/>
          <w:position w:val="-12"/>
          <w:szCs w:val="21"/>
        </w:rPr>
        <w:object w:dxaOrig="621" w:dyaOrig="360">
          <v:shape id="_x0000_i1095" o:spid="_x0000_i1159" type="#_x0000_t75" style="width:30.6pt;height:18pt;mso-position-horizontal-relative:page;mso-position-vertical-relative:page" o:ole="">
            <v:imagedata r:id="rId292" o:title=""/>
          </v:shape>
          <o:OLEObject Type="Embed" ProgID="Equation.3" ShapeID="_x0000_i1095" DrawAspect="Content" ObjectID="_1566418009" r:id="rId293">
            <o:FieldCodes>\* MERGEFORMAT</o:FieldCodes>
          </o:OLEObject>
        </w:object>
      </w:r>
      <w:r>
        <w:rPr>
          <w:rFonts w:ascii="宋体" w:hAnsi="宋体" w:hint="eastAsia"/>
          <w:szCs w:val="21"/>
        </w:rPr>
        <w:t>和串联校正环节</w:t>
      </w:r>
      <w:r>
        <w:rPr>
          <w:rFonts w:ascii="宋体" w:hAnsi="宋体" w:hint="eastAsia"/>
          <w:position w:val="-12"/>
          <w:szCs w:val="21"/>
        </w:rPr>
        <w:object w:dxaOrig="621" w:dyaOrig="360">
          <v:shape id="_x0000_i1096" o:spid="_x0000_i1160" type="#_x0000_t75" style="width:30.6pt;height:18pt;mso-position-horizontal-relative:page;mso-position-vertical-relative:page" o:ole="">
            <v:imagedata r:id="rId294" o:title=""/>
          </v:shape>
          <o:OLEObject Type="Embed" ProgID="Equation.3" ShapeID="_x0000_i1096" DrawAspect="Content" ObjectID="_1566418010" r:id="rId295">
            <o:FieldCodes>\* MERGEFORMAT</o:FieldCodes>
          </o:OLEObject>
        </w:object>
      </w:r>
      <w:r>
        <w:rPr>
          <w:rFonts w:ascii="宋体" w:hAnsi="宋体" w:hint="eastAsia"/>
          <w:szCs w:val="21"/>
        </w:rPr>
        <w:t>分别如下图所示。求：</w:t>
      </w:r>
    </w:p>
    <w:p w:rsidR="00955504" w:rsidRDefault="00955504" w:rsidP="00955504">
      <w:pPr>
        <w:spacing w:afterLines="20" w:line="240" w:lineRule="atLeast"/>
        <w:ind w:left="442"/>
        <w:rPr>
          <w:rFonts w:ascii="宋体" w:hAnsi="宋体" w:hint="eastAsia"/>
          <w:szCs w:val="21"/>
        </w:rPr>
      </w:pPr>
      <w:r>
        <w:rPr>
          <w:rFonts w:ascii="宋体" w:hAnsi="宋体" w:hint="eastAsia"/>
          <w:szCs w:val="21"/>
        </w:rPr>
        <w:t>（1）分别求出校正前后系统的开环传递函数；</w:t>
      </w:r>
    </w:p>
    <w:p w:rsidR="00955504" w:rsidRDefault="00955504" w:rsidP="00955504">
      <w:pPr>
        <w:spacing w:afterLines="20" w:line="240" w:lineRule="atLeast"/>
        <w:ind w:left="442"/>
        <w:rPr>
          <w:rFonts w:ascii="宋体" w:hAnsi="宋体" w:hint="eastAsia"/>
          <w:szCs w:val="21"/>
        </w:rPr>
      </w:pPr>
      <w:r>
        <w:rPr>
          <w:rFonts w:ascii="宋体" w:hAnsi="宋体" w:hint="eastAsia"/>
          <w:szCs w:val="21"/>
        </w:rPr>
        <w:t>（2）分析系统校正环节对系统的作用及其优缺点。</w:t>
      </w:r>
    </w:p>
    <w:p w:rsidR="00955504" w:rsidRDefault="00C108B6" w:rsidP="00955504">
      <w:pPr>
        <w:spacing w:afterLines="20" w:line="240" w:lineRule="atLeast"/>
        <w:ind w:left="442"/>
        <w:rPr>
          <w:rFonts w:ascii="宋体" w:hAnsi="宋体" w:hint="eastAsia"/>
          <w:sz w:val="24"/>
        </w:rPr>
      </w:pPr>
      <w:r>
        <w:rPr>
          <w:rFonts w:ascii="宋体" w:hAnsi="宋体"/>
          <w:noProof/>
          <w:sz w:val="24"/>
        </w:rPr>
        <w:drawing>
          <wp:inline distT="0" distB="0" distL="0" distR="0">
            <wp:extent cx="2693670" cy="1688465"/>
            <wp:effectExtent l="1905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6"/>
                    <a:srcRect/>
                    <a:stretch>
                      <a:fillRect/>
                    </a:stretch>
                  </pic:blipFill>
                  <pic:spPr bwMode="auto">
                    <a:xfrm>
                      <a:off x="0" y="0"/>
                      <a:ext cx="2693670" cy="1688465"/>
                    </a:xfrm>
                    <a:prstGeom prst="rect">
                      <a:avLst/>
                    </a:prstGeom>
                    <a:noFill/>
                    <a:ln w="9525">
                      <a:noFill/>
                      <a:miter lim="800000"/>
                      <a:headEnd/>
                      <a:tailEnd/>
                    </a:ln>
                  </pic:spPr>
                </pic:pic>
              </a:graphicData>
            </a:graphic>
          </wp:inline>
        </w:drawing>
      </w:r>
    </w:p>
    <w:p w:rsidR="00955504" w:rsidRDefault="00955504" w:rsidP="00955504">
      <w:pPr>
        <w:spacing w:afterLines="20" w:line="240" w:lineRule="atLeast"/>
        <w:ind w:left="442"/>
        <w:rPr>
          <w:rFonts w:ascii="宋体" w:hAnsi="宋体" w:hint="eastAsia"/>
          <w:sz w:val="24"/>
        </w:rPr>
      </w:pPr>
    </w:p>
    <w:p w:rsidR="00955504" w:rsidRDefault="00955504" w:rsidP="00955504">
      <w:pPr>
        <w:widowControl/>
        <w:spacing w:line="480" w:lineRule="exact"/>
        <w:textAlignment w:val="bottom"/>
        <w:rPr>
          <w:rFonts w:hint="eastAsia"/>
        </w:rPr>
      </w:pPr>
      <w:r>
        <w:rPr>
          <w:rFonts w:ascii="宋体" w:hAnsi="宋体" w:hint="eastAsia"/>
          <w:sz w:val="24"/>
        </w:rPr>
        <w:t>8</w:t>
      </w:r>
      <w:r>
        <w:rPr>
          <w:rFonts w:ascii="宋体" w:hAnsi="宋体" w:hint="eastAsia"/>
        </w:rPr>
        <w:t>（10分）</w:t>
      </w:r>
      <w:r>
        <w:rPr>
          <w:rFonts w:hint="eastAsia"/>
        </w:rPr>
        <w:t>已知具有理想继电器的非线性系统如题图所示。</w:t>
      </w:r>
    </w:p>
    <w:p w:rsidR="00955504" w:rsidRDefault="00955504" w:rsidP="00955504">
      <w:pPr>
        <w:widowControl/>
        <w:spacing w:line="360" w:lineRule="auto"/>
        <w:jc w:val="center"/>
        <w:textAlignment w:val="bottom"/>
      </w:pPr>
      <w:r>
        <w:object w:dxaOrig="4559" w:dyaOrig="1590">
          <v:shape id="_x0000_i1097" o:spid="_x0000_i1161" type="#_x0000_t75" style="width:198pt;height:69pt;mso-position-horizontal-relative:page;mso-position-vertical-relative:page" o:ole="">
            <v:imagedata r:id="rId297" o:title=""/>
          </v:shape>
          <o:OLEObject Type="Embed" ProgID="PBrush" ShapeID="_x0000_i1097" DrawAspect="Content" ObjectID="_1566418011" r:id="rId298">
            <o:FieldCodes>\* MERGEFORMAT</o:FieldCodes>
          </o:OLEObject>
        </w:object>
      </w:r>
    </w:p>
    <w:p w:rsidR="00955504" w:rsidRDefault="00955504" w:rsidP="00955504">
      <w:pPr>
        <w:widowControl/>
        <w:jc w:val="center"/>
        <w:textAlignment w:val="bottom"/>
        <w:rPr>
          <w:sz w:val="18"/>
        </w:rPr>
      </w:pPr>
      <w:r>
        <w:rPr>
          <w:rFonts w:hint="eastAsia"/>
          <w:sz w:val="18"/>
        </w:rPr>
        <w:t>具有理想继电器的非线性系统</w:t>
      </w:r>
    </w:p>
    <w:p w:rsidR="00955504" w:rsidRDefault="00955504" w:rsidP="00955504">
      <w:pPr>
        <w:widowControl/>
        <w:spacing w:line="400" w:lineRule="exact"/>
        <w:textAlignment w:val="bottom"/>
      </w:pPr>
      <w:r>
        <w:rPr>
          <w:rFonts w:hint="eastAsia"/>
        </w:rPr>
        <w:t>试用相平面法分析</w:t>
      </w:r>
      <w:r>
        <w:rPr>
          <w:position w:val="-6"/>
        </w:rPr>
        <w:object w:dxaOrig="621" w:dyaOrig="280">
          <v:shape id="_x0000_i1098" o:spid="_x0000_i1162" type="#_x0000_t75" style="width:30.6pt;height:13.2pt;mso-position-horizontal-relative:page;mso-position-vertical-relative:page" o:ole="">
            <v:imagedata r:id="rId299" o:title=""/>
          </v:shape>
          <o:OLEObject Type="Embed" ProgID="Equation" ShapeID="_x0000_i1098" DrawAspect="Content" ObjectID="_1566418012" r:id="rId300">
            <o:FieldCodes>\* MERGEFORMAT</o:FieldCodes>
          </o:OLEObject>
        </w:object>
      </w:r>
      <w:r>
        <w:rPr>
          <w:rFonts w:hint="eastAsia"/>
        </w:rPr>
        <w:t>时系统的运动。</w:t>
      </w:r>
    </w:p>
    <w:p w:rsidR="00955504" w:rsidRDefault="00955504" w:rsidP="00955504">
      <w:pPr>
        <w:widowControl/>
        <w:spacing w:line="400" w:lineRule="exact"/>
        <w:textAlignment w:val="bottom"/>
      </w:pPr>
    </w:p>
    <w:p w:rsidR="00955504" w:rsidRDefault="00955504" w:rsidP="00955504">
      <w:pPr>
        <w:widowControl/>
        <w:tabs>
          <w:tab w:val="left" w:pos="720"/>
        </w:tabs>
        <w:spacing w:line="240" w:lineRule="atLeast"/>
        <w:textAlignment w:val="bottom"/>
        <w:rPr>
          <w:rFonts w:ascii="宋体" w:hAnsi="宋体" w:cs="楷体_GB2312"/>
          <w:szCs w:val="21"/>
        </w:rPr>
      </w:pPr>
      <w:r>
        <w:rPr>
          <w:rFonts w:ascii="宋体" w:hAnsi="宋体" w:cs="楷体_GB2312" w:hint="eastAsia"/>
          <w:szCs w:val="21"/>
        </w:rPr>
        <w:t>9</w:t>
      </w:r>
      <w:r>
        <w:rPr>
          <w:rFonts w:ascii="宋体" w:hAnsi="宋体" w:hint="eastAsia"/>
        </w:rPr>
        <w:t>（10分）</w:t>
      </w:r>
      <w:r>
        <w:rPr>
          <w:rFonts w:ascii="宋体" w:hAnsi="宋体" w:cs="楷体_GB2312" w:hint="eastAsia"/>
          <w:szCs w:val="21"/>
        </w:rPr>
        <w:t>已知系统的状态空间模型为</w:t>
      </w:r>
      <w:r>
        <w:rPr>
          <w:rFonts w:ascii="宋体" w:hAnsi="宋体" w:cs="楷体_GB2312" w:hint="eastAsia"/>
          <w:position w:val="-10"/>
          <w:szCs w:val="21"/>
        </w:rPr>
        <w:object w:dxaOrig="1941" w:dyaOrig="320">
          <v:shape id="_x0000_i1099" o:spid="_x0000_i1163" type="#_x0000_t75" style="width:96.6pt;height:15.6pt;mso-position-horizontal-relative:page;mso-position-vertical-relative:page" o:ole="">
            <v:imagedata r:id="rId301" o:title=""/>
          </v:shape>
          <o:OLEObject Type="Embed" ProgID="Equation.DSMT4" ShapeID="_x0000_i1099" DrawAspect="Content" ObjectID="_1566418013" r:id="rId302">
            <o:FieldCodes>\* MERGEFORMAT</o:FieldCodes>
          </o:OLEObject>
        </w:object>
      </w:r>
      <w:r>
        <w:rPr>
          <w:rFonts w:ascii="宋体" w:hAnsi="宋体" w:hint="eastAsia"/>
          <w:b/>
          <w:bCs/>
          <w:szCs w:val="21"/>
        </w:rPr>
        <w:t>,</w:t>
      </w:r>
      <w:r>
        <w:rPr>
          <w:rFonts w:ascii="宋体" w:hAnsi="宋体" w:cs="楷体_GB2312" w:hint="eastAsia"/>
          <w:szCs w:val="21"/>
        </w:rPr>
        <w:t>，取线性变换阵为</w:t>
      </w:r>
      <w:r>
        <w:rPr>
          <w:rFonts w:ascii="宋体" w:hAnsi="宋体" w:cs="楷体_GB2312" w:hint="eastAsia"/>
          <w:position w:val="-4"/>
          <w:szCs w:val="21"/>
        </w:rPr>
        <w:object w:dxaOrig="241" w:dyaOrig="261">
          <v:shape id="_x0000_i1100" o:spid="_x0000_i1164" type="#_x0000_t75" style="width:12pt;height:12.6pt;mso-position-horizontal-relative:page;mso-position-vertical-relative:page" o:ole="">
            <v:imagedata r:id="rId303" o:title=""/>
          </v:shape>
          <o:OLEObject Type="Embed" ProgID="Equation.DSMT4" ShapeID="_x0000_i1100" DrawAspect="Content" ObjectID="_1566418014" r:id="rId304">
            <o:FieldCodes>\* MERGEFORMAT</o:FieldCodes>
          </o:OLEObject>
        </w:object>
      </w:r>
      <w:r>
        <w:rPr>
          <w:rFonts w:ascii="宋体" w:hAnsi="宋体" w:cs="楷体_GB2312" w:hint="eastAsia"/>
          <w:szCs w:val="21"/>
        </w:rPr>
        <w:t>，且</w:t>
      </w:r>
      <w:r>
        <w:rPr>
          <w:rFonts w:ascii="宋体" w:hAnsi="宋体" w:cs="楷体_GB2312" w:hint="eastAsia"/>
          <w:position w:val="-6"/>
          <w:szCs w:val="21"/>
        </w:rPr>
        <w:object w:dxaOrig="721" w:dyaOrig="280">
          <v:shape id="_x0000_i1101" o:spid="_x0000_i1165" type="#_x0000_t75" style="width:36pt;height:14.4pt;mso-position-horizontal-relative:page;mso-position-vertical-relative:page" o:ole="">
            <v:imagedata r:id="rId305" o:title=""/>
          </v:shape>
          <o:OLEObject Type="Embed" ProgID="Equation.DSMT4" ShapeID="_x0000_i1101" DrawAspect="Content" ObjectID="_1566418015" r:id="rId306">
            <o:FieldCodes>\* MERGEFORMAT</o:FieldCodes>
          </o:OLEObject>
        </w:object>
      </w:r>
      <w:r>
        <w:rPr>
          <w:rFonts w:ascii="宋体" w:hAnsi="宋体" w:cs="楷体_GB2312" w:hint="eastAsia"/>
          <w:szCs w:val="21"/>
        </w:rPr>
        <w:t>，写出线性变换后的状态空间模型。</w:t>
      </w:r>
    </w:p>
    <w:p w:rsidR="00955504" w:rsidRDefault="00955504" w:rsidP="00955504">
      <w:pPr>
        <w:widowControl/>
        <w:tabs>
          <w:tab w:val="left" w:pos="720"/>
        </w:tabs>
        <w:spacing w:line="240" w:lineRule="atLeast"/>
        <w:textAlignment w:val="bottom"/>
        <w:rPr>
          <w:rFonts w:ascii="宋体" w:hAnsi="宋体" w:cs="楷体_GB2312" w:hint="eastAsia"/>
          <w:szCs w:val="21"/>
        </w:rPr>
      </w:pPr>
    </w:p>
    <w:p w:rsidR="00955504" w:rsidRDefault="00955504" w:rsidP="00955504">
      <w:pPr>
        <w:widowControl/>
        <w:tabs>
          <w:tab w:val="left" w:pos="720"/>
        </w:tabs>
        <w:spacing w:line="240" w:lineRule="atLeast"/>
        <w:textAlignment w:val="bottom"/>
        <w:rPr>
          <w:rFonts w:hint="eastAsia"/>
        </w:rPr>
      </w:pPr>
    </w:p>
    <w:p w:rsidR="00955504" w:rsidRDefault="00955504" w:rsidP="00955504">
      <w:pPr>
        <w:rPr>
          <w:szCs w:val="21"/>
        </w:rPr>
      </w:pPr>
      <w:r>
        <w:t>10</w:t>
      </w:r>
      <w:r>
        <w:rPr>
          <w:rFonts w:ascii="宋体" w:hAnsi="宋体" w:hint="eastAsia"/>
        </w:rPr>
        <w:t>（10分）</w:t>
      </w:r>
      <w:r>
        <w:rPr>
          <w:rFonts w:hAnsi="宋体" w:hint="eastAsia"/>
          <w:szCs w:val="21"/>
        </w:rPr>
        <w:t>试确定当</w:t>
      </w:r>
      <w:r>
        <w:rPr>
          <w:rFonts w:hAnsi="宋体"/>
          <w:position w:val="-10"/>
          <w:szCs w:val="21"/>
        </w:rPr>
        <w:object w:dxaOrig="241" w:dyaOrig="261">
          <v:shape id="_x0000_i1102" o:spid="_x0000_i1166" type="#_x0000_t75" style="width:12pt;height:12.6pt;mso-position-horizontal-relative:page;mso-position-vertical-relative:page" o:ole="">
            <v:imagedata r:id="rId307" o:title=""/>
          </v:shape>
          <o:OLEObject Type="Embed" ProgID="Equation.DSMT4" ShapeID="_x0000_i1102" DrawAspect="Content" ObjectID="_1566418016" r:id="rId308">
            <o:FieldCodes>\* MERGEFORMAT</o:FieldCodes>
          </o:OLEObject>
        </w:object>
      </w:r>
      <w:r>
        <w:rPr>
          <w:rFonts w:hAnsi="宋体" w:hint="eastAsia"/>
          <w:szCs w:val="21"/>
        </w:rPr>
        <w:t>与</w:t>
      </w:r>
      <w:r>
        <w:rPr>
          <w:rFonts w:hAnsi="宋体"/>
          <w:position w:val="-10"/>
          <w:szCs w:val="21"/>
        </w:rPr>
        <w:object w:dxaOrig="200" w:dyaOrig="261">
          <v:shape id="_x0000_i1103" o:spid="_x0000_i1167" type="#_x0000_t75" style="width:10.8pt;height:12.6pt;mso-position-horizontal-relative:page;mso-position-vertical-relative:page" o:ole="">
            <v:imagedata r:id="rId309" o:title=""/>
          </v:shape>
          <o:OLEObject Type="Embed" ProgID="Equation.DSMT4" ShapeID="_x0000_i1103" DrawAspect="Content" ObjectID="_1566418017" r:id="rId310">
            <o:FieldCodes>\* MERGEFORMAT</o:FieldCodes>
          </o:OLEObject>
        </w:object>
      </w:r>
      <w:r>
        <w:rPr>
          <w:rFonts w:hint="eastAsia"/>
          <w:szCs w:val="21"/>
        </w:rPr>
        <w:t>为何值时</w:t>
      </w:r>
      <w:r>
        <w:rPr>
          <w:rFonts w:hAnsi="宋体" w:hint="eastAsia"/>
          <w:szCs w:val="21"/>
        </w:rPr>
        <w:t>下列系统</w:t>
      </w:r>
      <w:r>
        <w:rPr>
          <w:rFonts w:hint="eastAsia"/>
          <w:szCs w:val="21"/>
        </w:rPr>
        <w:t>不能控，为何值时不能观测。</w:t>
      </w:r>
    </w:p>
    <w:p w:rsidR="00955504" w:rsidRDefault="00955504" w:rsidP="00955504">
      <w:pPr>
        <w:adjustRightInd w:val="0"/>
        <w:snapToGrid w:val="0"/>
        <w:spacing w:line="300" w:lineRule="auto"/>
        <w:jc w:val="center"/>
        <w:rPr>
          <w:szCs w:val="21"/>
        </w:rPr>
      </w:pPr>
      <w:r>
        <w:rPr>
          <w:position w:val="-32"/>
          <w:szCs w:val="21"/>
        </w:rPr>
        <w:object w:dxaOrig="2701" w:dyaOrig="760">
          <v:shape id="_x0000_i1104" o:spid="_x0000_i1168" type="#_x0000_t75" style="width:135pt;height:37.8pt;mso-position-horizontal-relative:page;mso-position-vertical-relative:page" o:ole="">
            <v:imagedata r:id="rId311" o:title=""/>
          </v:shape>
          <o:OLEObject Type="Embed" ProgID="Equation.3" ShapeID="_x0000_i1104" DrawAspect="Content" ObjectID="_1566418018" r:id="rId312">
            <o:FieldCodes>\* MERGEFORMAT</o:FieldCodes>
          </o:OLEObject>
        </w:object>
      </w:r>
    </w:p>
    <w:p w:rsidR="00955504" w:rsidRDefault="00955504" w:rsidP="00955504">
      <w:pPr>
        <w:adjustRightInd w:val="0"/>
        <w:snapToGrid w:val="0"/>
        <w:spacing w:line="300" w:lineRule="auto"/>
        <w:jc w:val="center"/>
        <w:rPr>
          <w:szCs w:val="21"/>
        </w:rPr>
      </w:pPr>
      <w:r>
        <w:rPr>
          <w:position w:val="-32"/>
          <w:szCs w:val="21"/>
        </w:rPr>
        <w:object w:dxaOrig="1461" w:dyaOrig="761">
          <v:shape id="_x0000_i1105" o:spid="_x0000_i1169" type="#_x0000_t75" style="width:72.6pt;height:37.8pt;mso-position-horizontal-relative:page;mso-position-vertical-relative:page" o:ole="">
            <v:imagedata r:id="rId313" o:title=""/>
          </v:shape>
          <o:OLEObject Type="Embed" ProgID="Equation.3" ShapeID="_x0000_i1105" DrawAspect="Content" ObjectID="_1566418019" r:id="rId314">
            <o:FieldCodes>\* MERGEFORMAT</o:FieldCodes>
          </o:OLEObject>
        </w:object>
      </w:r>
    </w:p>
    <w:p w:rsidR="005819D5" w:rsidRPr="005819D5" w:rsidRDefault="00955504" w:rsidP="005819D5">
      <w:pPr>
        <w:pStyle w:val="3"/>
        <w:rPr>
          <w:rFonts w:hint="eastAsia"/>
        </w:rPr>
      </w:pPr>
      <w:r w:rsidRPr="005819D5">
        <w:rPr>
          <w:szCs w:val="21"/>
        </w:rPr>
        <w:br w:type="page"/>
      </w:r>
      <w:bookmarkStart w:id="90" w:name="_Toc492672225"/>
      <w:r w:rsidR="005819D5" w:rsidRPr="005819D5">
        <w:rPr>
          <w:rFonts w:hint="eastAsia"/>
        </w:rPr>
        <w:lastRenderedPageBreak/>
        <w:t>841</w:t>
      </w:r>
      <w:r w:rsidR="00740D55" w:rsidRPr="005819D5">
        <w:rPr>
          <w:rFonts w:hint="eastAsia"/>
        </w:rPr>
        <w:t>计算机操作系统</w:t>
      </w:r>
      <w:bookmarkEnd w:id="90"/>
    </w:p>
    <w:p w:rsidR="005819D5" w:rsidRDefault="005819D5" w:rsidP="005819D5">
      <w:pPr>
        <w:snapToGrid w:val="0"/>
        <w:jc w:val="center"/>
        <w:rPr>
          <w:rFonts w:ascii="Calibri" w:eastAsia="楷体_GB2312" w:hAnsi="Calibri" w:cs="Calibri" w:hint="eastAsia"/>
          <w:b/>
          <w:sz w:val="24"/>
        </w:rPr>
      </w:pPr>
    </w:p>
    <w:p w:rsidR="00740D55" w:rsidRDefault="00740D55" w:rsidP="005819D5">
      <w:pPr>
        <w:rPr>
          <w:rFonts w:ascii="宋体" w:hAnsi="宋体" w:cs="Calibri"/>
          <w:b/>
          <w:szCs w:val="21"/>
        </w:rPr>
      </w:pPr>
      <w:r>
        <w:rPr>
          <w:rFonts w:ascii="宋体" w:hAnsi="宋体" w:cs="Calibri" w:hint="eastAsia"/>
          <w:b/>
          <w:szCs w:val="21"/>
        </w:rPr>
        <w:t>一、选择题（2分×10=20分）</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1.处理机的所有指令可以在（    ）执行。</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A．目态</w:t>
      </w:r>
      <w:r>
        <w:rPr>
          <w:rFonts w:ascii="宋体" w:hAnsi="宋体" w:cs="Calibri" w:hint="eastAsia"/>
          <w:szCs w:val="21"/>
        </w:rPr>
        <w:tab/>
      </w:r>
      <w:r>
        <w:rPr>
          <w:rFonts w:ascii="宋体" w:hAnsi="宋体" w:cs="Calibri" w:hint="eastAsia"/>
          <w:szCs w:val="21"/>
        </w:rPr>
        <w:tab/>
        <w:t>B．用户态</w:t>
      </w:r>
      <w:r>
        <w:rPr>
          <w:rFonts w:ascii="宋体" w:hAnsi="宋体" w:cs="Calibri" w:hint="eastAsia"/>
          <w:szCs w:val="21"/>
        </w:rPr>
        <w:tab/>
      </w:r>
      <w:r>
        <w:rPr>
          <w:rFonts w:ascii="宋体" w:hAnsi="宋体" w:cs="Calibri" w:hint="eastAsia"/>
          <w:szCs w:val="21"/>
        </w:rPr>
        <w:tab/>
        <w:t>C．任意时间</w:t>
      </w:r>
      <w:r>
        <w:rPr>
          <w:rFonts w:ascii="宋体" w:hAnsi="宋体" w:cs="Calibri" w:hint="eastAsia"/>
          <w:szCs w:val="21"/>
        </w:rPr>
        <w:tab/>
      </w:r>
      <w:r>
        <w:rPr>
          <w:rFonts w:ascii="宋体" w:hAnsi="宋体" w:cs="Calibri" w:hint="eastAsia"/>
          <w:szCs w:val="21"/>
        </w:rPr>
        <w:tab/>
        <w:t>D．系统态</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2.（    ）功能不是操作系统直接完成的功能。</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A．管理计算机硬盘   B．对程序进行编译   C．实现虚拟存储器  D．删除文件</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3.（    ）是实时系统最重要的因素。</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A．实时性</w:t>
      </w:r>
      <w:r>
        <w:rPr>
          <w:rFonts w:ascii="宋体" w:hAnsi="宋体" w:cs="Calibri" w:hint="eastAsia"/>
          <w:szCs w:val="21"/>
        </w:rPr>
        <w:tab/>
      </w:r>
      <w:r>
        <w:rPr>
          <w:rFonts w:ascii="宋体" w:hAnsi="宋体" w:cs="Calibri" w:hint="eastAsia"/>
          <w:szCs w:val="21"/>
        </w:rPr>
        <w:tab/>
        <w:t>B．交互性</w:t>
      </w:r>
      <w:r>
        <w:rPr>
          <w:rFonts w:ascii="宋体" w:hAnsi="宋体" w:cs="Calibri" w:hint="eastAsia"/>
          <w:szCs w:val="21"/>
        </w:rPr>
        <w:tab/>
      </w:r>
      <w:r>
        <w:rPr>
          <w:rFonts w:ascii="宋体" w:hAnsi="宋体" w:cs="Calibri" w:hint="eastAsia"/>
          <w:szCs w:val="21"/>
        </w:rPr>
        <w:tab/>
        <w:t>C．共享性</w:t>
      </w:r>
      <w:r>
        <w:rPr>
          <w:rFonts w:ascii="宋体" w:hAnsi="宋体" w:cs="Calibri" w:hint="eastAsia"/>
          <w:szCs w:val="21"/>
        </w:rPr>
        <w:tab/>
      </w:r>
      <w:r>
        <w:rPr>
          <w:rFonts w:ascii="宋体" w:hAnsi="宋体" w:cs="Calibri" w:hint="eastAsia"/>
          <w:szCs w:val="21"/>
        </w:rPr>
        <w:tab/>
        <w:t>D．运行效率</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4.若信号S的初值为5，当前值为-3，则表示有（    ）个等待进程。</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A．0     B．</w:t>
      </w:r>
      <w:smartTag w:uri="urn:schemas-microsoft-com:office:smarttags" w:element="chmetcnv">
        <w:smartTagPr>
          <w:attr w:name="UnitName" w:val="C"/>
          <w:attr w:name="SourceValue" w:val="1"/>
          <w:attr w:name="HasSpace" w:val="True"/>
          <w:attr w:name="Negative" w:val="False"/>
          <w:attr w:name="NumberType" w:val="1"/>
          <w:attr w:name="TCSC" w:val="0"/>
        </w:smartTagPr>
        <w:r>
          <w:rPr>
            <w:rFonts w:ascii="宋体" w:hAnsi="宋体" w:cs="Calibri" w:hint="eastAsia"/>
            <w:szCs w:val="21"/>
          </w:rPr>
          <w:t>1      C</w:t>
        </w:r>
      </w:smartTag>
      <w:r>
        <w:rPr>
          <w:rFonts w:ascii="宋体" w:hAnsi="宋体" w:cs="Calibri" w:hint="eastAsia"/>
          <w:szCs w:val="21"/>
        </w:rPr>
        <w:t>．2      D．3</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5.分页存储管理的存储保护是通过（    ）完成的。</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A．页表（页表寄存器）   B．快表    C．存储键     D．索引动态重定</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6.在可变分区存储管理中的紧凑技术可以（    ）。</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A．集中空闲区   B．增加主存容量  C．缩短访问时间     D．加速地址转换</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7.CPU输出数据的速度远远超过打印机的打印速度</w:t>
      </w:r>
      <w:r>
        <w:rPr>
          <w:rFonts w:ascii="宋体" w:hAnsi="宋体" w:cs="宋体" w:hint="eastAsia"/>
          <w:szCs w:val="21"/>
        </w:rPr>
        <w:t>，</w:t>
      </w:r>
      <w:r>
        <w:rPr>
          <w:rFonts w:ascii="宋体" w:hAnsi="宋体" w:cs="Calibri" w:hint="eastAsia"/>
          <w:szCs w:val="21"/>
        </w:rPr>
        <w:t>影响程序执行速度</w:t>
      </w:r>
      <w:r>
        <w:rPr>
          <w:rFonts w:ascii="宋体" w:hAnsi="宋体" w:cs="宋体" w:hint="eastAsia"/>
          <w:szCs w:val="21"/>
        </w:rPr>
        <w:t>，</w:t>
      </w:r>
      <w:r>
        <w:rPr>
          <w:rFonts w:ascii="宋体" w:hAnsi="宋体" w:cs="Calibri" w:hint="eastAsia"/>
          <w:szCs w:val="21"/>
        </w:rPr>
        <w:t>（    ）可以解决这一问题。</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A．通道技术    B．虚拟存储器    C．并行技术    D．缓冲技术</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8.在进程调度过程中，I/O操作结束，有可能导致（    ）。</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A．一个进程由阻塞变就绪        B．几个进程由阻塞变就绪</w:t>
      </w:r>
    </w:p>
    <w:p w:rsidR="00740D55" w:rsidRDefault="00740D55" w:rsidP="00740D55">
      <w:pPr>
        <w:snapToGrid w:val="0"/>
        <w:ind w:firstLineChars="200" w:firstLine="420"/>
        <w:rPr>
          <w:rFonts w:ascii="宋体" w:hAnsi="宋体" w:cs="Calibri" w:hint="eastAsia"/>
          <w:strike/>
          <w:szCs w:val="21"/>
        </w:rPr>
      </w:pPr>
      <w:r>
        <w:rPr>
          <w:rFonts w:ascii="宋体" w:hAnsi="宋体" w:cs="Calibri" w:hint="eastAsia"/>
          <w:szCs w:val="21"/>
        </w:rPr>
        <w:t>C．一个进程由阻塞变运行        D．几个进程由阻塞变运行</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9.利用（    ）原语，使进程由静止就绪变为活动就绪。</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A．wakeup</w:t>
      </w:r>
      <w:r>
        <w:rPr>
          <w:rFonts w:ascii="宋体" w:hAnsi="宋体" w:cs="Calibri" w:hint="eastAsia"/>
          <w:szCs w:val="21"/>
        </w:rPr>
        <w:tab/>
      </w:r>
      <w:r>
        <w:rPr>
          <w:rFonts w:ascii="宋体" w:hAnsi="宋体" w:cs="Calibri" w:hint="eastAsia"/>
          <w:szCs w:val="21"/>
        </w:rPr>
        <w:tab/>
        <w:t>B.active</w:t>
      </w:r>
      <w:r>
        <w:rPr>
          <w:rFonts w:ascii="宋体" w:hAnsi="宋体" w:cs="Calibri" w:hint="eastAsia"/>
          <w:szCs w:val="21"/>
        </w:rPr>
        <w:tab/>
      </w:r>
      <w:r>
        <w:rPr>
          <w:rFonts w:ascii="宋体" w:hAnsi="宋体" w:cs="Calibri" w:hint="eastAsia"/>
          <w:szCs w:val="21"/>
        </w:rPr>
        <w:tab/>
        <w:t>C.block</w:t>
      </w:r>
      <w:r>
        <w:rPr>
          <w:rFonts w:ascii="宋体" w:hAnsi="宋体" w:cs="Calibri" w:hint="eastAsia"/>
          <w:szCs w:val="21"/>
        </w:rPr>
        <w:tab/>
      </w:r>
      <w:r>
        <w:rPr>
          <w:rFonts w:ascii="宋体" w:hAnsi="宋体" w:cs="Calibri" w:hint="eastAsia"/>
          <w:szCs w:val="21"/>
        </w:rPr>
        <w:tab/>
        <w:t xml:space="preserve">D. suspend </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10.下面关于进程的叙述，正确的是（    ）。</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A.一个进程就是一个独立的程序               B.一个进程就是一个线程</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C.一个进程是进程控制块、程序和数据的集合   D.进程是程序和数据的集合</w:t>
      </w:r>
    </w:p>
    <w:p w:rsidR="00740D55" w:rsidRDefault="00740D55" w:rsidP="00740D55">
      <w:pPr>
        <w:spacing w:beforeLines="50"/>
        <w:outlineLvl w:val="0"/>
        <w:rPr>
          <w:rFonts w:ascii="宋体" w:hAnsi="宋体" w:cs="Calibri" w:hint="eastAsia"/>
          <w:b/>
          <w:szCs w:val="21"/>
        </w:rPr>
      </w:pPr>
      <w:bookmarkStart w:id="91" w:name="_Toc492671611"/>
      <w:bookmarkStart w:id="92" w:name="_Toc492671683"/>
      <w:bookmarkStart w:id="93" w:name="_Toc492672226"/>
      <w:r>
        <w:rPr>
          <w:rFonts w:ascii="宋体" w:hAnsi="宋体" w:cs="Calibri" w:hint="eastAsia"/>
          <w:b/>
          <w:szCs w:val="21"/>
        </w:rPr>
        <w:t>二、判断题（1分×10=10分，请在正确答案前画“</w:t>
      </w:r>
      <w:r>
        <w:rPr>
          <w:rFonts w:ascii="宋体" w:hAnsi="宋体" w:cs="Calibri" w:hint="eastAsia"/>
          <w:b/>
          <w:bCs/>
          <w:szCs w:val="21"/>
        </w:rPr>
        <w:t>√”，在错误</w:t>
      </w:r>
      <w:r>
        <w:rPr>
          <w:rFonts w:ascii="宋体" w:hAnsi="宋体" w:cs="Calibri" w:hint="eastAsia"/>
          <w:b/>
          <w:szCs w:val="21"/>
        </w:rPr>
        <w:t>答案前画“</w:t>
      </w:r>
      <w:r>
        <w:rPr>
          <w:rFonts w:ascii="宋体" w:hAnsi="宋体" w:cs="Calibri" w:hint="eastAsia"/>
          <w:b/>
          <w:bCs/>
          <w:szCs w:val="21"/>
        </w:rPr>
        <w:t>×”</w:t>
      </w:r>
      <w:r>
        <w:rPr>
          <w:rFonts w:ascii="宋体" w:hAnsi="宋体" w:cs="Calibri" w:hint="eastAsia"/>
          <w:b/>
          <w:szCs w:val="21"/>
        </w:rPr>
        <w:t>）</w:t>
      </w:r>
      <w:bookmarkEnd w:id="91"/>
      <w:bookmarkEnd w:id="92"/>
      <w:bookmarkEnd w:id="93"/>
    </w:p>
    <w:p w:rsidR="00740D55" w:rsidRDefault="00740D55" w:rsidP="00740D55">
      <w:pPr>
        <w:ind w:leftChars="200" w:left="420"/>
        <w:rPr>
          <w:rFonts w:ascii="宋体" w:hAnsi="宋体" w:cs="Calibri" w:hint="eastAsia"/>
          <w:bCs/>
          <w:szCs w:val="21"/>
        </w:rPr>
      </w:pPr>
      <w:r>
        <w:rPr>
          <w:rFonts w:ascii="宋体" w:hAnsi="宋体" w:cs="Calibri" w:hint="eastAsia"/>
          <w:bCs/>
          <w:szCs w:val="21"/>
        </w:rPr>
        <w:t>1．（    ）资源分配图法属于死锁检测方法。</w:t>
      </w:r>
    </w:p>
    <w:p w:rsidR="00740D55" w:rsidRDefault="00740D55" w:rsidP="00740D55">
      <w:pPr>
        <w:ind w:leftChars="200" w:left="420"/>
        <w:rPr>
          <w:rFonts w:ascii="宋体" w:hAnsi="宋体" w:cs="Calibri" w:hint="eastAsia"/>
          <w:bCs/>
          <w:szCs w:val="21"/>
        </w:rPr>
      </w:pPr>
      <w:r>
        <w:rPr>
          <w:rFonts w:ascii="宋体" w:hAnsi="宋体" w:cs="Calibri" w:hint="eastAsia"/>
          <w:bCs/>
          <w:szCs w:val="21"/>
        </w:rPr>
        <w:t>2．（    ）在操作系统中引入线程后，程序只能以线程的身份运行。</w:t>
      </w:r>
    </w:p>
    <w:p w:rsidR="00740D55" w:rsidRDefault="00740D55" w:rsidP="00740D55">
      <w:pPr>
        <w:ind w:leftChars="200" w:left="420"/>
        <w:rPr>
          <w:rFonts w:ascii="宋体" w:hAnsi="宋体" w:cs="Calibri" w:hint="eastAsia"/>
          <w:bCs/>
          <w:szCs w:val="21"/>
        </w:rPr>
      </w:pPr>
      <w:r>
        <w:rPr>
          <w:rFonts w:ascii="宋体" w:hAnsi="宋体" w:cs="Calibri" w:hint="eastAsia"/>
          <w:bCs/>
          <w:szCs w:val="21"/>
        </w:rPr>
        <w:t>3．（    ）在操作系统中，一个临界资源只能对应一个临界区。</w:t>
      </w:r>
    </w:p>
    <w:p w:rsidR="00740D55" w:rsidRDefault="00740D55" w:rsidP="00740D55">
      <w:pPr>
        <w:ind w:leftChars="200" w:left="420"/>
        <w:rPr>
          <w:rFonts w:ascii="宋体" w:hAnsi="宋体" w:cs="Calibri" w:hint="eastAsia"/>
          <w:bCs/>
          <w:szCs w:val="21"/>
        </w:rPr>
      </w:pPr>
      <w:r>
        <w:rPr>
          <w:rFonts w:ascii="宋体" w:hAnsi="宋体" w:cs="Calibri" w:hint="eastAsia"/>
          <w:bCs/>
          <w:szCs w:val="21"/>
        </w:rPr>
        <w:t>4．（    ）同步信号的初值可以为0或1。</w:t>
      </w:r>
    </w:p>
    <w:p w:rsidR="00740D55" w:rsidRDefault="00740D55" w:rsidP="00740D55">
      <w:pPr>
        <w:ind w:leftChars="200" w:left="420"/>
        <w:rPr>
          <w:rFonts w:ascii="宋体" w:hAnsi="宋体" w:cs="Calibri" w:hint="eastAsia"/>
          <w:bCs/>
          <w:szCs w:val="21"/>
        </w:rPr>
      </w:pPr>
      <w:r>
        <w:rPr>
          <w:rFonts w:ascii="宋体" w:hAnsi="宋体" w:cs="Calibri" w:hint="eastAsia"/>
          <w:bCs/>
          <w:szCs w:val="21"/>
        </w:rPr>
        <w:t>5．（    ）进程调度能使进程获得CPU。</w:t>
      </w:r>
    </w:p>
    <w:p w:rsidR="00740D55" w:rsidRDefault="00740D55" w:rsidP="00740D55">
      <w:pPr>
        <w:ind w:leftChars="200" w:left="420"/>
        <w:rPr>
          <w:rFonts w:ascii="宋体" w:hAnsi="宋体" w:cs="Calibri" w:hint="eastAsia"/>
          <w:bCs/>
          <w:szCs w:val="21"/>
        </w:rPr>
      </w:pPr>
      <w:r>
        <w:rPr>
          <w:rFonts w:ascii="宋体" w:hAnsi="宋体" w:cs="Calibri" w:hint="eastAsia"/>
          <w:bCs/>
          <w:szCs w:val="21"/>
        </w:rPr>
        <w:t>6．（    ）在动态优先级调度中，随着进程执行时间增加，其优先级增加。</w:t>
      </w:r>
    </w:p>
    <w:p w:rsidR="00740D55" w:rsidRDefault="00740D55" w:rsidP="00740D55">
      <w:pPr>
        <w:ind w:leftChars="200" w:left="420"/>
        <w:rPr>
          <w:rFonts w:ascii="宋体" w:hAnsi="宋体" w:cs="Calibri" w:hint="eastAsia"/>
          <w:bCs/>
          <w:szCs w:val="21"/>
        </w:rPr>
      </w:pPr>
      <w:r>
        <w:rPr>
          <w:rFonts w:ascii="宋体" w:hAnsi="宋体" w:cs="Calibri" w:hint="eastAsia"/>
          <w:bCs/>
          <w:szCs w:val="21"/>
        </w:rPr>
        <w:t>7.（    ）文件的二级目录结构由根目录和当前目录组成。</w:t>
      </w:r>
    </w:p>
    <w:p w:rsidR="00740D55" w:rsidRDefault="00740D55" w:rsidP="00740D55">
      <w:pPr>
        <w:ind w:leftChars="200" w:left="420"/>
        <w:rPr>
          <w:rFonts w:ascii="宋体" w:hAnsi="宋体" w:cs="Calibri" w:hint="eastAsia"/>
          <w:bCs/>
          <w:szCs w:val="21"/>
        </w:rPr>
      </w:pPr>
      <w:r>
        <w:rPr>
          <w:rFonts w:ascii="宋体" w:hAnsi="宋体" w:cs="Calibri" w:hint="eastAsia"/>
          <w:bCs/>
          <w:szCs w:val="21"/>
        </w:rPr>
        <w:t>8.（    ）一个线程可创建一个或多个线程。</w:t>
      </w:r>
    </w:p>
    <w:p w:rsidR="00740D55" w:rsidRDefault="00740D55" w:rsidP="00740D55">
      <w:pPr>
        <w:ind w:firstLineChars="200" w:firstLine="420"/>
        <w:rPr>
          <w:rFonts w:ascii="宋体" w:hAnsi="宋体" w:cs="Calibri" w:hint="eastAsia"/>
          <w:bCs/>
          <w:szCs w:val="21"/>
        </w:rPr>
      </w:pPr>
      <w:r>
        <w:rPr>
          <w:rFonts w:ascii="宋体" w:hAnsi="宋体" w:cs="Calibri" w:hint="eastAsia"/>
          <w:bCs/>
          <w:szCs w:val="21"/>
        </w:rPr>
        <w:t>9.（    ）银行家算法中的数据结构包括可利用资源向量Available、最大需求矩阵Max、分配矩阵Allocation、需求矩阵Need，则Need[i,j]=Max[i,j]-Allocation[i,j]。</w:t>
      </w:r>
    </w:p>
    <w:p w:rsidR="00740D55" w:rsidRDefault="00740D55" w:rsidP="00740D55">
      <w:pPr>
        <w:ind w:firstLineChars="200" w:firstLine="420"/>
        <w:rPr>
          <w:rFonts w:ascii="宋体" w:hAnsi="宋体" w:cs="Calibri" w:hint="eastAsia"/>
          <w:bCs/>
          <w:szCs w:val="21"/>
        </w:rPr>
      </w:pPr>
      <w:r>
        <w:rPr>
          <w:rFonts w:ascii="宋体" w:hAnsi="宋体" w:cs="Calibri" w:hint="eastAsia"/>
          <w:bCs/>
          <w:szCs w:val="21"/>
        </w:rPr>
        <w:t>10.（    ）系统调用是操作系统为用户应用程序提供的间接使用操作系统服务的方法。</w:t>
      </w:r>
    </w:p>
    <w:p w:rsidR="00740D55" w:rsidRDefault="00740D55" w:rsidP="00740D55">
      <w:pPr>
        <w:spacing w:beforeLines="50"/>
        <w:outlineLvl w:val="0"/>
        <w:rPr>
          <w:rFonts w:ascii="宋体" w:hAnsi="宋体" w:cs="Calibri" w:hint="eastAsia"/>
          <w:b/>
          <w:szCs w:val="21"/>
        </w:rPr>
      </w:pPr>
      <w:bookmarkStart w:id="94" w:name="_Toc492671612"/>
      <w:bookmarkStart w:id="95" w:name="_Toc492671684"/>
      <w:bookmarkStart w:id="96" w:name="_Toc492672227"/>
      <w:r>
        <w:rPr>
          <w:rFonts w:ascii="宋体" w:hAnsi="宋体" w:cs="Calibri" w:hint="eastAsia"/>
          <w:b/>
          <w:szCs w:val="21"/>
        </w:rPr>
        <w:t>三、填空题（每空2分，2分×15=30分）</w:t>
      </w:r>
      <w:bookmarkEnd w:id="94"/>
      <w:bookmarkEnd w:id="95"/>
      <w:bookmarkEnd w:id="96"/>
    </w:p>
    <w:p w:rsidR="00740D55" w:rsidRDefault="00740D55" w:rsidP="00740D55">
      <w:pPr>
        <w:autoSpaceDE w:val="0"/>
        <w:autoSpaceDN w:val="0"/>
        <w:adjustRightInd w:val="0"/>
        <w:ind w:leftChars="200" w:left="420"/>
        <w:jc w:val="left"/>
        <w:rPr>
          <w:rFonts w:ascii="宋体" w:hAnsi="宋体" w:cs="Calibri" w:hint="eastAsia"/>
          <w:szCs w:val="21"/>
        </w:rPr>
      </w:pPr>
      <w:r>
        <w:rPr>
          <w:rFonts w:ascii="宋体" w:hAnsi="宋体" w:cs="Calibri" w:hint="eastAsia"/>
          <w:szCs w:val="21"/>
        </w:rPr>
        <w:t>1.在一段时间内，只允许一个进程访问的资源称为</w:t>
      </w:r>
      <w:r>
        <w:rPr>
          <w:rFonts w:ascii="宋体" w:hAnsi="宋体" w:cs="Calibri" w:hint="eastAsia"/>
          <w:szCs w:val="21"/>
          <w:u w:val="single"/>
        </w:rPr>
        <w:t xml:space="preserve">          </w:t>
      </w:r>
      <w:r>
        <w:rPr>
          <w:rFonts w:ascii="宋体" w:hAnsi="宋体" w:cs="Calibri" w:hint="eastAsia"/>
          <w:szCs w:val="21"/>
        </w:rPr>
        <w:t>。</w:t>
      </w:r>
    </w:p>
    <w:p w:rsidR="00740D55" w:rsidRDefault="00740D55" w:rsidP="00740D55">
      <w:pPr>
        <w:snapToGrid w:val="0"/>
        <w:ind w:leftChars="200" w:left="420"/>
        <w:rPr>
          <w:rFonts w:ascii="宋体" w:hAnsi="宋体" w:cs="Calibri" w:hint="eastAsia"/>
          <w:szCs w:val="21"/>
        </w:rPr>
      </w:pPr>
      <w:r>
        <w:rPr>
          <w:rFonts w:ascii="宋体" w:hAnsi="宋体" w:cs="Calibri" w:hint="eastAsia"/>
          <w:szCs w:val="21"/>
        </w:rPr>
        <w:t>2.FAT的中文全称是</w:t>
      </w:r>
      <w:r>
        <w:rPr>
          <w:rFonts w:ascii="宋体" w:hAnsi="宋体" w:cs="Calibri" w:hint="eastAsia"/>
          <w:szCs w:val="21"/>
          <w:u w:val="single"/>
        </w:rPr>
        <w:t xml:space="preserve">          </w:t>
      </w:r>
      <w:r>
        <w:rPr>
          <w:rFonts w:ascii="宋体" w:hAnsi="宋体" w:cs="Calibri" w:hint="eastAsia"/>
          <w:szCs w:val="21"/>
        </w:rPr>
        <w:t>，SPOOLing是指</w:t>
      </w:r>
      <w:r>
        <w:rPr>
          <w:rFonts w:ascii="宋体" w:hAnsi="宋体" w:cs="Calibri" w:hint="eastAsia"/>
          <w:szCs w:val="21"/>
          <w:u w:val="single"/>
        </w:rPr>
        <w:t xml:space="preserve">          </w:t>
      </w:r>
      <w:r>
        <w:rPr>
          <w:rFonts w:ascii="宋体" w:hAnsi="宋体" w:cs="Calibri" w:hint="eastAsia"/>
          <w:szCs w:val="21"/>
        </w:rPr>
        <w:t>。</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3.I/O系统硬件结构通常分为四级：a.设备控制器  b.I/O 设备  c.处理机  d.I/O通道，执行I/O操作时按级别由高到低的顺序排列是</w:t>
      </w:r>
      <w:r>
        <w:rPr>
          <w:rFonts w:ascii="宋体" w:hAnsi="宋体" w:cs="Calibri" w:hint="eastAsia"/>
          <w:szCs w:val="21"/>
          <w:u w:val="single"/>
        </w:rPr>
        <w:t xml:space="preserve">          </w:t>
      </w:r>
      <w:r>
        <w:rPr>
          <w:rFonts w:ascii="宋体" w:hAnsi="宋体" w:cs="Calibri" w:hint="eastAsia"/>
          <w:szCs w:val="21"/>
        </w:rPr>
        <w:t>。</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4.从作业提交系统开始，到作业完成为止的这段时间间隔称为</w:t>
      </w:r>
      <w:r>
        <w:rPr>
          <w:rFonts w:ascii="宋体" w:hAnsi="宋体" w:cs="Calibri" w:hint="eastAsia"/>
          <w:szCs w:val="21"/>
          <w:u w:val="single"/>
        </w:rPr>
        <w:t xml:space="preserve">          </w:t>
      </w:r>
      <w:r>
        <w:rPr>
          <w:rFonts w:ascii="宋体" w:hAnsi="宋体" w:cs="Calibri" w:hint="eastAsia"/>
          <w:szCs w:val="21"/>
        </w:rPr>
        <w:t>。</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5.操作系统的功能主要包括五个方面，分别是处理机管理、</w:t>
      </w:r>
      <w:r>
        <w:rPr>
          <w:rFonts w:ascii="宋体" w:hAnsi="宋体" w:cs="Calibri" w:hint="eastAsia"/>
          <w:szCs w:val="21"/>
          <w:u w:val="single"/>
        </w:rPr>
        <w:t xml:space="preserve">          </w:t>
      </w:r>
      <w:r>
        <w:rPr>
          <w:rFonts w:ascii="宋体" w:hAnsi="宋体" w:cs="Calibri" w:hint="eastAsia"/>
          <w:szCs w:val="21"/>
        </w:rPr>
        <w:t>、设备管理、</w:t>
      </w:r>
      <w:r>
        <w:rPr>
          <w:rFonts w:ascii="宋体" w:hAnsi="宋体" w:cs="Calibri" w:hint="eastAsia"/>
          <w:szCs w:val="21"/>
          <w:u w:val="single"/>
        </w:rPr>
        <w:t xml:space="preserve">          </w:t>
      </w:r>
      <w:r>
        <w:rPr>
          <w:rFonts w:ascii="宋体" w:hAnsi="宋体" w:cs="Calibri" w:hint="eastAsia"/>
          <w:szCs w:val="21"/>
        </w:rPr>
        <w:t>和用户接口。</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lastRenderedPageBreak/>
        <w:t>6.请求分页式虚拟存储系统必须提供的三种硬件支持包括</w:t>
      </w:r>
      <w:r>
        <w:rPr>
          <w:rFonts w:ascii="宋体" w:hAnsi="宋体" w:cs="Calibri" w:hint="eastAsia"/>
          <w:szCs w:val="21"/>
          <w:u w:val="single"/>
        </w:rPr>
        <w:t xml:space="preserve">           </w:t>
      </w:r>
      <w:r>
        <w:rPr>
          <w:rFonts w:ascii="宋体" w:hAnsi="宋体" w:cs="Calibri" w:hint="eastAsia"/>
          <w:szCs w:val="21"/>
        </w:rPr>
        <w:t>、</w:t>
      </w:r>
    </w:p>
    <w:p w:rsidR="00740D55" w:rsidRDefault="00740D55" w:rsidP="00740D55">
      <w:pPr>
        <w:snapToGrid w:val="0"/>
        <w:rPr>
          <w:rFonts w:ascii="宋体" w:hAnsi="宋体" w:cs="Calibri" w:hint="eastAsia"/>
          <w:szCs w:val="21"/>
        </w:rPr>
      </w:pPr>
      <w:r>
        <w:rPr>
          <w:rFonts w:ascii="宋体" w:hAnsi="宋体" w:cs="Calibri" w:hint="eastAsia"/>
          <w:szCs w:val="21"/>
          <w:u w:val="single"/>
        </w:rPr>
        <w:t xml:space="preserve">         </w:t>
      </w:r>
      <w:r>
        <w:rPr>
          <w:rFonts w:ascii="宋体" w:hAnsi="宋体" w:cs="Calibri" w:hint="eastAsia"/>
          <w:szCs w:val="21"/>
        </w:rPr>
        <w:t>和地址变换机构。</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7.文件系统最基本的目标是实现“按名存取”，它主要是通过</w:t>
      </w:r>
      <w:r>
        <w:rPr>
          <w:rFonts w:ascii="宋体" w:hAnsi="宋体" w:cs="Calibri" w:hint="eastAsia"/>
          <w:szCs w:val="21"/>
          <w:u w:val="single"/>
        </w:rPr>
        <w:t xml:space="preserve">        </w:t>
      </w:r>
      <w:r>
        <w:rPr>
          <w:rFonts w:ascii="宋体" w:hAnsi="宋体" w:cs="Calibri" w:hint="eastAsia"/>
          <w:szCs w:val="21"/>
        </w:rPr>
        <w:t>管理功能实现。</w:t>
      </w:r>
    </w:p>
    <w:p w:rsidR="00740D55" w:rsidRDefault="00740D55" w:rsidP="00740D55">
      <w:pPr>
        <w:ind w:firstLineChars="200" w:firstLine="420"/>
        <w:rPr>
          <w:rFonts w:ascii="宋体" w:hAnsi="宋体" w:hint="eastAsia"/>
          <w:szCs w:val="21"/>
        </w:rPr>
      </w:pPr>
      <w:r>
        <w:rPr>
          <w:rFonts w:ascii="宋体" w:hAnsi="宋体" w:cs="Calibri" w:hint="eastAsia"/>
          <w:szCs w:val="21"/>
        </w:rPr>
        <w:t>8.文件存储空间的管理方法包括空闲表法和空闲链表法、</w:t>
      </w:r>
      <w:r>
        <w:rPr>
          <w:rFonts w:ascii="宋体" w:hAnsi="宋体" w:cs="Calibri" w:hint="eastAsia"/>
          <w:szCs w:val="21"/>
          <w:u w:val="single"/>
        </w:rPr>
        <w:t xml:space="preserve">        </w:t>
      </w:r>
      <w:r>
        <w:rPr>
          <w:rFonts w:ascii="宋体" w:hAnsi="宋体" w:cs="Calibri" w:hint="eastAsia"/>
          <w:szCs w:val="21"/>
        </w:rPr>
        <w:t>和成组链接法。</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9.</w:t>
      </w:r>
      <w:r>
        <w:rPr>
          <w:rFonts w:ascii="宋体" w:hAnsi="宋体" w:cs="Calibri" w:hint="eastAsia"/>
          <w:szCs w:val="21"/>
          <w:u w:val="single"/>
        </w:rPr>
        <w:t xml:space="preserve">      </w:t>
      </w:r>
      <w:r>
        <w:rPr>
          <w:rFonts w:ascii="宋体" w:hAnsi="宋体" w:cs="Calibri" w:hint="eastAsia"/>
          <w:szCs w:val="21"/>
        </w:rPr>
        <w:t>描述了进程之间的关系，</w:t>
      </w:r>
      <w:r>
        <w:rPr>
          <w:rFonts w:ascii="宋体" w:hAnsi="宋体" w:cs="Calibri" w:hint="eastAsia"/>
          <w:szCs w:val="21"/>
          <w:u w:val="single"/>
        </w:rPr>
        <w:t xml:space="preserve">       </w:t>
      </w:r>
      <w:r>
        <w:rPr>
          <w:rFonts w:ascii="宋体" w:hAnsi="宋体" w:cs="Calibri" w:hint="eastAsia"/>
          <w:szCs w:val="21"/>
        </w:rPr>
        <w:t>描述了语句间的一种执行顺序关系。</w:t>
      </w:r>
    </w:p>
    <w:p w:rsidR="00740D55" w:rsidRDefault="00740D55" w:rsidP="00740D55">
      <w:pPr>
        <w:snapToGrid w:val="0"/>
        <w:ind w:firstLineChars="200" w:firstLine="420"/>
        <w:rPr>
          <w:rFonts w:ascii="宋体" w:hAnsi="宋体" w:cs="Calibri" w:hint="eastAsia"/>
          <w:szCs w:val="21"/>
        </w:rPr>
      </w:pPr>
      <w:r>
        <w:rPr>
          <w:rFonts w:ascii="宋体" w:hAnsi="宋体" w:cs="Calibri" w:hint="eastAsia"/>
          <w:szCs w:val="21"/>
        </w:rPr>
        <w:t>10.为了方便用户使用操作系统，OS向用户提供了“用户与操作系统的接口”，该接口通常包括</w:t>
      </w:r>
      <w:r>
        <w:rPr>
          <w:rFonts w:ascii="宋体" w:hAnsi="宋体" w:cs="Calibri" w:hint="eastAsia"/>
          <w:szCs w:val="21"/>
          <w:u w:val="single"/>
        </w:rPr>
        <w:t xml:space="preserve">       </w:t>
      </w:r>
      <w:r>
        <w:rPr>
          <w:rFonts w:ascii="宋体" w:hAnsi="宋体" w:cs="Calibri" w:hint="eastAsia"/>
          <w:szCs w:val="21"/>
        </w:rPr>
        <w:t>接口和</w:t>
      </w:r>
      <w:r>
        <w:rPr>
          <w:rFonts w:ascii="宋体" w:hAnsi="宋体" w:cs="Calibri" w:hint="eastAsia"/>
          <w:szCs w:val="21"/>
          <w:u w:val="single"/>
        </w:rPr>
        <w:t xml:space="preserve">       </w:t>
      </w:r>
      <w:r>
        <w:rPr>
          <w:rFonts w:ascii="宋体" w:hAnsi="宋体" w:cs="Calibri" w:hint="eastAsia"/>
          <w:szCs w:val="21"/>
        </w:rPr>
        <w:t>接口两类。</w:t>
      </w:r>
    </w:p>
    <w:p w:rsidR="00740D55" w:rsidRDefault="00740D55" w:rsidP="00740D55">
      <w:pPr>
        <w:spacing w:beforeLines="50"/>
        <w:outlineLvl w:val="0"/>
        <w:rPr>
          <w:rFonts w:ascii="宋体" w:hAnsi="宋体" w:cs="Calibri" w:hint="eastAsia"/>
          <w:b/>
          <w:szCs w:val="21"/>
        </w:rPr>
      </w:pPr>
      <w:bookmarkStart w:id="97" w:name="_Toc492671613"/>
      <w:bookmarkStart w:id="98" w:name="_Toc492671685"/>
      <w:bookmarkStart w:id="99" w:name="_Toc492672228"/>
      <w:r>
        <w:rPr>
          <w:rFonts w:ascii="宋体" w:hAnsi="宋体" w:cs="Calibri" w:hint="eastAsia"/>
          <w:b/>
          <w:szCs w:val="21"/>
        </w:rPr>
        <w:t>四、简答题（6分×6=36分）</w:t>
      </w:r>
      <w:bookmarkEnd w:id="97"/>
      <w:bookmarkEnd w:id="98"/>
      <w:bookmarkEnd w:id="99"/>
    </w:p>
    <w:p w:rsidR="00740D55" w:rsidRDefault="00740D55" w:rsidP="00740D55">
      <w:pPr>
        <w:ind w:firstLineChars="200" w:firstLine="420"/>
        <w:rPr>
          <w:rFonts w:ascii="宋体" w:hAnsi="宋体" w:cs="Calibri" w:hint="eastAsia"/>
          <w:szCs w:val="21"/>
        </w:rPr>
      </w:pPr>
      <w:r>
        <w:rPr>
          <w:rFonts w:ascii="宋体" w:hAnsi="宋体" w:cs="Calibri" w:hint="eastAsia"/>
          <w:szCs w:val="21"/>
        </w:rPr>
        <w:t>1.请简述你对“文件目录、目录文件”这两个概念的理解，并说明文件目录结构有几种及每种结构的主要特点。</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2.在处理机调度中分为高级调度、低级调度和中级调度三个层次，请简述：（1）高级调度的主要任务是什么？（2）低级调度的主要任务是什么？（3）引入中级调度的目的及主要功能分别是什么？</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3.画出具有三种基本状态的进程状态图，并简述就绪状态和阻塞状态有何不同。</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4.请简述什么是线程？从调度、并发性、拥有资源、系统开销四个方面比较进程和线程。</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5.设有n个进程共享一个互斥段</w:t>
      </w:r>
      <w:r>
        <w:rPr>
          <w:rFonts w:ascii="宋体" w:hAnsi="宋体" w:cs="宋体" w:hint="eastAsia"/>
          <w:szCs w:val="21"/>
        </w:rPr>
        <w:t>，</w:t>
      </w:r>
      <w:r>
        <w:rPr>
          <w:rFonts w:ascii="宋体" w:hAnsi="宋体" w:cs="Calibri" w:hint="eastAsia"/>
          <w:szCs w:val="21"/>
        </w:rPr>
        <w:t>对于如下两种情况使用信号量</w:t>
      </w:r>
      <w:r>
        <w:rPr>
          <w:rFonts w:ascii="宋体" w:hAnsi="宋体" w:cs="宋体" w:hint="eastAsia"/>
          <w:szCs w:val="21"/>
        </w:rPr>
        <w:t>，请分析信号量的初始值以及</w:t>
      </w:r>
      <w:r>
        <w:rPr>
          <w:rFonts w:ascii="宋体" w:hAnsi="宋体" w:cs="Calibri" w:hint="eastAsia"/>
          <w:szCs w:val="21"/>
        </w:rPr>
        <w:t>信号量值的变化范围。</w:t>
      </w:r>
    </w:p>
    <w:p w:rsidR="00740D55" w:rsidRDefault="00740D55" w:rsidP="00740D55">
      <w:pPr>
        <w:ind w:firstLine="405"/>
        <w:rPr>
          <w:rFonts w:ascii="宋体" w:hAnsi="宋体" w:cs="Calibri" w:hint="eastAsia"/>
          <w:szCs w:val="21"/>
        </w:rPr>
      </w:pPr>
      <w:r>
        <w:rPr>
          <w:rFonts w:ascii="宋体" w:hAnsi="宋体" w:cs="Calibri" w:hint="eastAsia"/>
          <w:szCs w:val="21"/>
        </w:rPr>
        <w:t>（1）如果每次最多允许k个进程（k&lt;n）同时进入互斥段。</w:t>
      </w:r>
    </w:p>
    <w:p w:rsidR="00740D55" w:rsidRDefault="00740D55" w:rsidP="00740D55">
      <w:pPr>
        <w:ind w:firstLine="405"/>
        <w:rPr>
          <w:rFonts w:ascii="宋体" w:hAnsi="宋体" w:cs="Calibri" w:hint="eastAsia"/>
          <w:szCs w:val="21"/>
        </w:rPr>
      </w:pPr>
      <w:r>
        <w:rPr>
          <w:rFonts w:ascii="宋体" w:hAnsi="宋体" w:cs="Calibri" w:hint="eastAsia"/>
          <w:szCs w:val="21"/>
        </w:rPr>
        <w:t>（2）如果每次只允许一个进程进入互斥段。</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6.请分别解释下面两组（6个）术语的基本含义。</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（1）主存储器、寄存器、辅存。</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（2）物理地址、逻辑地址、地址映射。</w:t>
      </w:r>
    </w:p>
    <w:p w:rsidR="00740D55" w:rsidRDefault="00740D55" w:rsidP="00740D55">
      <w:pPr>
        <w:spacing w:beforeLines="50"/>
        <w:outlineLvl w:val="0"/>
        <w:rPr>
          <w:rFonts w:ascii="宋体" w:hAnsi="宋体" w:cs="Calibri" w:hint="eastAsia"/>
          <w:b/>
          <w:szCs w:val="21"/>
        </w:rPr>
      </w:pPr>
      <w:bookmarkStart w:id="100" w:name="_Toc492671614"/>
      <w:bookmarkStart w:id="101" w:name="_Toc492671686"/>
      <w:bookmarkStart w:id="102" w:name="_Toc492672229"/>
      <w:r>
        <w:rPr>
          <w:rFonts w:ascii="宋体" w:hAnsi="宋体" w:cs="Calibri" w:hint="eastAsia"/>
          <w:b/>
          <w:szCs w:val="21"/>
        </w:rPr>
        <w:t>五、综合题（54分）</w:t>
      </w:r>
      <w:bookmarkEnd w:id="100"/>
      <w:bookmarkEnd w:id="101"/>
      <w:bookmarkEnd w:id="102"/>
    </w:p>
    <w:p w:rsidR="00740D55" w:rsidRDefault="00740D55" w:rsidP="00740D55">
      <w:pPr>
        <w:ind w:firstLineChars="200" w:firstLine="422"/>
        <w:rPr>
          <w:rFonts w:ascii="宋体" w:hAnsi="宋体" w:cs="Calibri" w:hint="eastAsia"/>
          <w:szCs w:val="21"/>
        </w:rPr>
      </w:pPr>
      <w:r>
        <w:rPr>
          <w:rFonts w:ascii="宋体" w:hAnsi="宋体" w:cs="Calibri" w:hint="eastAsia"/>
          <w:b/>
          <w:szCs w:val="21"/>
        </w:rPr>
        <w:t>1.（8分）</w:t>
      </w:r>
      <w:r>
        <w:rPr>
          <w:rFonts w:ascii="宋体" w:hAnsi="宋体" w:cs="Calibri" w:hint="eastAsia"/>
          <w:szCs w:val="21"/>
        </w:rPr>
        <w:t>假定系统中有（A，B，C，D，E）5个进程，它们到达的时间分别为0、1、2、3、4，所要求服务的时间分别为4、3、5、2和4。当采用FCFS算法进行调度时，请完成下面的题目要求：</w:t>
      </w:r>
    </w:p>
    <w:p w:rsidR="00740D55" w:rsidRDefault="00740D55" w:rsidP="00740D55">
      <w:pPr>
        <w:ind w:firstLineChars="150" w:firstLine="315"/>
        <w:rPr>
          <w:rFonts w:ascii="宋体" w:hAnsi="宋体" w:cs="Calibri" w:hint="eastAsia"/>
          <w:szCs w:val="21"/>
        </w:rPr>
      </w:pPr>
      <w:r>
        <w:rPr>
          <w:rFonts w:ascii="宋体" w:hAnsi="宋体" w:cs="Calibri" w:hint="eastAsia"/>
          <w:szCs w:val="21"/>
        </w:rPr>
        <w:t>（1）（2分）计算各进程的完成时间。</w:t>
      </w:r>
    </w:p>
    <w:p w:rsidR="00740D55" w:rsidRDefault="00740D55" w:rsidP="00740D55">
      <w:pPr>
        <w:ind w:firstLineChars="150" w:firstLine="315"/>
        <w:rPr>
          <w:rFonts w:ascii="宋体" w:hAnsi="宋体" w:cs="Calibri" w:hint="eastAsia"/>
          <w:szCs w:val="21"/>
        </w:rPr>
      </w:pPr>
      <w:r>
        <w:rPr>
          <w:rFonts w:ascii="宋体" w:hAnsi="宋体" w:cs="Calibri" w:hint="eastAsia"/>
          <w:szCs w:val="21"/>
        </w:rPr>
        <w:t>（2）（3分）计算各进程的周转时间和平均周转时间。</w:t>
      </w:r>
    </w:p>
    <w:p w:rsidR="00740D55" w:rsidRDefault="00740D55" w:rsidP="00740D55">
      <w:pPr>
        <w:ind w:firstLineChars="150" w:firstLine="315"/>
        <w:rPr>
          <w:rFonts w:ascii="宋体" w:hAnsi="宋体" w:cs="Calibri" w:hint="eastAsia"/>
          <w:szCs w:val="21"/>
        </w:rPr>
      </w:pPr>
      <w:r>
        <w:rPr>
          <w:rFonts w:ascii="宋体" w:hAnsi="宋体" w:cs="Calibri" w:hint="eastAsia"/>
          <w:szCs w:val="21"/>
        </w:rPr>
        <w:t>（3）（3分）计算各进程的带权周转时间和平均带权周转时间。</w:t>
      </w:r>
    </w:p>
    <w:p w:rsidR="00740D55" w:rsidRDefault="00740D55" w:rsidP="00740D55">
      <w:pPr>
        <w:ind w:firstLineChars="200" w:firstLine="422"/>
        <w:rPr>
          <w:rFonts w:ascii="宋体" w:hAnsi="宋体" w:cs="Calibri" w:hint="eastAsia"/>
          <w:szCs w:val="21"/>
        </w:rPr>
      </w:pPr>
      <w:r>
        <w:rPr>
          <w:rFonts w:ascii="宋体" w:hAnsi="宋体" w:cs="Calibri" w:hint="eastAsia"/>
          <w:b/>
          <w:szCs w:val="21"/>
        </w:rPr>
        <w:t>2.(8分)</w:t>
      </w:r>
      <w:r>
        <w:rPr>
          <w:rFonts w:ascii="宋体" w:hAnsi="宋体" w:cs="Calibri" w:hint="eastAsia"/>
          <w:szCs w:val="21"/>
        </w:rPr>
        <w:t>基本分页存储管理方式借助页表、页表寄存器等机构，实现了内存的离散存储方式。请回答：</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 xml:space="preserve">（1）（2分）页表的作用是什么？ </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（2）（2分）页表寄存器的作用是什么？</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（3）（4分）简述（或画图说明）分页系统的地址变换过程（从页表、页表寄存器、逻辑地址三方面的关系进行分析）。</w:t>
      </w:r>
    </w:p>
    <w:p w:rsidR="00740D55" w:rsidRDefault="00740D55" w:rsidP="00740D55">
      <w:pPr>
        <w:ind w:firstLineChars="200" w:firstLine="422"/>
        <w:rPr>
          <w:rFonts w:ascii="宋体" w:hAnsi="宋体" w:cs="Calibri" w:hint="eastAsia"/>
          <w:szCs w:val="21"/>
        </w:rPr>
      </w:pPr>
      <w:r>
        <w:rPr>
          <w:rFonts w:ascii="宋体" w:hAnsi="宋体" w:cs="Calibri" w:hint="eastAsia"/>
          <w:b/>
          <w:szCs w:val="21"/>
        </w:rPr>
        <w:t>3.（10分）</w:t>
      </w:r>
      <w:r>
        <w:rPr>
          <w:rFonts w:ascii="宋体" w:hAnsi="宋体" w:cs="Calibri" w:hint="eastAsia"/>
          <w:bCs/>
          <w:szCs w:val="21"/>
        </w:rPr>
        <w:t>在一个请求分页系统中，</w:t>
      </w:r>
      <w:r>
        <w:rPr>
          <w:rFonts w:ascii="宋体" w:hAnsi="宋体" w:hint="eastAsia"/>
          <w:szCs w:val="21"/>
        </w:rPr>
        <w:t>假设有一组页面访问串：（1</w:t>
      </w:r>
      <w:r>
        <w:rPr>
          <w:rFonts w:ascii="宋体" w:hAnsi="宋体" w:cs="宋体" w:hint="eastAsia"/>
          <w:szCs w:val="21"/>
        </w:rPr>
        <w:t>，</w:t>
      </w:r>
      <w:r>
        <w:rPr>
          <w:rFonts w:ascii="宋体" w:hAnsi="宋体" w:hint="eastAsia"/>
          <w:szCs w:val="21"/>
        </w:rPr>
        <w:t>2</w:t>
      </w:r>
      <w:r>
        <w:rPr>
          <w:rFonts w:ascii="宋体" w:hAnsi="宋体" w:cs="宋体" w:hint="eastAsia"/>
          <w:szCs w:val="21"/>
        </w:rPr>
        <w:t>，</w:t>
      </w:r>
      <w:r>
        <w:rPr>
          <w:rFonts w:ascii="宋体" w:hAnsi="宋体" w:hint="eastAsia"/>
          <w:szCs w:val="21"/>
        </w:rPr>
        <w:t>3</w:t>
      </w:r>
      <w:r>
        <w:rPr>
          <w:rFonts w:ascii="宋体" w:hAnsi="宋体" w:cs="宋体" w:hint="eastAsia"/>
          <w:szCs w:val="21"/>
        </w:rPr>
        <w:t>，</w:t>
      </w:r>
      <w:r>
        <w:rPr>
          <w:rFonts w:ascii="宋体" w:hAnsi="宋体" w:hint="eastAsia"/>
          <w:szCs w:val="21"/>
        </w:rPr>
        <w:t>4</w:t>
      </w:r>
      <w:r>
        <w:rPr>
          <w:rFonts w:ascii="宋体" w:hAnsi="宋体" w:cs="宋体" w:hint="eastAsia"/>
          <w:szCs w:val="21"/>
        </w:rPr>
        <w:t>，</w:t>
      </w:r>
      <w:r>
        <w:rPr>
          <w:rFonts w:ascii="宋体" w:hAnsi="宋体" w:hint="eastAsia"/>
          <w:szCs w:val="21"/>
        </w:rPr>
        <w:t>1</w:t>
      </w:r>
      <w:r>
        <w:rPr>
          <w:rFonts w:ascii="宋体" w:hAnsi="宋体" w:cs="宋体" w:hint="eastAsia"/>
          <w:szCs w:val="21"/>
        </w:rPr>
        <w:t>，</w:t>
      </w:r>
      <w:r>
        <w:rPr>
          <w:rFonts w:ascii="宋体" w:hAnsi="宋体" w:hint="eastAsia"/>
          <w:szCs w:val="21"/>
        </w:rPr>
        <w:t>2</w:t>
      </w:r>
      <w:r>
        <w:rPr>
          <w:rFonts w:ascii="宋体" w:hAnsi="宋体" w:cs="宋体" w:hint="eastAsia"/>
          <w:szCs w:val="21"/>
        </w:rPr>
        <w:t>，</w:t>
      </w:r>
      <w:r>
        <w:rPr>
          <w:rFonts w:ascii="宋体" w:hAnsi="宋体" w:hint="eastAsia"/>
          <w:szCs w:val="21"/>
        </w:rPr>
        <w:t>5</w:t>
      </w:r>
      <w:r>
        <w:rPr>
          <w:rFonts w:ascii="宋体" w:hAnsi="宋体" w:cs="宋体" w:hint="eastAsia"/>
          <w:szCs w:val="21"/>
        </w:rPr>
        <w:t>，</w:t>
      </w:r>
      <w:r>
        <w:rPr>
          <w:rFonts w:ascii="宋体" w:hAnsi="宋体" w:hint="eastAsia"/>
          <w:szCs w:val="21"/>
        </w:rPr>
        <w:t>1</w:t>
      </w:r>
      <w:r>
        <w:rPr>
          <w:rFonts w:ascii="宋体" w:hAnsi="宋体" w:cs="宋体" w:hint="eastAsia"/>
          <w:szCs w:val="21"/>
        </w:rPr>
        <w:t>，</w:t>
      </w:r>
      <w:r>
        <w:rPr>
          <w:rFonts w:ascii="宋体" w:hAnsi="宋体" w:hint="eastAsia"/>
          <w:szCs w:val="21"/>
        </w:rPr>
        <w:t>2</w:t>
      </w:r>
      <w:r>
        <w:rPr>
          <w:rFonts w:ascii="宋体" w:hAnsi="宋体" w:cs="宋体" w:hint="eastAsia"/>
          <w:szCs w:val="21"/>
        </w:rPr>
        <w:t>，</w:t>
      </w:r>
      <w:r>
        <w:rPr>
          <w:rFonts w:ascii="宋体" w:hAnsi="宋体" w:hint="eastAsia"/>
          <w:szCs w:val="21"/>
        </w:rPr>
        <w:t>3</w:t>
      </w:r>
      <w:r>
        <w:rPr>
          <w:rFonts w:ascii="宋体" w:hAnsi="宋体" w:cs="宋体" w:hint="eastAsia"/>
          <w:szCs w:val="21"/>
        </w:rPr>
        <w:t>，</w:t>
      </w:r>
      <w:r>
        <w:rPr>
          <w:rFonts w:ascii="宋体" w:hAnsi="宋体" w:hint="eastAsia"/>
          <w:szCs w:val="21"/>
        </w:rPr>
        <w:t>4</w:t>
      </w:r>
      <w:r>
        <w:rPr>
          <w:rFonts w:ascii="宋体" w:hAnsi="宋体" w:cs="宋体" w:hint="eastAsia"/>
          <w:szCs w:val="21"/>
        </w:rPr>
        <w:t>，</w:t>
      </w:r>
      <w:r>
        <w:rPr>
          <w:rFonts w:ascii="宋体" w:hAnsi="宋体" w:hint="eastAsia"/>
          <w:szCs w:val="21"/>
        </w:rPr>
        <w:t>5）</w:t>
      </w:r>
      <w:r>
        <w:rPr>
          <w:rFonts w:ascii="宋体" w:hAnsi="宋体" w:cs="宋体" w:hint="eastAsia"/>
          <w:szCs w:val="21"/>
        </w:rPr>
        <w:t>，</w:t>
      </w:r>
      <w:r>
        <w:rPr>
          <w:rFonts w:ascii="宋体" w:hAnsi="宋体" w:cs="Calibri" w:hint="eastAsia"/>
          <w:szCs w:val="21"/>
        </w:rPr>
        <w:t>开始执行时主存没有页面。</w:t>
      </w:r>
      <w:r>
        <w:rPr>
          <w:rFonts w:ascii="宋体" w:hAnsi="宋体" w:cs="Calibri" w:hint="eastAsia"/>
          <w:bCs/>
          <w:szCs w:val="21"/>
        </w:rPr>
        <w:t>当分配给该作业的物理内存块</w:t>
      </w:r>
      <w:r>
        <w:rPr>
          <w:rFonts w:ascii="宋体" w:hAnsi="宋体" w:hint="eastAsia"/>
          <w:szCs w:val="21"/>
        </w:rPr>
        <w:t>分别为3</w:t>
      </w:r>
      <w:r>
        <w:rPr>
          <w:rFonts w:ascii="宋体" w:hAnsi="宋体" w:cs="宋体" w:hint="eastAsia"/>
          <w:szCs w:val="21"/>
        </w:rPr>
        <w:t>和</w:t>
      </w:r>
      <w:r>
        <w:rPr>
          <w:rFonts w:ascii="宋体" w:hAnsi="宋体" w:hint="eastAsia"/>
          <w:szCs w:val="21"/>
        </w:rPr>
        <w:t>4时，在运行过程中会发生</w:t>
      </w:r>
      <w:r>
        <w:rPr>
          <w:rFonts w:ascii="宋体" w:hAnsi="宋体" w:cs="Calibri" w:hint="eastAsia"/>
          <w:szCs w:val="21"/>
        </w:rPr>
        <w:t>缺页中断。请回答下述问题：</w:t>
      </w:r>
    </w:p>
    <w:p w:rsidR="00740D55" w:rsidRDefault="00740D55" w:rsidP="00740D55">
      <w:pPr>
        <w:ind w:firstLine="435"/>
        <w:rPr>
          <w:rFonts w:ascii="宋体" w:hAnsi="宋体" w:cs="Calibri" w:hint="eastAsia"/>
          <w:szCs w:val="21"/>
        </w:rPr>
      </w:pPr>
      <w:r>
        <w:rPr>
          <w:rFonts w:ascii="宋体" w:hAnsi="宋体" w:hint="eastAsia"/>
          <w:szCs w:val="21"/>
        </w:rPr>
        <w:t>（1）（4分）计算采用FIFO算法时，</w:t>
      </w:r>
      <w:r>
        <w:rPr>
          <w:rFonts w:ascii="宋体" w:hAnsi="宋体" w:cs="Calibri" w:hint="eastAsia"/>
          <w:bCs/>
          <w:szCs w:val="21"/>
        </w:rPr>
        <w:t>物理内存块</w:t>
      </w:r>
      <w:r>
        <w:rPr>
          <w:rFonts w:ascii="宋体" w:hAnsi="宋体" w:hint="eastAsia"/>
          <w:szCs w:val="21"/>
        </w:rPr>
        <w:t>分别为3</w:t>
      </w:r>
      <w:r>
        <w:rPr>
          <w:rFonts w:ascii="宋体" w:hAnsi="宋体" w:cs="宋体" w:hint="eastAsia"/>
          <w:szCs w:val="21"/>
        </w:rPr>
        <w:t>和</w:t>
      </w:r>
      <w:r>
        <w:rPr>
          <w:rFonts w:ascii="宋体" w:hAnsi="宋体" w:hint="eastAsia"/>
          <w:szCs w:val="21"/>
        </w:rPr>
        <w:t>4时的</w:t>
      </w:r>
      <w:r>
        <w:rPr>
          <w:rFonts w:ascii="宋体" w:hAnsi="宋体" w:cs="Calibri" w:hint="eastAsia"/>
          <w:szCs w:val="21"/>
        </w:rPr>
        <w:t>缺页中断次数。</w:t>
      </w:r>
    </w:p>
    <w:p w:rsidR="00740D55" w:rsidRDefault="00740D55" w:rsidP="00740D55">
      <w:pPr>
        <w:ind w:firstLine="435"/>
        <w:rPr>
          <w:rFonts w:ascii="宋体" w:hAnsi="宋体" w:cs="Calibri" w:hint="eastAsia"/>
          <w:szCs w:val="21"/>
        </w:rPr>
      </w:pPr>
      <w:r>
        <w:rPr>
          <w:rFonts w:ascii="宋体" w:hAnsi="宋体" w:hint="eastAsia"/>
          <w:szCs w:val="21"/>
        </w:rPr>
        <w:t>（2）（4分）计算采用LRU算法时，</w:t>
      </w:r>
      <w:r>
        <w:rPr>
          <w:rFonts w:ascii="宋体" w:hAnsi="宋体" w:cs="Calibri" w:hint="eastAsia"/>
          <w:bCs/>
          <w:szCs w:val="21"/>
        </w:rPr>
        <w:t>物理内存块</w:t>
      </w:r>
      <w:r>
        <w:rPr>
          <w:rFonts w:ascii="宋体" w:hAnsi="宋体" w:hint="eastAsia"/>
          <w:szCs w:val="21"/>
        </w:rPr>
        <w:t>分别为3</w:t>
      </w:r>
      <w:r>
        <w:rPr>
          <w:rFonts w:ascii="宋体" w:hAnsi="宋体" w:cs="宋体" w:hint="eastAsia"/>
          <w:szCs w:val="21"/>
        </w:rPr>
        <w:t>和</w:t>
      </w:r>
      <w:r>
        <w:rPr>
          <w:rFonts w:ascii="宋体" w:hAnsi="宋体" w:hint="eastAsia"/>
          <w:szCs w:val="21"/>
        </w:rPr>
        <w:t>4时的</w:t>
      </w:r>
      <w:r>
        <w:rPr>
          <w:rFonts w:ascii="宋体" w:hAnsi="宋体" w:cs="Calibri" w:hint="eastAsia"/>
          <w:szCs w:val="21"/>
        </w:rPr>
        <w:t>缺页中断次数。</w:t>
      </w:r>
    </w:p>
    <w:p w:rsidR="00740D55" w:rsidRDefault="00740D55" w:rsidP="00740D55">
      <w:pPr>
        <w:ind w:firstLine="435"/>
        <w:rPr>
          <w:rFonts w:ascii="宋体" w:hAnsi="宋体" w:hint="eastAsia"/>
          <w:szCs w:val="21"/>
        </w:rPr>
      </w:pPr>
      <w:r>
        <w:rPr>
          <w:rFonts w:ascii="宋体" w:hAnsi="宋体" w:hint="eastAsia"/>
          <w:szCs w:val="21"/>
        </w:rPr>
        <w:t>（3）（2分）对比上述两个算法的计算结果，分析该结果产生的原因，并谈谈你在选择页面置换算法方面的看法。</w:t>
      </w:r>
    </w:p>
    <w:p w:rsidR="00740D55" w:rsidRDefault="00740D55" w:rsidP="00740D55">
      <w:pPr>
        <w:ind w:firstLineChars="200" w:firstLine="422"/>
        <w:rPr>
          <w:rFonts w:ascii="宋体" w:hAnsi="宋体" w:cs="Calibri" w:hint="eastAsia"/>
          <w:szCs w:val="21"/>
        </w:rPr>
      </w:pPr>
      <w:r>
        <w:rPr>
          <w:rFonts w:ascii="宋体" w:hAnsi="宋体" w:hint="eastAsia"/>
          <w:b/>
          <w:szCs w:val="21"/>
        </w:rPr>
        <w:t>4.</w:t>
      </w:r>
      <w:r>
        <w:rPr>
          <w:rFonts w:ascii="宋体" w:hAnsi="宋体" w:cs="Calibri" w:hint="eastAsia"/>
          <w:b/>
          <w:szCs w:val="21"/>
        </w:rPr>
        <w:t>（10分）</w:t>
      </w:r>
      <w:r>
        <w:rPr>
          <w:rFonts w:ascii="宋体" w:hAnsi="宋体" w:cs="Calibri" w:hint="eastAsia"/>
          <w:szCs w:val="21"/>
        </w:rPr>
        <w:t>下面的程序段描述了进程P1和进程P2并发执行时对共享资源R的访问，请阅读程序段，并回答后面的问题。</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lastRenderedPageBreak/>
        <w:t>Begin</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S:semaphore:=1;</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Cobegin</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Process P1</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Begin</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G1:P(S);</w:t>
      </w:r>
    </w:p>
    <w:p w:rsidR="00740D55" w:rsidRDefault="00740D55" w:rsidP="00740D55">
      <w:pPr>
        <w:autoSpaceDE w:val="0"/>
        <w:autoSpaceDN w:val="0"/>
        <w:adjustRightInd w:val="0"/>
        <w:ind w:leftChars="200" w:left="1575" w:hanging="1155"/>
        <w:rPr>
          <w:rFonts w:ascii="宋体" w:hAnsi="宋体" w:hint="eastAsia"/>
          <w:i/>
          <w:color w:val="000000"/>
          <w:kern w:val="0"/>
          <w:szCs w:val="21"/>
        </w:rPr>
      </w:pPr>
      <w:r>
        <w:rPr>
          <w:rFonts w:ascii="宋体" w:hAnsi="宋体" w:hint="eastAsia"/>
          <w:color w:val="000000"/>
          <w:kern w:val="0"/>
          <w:szCs w:val="21"/>
        </w:rPr>
        <w:t xml:space="preserve">              </w:t>
      </w:r>
      <w:r>
        <w:rPr>
          <w:rFonts w:ascii="宋体" w:hAnsi="宋体" w:hint="eastAsia"/>
          <w:i/>
          <w:color w:val="000000"/>
          <w:kern w:val="0"/>
          <w:szCs w:val="21"/>
        </w:rPr>
        <w:t>//P1 use resource R</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V(S);</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Goto G1;</w:t>
      </w:r>
    </w:p>
    <w:p w:rsidR="00740D55" w:rsidRDefault="00740D55" w:rsidP="00740D55">
      <w:pPr>
        <w:autoSpaceDE w:val="0"/>
        <w:autoSpaceDN w:val="0"/>
        <w:adjustRightInd w:val="0"/>
        <w:ind w:leftChars="200" w:left="420"/>
        <w:jc w:val="left"/>
        <w:rPr>
          <w:rFonts w:ascii="宋体" w:hAnsi="宋体" w:hint="eastAsia"/>
          <w:color w:val="000000"/>
          <w:kern w:val="0"/>
          <w:szCs w:val="21"/>
        </w:rPr>
      </w:pPr>
      <w:r>
        <w:rPr>
          <w:rFonts w:ascii="宋体" w:hAnsi="宋体" w:hint="eastAsia"/>
          <w:color w:val="000000"/>
          <w:kern w:val="0"/>
          <w:szCs w:val="21"/>
        </w:rPr>
        <w:t xml:space="preserve">          End;</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Process P2</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Begin</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G2:P(S);</w:t>
      </w:r>
    </w:p>
    <w:p w:rsidR="00740D55" w:rsidRDefault="00740D55" w:rsidP="00740D55">
      <w:pPr>
        <w:autoSpaceDE w:val="0"/>
        <w:autoSpaceDN w:val="0"/>
        <w:adjustRightInd w:val="0"/>
        <w:ind w:leftChars="200" w:left="1575" w:hanging="1155"/>
        <w:rPr>
          <w:rFonts w:ascii="宋体" w:hAnsi="宋体" w:hint="eastAsia"/>
          <w:i/>
          <w:color w:val="000000"/>
          <w:kern w:val="0"/>
          <w:szCs w:val="21"/>
        </w:rPr>
      </w:pPr>
      <w:r>
        <w:rPr>
          <w:rFonts w:ascii="宋体" w:hAnsi="宋体" w:hint="eastAsia"/>
          <w:color w:val="000000"/>
          <w:kern w:val="0"/>
          <w:szCs w:val="21"/>
        </w:rPr>
        <w:t xml:space="preserve">              </w:t>
      </w:r>
      <w:r>
        <w:rPr>
          <w:rFonts w:ascii="宋体" w:hAnsi="宋体" w:hint="eastAsia"/>
          <w:i/>
          <w:color w:val="000000"/>
          <w:kern w:val="0"/>
          <w:szCs w:val="21"/>
        </w:rPr>
        <w:t>//P2 use resource R</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V(S);</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Goto G2;</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End;</w:t>
      </w:r>
    </w:p>
    <w:p w:rsidR="00740D55" w:rsidRDefault="00740D55" w:rsidP="00740D55">
      <w:pPr>
        <w:autoSpaceDE w:val="0"/>
        <w:autoSpaceDN w:val="0"/>
        <w:adjustRightInd w:val="0"/>
        <w:ind w:leftChars="200" w:left="1575" w:hanging="1155"/>
        <w:rPr>
          <w:rFonts w:ascii="宋体" w:hAnsi="宋体" w:hint="eastAsia"/>
          <w:color w:val="000000"/>
          <w:kern w:val="0"/>
          <w:szCs w:val="21"/>
        </w:rPr>
      </w:pPr>
      <w:r>
        <w:rPr>
          <w:rFonts w:ascii="宋体" w:hAnsi="宋体" w:hint="eastAsia"/>
          <w:color w:val="000000"/>
          <w:kern w:val="0"/>
          <w:szCs w:val="21"/>
        </w:rPr>
        <w:t xml:space="preserve">    Coend;</w:t>
      </w:r>
    </w:p>
    <w:p w:rsidR="00740D55" w:rsidRDefault="00740D55" w:rsidP="00740D55">
      <w:pPr>
        <w:ind w:leftChars="200" w:left="1575" w:hangingChars="550" w:hanging="1155"/>
        <w:rPr>
          <w:rFonts w:ascii="宋体" w:hAnsi="宋体" w:hint="eastAsia"/>
          <w:szCs w:val="21"/>
        </w:rPr>
      </w:pPr>
      <w:r>
        <w:rPr>
          <w:rFonts w:ascii="宋体" w:hAnsi="宋体" w:hint="eastAsia"/>
          <w:color w:val="000000"/>
          <w:kern w:val="0"/>
          <w:szCs w:val="21"/>
        </w:rPr>
        <w:t>end;</w:t>
      </w:r>
    </w:p>
    <w:p w:rsidR="00740D55" w:rsidRDefault="00740D55" w:rsidP="00740D55">
      <w:pPr>
        <w:ind w:firstLineChars="200" w:firstLine="420"/>
        <w:rPr>
          <w:rFonts w:ascii="宋体" w:hAnsi="宋体" w:hint="eastAsia"/>
          <w:szCs w:val="21"/>
        </w:rPr>
      </w:pPr>
      <w:r>
        <w:rPr>
          <w:rFonts w:ascii="宋体" w:hAnsi="宋体" w:hint="eastAsia"/>
          <w:szCs w:val="21"/>
        </w:rPr>
        <w:t>（1）（2分）在进程P1中，P(S)和V(S)的作用分别是什么？</w:t>
      </w:r>
    </w:p>
    <w:p w:rsidR="00740D55" w:rsidRDefault="00740D55" w:rsidP="00740D55">
      <w:pPr>
        <w:ind w:firstLineChars="200" w:firstLine="420"/>
        <w:rPr>
          <w:rFonts w:ascii="宋体" w:hAnsi="宋体" w:hint="eastAsia"/>
          <w:szCs w:val="21"/>
        </w:rPr>
      </w:pPr>
      <w:r>
        <w:rPr>
          <w:rFonts w:ascii="宋体" w:hAnsi="宋体" w:hint="eastAsia"/>
          <w:szCs w:val="21"/>
        </w:rPr>
        <w:t>（2）（3分）如果把S的初始值设为0，能否保证进程P1和P2对共享资源的互斥访问？说明原因。</w:t>
      </w:r>
    </w:p>
    <w:p w:rsidR="00740D55" w:rsidRDefault="00740D55" w:rsidP="00740D55">
      <w:pPr>
        <w:ind w:firstLineChars="200" w:firstLine="420"/>
        <w:rPr>
          <w:rFonts w:ascii="宋体" w:hAnsi="宋体" w:hint="eastAsia"/>
          <w:szCs w:val="21"/>
        </w:rPr>
      </w:pPr>
      <w:r>
        <w:rPr>
          <w:rFonts w:ascii="宋体" w:hAnsi="宋体" w:hint="eastAsia"/>
          <w:szCs w:val="21"/>
        </w:rPr>
        <w:t>（3）（5分）修改上述程序段，仍使用P、V操作使进程P1和P2按照“P1-P2-P1-P2......”的顺序交替使用资源R。</w:t>
      </w:r>
    </w:p>
    <w:p w:rsidR="00740D55" w:rsidRDefault="00740D55" w:rsidP="00740D55">
      <w:pPr>
        <w:ind w:firstLineChars="200" w:firstLine="422"/>
        <w:rPr>
          <w:rFonts w:ascii="宋体" w:hAnsi="宋体" w:cs="Calibri" w:hint="eastAsia"/>
          <w:szCs w:val="21"/>
        </w:rPr>
      </w:pPr>
      <w:r>
        <w:rPr>
          <w:rFonts w:ascii="宋体" w:hAnsi="宋体" w:hint="eastAsia"/>
          <w:b/>
          <w:szCs w:val="21"/>
        </w:rPr>
        <w:t>5.（10分）</w:t>
      </w:r>
      <w:r>
        <w:rPr>
          <w:rFonts w:ascii="宋体" w:hAnsi="宋体" w:cs="Calibri" w:hint="eastAsia"/>
          <w:szCs w:val="21"/>
        </w:rPr>
        <w:t>在动态分区分配方式中，可采用首次适应算法、循环首次适应算法、最佳适应算法、最坏适应算法和快速适应算法。请回答下述问题：</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（1）（2分）说明最佳适应、最坏适应两种算法，闲分区链的排列顺序。</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（2）（2分）简述最佳适应算法的分区分配过程。</w:t>
      </w:r>
    </w:p>
    <w:p w:rsidR="00740D55" w:rsidRDefault="00740D55" w:rsidP="00740D55">
      <w:pPr>
        <w:ind w:firstLineChars="200" w:firstLine="420"/>
        <w:rPr>
          <w:rFonts w:ascii="宋体" w:hAnsi="宋体" w:cs="Calibri" w:hint="eastAsia"/>
          <w:szCs w:val="21"/>
        </w:rPr>
      </w:pPr>
      <w:r>
        <w:rPr>
          <w:rFonts w:ascii="宋体" w:hAnsi="宋体" w:cs="Calibri" w:hint="eastAsia"/>
          <w:szCs w:val="21"/>
        </w:rPr>
        <w:t>（3）（6分）采用首次适应算法回收内存时，可能会出现回收分区地址与空闲链表中原有空闲分区地址相邻的情况，此时要考虑回收的新分区与空闲链表中原有空闲分区的合并、空闲链表项修改等情况，请详细说明每种情况的回收过程。</w:t>
      </w:r>
    </w:p>
    <w:p w:rsidR="00740D55" w:rsidRDefault="00740D55" w:rsidP="00740D55">
      <w:pPr>
        <w:ind w:firstLineChars="200" w:firstLine="422"/>
        <w:rPr>
          <w:rFonts w:ascii="宋体" w:hAnsi="宋体" w:hint="eastAsia"/>
          <w:szCs w:val="21"/>
        </w:rPr>
      </w:pPr>
      <w:r>
        <w:rPr>
          <w:rFonts w:ascii="宋体" w:hAnsi="宋体" w:hint="eastAsia"/>
          <w:b/>
          <w:szCs w:val="21"/>
        </w:rPr>
        <w:t>6.（8分）</w:t>
      </w:r>
      <w:r>
        <w:rPr>
          <w:rFonts w:ascii="宋体" w:hAnsi="宋体" w:hint="eastAsia"/>
          <w:szCs w:val="21"/>
        </w:rPr>
        <w:t>在基于优先级抢占的实时操作系统中，系统为每个任务分配优先级，并按照优先级由高至低的顺序进行调度。但是当不同优先级任务访问共享资源时，有时会出现“优先级反转”情况。比如，任务A、B通过信号量S共享资源R，优先级A&gt;B。任务A创建后，先要等待某一事件E发生，然后才能执行；任务B创建后就能执行，所以任务A、B创建后，任务B先访问资源R。在任务B访问R的过程中，如果事件E发生，任务A转为就绪，并抢占任务B立即执行。但是，由于此时信号量S被任务B占用，所以任务A挂起。直到任务B执行结束释放S后，任务A才能执行。这样就造成了低优先级任务B先执行、高优先级任务A后执行的“反转”问题。</w:t>
      </w:r>
    </w:p>
    <w:p w:rsidR="00740D55" w:rsidRDefault="00740D55" w:rsidP="00740D55">
      <w:pPr>
        <w:ind w:firstLineChars="200" w:firstLine="420"/>
        <w:rPr>
          <w:rFonts w:ascii="宋体" w:hAnsi="宋体" w:hint="eastAsia"/>
          <w:szCs w:val="21"/>
        </w:rPr>
      </w:pPr>
      <w:r>
        <w:rPr>
          <w:rFonts w:ascii="宋体" w:hAnsi="宋体" w:hint="eastAsia"/>
          <w:szCs w:val="21"/>
        </w:rPr>
        <w:t>请根据上面的描述，回答下面问题：</w:t>
      </w:r>
    </w:p>
    <w:p w:rsidR="00740D55" w:rsidRDefault="00740D55" w:rsidP="00740D55">
      <w:pPr>
        <w:ind w:firstLineChars="200" w:firstLine="420"/>
        <w:rPr>
          <w:rFonts w:ascii="宋体" w:hAnsi="宋体" w:hint="eastAsia"/>
          <w:szCs w:val="21"/>
        </w:rPr>
      </w:pPr>
      <w:r>
        <w:rPr>
          <w:rFonts w:ascii="宋体" w:hAnsi="宋体" w:hint="eastAsia"/>
          <w:szCs w:val="21"/>
        </w:rPr>
        <w:t>（1）（3分）请分析，“优先级反转”是否会对实时操作系统性能造成影响，简要说明原因。</w:t>
      </w:r>
    </w:p>
    <w:p w:rsidR="00740D55" w:rsidRDefault="00740D55" w:rsidP="00740D55">
      <w:pPr>
        <w:ind w:firstLineChars="200" w:firstLine="420"/>
        <w:rPr>
          <w:rFonts w:ascii="宋体" w:hAnsi="宋体" w:hint="eastAsia"/>
          <w:szCs w:val="21"/>
        </w:rPr>
      </w:pPr>
      <w:r>
        <w:rPr>
          <w:rFonts w:ascii="宋体" w:hAnsi="宋体" w:hint="eastAsia"/>
          <w:szCs w:val="21"/>
        </w:rPr>
        <w:t>（2）（5分）根据你所学知识，提出一种避免“优先级反转”的方法，并结合上述实例详细说明设计思路。</w:t>
      </w:r>
    </w:p>
    <w:p w:rsidR="005819D5" w:rsidRPr="005819D5" w:rsidRDefault="00740D55" w:rsidP="00AD3B97">
      <w:pPr>
        <w:pStyle w:val="3"/>
        <w:rPr>
          <w:rFonts w:hint="eastAsia"/>
        </w:rPr>
      </w:pPr>
      <w:r w:rsidRPr="005819D5">
        <w:rPr>
          <w:szCs w:val="21"/>
        </w:rPr>
        <w:br w:type="page"/>
      </w:r>
      <w:bookmarkStart w:id="103" w:name="_Toc492672230"/>
      <w:r w:rsidR="005819D5" w:rsidRPr="005819D5">
        <w:rPr>
          <w:rFonts w:hint="eastAsia"/>
        </w:rPr>
        <w:lastRenderedPageBreak/>
        <w:t>842</w:t>
      </w:r>
      <w:r w:rsidRPr="005819D5">
        <w:rPr>
          <w:rFonts w:hint="eastAsia"/>
        </w:rPr>
        <w:t>数字电子技术</w:t>
      </w:r>
      <w:bookmarkEnd w:id="103"/>
    </w:p>
    <w:p w:rsidR="005819D5" w:rsidRDefault="005819D5" w:rsidP="005819D5">
      <w:pPr>
        <w:rPr>
          <w:rFonts w:ascii="楷体_GB2312" w:eastAsia="楷体_GB2312" w:hint="eastAsia"/>
          <w:b/>
          <w:sz w:val="24"/>
        </w:rPr>
      </w:pPr>
    </w:p>
    <w:p w:rsidR="00740D55" w:rsidRDefault="00740D55" w:rsidP="005819D5">
      <w:pPr>
        <w:rPr>
          <w:rFonts w:hint="eastAsia"/>
          <w:szCs w:val="21"/>
        </w:rPr>
      </w:pPr>
      <w:r>
        <w:rPr>
          <w:rFonts w:hAnsi="宋体" w:hint="eastAsia"/>
          <w:b/>
          <w:szCs w:val="21"/>
        </w:rPr>
        <w:t>一、填空题</w:t>
      </w:r>
      <w:r>
        <w:rPr>
          <w:rFonts w:hAnsi="宋体" w:hint="eastAsia"/>
          <w:szCs w:val="21"/>
        </w:rPr>
        <w:t>（</w:t>
      </w:r>
      <w:r>
        <w:rPr>
          <w:szCs w:val="21"/>
        </w:rPr>
        <w:t>50</w:t>
      </w:r>
      <w:r>
        <w:rPr>
          <w:rFonts w:hAnsi="宋体" w:hint="eastAsia"/>
          <w:szCs w:val="21"/>
        </w:rPr>
        <w:t>分</w:t>
      </w:r>
      <w:r>
        <w:rPr>
          <w:rFonts w:hint="eastAsia"/>
          <w:szCs w:val="21"/>
        </w:rPr>
        <w:t>，</w:t>
      </w:r>
      <w:r>
        <w:rPr>
          <w:szCs w:val="21"/>
        </w:rPr>
        <w:t>2</w:t>
      </w:r>
      <w:r>
        <w:rPr>
          <w:rFonts w:hAnsi="宋体" w:hint="eastAsia"/>
          <w:szCs w:val="21"/>
        </w:rPr>
        <w:t>分</w:t>
      </w:r>
      <w:r>
        <w:rPr>
          <w:szCs w:val="21"/>
        </w:rPr>
        <w:t>/</w:t>
      </w:r>
      <w:r>
        <w:rPr>
          <w:rFonts w:hAnsi="宋体" w:hint="eastAsia"/>
          <w:szCs w:val="21"/>
        </w:rPr>
        <w:t>空）</w:t>
      </w:r>
    </w:p>
    <w:p w:rsidR="00740D55" w:rsidRDefault="00740D55" w:rsidP="00740D55">
      <w:pPr>
        <w:snapToGrid w:val="0"/>
        <w:spacing w:beforeLines="50" w:afterLines="50"/>
        <w:rPr>
          <w:szCs w:val="21"/>
          <w:vertAlign w:val="subscript"/>
        </w:rPr>
      </w:pPr>
      <w:r>
        <w:rPr>
          <w:szCs w:val="21"/>
        </w:rPr>
        <w:t>1.</w:t>
      </w:r>
      <w:r>
        <w:rPr>
          <w:rFonts w:hint="eastAsia"/>
          <w:szCs w:val="21"/>
        </w:rPr>
        <w:t>（</w:t>
      </w:r>
      <w:r>
        <w:rPr>
          <w:szCs w:val="21"/>
        </w:rPr>
        <w:t>36.5</w:t>
      </w:r>
      <w:r>
        <w:rPr>
          <w:rFonts w:hint="eastAsia"/>
          <w:szCs w:val="21"/>
        </w:rPr>
        <w:t>）</w:t>
      </w:r>
      <w:r>
        <w:rPr>
          <w:szCs w:val="21"/>
          <w:vertAlign w:val="subscript"/>
        </w:rPr>
        <w:t xml:space="preserve">10 </w:t>
      </w:r>
      <w:r>
        <w:rPr>
          <w:rFonts w:hint="eastAsia"/>
          <w:szCs w:val="21"/>
        </w:rPr>
        <w:t>＝（</w:t>
      </w:r>
      <w:r>
        <w:rPr>
          <w:szCs w:val="21"/>
          <w:u w:val="single"/>
        </w:rPr>
        <w:t xml:space="preserve">               </w:t>
      </w:r>
      <w:r>
        <w:rPr>
          <w:rFonts w:hint="eastAsia"/>
          <w:szCs w:val="21"/>
        </w:rPr>
        <w:t>）</w:t>
      </w:r>
      <w:r>
        <w:rPr>
          <w:szCs w:val="21"/>
          <w:vertAlign w:val="subscript"/>
        </w:rPr>
        <w:t>2</w:t>
      </w:r>
      <w:r>
        <w:rPr>
          <w:rFonts w:hint="eastAsia"/>
          <w:szCs w:val="21"/>
        </w:rPr>
        <w:t>＝（</w:t>
      </w:r>
      <w:r>
        <w:rPr>
          <w:szCs w:val="21"/>
          <w:u w:val="single"/>
        </w:rPr>
        <w:t xml:space="preserve">               </w:t>
      </w:r>
      <w:r>
        <w:rPr>
          <w:rFonts w:hint="eastAsia"/>
          <w:szCs w:val="21"/>
        </w:rPr>
        <w:t>）</w:t>
      </w:r>
      <w:r>
        <w:rPr>
          <w:szCs w:val="21"/>
          <w:vertAlign w:val="subscript"/>
        </w:rPr>
        <w:t>8</w:t>
      </w:r>
      <w:r>
        <w:rPr>
          <w:rFonts w:hint="eastAsia"/>
          <w:szCs w:val="21"/>
        </w:rPr>
        <w:t>＝（</w:t>
      </w:r>
      <w:r>
        <w:rPr>
          <w:szCs w:val="21"/>
          <w:u w:val="single"/>
        </w:rPr>
        <w:t xml:space="preserve">               </w:t>
      </w:r>
      <w:r>
        <w:rPr>
          <w:rFonts w:hint="eastAsia"/>
          <w:szCs w:val="21"/>
        </w:rPr>
        <w:t>）</w:t>
      </w:r>
      <w:r>
        <w:rPr>
          <w:szCs w:val="21"/>
          <w:vertAlign w:val="subscript"/>
        </w:rPr>
        <w:t>8421BCD</w:t>
      </w:r>
      <w:r>
        <w:rPr>
          <w:rFonts w:hint="eastAsia"/>
          <w:szCs w:val="21"/>
        </w:rPr>
        <w:t>＝（</w:t>
      </w:r>
      <w:r>
        <w:rPr>
          <w:szCs w:val="21"/>
          <w:u w:val="single"/>
        </w:rPr>
        <w:t xml:space="preserve">               </w:t>
      </w:r>
      <w:r>
        <w:rPr>
          <w:rFonts w:hint="eastAsia"/>
          <w:szCs w:val="21"/>
        </w:rPr>
        <w:t>）</w:t>
      </w:r>
      <w:r>
        <w:rPr>
          <w:szCs w:val="21"/>
          <w:vertAlign w:val="subscript"/>
        </w:rPr>
        <w:t>5421BCD</w:t>
      </w:r>
    </w:p>
    <w:p w:rsidR="00740D55" w:rsidRDefault="00740D55" w:rsidP="00740D55">
      <w:pPr>
        <w:snapToGrid w:val="0"/>
        <w:spacing w:beforeLines="50" w:afterLines="50"/>
        <w:rPr>
          <w:szCs w:val="21"/>
        </w:rPr>
      </w:pPr>
      <w:r>
        <w:rPr>
          <w:szCs w:val="21"/>
        </w:rPr>
        <w:t xml:space="preserve">2. </w:t>
      </w:r>
      <w:r>
        <w:rPr>
          <w:rFonts w:hAnsi="宋体" w:hint="eastAsia"/>
          <w:szCs w:val="21"/>
        </w:rPr>
        <w:t>一个具有</w:t>
      </w:r>
      <w:r>
        <w:rPr>
          <w:szCs w:val="21"/>
        </w:rPr>
        <w:t>4</w:t>
      </w:r>
      <w:r>
        <w:rPr>
          <w:rFonts w:hAnsi="宋体" w:hint="eastAsia"/>
          <w:szCs w:val="21"/>
        </w:rPr>
        <w:t>个逻辑变量的函数，其真值表有</w:t>
      </w:r>
      <w:r>
        <w:rPr>
          <w:szCs w:val="21"/>
          <w:u w:val="single"/>
        </w:rPr>
        <w:t xml:space="preserve">      </w:t>
      </w:r>
      <w:r>
        <w:rPr>
          <w:rFonts w:hAnsi="宋体" w:hint="eastAsia"/>
          <w:szCs w:val="21"/>
        </w:rPr>
        <w:t>行，其卡诺图可划分为</w:t>
      </w:r>
      <w:r>
        <w:rPr>
          <w:szCs w:val="21"/>
          <w:u w:val="single"/>
        </w:rPr>
        <w:t xml:space="preserve">      </w:t>
      </w:r>
      <w:r>
        <w:rPr>
          <w:rFonts w:hAnsi="宋体" w:hint="eastAsia"/>
          <w:szCs w:val="21"/>
        </w:rPr>
        <w:t>个小方块，每个小方块又称为一个</w:t>
      </w:r>
      <w:r>
        <w:rPr>
          <w:szCs w:val="21"/>
          <w:u w:val="single"/>
        </w:rPr>
        <w:t xml:space="preserve">        </w:t>
      </w:r>
      <w:r>
        <w:rPr>
          <w:rFonts w:hAnsi="宋体" w:hint="eastAsia"/>
          <w:szCs w:val="21"/>
        </w:rPr>
        <w:t>项。</w:t>
      </w:r>
    </w:p>
    <w:p w:rsidR="00740D55" w:rsidRDefault="00740D55" w:rsidP="00740D55">
      <w:pPr>
        <w:snapToGrid w:val="0"/>
        <w:spacing w:beforeLines="50" w:afterLines="50"/>
        <w:ind w:leftChars="-1" w:left="-2" w:firstLine="2"/>
        <w:rPr>
          <w:szCs w:val="21"/>
        </w:rPr>
      </w:pPr>
      <w:r>
        <w:rPr>
          <w:szCs w:val="21"/>
        </w:rPr>
        <w:t xml:space="preserve">3. </w:t>
      </w:r>
      <w:r>
        <w:rPr>
          <w:rFonts w:hAnsi="宋体" w:hint="eastAsia"/>
          <w:szCs w:val="21"/>
        </w:rPr>
        <w:t>在卡诺图上，区域的公共性，表示逻辑</w:t>
      </w:r>
      <w:r>
        <w:rPr>
          <w:szCs w:val="21"/>
          <w:u w:val="single"/>
        </w:rPr>
        <w:t xml:space="preserve">     </w:t>
      </w:r>
      <w:r>
        <w:rPr>
          <w:rFonts w:hAnsi="宋体" w:hint="eastAsia"/>
          <w:szCs w:val="21"/>
        </w:rPr>
        <w:t>运算；区域的叠加性，表示逻辑</w:t>
      </w:r>
      <w:r>
        <w:rPr>
          <w:szCs w:val="21"/>
          <w:u w:val="single"/>
        </w:rPr>
        <w:t xml:space="preserve">     </w:t>
      </w:r>
      <w:r>
        <w:rPr>
          <w:rFonts w:hAnsi="宋体" w:hint="eastAsia"/>
          <w:szCs w:val="21"/>
        </w:rPr>
        <w:t>运算；</w:t>
      </w:r>
    </w:p>
    <w:p w:rsidR="00740D55" w:rsidRDefault="00740D55" w:rsidP="00740D55">
      <w:pPr>
        <w:snapToGrid w:val="0"/>
        <w:spacing w:beforeLines="50" w:afterLines="50"/>
        <w:ind w:leftChars="-1" w:left="-2"/>
        <w:rPr>
          <w:szCs w:val="21"/>
        </w:rPr>
      </w:pPr>
      <w:r>
        <w:rPr>
          <w:szCs w:val="21"/>
        </w:rPr>
        <w:t xml:space="preserve">4. </w:t>
      </w:r>
      <w:r>
        <w:rPr>
          <w:rFonts w:hAnsi="宋体" w:hint="eastAsia"/>
          <w:szCs w:val="21"/>
        </w:rPr>
        <w:t>电路如下图所示。若均为</w:t>
      </w:r>
      <w:r>
        <w:rPr>
          <w:szCs w:val="21"/>
        </w:rPr>
        <w:t>TTL</w:t>
      </w:r>
      <w:r>
        <w:rPr>
          <w:rFonts w:hAnsi="宋体" w:hint="eastAsia"/>
          <w:szCs w:val="21"/>
        </w:rPr>
        <w:t>逻辑门电路，则图</w:t>
      </w:r>
      <w:r>
        <w:rPr>
          <w:szCs w:val="21"/>
        </w:rPr>
        <w:t>1</w:t>
      </w:r>
      <w:r>
        <w:rPr>
          <w:rFonts w:hAnsi="宋体" w:hint="eastAsia"/>
          <w:szCs w:val="21"/>
        </w:rPr>
        <w:t>的输出逻辑函数表达式为</w:t>
      </w:r>
      <w:r>
        <w:rPr>
          <w:szCs w:val="21"/>
          <w:u w:val="single"/>
        </w:rPr>
        <w:t xml:space="preserve">             </w:t>
      </w:r>
      <w:r>
        <w:rPr>
          <w:rFonts w:hAnsi="宋体" w:hint="eastAsia"/>
          <w:szCs w:val="21"/>
        </w:rPr>
        <w:t>，图</w:t>
      </w:r>
      <w:r>
        <w:rPr>
          <w:szCs w:val="21"/>
        </w:rPr>
        <w:t>2</w:t>
      </w:r>
      <w:r>
        <w:rPr>
          <w:rFonts w:hAnsi="宋体" w:hint="eastAsia"/>
          <w:szCs w:val="21"/>
        </w:rPr>
        <w:t>的输出逻辑函数表达式为</w:t>
      </w:r>
      <w:r>
        <w:rPr>
          <w:szCs w:val="21"/>
          <w:u w:val="single"/>
        </w:rPr>
        <w:t xml:space="preserve">            </w:t>
      </w:r>
      <w:r>
        <w:rPr>
          <w:rFonts w:hAnsi="宋体" w:hint="eastAsia"/>
          <w:szCs w:val="21"/>
        </w:rPr>
        <w:t>。若均为</w:t>
      </w:r>
      <w:r>
        <w:rPr>
          <w:szCs w:val="21"/>
        </w:rPr>
        <w:t>CMOS</w:t>
      </w:r>
      <w:r>
        <w:rPr>
          <w:rFonts w:hAnsi="宋体" w:hint="eastAsia"/>
          <w:szCs w:val="21"/>
        </w:rPr>
        <w:t>逻辑门电路，则图</w:t>
      </w:r>
      <w:r>
        <w:rPr>
          <w:szCs w:val="21"/>
        </w:rPr>
        <w:t>1</w:t>
      </w:r>
      <w:r>
        <w:rPr>
          <w:rFonts w:hAnsi="宋体" w:hint="eastAsia"/>
          <w:szCs w:val="21"/>
        </w:rPr>
        <w:t>的输出逻辑函数表达式为</w:t>
      </w:r>
      <w:r>
        <w:rPr>
          <w:szCs w:val="21"/>
          <w:u w:val="single"/>
        </w:rPr>
        <w:t xml:space="preserve">              </w:t>
      </w:r>
      <w:r>
        <w:rPr>
          <w:rFonts w:hAnsi="宋体" w:hint="eastAsia"/>
          <w:szCs w:val="21"/>
        </w:rPr>
        <w:t>，图</w:t>
      </w:r>
      <w:r>
        <w:rPr>
          <w:szCs w:val="21"/>
        </w:rPr>
        <w:t>2</w:t>
      </w:r>
      <w:r>
        <w:rPr>
          <w:rFonts w:hAnsi="宋体" w:hint="eastAsia"/>
          <w:szCs w:val="21"/>
        </w:rPr>
        <w:t>的输出逻辑函数表达式为</w:t>
      </w:r>
      <w:r>
        <w:rPr>
          <w:szCs w:val="21"/>
          <w:u w:val="single"/>
        </w:rPr>
        <w:t xml:space="preserve">            </w:t>
      </w:r>
      <w:r>
        <w:rPr>
          <w:rFonts w:hAnsi="宋体" w:hint="eastAsia"/>
          <w:szCs w:val="21"/>
        </w:rPr>
        <w:t>。</w:t>
      </w:r>
    </w:p>
    <w:p w:rsidR="00740D55" w:rsidRDefault="00740D55" w:rsidP="00740D55">
      <w:pPr>
        <w:snapToGrid w:val="0"/>
        <w:spacing w:beforeLines="50" w:afterLines="50"/>
        <w:ind w:leftChars="-1" w:left="-2" w:firstLine="2"/>
        <w:jc w:val="center"/>
        <w:rPr>
          <w:szCs w:val="21"/>
        </w:rPr>
      </w:pPr>
      <w:r>
        <w:rPr>
          <w:szCs w:val="21"/>
        </w:rPr>
        <w:object w:dxaOrig="1531" w:dyaOrig="1443">
          <v:shape id="_x0000_i1170" type="#_x0000_t75" style="width:70.8pt;height:66pt" o:ole="">
            <v:imagedata r:id="rId315" o:title=""/>
          </v:shape>
          <o:OLEObject Type="Embed" ProgID="Visio.Drawing.11" ShapeID="_x0000_i1170" DrawAspect="Content" ObjectID="_1566418020" r:id="rId316"/>
        </w:object>
      </w:r>
      <w:r>
        <w:rPr>
          <w:szCs w:val="21"/>
        </w:rPr>
        <w:t xml:space="preserve">                   </w:t>
      </w:r>
      <w:r>
        <w:rPr>
          <w:szCs w:val="21"/>
        </w:rPr>
        <w:object w:dxaOrig="1622" w:dyaOrig="1443">
          <v:shape id="_x0000_i1171" type="#_x0000_t75" style="width:74.4pt;height:66pt" o:ole="">
            <v:imagedata r:id="rId317" o:title=""/>
          </v:shape>
          <o:OLEObject Type="Embed" ProgID="Visio.Drawing.11" ShapeID="_x0000_i1171" DrawAspect="Content" ObjectID="_1566418021" r:id="rId318"/>
        </w:object>
      </w:r>
    </w:p>
    <w:p w:rsidR="00740D55" w:rsidRDefault="00740D55" w:rsidP="00740D55">
      <w:pPr>
        <w:snapToGrid w:val="0"/>
        <w:spacing w:beforeLines="50" w:afterLines="50"/>
        <w:ind w:leftChars="-1" w:left="-2" w:firstLine="2"/>
        <w:jc w:val="center"/>
        <w:rPr>
          <w:szCs w:val="21"/>
        </w:rPr>
      </w:pPr>
      <w:r>
        <w:rPr>
          <w:rFonts w:hAnsi="宋体" w:hint="eastAsia"/>
          <w:szCs w:val="21"/>
        </w:rPr>
        <w:t>图</w:t>
      </w:r>
      <w:r>
        <w:rPr>
          <w:szCs w:val="21"/>
        </w:rPr>
        <w:t xml:space="preserve">1                           </w:t>
      </w:r>
      <w:r>
        <w:rPr>
          <w:rFonts w:hAnsi="宋体" w:hint="eastAsia"/>
          <w:szCs w:val="21"/>
        </w:rPr>
        <w:t>图</w:t>
      </w:r>
      <w:r>
        <w:rPr>
          <w:szCs w:val="21"/>
        </w:rPr>
        <w:t>2</w:t>
      </w:r>
    </w:p>
    <w:p w:rsidR="00740D55" w:rsidRDefault="00740D55" w:rsidP="00740D55">
      <w:pPr>
        <w:snapToGrid w:val="0"/>
        <w:spacing w:beforeLines="50" w:afterLines="50"/>
        <w:ind w:leftChars="-1" w:left="-2" w:firstLine="2"/>
        <w:rPr>
          <w:szCs w:val="21"/>
        </w:rPr>
      </w:pPr>
      <w:r>
        <w:rPr>
          <w:szCs w:val="21"/>
        </w:rPr>
        <w:t>5. JK</w:t>
      </w:r>
      <w:r>
        <w:rPr>
          <w:rFonts w:hAnsi="宋体" w:hint="eastAsia"/>
          <w:szCs w:val="21"/>
        </w:rPr>
        <w:t>触发器的动作特点可描述为：当</w:t>
      </w:r>
      <w:r>
        <w:rPr>
          <w:szCs w:val="21"/>
        </w:rPr>
        <w:t>J K</w:t>
      </w:r>
      <w:r>
        <w:rPr>
          <w:rFonts w:hAnsi="宋体" w:hint="eastAsia"/>
          <w:szCs w:val="21"/>
        </w:rPr>
        <w:t>为</w:t>
      </w:r>
      <w:r>
        <w:rPr>
          <w:szCs w:val="21"/>
          <w:u w:val="single"/>
        </w:rPr>
        <w:t xml:space="preserve">       </w:t>
      </w:r>
      <w:r>
        <w:rPr>
          <w:rFonts w:hAnsi="宋体" w:hint="eastAsia"/>
          <w:szCs w:val="21"/>
        </w:rPr>
        <w:t>时保持；当</w:t>
      </w:r>
      <w:r>
        <w:rPr>
          <w:szCs w:val="21"/>
        </w:rPr>
        <w:t>J K</w:t>
      </w:r>
      <w:r>
        <w:rPr>
          <w:rFonts w:hAnsi="宋体" w:hint="eastAsia"/>
          <w:szCs w:val="21"/>
        </w:rPr>
        <w:t>为</w:t>
      </w:r>
      <w:r>
        <w:rPr>
          <w:szCs w:val="21"/>
          <w:u w:val="single"/>
        </w:rPr>
        <w:t xml:space="preserve">         </w:t>
      </w:r>
      <w:r>
        <w:rPr>
          <w:rFonts w:hAnsi="宋体" w:hint="eastAsia"/>
          <w:szCs w:val="21"/>
        </w:rPr>
        <w:t>时翻转；当</w:t>
      </w:r>
      <w:r>
        <w:rPr>
          <w:szCs w:val="21"/>
        </w:rPr>
        <w:t>J K</w:t>
      </w:r>
      <w:r>
        <w:rPr>
          <w:rFonts w:hint="eastAsia"/>
          <w:szCs w:val="21"/>
        </w:rPr>
        <w:t>为</w:t>
      </w:r>
      <w:r>
        <w:rPr>
          <w:szCs w:val="21"/>
          <w:u w:val="single"/>
        </w:rPr>
        <w:t xml:space="preserve">         </w:t>
      </w:r>
      <w:r>
        <w:rPr>
          <w:rFonts w:hAnsi="宋体" w:hint="eastAsia"/>
          <w:szCs w:val="21"/>
        </w:rPr>
        <w:t>时状态跟随</w:t>
      </w:r>
      <w:r>
        <w:rPr>
          <w:szCs w:val="21"/>
        </w:rPr>
        <w:t>J</w:t>
      </w:r>
      <w:r>
        <w:rPr>
          <w:rFonts w:hAnsi="宋体" w:hint="eastAsia"/>
          <w:szCs w:val="21"/>
        </w:rPr>
        <w:t>。</w:t>
      </w:r>
    </w:p>
    <w:p w:rsidR="00740D55" w:rsidRDefault="00740D55" w:rsidP="00740D55">
      <w:pPr>
        <w:snapToGrid w:val="0"/>
        <w:spacing w:beforeLines="50" w:afterLines="50"/>
        <w:rPr>
          <w:szCs w:val="21"/>
        </w:rPr>
      </w:pPr>
      <w:r>
        <w:rPr>
          <w:szCs w:val="21"/>
        </w:rPr>
        <w:t xml:space="preserve">6. </w:t>
      </w:r>
      <w:r>
        <w:rPr>
          <w:rFonts w:hAnsi="宋体" w:hint="eastAsia"/>
          <w:szCs w:val="21"/>
        </w:rPr>
        <w:t>触发器的翻转时刻由</w:t>
      </w:r>
      <w:r>
        <w:rPr>
          <w:szCs w:val="21"/>
          <w:u w:val="single"/>
        </w:rPr>
        <w:t xml:space="preserve">           </w:t>
      </w:r>
      <w:r>
        <w:rPr>
          <w:rFonts w:hAnsi="宋体" w:hint="eastAsia"/>
          <w:szCs w:val="21"/>
        </w:rPr>
        <w:t>来决定；触发器的翻转状态由</w:t>
      </w:r>
      <w:r>
        <w:rPr>
          <w:szCs w:val="21"/>
          <w:u w:val="single"/>
        </w:rPr>
        <w:t xml:space="preserve">               </w:t>
      </w:r>
      <w:r>
        <w:rPr>
          <w:rFonts w:hAnsi="宋体" w:hint="eastAsia"/>
          <w:szCs w:val="21"/>
        </w:rPr>
        <w:t>来决定。</w:t>
      </w:r>
    </w:p>
    <w:p w:rsidR="00740D55" w:rsidRDefault="00740D55" w:rsidP="00740D55">
      <w:pPr>
        <w:snapToGrid w:val="0"/>
        <w:spacing w:beforeLines="50" w:afterLines="50"/>
        <w:rPr>
          <w:szCs w:val="21"/>
        </w:rPr>
      </w:pPr>
      <w:r>
        <w:rPr>
          <w:szCs w:val="21"/>
        </w:rPr>
        <w:t xml:space="preserve">7. </w:t>
      </w:r>
      <w:r>
        <w:rPr>
          <w:rFonts w:hint="eastAsia"/>
          <w:szCs w:val="21"/>
        </w:rPr>
        <w:t>模</w:t>
      </w:r>
      <w:r>
        <w:rPr>
          <w:szCs w:val="21"/>
        </w:rPr>
        <w:t>-</w:t>
      </w:r>
      <w:r>
        <w:rPr>
          <w:rFonts w:hint="eastAsia"/>
          <w:szCs w:val="21"/>
        </w:rPr>
        <w:t>数转换通常可分为</w:t>
      </w:r>
      <w:r>
        <w:rPr>
          <w:szCs w:val="21"/>
          <w:u w:val="single"/>
        </w:rPr>
        <w:t xml:space="preserve">        </w:t>
      </w:r>
      <w:r>
        <w:rPr>
          <w:rFonts w:hint="eastAsia"/>
          <w:szCs w:val="21"/>
        </w:rPr>
        <w:t>、</w:t>
      </w:r>
      <w:r>
        <w:rPr>
          <w:szCs w:val="21"/>
          <w:u w:val="single"/>
        </w:rPr>
        <w:t xml:space="preserve">        </w:t>
      </w:r>
      <w:r>
        <w:rPr>
          <w:rFonts w:hint="eastAsia"/>
          <w:szCs w:val="21"/>
        </w:rPr>
        <w:t>、</w:t>
      </w:r>
      <w:r>
        <w:rPr>
          <w:szCs w:val="21"/>
          <w:u w:val="single"/>
        </w:rPr>
        <w:t xml:space="preserve">        </w:t>
      </w:r>
      <w:r>
        <w:rPr>
          <w:rFonts w:hint="eastAsia"/>
          <w:szCs w:val="21"/>
        </w:rPr>
        <w:t>、</w:t>
      </w:r>
      <w:r>
        <w:rPr>
          <w:szCs w:val="21"/>
          <w:u w:val="single"/>
        </w:rPr>
        <w:t xml:space="preserve">        </w:t>
      </w:r>
      <w:r>
        <w:rPr>
          <w:rFonts w:hint="eastAsia"/>
          <w:szCs w:val="21"/>
        </w:rPr>
        <w:t>四个过程进行。</w:t>
      </w:r>
    </w:p>
    <w:p w:rsidR="00740D55" w:rsidRDefault="00740D55" w:rsidP="00740D55">
      <w:pPr>
        <w:rPr>
          <w:szCs w:val="21"/>
        </w:rPr>
      </w:pPr>
      <w:r>
        <w:rPr>
          <w:szCs w:val="21"/>
        </w:rPr>
        <w:t xml:space="preserve">8. </w:t>
      </w:r>
      <w:r>
        <w:rPr>
          <w:rFonts w:hint="eastAsia"/>
          <w:szCs w:val="21"/>
        </w:rPr>
        <w:t>若有一</w:t>
      </w:r>
      <w:r>
        <w:rPr>
          <w:szCs w:val="21"/>
        </w:rPr>
        <w:t>4</w:t>
      </w:r>
      <w:r>
        <w:rPr>
          <w:rFonts w:hint="eastAsia"/>
          <w:szCs w:val="21"/>
        </w:rPr>
        <w:t>位</w:t>
      </w:r>
      <w:r>
        <w:rPr>
          <w:szCs w:val="21"/>
        </w:rPr>
        <w:t>A/D</w:t>
      </w:r>
      <w:r>
        <w:rPr>
          <w:rFonts w:hint="eastAsia"/>
          <w:szCs w:val="21"/>
        </w:rPr>
        <w:t>转换器，输入的模拟电压曲线如下图所示。采用只舍不入的量化方法，则在</w:t>
      </w:r>
      <w:r>
        <w:rPr>
          <w:szCs w:val="21"/>
        </w:rPr>
        <w:t>20</w:t>
      </w:r>
      <w:r>
        <w:rPr>
          <w:szCs w:val="21"/>
        </w:rPr>
        <w:sym w:font="Symbol" w:char="006D"/>
      </w:r>
      <w:r>
        <w:rPr>
          <w:szCs w:val="21"/>
        </w:rPr>
        <w:t>s</w:t>
      </w:r>
      <w:r>
        <w:rPr>
          <w:rFonts w:hint="eastAsia"/>
          <w:szCs w:val="21"/>
        </w:rPr>
        <w:t>、</w:t>
      </w:r>
      <w:r>
        <w:rPr>
          <w:szCs w:val="21"/>
        </w:rPr>
        <w:t>40</w:t>
      </w:r>
      <w:r>
        <w:rPr>
          <w:szCs w:val="21"/>
        </w:rPr>
        <w:sym w:font="Symbol" w:char="006D"/>
      </w:r>
      <w:r>
        <w:rPr>
          <w:szCs w:val="21"/>
        </w:rPr>
        <w:t>s</w:t>
      </w:r>
      <w:r>
        <w:rPr>
          <w:rFonts w:hint="eastAsia"/>
          <w:szCs w:val="21"/>
        </w:rPr>
        <w:t>时，该</w:t>
      </w:r>
      <w:r>
        <w:rPr>
          <w:szCs w:val="21"/>
        </w:rPr>
        <w:t>A/D</w:t>
      </w:r>
      <w:r>
        <w:rPr>
          <w:rFonts w:hint="eastAsia"/>
          <w:szCs w:val="21"/>
        </w:rPr>
        <w:t>转换器输出的数字量依次为</w:t>
      </w:r>
      <w:r>
        <w:rPr>
          <w:szCs w:val="21"/>
          <w:u w:val="single"/>
        </w:rPr>
        <w:t xml:space="preserve">             </w:t>
      </w:r>
      <w:r>
        <w:rPr>
          <w:rFonts w:hint="eastAsia"/>
          <w:szCs w:val="21"/>
        </w:rPr>
        <w:t>、</w:t>
      </w:r>
      <w:r>
        <w:rPr>
          <w:szCs w:val="21"/>
          <w:u w:val="single"/>
        </w:rPr>
        <w:t xml:space="preserve">            </w:t>
      </w:r>
      <w:r>
        <w:rPr>
          <w:rFonts w:hint="eastAsia"/>
          <w:szCs w:val="21"/>
        </w:rPr>
        <w:t>。</w:t>
      </w:r>
    </w:p>
    <w:p w:rsidR="00740D55" w:rsidRDefault="00740D55" w:rsidP="00740D55">
      <w:pPr>
        <w:snapToGrid w:val="0"/>
        <w:spacing w:beforeLines="50" w:afterLines="50"/>
        <w:jc w:val="center"/>
        <w:rPr>
          <w:szCs w:val="21"/>
        </w:rPr>
      </w:pPr>
      <w:r>
        <w:rPr>
          <w:szCs w:val="21"/>
        </w:rPr>
        <w:object w:dxaOrig="3874" w:dyaOrig="2093">
          <v:shape id="_x0000_i1172" type="#_x0000_t75" style="width:177.6pt;height:96pt" o:ole="">
            <v:imagedata r:id="rId319" o:title=""/>
          </v:shape>
          <o:OLEObject Type="Embed" ProgID="Visio.Drawing.11" ShapeID="_x0000_i1172" DrawAspect="Content" ObjectID="_1566418022" r:id="rId320"/>
        </w:object>
      </w:r>
    </w:p>
    <w:p w:rsidR="00740D55" w:rsidRDefault="00740D55" w:rsidP="00740D55">
      <w:pPr>
        <w:snapToGrid w:val="0"/>
        <w:rPr>
          <w:szCs w:val="21"/>
        </w:rPr>
      </w:pPr>
      <w:r>
        <w:rPr>
          <w:szCs w:val="21"/>
        </w:rPr>
        <w:t xml:space="preserve">9. </w:t>
      </w:r>
      <w:r>
        <w:rPr>
          <w:rFonts w:hint="eastAsia"/>
          <w:szCs w:val="21"/>
        </w:rPr>
        <w:t>倒</w:t>
      </w:r>
      <w:r>
        <w:rPr>
          <w:szCs w:val="21"/>
        </w:rPr>
        <w:t>T</w:t>
      </w:r>
      <w:r>
        <w:rPr>
          <w:rFonts w:hint="eastAsia"/>
          <w:szCs w:val="21"/>
        </w:rPr>
        <w:t>型</w:t>
      </w:r>
      <w:r>
        <w:rPr>
          <w:szCs w:val="21"/>
        </w:rPr>
        <w:t>D/A</w:t>
      </w:r>
      <w:r>
        <w:rPr>
          <w:rFonts w:hint="eastAsia"/>
          <w:szCs w:val="21"/>
        </w:rPr>
        <w:t>转换电路如下图所示，若</w:t>
      </w:r>
      <w:r>
        <w:rPr>
          <w:i/>
          <w:szCs w:val="21"/>
        </w:rPr>
        <w:t>V</w:t>
      </w:r>
      <w:r>
        <w:rPr>
          <w:i/>
          <w:szCs w:val="21"/>
          <w:vertAlign w:val="subscript"/>
        </w:rPr>
        <w:t xml:space="preserve">REF </w:t>
      </w:r>
      <w:r>
        <w:rPr>
          <w:szCs w:val="21"/>
        </w:rPr>
        <w:t>= -8V</w:t>
      </w:r>
      <w:r>
        <w:rPr>
          <w:rFonts w:hint="eastAsia"/>
          <w:szCs w:val="21"/>
        </w:rPr>
        <w:t>，</w:t>
      </w:r>
      <w:r>
        <w:rPr>
          <w:szCs w:val="21"/>
        </w:rPr>
        <w:t>D/A</w:t>
      </w:r>
      <w:r>
        <w:rPr>
          <w:rFonts w:hint="eastAsia"/>
          <w:szCs w:val="21"/>
        </w:rPr>
        <w:t>转换电路的输出电压为</w:t>
      </w:r>
      <w:r>
        <w:rPr>
          <w:szCs w:val="21"/>
        </w:rPr>
        <w:t>5.5V</w:t>
      </w:r>
      <w:r>
        <w:rPr>
          <w:rFonts w:hint="eastAsia"/>
          <w:szCs w:val="21"/>
        </w:rPr>
        <w:t>，则可判断该电路输入的数字量为</w:t>
      </w:r>
      <w:r>
        <w:rPr>
          <w:szCs w:val="21"/>
          <w:u w:val="single"/>
        </w:rPr>
        <w:t xml:space="preserve">           </w:t>
      </w:r>
      <w:r>
        <w:rPr>
          <w:rFonts w:hint="eastAsia"/>
          <w:szCs w:val="21"/>
        </w:rPr>
        <w:t>。</w:t>
      </w:r>
    </w:p>
    <w:p w:rsidR="00740D55" w:rsidRDefault="00740D55" w:rsidP="00740D55">
      <w:pPr>
        <w:snapToGrid w:val="0"/>
        <w:ind w:rightChars="-173" w:right="-363"/>
        <w:jc w:val="center"/>
        <w:rPr>
          <w:szCs w:val="21"/>
        </w:rPr>
      </w:pPr>
      <w:r>
        <w:rPr>
          <w:szCs w:val="21"/>
        </w:rPr>
        <w:object w:dxaOrig="5184" w:dyaOrig="2796">
          <v:shape id="_x0000_i1173" type="#_x0000_t75" style="width:190.8pt;height:102.6pt" o:ole="">
            <v:imagedata r:id="rId321" o:title=""/>
          </v:shape>
          <o:OLEObject Type="Embed" ProgID="Visio.Drawing.11" ShapeID="_x0000_i1173" DrawAspect="Content" ObjectID="_1566418023" r:id="rId322"/>
        </w:object>
      </w:r>
    </w:p>
    <w:p w:rsidR="00740D55" w:rsidRDefault="00740D55" w:rsidP="00740D55">
      <w:pPr>
        <w:snapToGrid w:val="0"/>
        <w:spacing w:beforeLines="50" w:afterLines="50"/>
        <w:jc w:val="center"/>
        <w:rPr>
          <w:szCs w:val="21"/>
        </w:rPr>
      </w:pPr>
    </w:p>
    <w:p w:rsidR="00740D55" w:rsidRDefault="00740D55" w:rsidP="00740D55">
      <w:pPr>
        <w:snapToGrid w:val="0"/>
        <w:spacing w:beforeLines="50" w:afterLines="50"/>
        <w:rPr>
          <w:szCs w:val="21"/>
        </w:rPr>
      </w:pPr>
      <w:r>
        <w:rPr>
          <w:rFonts w:hAnsi="宋体" w:hint="eastAsia"/>
          <w:b/>
          <w:szCs w:val="21"/>
        </w:rPr>
        <w:lastRenderedPageBreak/>
        <w:t>二、简答题</w:t>
      </w:r>
      <w:r>
        <w:rPr>
          <w:rFonts w:hAnsi="宋体" w:hint="eastAsia"/>
          <w:szCs w:val="21"/>
        </w:rPr>
        <w:t>（</w:t>
      </w:r>
      <w:r>
        <w:rPr>
          <w:rFonts w:hAnsi="宋体"/>
          <w:szCs w:val="21"/>
        </w:rPr>
        <w:t>55</w:t>
      </w:r>
      <w:r>
        <w:rPr>
          <w:rFonts w:hAnsi="宋体" w:hint="eastAsia"/>
          <w:szCs w:val="21"/>
        </w:rPr>
        <w:t>分）</w:t>
      </w:r>
    </w:p>
    <w:p w:rsidR="00740D55" w:rsidRDefault="00740D55" w:rsidP="00740D55">
      <w:pPr>
        <w:widowControl/>
        <w:numPr>
          <w:ilvl w:val="0"/>
          <w:numId w:val="2"/>
        </w:numPr>
        <w:rPr>
          <w:b/>
          <w:szCs w:val="21"/>
        </w:rPr>
      </w:pPr>
      <w:r>
        <w:rPr>
          <w:rFonts w:hAnsi="宋体" w:hint="eastAsia"/>
          <w:szCs w:val="21"/>
        </w:rPr>
        <w:t>用代数法证明</w:t>
      </w:r>
      <w:r>
        <w:rPr>
          <w:rFonts w:hint="eastAsia"/>
          <w:szCs w:val="21"/>
        </w:rPr>
        <w:t>：若</w:t>
      </w:r>
      <w:r>
        <w:rPr>
          <w:position w:val="-12"/>
          <w:szCs w:val="21"/>
        </w:rPr>
        <w:object w:dxaOrig="1060" w:dyaOrig="360">
          <v:shape id="_x0000_i1174" type="#_x0000_t75" style="width:53.4pt;height:18pt" o:ole="">
            <v:imagedata r:id="rId323" o:title=""/>
          </v:shape>
          <o:OLEObject Type="Embed" ProgID="Equation.DSMT4" ShapeID="_x0000_i1174" DrawAspect="Content" ObjectID="_1566418024" r:id="rId324"/>
        </w:object>
      </w:r>
      <w:r>
        <w:rPr>
          <w:rFonts w:hint="eastAsia"/>
          <w:szCs w:val="21"/>
        </w:rPr>
        <w:t>，则</w:t>
      </w:r>
      <w:r>
        <w:rPr>
          <w:position w:val="-12"/>
          <w:szCs w:val="21"/>
        </w:rPr>
        <w:object w:dxaOrig="1479" w:dyaOrig="400">
          <v:shape id="_x0000_i1175" type="#_x0000_t75" style="width:74.4pt;height:20.4pt" o:ole="">
            <v:imagedata r:id="rId325" o:title=""/>
          </v:shape>
          <o:OLEObject Type="Embed" ProgID="Equation.DSMT4" ShapeID="_x0000_i1175" DrawAspect="Content" ObjectID="_1566418025" r:id="rId326"/>
        </w:object>
      </w:r>
      <w:r>
        <w:rPr>
          <w:b/>
          <w:szCs w:val="21"/>
        </w:rPr>
        <w:t xml:space="preserve">  </w:t>
      </w:r>
      <w:r>
        <w:rPr>
          <w:rFonts w:hint="eastAsia"/>
          <w:szCs w:val="21"/>
        </w:rPr>
        <w:t>（</w:t>
      </w:r>
      <w:r>
        <w:rPr>
          <w:szCs w:val="21"/>
        </w:rPr>
        <w:t>3</w:t>
      </w:r>
      <w:r>
        <w:rPr>
          <w:rFonts w:hint="eastAsia"/>
          <w:szCs w:val="21"/>
        </w:rPr>
        <w:t>分）</w:t>
      </w:r>
    </w:p>
    <w:p w:rsidR="00740D55" w:rsidRDefault="00740D55" w:rsidP="00740D55">
      <w:pPr>
        <w:widowControl/>
        <w:numPr>
          <w:ilvl w:val="0"/>
          <w:numId w:val="2"/>
        </w:numPr>
        <w:rPr>
          <w:b/>
          <w:szCs w:val="21"/>
        </w:rPr>
      </w:pPr>
      <w:r>
        <w:rPr>
          <w:rFonts w:hint="eastAsia"/>
          <w:szCs w:val="21"/>
        </w:rPr>
        <w:t>逻辑函数</w:t>
      </w:r>
      <w:r>
        <w:rPr>
          <w:i/>
          <w:szCs w:val="21"/>
        </w:rPr>
        <w:t>F</w:t>
      </w:r>
      <w:r>
        <w:rPr>
          <w:szCs w:val="21"/>
        </w:rPr>
        <w:t xml:space="preserve">= </w:t>
      </w:r>
      <w:r>
        <w:rPr>
          <w:i/>
          <w:szCs w:val="21"/>
        </w:rPr>
        <w:t>f</w:t>
      </w:r>
      <w:r>
        <w:rPr>
          <w:rFonts w:hint="eastAsia"/>
          <w:szCs w:val="21"/>
        </w:rPr>
        <w:t>（</w:t>
      </w:r>
      <w:r>
        <w:rPr>
          <w:i/>
          <w:szCs w:val="21"/>
        </w:rPr>
        <w:t>ABCD</w:t>
      </w:r>
      <w:r>
        <w:rPr>
          <w:rFonts w:hint="eastAsia"/>
          <w:szCs w:val="21"/>
        </w:rPr>
        <w:t>）的波形图如图所示，试完成（</w:t>
      </w:r>
      <w:r>
        <w:rPr>
          <w:szCs w:val="21"/>
        </w:rPr>
        <w:t>9</w:t>
      </w:r>
      <w:r>
        <w:rPr>
          <w:rFonts w:hint="eastAsia"/>
          <w:szCs w:val="21"/>
        </w:rPr>
        <w:t>分）</w:t>
      </w:r>
    </w:p>
    <w:p w:rsidR="00740D55" w:rsidRDefault="00740D55" w:rsidP="00740D55">
      <w:pPr>
        <w:numPr>
          <w:ilvl w:val="0"/>
          <w:numId w:val="3"/>
        </w:numPr>
        <w:snapToGrid w:val="0"/>
        <w:spacing w:beforeLines="50" w:afterLines="50" w:line="300" w:lineRule="auto"/>
        <w:rPr>
          <w:szCs w:val="21"/>
        </w:rPr>
      </w:pPr>
      <w:r>
        <w:rPr>
          <w:rFonts w:hint="eastAsia"/>
          <w:szCs w:val="21"/>
        </w:rPr>
        <w:t>将函数波形填入右边的卡诺图中；</w:t>
      </w:r>
    </w:p>
    <w:p w:rsidR="00740D55" w:rsidRDefault="00740D55" w:rsidP="00740D55">
      <w:pPr>
        <w:numPr>
          <w:ilvl w:val="0"/>
          <w:numId w:val="3"/>
        </w:numPr>
        <w:snapToGrid w:val="0"/>
        <w:spacing w:beforeLines="50" w:afterLines="50" w:line="300" w:lineRule="auto"/>
        <w:rPr>
          <w:szCs w:val="21"/>
        </w:rPr>
      </w:pPr>
      <w:r>
        <w:rPr>
          <w:rFonts w:hint="eastAsia"/>
          <w:szCs w:val="21"/>
        </w:rPr>
        <w:t>写出该函数的最大项的序号；</w:t>
      </w:r>
    </w:p>
    <w:p w:rsidR="00740D55" w:rsidRDefault="00740D55" w:rsidP="00740D55">
      <w:pPr>
        <w:numPr>
          <w:ilvl w:val="0"/>
          <w:numId w:val="3"/>
        </w:numPr>
        <w:snapToGrid w:val="0"/>
        <w:spacing w:beforeLines="50" w:afterLines="50" w:line="300" w:lineRule="auto"/>
        <w:rPr>
          <w:szCs w:val="21"/>
        </w:rPr>
      </w:pPr>
      <w:r>
        <w:rPr>
          <w:rFonts w:hint="eastAsia"/>
          <w:szCs w:val="21"/>
        </w:rPr>
        <w:t>写出其对偶函数最小项的序号；</w:t>
      </w:r>
    </w:p>
    <w:p w:rsidR="00740D55" w:rsidRDefault="00740D55" w:rsidP="00740D55">
      <w:pPr>
        <w:numPr>
          <w:ilvl w:val="0"/>
          <w:numId w:val="3"/>
        </w:numPr>
        <w:snapToGrid w:val="0"/>
        <w:spacing w:beforeLines="50" w:afterLines="50" w:line="300" w:lineRule="auto"/>
        <w:rPr>
          <w:szCs w:val="21"/>
        </w:rPr>
      </w:pPr>
      <w:r>
        <w:rPr>
          <w:rFonts w:hint="eastAsia"/>
          <w:szCs w:val="21"/>
        </w:rPr>
        <w:t>将函数波形图中高阻部分当作无关项处理后，化简</w:t>
      </w:r>
      <w:r>
        <w:rPr>
          <w:i/>
          <w:szCs w:val="21"/>
        </w:rPr>
        <w:t>F</w:t>
      </w:r>
      <w:r>
        <w:rPr>
          <w:rFonts w:hint="eastAsia"/>
          <w:szCs w:val="21"/>
        </w:rPr>
        <w:t>为最简与或式。</w:t>
      </w:r>
    </w:p>
    <w:p w:rsidR="00740D55" w:rsidRDefault="00740D55" w:rsidP="00740D55">
      <w:pPr>
        <w:snapToGrid w:val="0"/>
        <w:spacing w:beforeLines="50" w:afterLines="50" w:line="300" w:lineRule="auto"/>
        <w:jc w:val="center"/>
        <w:rPr>
          <w:b/>
          <w:szCs w:val="21"/>
        </w:rPr>
      </w:pPr>
      <w:r>
        <w:rPr>
          <w:szCs w:val="21"/>
        </w:rPr>
        <w:object w:dxaOrig="4398" w:dyaOrig="2269">
          <v:shape id="_x0000_i1176" type="#_x0000_t75" style="width:160.8pt;height:83.4pt" o:ole="">
            <v:imagedata r:id="rId327" o:title=""/>
          </v:shape>
          <o:OLEObject Type="Embed" ProgID="Visio.Drawing.11" ShapeID="_x0000_i1176" DrawAspect="Content" ObjectID="_1566418026" r:id="rId328"/>
        </w:object>
      </w:r>
      <w:r>
        <w:rPr>
          <w:szCs w:val="21"/>
        </w:rPr>
        <w:t xml:space="preserve">           </w:t>
      </w:r>
      <w:r>
        <w:rPr>
          <w:szCs w:val="21"/>
        </w:rPr>
        <w:object w:dxaOrig="2442" w:dyaOrig="2199">
          <v:shape id="_x0000_i1177" type="#_x0000_t75" style="width:81.6pt;height:73.2pt" o:ole="">
            <v:imagedata r:id="rId329" o:title=""/>
          </v:shape>
          <o:OLEObject Type="Embed" ProgID="Visio.Drawing.15" ShapeID="_x0000_i1177" DrawAspect="Content" ObjectID="_1566418027" r:id="rId330"/>
        </w:object>
      </w:r>
    </w:p>
    <w:p w:rsidR="00740D55" w:rsidRDefault="00740D55" w:rsidP="00740D55">
      <w:pPr>
        <w:widowControl/>
        <w:numPr>
          <w:ilvl w:val="0"/>
          <w:numId w:val="2"/>
        </w:numPr>
        <w:rPr>
          <w:b/>
          <w:szCs w:val="21"/>
        </w:rPr>
      </w:pPr>
      <w:r>
        <w:rPr>
          <w:rFonts w:hint="eastAsia"/>
          <w:szCs w:val="21"/>
        </w:rPr>
        <w:t>写出下图中各电路的输出逻辑函数表达式。（</w:t>
      </w:r>
      <w:r>
        <w:rPr>
          <w:szCs w:val="21"/>
        </w:rPr>
        <w:t>12</w:t>
      </w:r>
      <w:r>
        <w:rPr>
          <w:rFonts w:hint="eastAsia"/>
          <w:szCs w:val="21"/>
        </w:rPr>
        <w:t>分）</w:t>
      </w:r>
    </w:p>
    <w:p w:rsidR="00740D55" w:rsidRDefault="00740D55" w:rsidP="00740D55">
      <w:pPr>
        <w:jc w:val="center"/>
        <w:rPr>
          <w:szCs w:val="21"/>
        </w:rPr>
      </w:pPr>
      <w:r>
        <w:rPr>
          <w:szCs w:val="21"/>
        </w:rPr>
        <w:object w:dxaOrig="2268" w:dyaOrig="2396">
          <v:shape id="_x0000_i1178" type="#_x0000_t75" style="width:93.6pt;height:98.4pt" o:ole="">
            <v:imagedata r:id="rId331" o:title=""/>
          </v:shape>
          <o:OLEObject Type="Embed" ProgID="Visio.Drawing.11" ShapeID="_x0000_i1178" DrawAspect="Content" ObjectID="_1566418028" r:id="rId332"/>
        </w:object>
      </w:r>
      <w:r>
        <w:rPr>
          <w:szCs w:val="21"/>
        </w:rPr>
        <w:t xml:space="preserve">            </w:t>
      </w:r>
      <w:r>
        <w:rPr>
          <w:szCs w:val="21"/>
        </w:rPr>
        <w:object w:dxaOrig="3052" w:dyaOrig="3088">
          <v:shape id="_x0000_i1179" type="#_x0000_t75" style="width:99pt;height:99.6pt" o:ole="">
            <v:imagedata r:id="rId333" o:title=""/>
          </v:shape>
          <o:OLEObject Type="Embed" ProgID="Visio.Drawing.11" ShapeID="_x0000_i1179" DrawAspect="Content" ObjectID="_1566418029" r:id="rId334"/>
        </w:object>
      </w:r>
    </w:p>
    <w:p w:rsidR="00740D55" w:rsidRDefault="00740D55" w:rsidP="00740D55">
      <w:pPr>
        <w:snapToGrid w:val="0"/>
        <w:spacing w:beforeLines="50" w:afterLines="50"/>
        <w:jc w:val="center"/>
        <w:rPr>
          <w:szCs w:val="21"/>
        </w:rPr>
      </w:pPr>
      <w:r>
        <w:rPr>
          <w:szCs w:val="21"/>
        </w:rPr>
        <w:object w:dxaOrig="4942" w:dyaOrig="4146">
          <v:shape id="_x0000_i1180" type="#_x0000_t75" style="width:145.8pt;height:122.4pt" o:ole="">
            <v:imagedata r:id="rId335" o:title=""/>
          </v:shape>
          <o:OLEObject Type="Embed" ProgID="Visio.Drawing.11" ShapeID="_x0000_i1180" DrawAspect="Content" ObjectID="_1566418030" r:id="rId336"/>
        </w:object>
      </w:r>
      <w:r>
        <w:rPr>
          <w:szCs w:val="21"/>
        </w:rPr>
        <w:t xml:space="preserve">             </w:t>
      </w:r>
      <w:r>
        <w:rPr>
          <w:szCs w:val="21"/>
        </w:rPr>
        <w:object w:dxaOrig="3187" w:dyaOrig="3971">
          <v:shape id="_x0000_i1181" type="#_x0000_t75" style="width:94.2pt;height:117.6pt" o:ole="">
            <v:imagedata r:id="rId337" o:title=""/>
          </v:shape>
          <o:OLEObject Type="Embed" ProgID="Visio.Drawing.11" ShapeID="_x0000_i1181" DrawAspect="Content" ObjectID="_1566418031" r:id="rId338"/>
        </w:object>
      </w:r>
    </w:p>
    <w:p w:rsidR="00740D55" w:rsidRDefault="00740D55" w:rsidP="00740D55">
      <w:pPr>
        <w:widowControl/>
        <w:numPr>
          <w:ilvl w:val="0"/>
          <w:numId w:val="2"/>
        </w:numPr>
        <w:rPr>
          <w:b/>
          <w:szCs w:val="21"/>
        </w:rPr>
      </w:pPr>
      <w:r>
        <w:rPr>
          <w:rFonts w:hint="eastAsia"/>
          <w:szCs w:val="21"/>
        </w:rPr>
        <w:t>分析如图所示的</w:t>
      </w:r>
      <w:r>
        <w:rPr>
          <w:szCs w:val="21"/>
        </w:rPr>
        <w:t>4</w:t>
      </w:r>
      <w:r>
        <w:rPr>
          <w:rFonts w:hint="eastAsia"/>
          <w:szCs w:val="21"/>
        </w:rPr>
        <w:t>位超前进位全加器应用电路，说明电路完成的功能。（</w:t>
      </w:r>
      <w:r>
        <w:rPr>
          <w:szCs w:val="21"/>
        </w:rPr>
        <w:t>6</w:t>
      </w:r>
      <w:r>
        <w:rPr>
          <w:rFonts w:hint="eastAsia"/>
          <w:szCs w:val="21"/>
        </w:rPr>
        <w:t>分）</w:t>
      </w:r>
    </w:p>
    <w:p w:rsidR="00740D55" w:rsidRDefault="00740D55" w:rsidP="00740D55">
      <w:pPr>
        <w:widowControl/>
        <w:jc w:val="center"/>
        <w:rPr>
          <w:szCs w:val="21"/>
        </w:rPr>
      </w:pPr>
      <w:r>
        <w:rPr>
          <w:szCs w:val="21"/>
        </w:rPr>
        <w:object w:dxaOrig="3293" w:dyaOrig="3037">
          <v:shape id="_x0000_i1182" type="#_x0000_t75" style="width:120.6pt;height:111pt" o:ole="">
            <v:imagedata r:id="rId339" o:title=""/>
          </v:shape>
          <o:OLEObject Type="Embed" ProgID="Visio.Drawing.11" ShapeID="_x0000_i1182" DrawAspect="Content" ObjectID="_1566418032" r:id="rId340"/>
        </w:object>
      </w:r>
      <w:r>
        <w:rPr>
          <w:szCs w:val="21"/>
        </w:rPr>
        <w:t xml:space="preserve">          </w:t>
      </w:r>
      <w:r w:rsidR="00C108B6">
        <w:rPr>
          <w:noProof/>
          <w:szCs w:val="21"/>
        </w:rPr>
        <w:drawing>
          <wp:inline distT="0" distB="0" distL="0" distR="0">
            <wp:extent cx="2183130" cy="1318260"/>
            <wp:effectExtent l="19050" t="0" r="762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1"/>
                    <a:srcRect/>
                    <a:stretch>
                      <a:fillRect/>
                    </a:stretch>
                  </pic:blipFill>
                  <pic:spPr bwMode="auto">
                    <a:xfrm>
                      <a:off x="0" y="0"/>
                      <a:ext cx="2183130" cy="1318260"/>
                    </a:xfrm>
                    <a:prstGeom prst="rect">
                      <a:avLst/>
                    </a:prstGeom>
                    <a:noFill/>
                    <a:ln w="9525">
                      <a:noFill/>
                      <a:miter lim="800000"/>
                      <a:headEnd/>
                      <a:tailEnd/>
                    </a:ln>
                  </pic:spPr>
                </pic:pic>
              </a:graphicData>
            </a:graphic>
          </wp:inline>
        </w:drawing>
      </w:r>
    </w:p>
    <w:p w:rsidR="00740D55" w:rsidRDefault="00740D55" w:rsidP="00740D55">
      <w:pPr>
        <w:widowControl/>
        <w:numPr>
          <w:ilvl w:val="0"/>
          <w:numId w:val="2"/>
        </w:numPr>
        <w:rPr>
          <w:b/>
          <w:szCs w:val="21"/>
        </w:rPr>
      </w:pPr>
      <w:r>
        <w:rPr>
          <w:rFonts w:hAnsi="宋体" w:hint="eastAsia"/>
          <w:szCs w:val="21"/>
        </w:rPr>
        <w:t>分析下图所示电路，说明分别是几进制计数器，画出电路的有效循环状态图。（</w:t>
      </w:r>
      <w:r>
        <w:rPr>
          <w:rFonts w:hAnsi="宋体"/>
          <w:szCs w:val="21"/>
        </w:rPr>
        <w:t>25</w:t>
      </w:r>
      <w:r>
        <w:rPr>
          <w:rFonts w:hAnsi="宋体" w:hint="eastAsia"/>
          <w:szCs w:val="21"/>
        </w:rPr>
        <w:t>分）</w:t>
      </w:r>
    </w:p>
    <w:p w:rsidR="00740D55" w:rsidRDefault="00740D55" w:rsidP="00740D55">
      <w:pPr>
        <w:widowControl/>
        <w:jc w:val="center"/>
      </w:pPr>
      <w:r>
        <w:object w:dxaOrig="4743" w:dyaOrig="2737">
          <v:shape id="_x0000_i1183" type="#_x0000_t75" style="width:174pt;height:100.2pt" o:ole="">
            <v:imagedata r:id="rId342" o:title=""/>
          </v:shape>
          <o:OLEObject Type="Embed" ProgID="Visio.Drawing.11" ShapeID="_x0000_i1183" DrawAspect="Content" ObjectID="_1566418033" r:id="rId343"/>
        </w:object>
      </w:r>
      <w:r>
        <w:t xml:space="preserve">            </w:t>
      </w:r>
      <w:r>
        <w:object w:dxaOrig="3960" w:dyaOrig="2920">
          <v:shape id="_x0000_i1184" type="#_x0000_t75" style="width:145.8pt;height:107.4pt" o:ole="">
            <v:imagedata r:id="rId344" o:title=""/>
          </v:shape>
          <o:OLEObject Type="Embed" ProgID="Visio.Drawing.11" ShapeID="_x0000_i1184" DrawAspect="Content" ObjectID="_1566418034" r:id="rId345"/>
        </w:object>
      </w:r>
    </w:p>
    <w:p w:rsidR="00740D55" w:rsidRDefault="00740D55" w:rsidP="00740D55">
      <w:pPr>
        <w:widowControl/>
        <w:jc w:val="center"/>
      </w:pPr>
      <w:r>
        <w:rPr>
          <w:rFonts w:hint="eastAsia"/>
        </w:rPr>
        <w:t>图（</w:t>
      </w:r>
      <w:r>
        <w:t>a</w:t>
      </w:r>
      <w:r>
        <w:rPr>
          <w:rFonts w:hint="eastAsia"/>
        </w:rPr>
        <w:t>）</w:t>
      </w:r>
      <w:r>
        <w:t xml:space="preserve">                                    </w:t>
      </w:r>
      <w:r>
        <w:rPr>
          <w:rFonts w:hint="eastAsia"/>
        </w:rPr>
        <w:t>图（</w:t>
      </w:r>
      <w:r>
        <w:t>b</w:t>
      </w:r>
      <w:r>
        <w:rPr>
          <w:rFonts w:hint="eastAsia"/>
        </w:rPr>
        <w:t>）</w:t>
      </w:r>
    </w:p>
    <w:p w:rsidR="00740D55" w:rsidRDefault="00740D55" w:rsidP="00740D55">
      <w:pPr>
        <w:widowControl/>
        <w:jc w:val="center"/>
        <w:rPr>
          <w:rFonts w:hAnsi="宋体"/>
          <w:szCs w:val="21"/>
        </w:rPr>
      </w:pPr>
      <w:r>
        <w:object w:dxaOrig="3771" w:dyaOrig="2038">
          <v:shape id="_x0000_i1185" type="#_x0000_t75" style="width:138pt;height:74.4pt" o:ole="">
            <v:imagedata r:id="rId346" o:title=""/>
          </v:shape>
          <o:OLEObject Type="Embed" ProgID="Visio.Drawing.11" ShapeID="_x0000_i1185" DrawAspect="Content" ObjectID="_1566418035" r:id="rId347"/>
        </w:object>
      </w:r>
      <w:r>
        <w:t xml:space="preserve">             </w:t>
      </w:r>
      <w:r>
        <w:object w:dxaOrig="3898" w:dyaOrig="2289">
          <v:shape id="_x0000_i1186" type="#_x0000_t75" style="width:142.2pt;height:84pt" o:ole="">
            <v:imagedata r:id="rId348" o:title=""/>
          </v:shape>
          <o:OLEObject Type="Embed" ProgID="Visio.Drawing.11" ShapeID="_x0000_i1186" DrawAspect="Content" ObjectID="_1566418036" r:id="rId349"/>
        </w:object>
      </w:r>
    </w:p>
    <w:p w:rsidR="00740D55" w:rsidRDefault="00740D55" w:rsidP="00740D55">
      <w:pPr>
        <w:widowControl/>
        <w:jc w:val="center"/>
      </w:pPr>
      <w:r>
        <w:rPr>
          <w:rFonts w:hint="eastAsia"/>
        </w:rPr>
        <w:t>图（</w:t>
      </w:r>
      <w:r>
        <w:t>c</w:t>
      </w:r>
      <w:r>
        <w:rPr>
          <w:rFonts w:hint="eastAsia"/>
        </w:rPr>
        <w:t>）</w:t>
      </w:r>
      <w:r>
        <w:t xml:space="preserve">                                    </w:t>
      </w:r>
      <w:r>
        <w:rPr>
          <w:rFonts w:hint="eastAsia"/>
        </w:rPr>
        <w:t>图（</w:t>
      </w:r>
      <w:r>
        <w:t>d</w:t>
      </w:r>
      <w:r>
        <w:rPr>
          <w:rFonts w:hint="eastAsia"/>
        </w:rPr>
        <w:t>）</w:t>
      </w:r>
    </w:p>
    <w:p w:rsidR="00740D55" w:rsidRDefault="00740D55" w:rsidP="00740D55">
      <w:pPr>
        <w:widowControl/>
        <w:jc w:val="center"/>
        <w:rPr>
          <w:szCs w:val="21"/>
        </w:rPr>
      </w:pPr>
      <w:r>
        <w:rPr>
          <w:szCs w:val="21"/>
        </w:rPr>
        <w:object w:dxaOrig="7269" w:dyaOrig="2742">
          <v:shape id="_x0000_i1187" type="#_x0000_t75" style="width:266.4pt;height:100.2pt" o:ole="">
            <v:imagedata r:id="rId350" o:title=""/>
          </v:shape>
          <o:OLEObject Type="Embed" ProgID="Visio.Drawing.11" ShapeID="_x0000_i1187" DrawAspect="Content" ObjectID="_1566418037" r:id="rId351"/>
        </w:object>
      </w:r>
    </w:p>
    <w:p w:rsidR="00740D55" w:rsidRDefault="00740D55" w:rsidP="00740D55">
      <w:pPr>
        <w:widowControl/>
        <w:jc w:val="center"/>
      </w:pPr>
      <w:r>
        <w:rPr>
          <w:rFonts w:hint="eastAsia"/>
        </w:rPr>
        <w:t>图（</w:t>
      </w:r>
      <w:r>
        <w:t>e</w:t>
      </w:r>
      <w:r>
        <w:rPr>
          <w:rFonts w:hint="eastAsia"/>
        </w:rPr>
        <w:t>）</w:t>
      </w:r>
    </w:p>
    <w:p w:rsidR="00740D55" w:rsidRDefault="00C108B6" w:rsidP="00740D55">
      <w:pPr>
        <w:widowControl/>
        <w:rPr>
          <w:b/>
          <w:szCs w:val="21"/>
        </w:rPr>
      </w:pPr>
      <w:r>
        <w:rPr>
          <w:b/>
          <w:noProof/>
          <w:szCs w:val="21"/>
        </w:rPr>
        <w:drawing>
          <wp:inline distT="0" distB="0" distL="0" distR="0">
            <wp:extent cx="2397125" cy="2141855"/>
            <wp:effectExtent l="19050" t="0" r="317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2"/>
                    <a:srcRect/>
                    <a:stretch>
                      <a:fillRect/>
                    </a:stretch>
                  </pic:blipFill>
                  <pic:spPr bwMode="auto">
                    <a:xfrm>
                      <a:off x="0" y="0"/>
                      <a:ext cx="2397125" cy="2141855"/>
                    </a:xfrm>
                    <a:prstGeom prst="rect">
                      <a:avLst/>
                    </a:prstGeom>
                    <a:noFill/>
                    <a:ln w="9525">
                      <a:noFill/>
                      <a:miter lim="800000"/>
                      <a:headEnd/>
                      <a:tailEnd/>
                    </a:ln>
                  </pic:spPr>
                </pic:pic>
              </a:graphicData>
            </a:graphic>
          </wp:inline>
        </w:drawing>
      </w:r>
      <w:r w:rsidR="00740D55">
        <w:rPr>
          <w:b/>
          <w:szCs w:val="21"/>
        </w:rPr>
        <w:t xml:space="preserve">      </w:t>
      </w:r>
      <w:r>
        <w:rPr>
          <w:b/>
          <w:noProof/>
          <w:szCs w:val="21"/>
        </w:rPr>
        <w:drawing>
          <wp:inline distT="0" distB="0" distL="0" distR="0">
            <wp:extent cx="2685415" cy="1903095"/>
            <wp:effectExtent l="19050" t="0" r="635"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3"/>
                    <a:srcRect/>
                    <a:stretch>
                      <a:fillRect/>
                    </a:stretch>
                  </pic:blipFill>
                  <pic:spPr bwMode="auto">
                    <a:xfrm>
                      <a:off x="0" y="0"/>
                      <a:ext cx="2685415" cy="1903095"/>
                    </a:xfrm>
                    <a:prstGeom prst="rect">
                      <a:avLst/>
                    </a:prstGeom>
                    <a:noFill/>
                    <a:ln w="9525">
                      <a:noFill/>
                      <a:miter lim="800000"/>
                      <a:headEnd/>
                      <a:tailEnd/>
                    </a:ln>
                  </pic:spPr>
                </pic:pic>
              </a:graphicData>
            </a:graphic>
          </wp:inline>
        </w:drawing>
      </w:r>
    </w:p>
    <w:p w:rsidR="00740D55" w:rsidRDefault="00C108B6" w:rsidP="00740D55">
      <w:pPr>
        <w:widowControl/>
        <w:rPr>
          <w:b/>
          <w:szCs w:val="21"/>
        </w:rPr>
      </w:pPr>
      <w:r>
        <w:rPr>
          <w:b/>
          <w:noProof/>
          <w:szCs w:val="21"/>
        </w:rPr>
        <w:lastRenderedPageBreak/>
        <w:drawing>
          <wp:inline distT="0" distB="0" distL="0" distR="0">
            <wp:extent cx="2973705" cy="1540510"/>
            <wp:effectExtent l="1905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4"/>
                    <a:srcRect/>
                    <a:stretch>
                      <a:fillRect/>
                    </a:stretch>
                  </pic:blipFill>
                  <pic:spPr bwMode="auto">
                    <a:xfrm>
                      <a:off x="0" y="0"/>
                      <a:ext cx="2973705" cy="1540510"/>
                    </a:xfrm>
                    <a:prstGeom prst="rect">
                      <a:avLst/>
                    </a:prstGeom>
                    <a:noFill/>
                    <a:ln w="9525">
                      <a:noFill/>
                      <a:miter lim="800000"/>
                      <a:headEnd/>
                      <a:tailEnd/>
                    </a:ln>
                  </pic:spPr>
                </pic:pic>
              </a:graphicData>
            </a:graphic>
          </wp:inline>
        </w:drawing>
      </w:r>
      <w:r w:rsidR="00740D55">
        <w:rPr>
          <w:b/>
          <w:szCs w:val="21"/>
        </w:rPr>
        <w:t xml:space="preserve">   </w:t>
      </w:r>
      <w:r>
        <w:rPr>
          <w:b/>
          <w:noProof/>
          <w:szCs w:val="21"/>
        </w:rPr>
        <w:drawing>
          <wp:inline distT="0" distB="0" distL="0" distR="0">
            <wp:extent cx="2216150" cy="1729740"/>
            <wp:effectExtent l="1905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5"/>
                    <a:srcRect/>
                    <a:stretch>
                      <a:fillRect/>
                    </a:stretch>
                  </pic:blipFill>
                  <pic:spPr bwMode="auto">
                    <a:xfrm>
                      <a:off x="0" y="0"/>
                      <a:ext cx="2216150" cy="1729740"/>
                    </a:xfrm>
                    <a:prstGeom prst="rect">
                      <a:avLst/>
                    </a:prstGeom>
                    <a:noFill/>
                    <a:ln w="9525">
                      <a:noFill/>
                      <a:miter lim="800000"/>
                      <a:headEnd/>
                      <a:tailEnd/>
                    </a:ln>
                  </pic:spPr>
                </pic:pic>
              </a:graphicData>
            </a:graphic>
          </wp:inline>
        </w:drawing>
      </w:r>
    </w:p>
    <w:p w:rsidR="00740D55" w:rsidRDefault="00740D55" w:rsidP="00740D55">
      <w:pPr>
        <w:snapToGrid w:val="0"/>
        <w:spacing w:beforeLines="50" w:afterLines="50"/>
        <w:rPr>
          <w:szCs w:val="21"/>
        </w:rPr>
      </w:pPr>
      <w:r>
        <w:rPr>
          <w:rFonts w:hAnsi="宋体" w:hint="eastAsia"/>
          <w:b/>
          <w:szCs w:val="21"/>
        </w:rPr>
        <w:t>三、设计题</w:t>
      </w:r>
      <w:r>
        <w:rPr>
          <w:rFonts w:hAnsi="宋体" w:hint="eastAsia"/>
          <w:szCs w:val="21"/>
        </w:rPr>
        <w:t>（</w:t>
      </w:r>
      <w:r>
        <w:rPr>
          <w:rFonts w:hAnsi="宋体"/>
          <w:szCs w:val="21"/>
        </w:rPr>
        <w:t>30</w:t>
      </w:r>
      <w:r>
        <w:rPr>
          <w:rFonts w:hAnsi="宋体" w:hint="eastAsia"/>
          <w:szCs w:val="21"/>
        </w:rPr>
        <w:t>分）</w:t>
      </w:r>
    </w:p>
    <w:p w:rsidR="00740D55" w:rsidRDefault="00740D55" w:rsidP="00740D55">
      <w:pPr>
        <w:rPr>
          <w:rFonts w:hAnsi="宋体"/>
          <w:szCs w:val="21"/>
        </w:rPr>
      </w:pPr>
      <w:r>
        <w:rPr>
          <w:szCs w:val="21"/>
        </w:rPr>
        <w:t xml:space="preserve">1. </w:t>
      </w:r>
      <w:r>
        <w:rPr>
          <w:rFonts w:hAnsi="宋体" w:hint="eastAsia"/>
          <w:szCs w:val="21"/>
        </w:rPr>
        <w:t>某比赛有</w:t>
      </w:r>
      <w:r>
        <w:rPr>
          <w:i/>
          <w:szCs w:val="21"/>
        </w:rPr>
        <w:t>A</w:t>
      </w:r>
      <w:r>
        <w:rPr>
          <w:rFonts w:hAnsi="宋体" w:hint="eastAsia"/>
          <w:szCs w:val="21"/>
        </w:rPr>
        <w:t>、</w:t>
      </w:r>
      <w:r>
        <w:rPr>
          <w:i/>
          <w:szCs w:val="21"/>
        </w:rPr>
        <w:t>B</w:t>
      </w:r>
      <w:r>
        <w:rPr>
          <w:rFonts w:hAnsi="宋体" w:hint="eastAsia"/>
          <w:szCs w:val="21"/>
        </w:rPr>
        <w:t>两个裁判和一名总裁判，当总裁判认为合格时计入</w:t>
      </w:r>
      <w:r>
        <w:rPr>
          <w:szCs w:val="21"/>
        </w:rPr>
        <w:t>2</w:t>
      </w:r>
      <w:r>
        <w:rPr>
          <w:rFonts w:hAnsi="宋体" w:hint="eastAsia"/>
          <w:szCs w:val="21"/>
        </w:rPr>
        <w:t>票，而</w:t>
      </w:r>
      <w:r>
        <w:rPr>
          <w:i/>
          <w:szCs w:val="21"/>
        </w:rPr>
        <w:t>A</w:t>
      </w:r>
      <w:r>
        <w:rPr>
          <w:rFonts w:hAnsi="宋体" w:hint="eastAsia"/>
          <w:szCs w:val="21"/>
        </w:rPr>
        <w:t>或</w:t>
      </w:r>
      <w:r>
        <w:rPr>
          <w:i/>
          <w:szCs w:val="21"/>
        </w:rPr>
        <w:t>B</w:t>
      </w:r>
      <w:r>
        <w:rPr>
          <w:rFonts w:hAnsi="宋体" w:hint="eastAsia"/>
          <w:szCs w:val="21"/>
        </w:rPr>
        <w:t>裁判认为合格时计入</w:t>
      </w:r>
      <w:r>
        <w:rPr>
          <w:szCs w:val="21"/>
        </w:rPr>
        <w:t>1</w:t>
      </w:r>
      <w:r>
        <w:rPr>
          <w:rFonts w:hAnsi="宋体" w:hint="eastAsia"/>
          <w:szCs w:val="21"/>
        </w:rPr>
        <w:t>票，试设计一个多数通过（</w:t>
      </w:r>
      <w:r>
        <w:rPr>
          <w:szCs w:val="21"/>
        </w:rPr>
        <w:t>≥3</w:t>
      </w:r>
      <w:r>
        <w:rPr>
          <w:rFonts w:hAnsi="宋体" w:hint="eastAsia"/>
          <w:szCs w:val="21"/>
        </w:rPr>
        <w:t>票）的表决电路。要求：（</w:t>
      </w:r>
      <w:r>
        <w:rPr>
          <w:szCs w:val="21"/>
        </w:rPr>
        <w:t>1</w:t>
      </w:r>
      <w:r>
        <w:rPr>
          <w:rFonts w:hAnsi="宋体" w:hint="eastAsia"/>
          <w:szCs w:val="21"/>
        </w:rPr>
        <w:t>）说明电路的输入和输出，并作逻辑定义；（</w:t>
      </w:r>
      <w:r>
        <w:rPr>
          <w:szCs w:val="21"/>
        </w:rPr>
        <w:t>2</w:t>
      </w:r>
      <w:r>
        <w:rPr>
          <w:rFonts w:hAnsi="宋体" w:hint="eastAsia"/>
          <w:szCs w:val="21"/>
        </w:rPr>
        <w:t>）列出真值表；（</w:t>
      </w:r>
      <w:r>
        <w:rPr>
          <w:szCs w:val="21"/>
        </w:rPr>
        <w:t>3</w:t>
      </w:r>
      <w:r>
        <w:rPr>
          <w:rFonts w:hAnsi="宋体" w:hint="eastAsia"/>
          <w:szCs w:val="21"/>
        </w:rPr>
        <w:t>）写出输出逻辑函数式；（</w:t>
      </w:r>
      <w:r>
        <w:rPr>
          <w:szCs w:val="21"/>
        </w:rPr>
        <w:t>4</w:t>
      </w:r>
      <w:r>
        <w:rPr>
          <w:rFonts w:hAnsi="宋体" w:hint="eastAsia"/>
          <w:szCs w:val="21"/>
        </w:rPr>
        <w:t>）用</w:t>
      </w:r>
      <w:r>
        <w:rPr>
          <w:szCs w:val="21"/>
        </w:rPr>
        <w:t>74LS138</w:t>
      </w:r>
      <w:r>
        <w:rPr>
          <w:rFonts w:hAnsi="宋体" w:hint="eastAsia"/>
          <w:szCs w:val="21"/>
        </w:rPr>
        <w:t>实现，并画出逻辑图。（</w:t>
      </w:r>
      <w:r>
        <w:rPr>
          <w:szCs w:val="21"/>
        </w:rPr>
        <w:t>14</w:t>
      </w:r>
      <w:r>
        <w:rPr>
          <w:rFonts w:hAnsi="宋体" w:hint="eastAsia"/>
          <w:szCs w:val="21"/>
        </w:rPr>
        <w:t>分）</w:t>
      </w:r>
    </w:p>
    <w:p w:rsidR="00740D55" w:rsidRDefault="00C108B6" w:rsidP="00740D55">
      <w:pPr>
        <w:jc w:val="center"/>
        <w:rPr>
          <w:szCs w:val="21"/>
        </w:rPr>
      </w:pPr>
      <w:r>
        <w:rPr>
          <w:noProof/>
          <w:szCs w:val="21"/>
        </w:rPr>
        <w:drawing>
          <wp:inline distT="0" distB="0" distL="0" distR="0">
            <wp:extent cx="3385820" cy="1474470"/>
            <wp:effectExtent l="19050" t="0" r="508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6"/>
                    <a:srcRect/>
                    <a:stretch>
                      <a:fillRect/>
                    </a:stretch>
                  </pic:blipFill>
                  <pic:spPr bwMode="auto">
                    <a:xfrm>
                      <a:off x="0" y="0"/>
                      <a:ext cx="3385820" cy="1474470"/>
                    </a:xfrm>
                    <a:prstGeom prst="rect">
                      <a:avLst/>
                    </a:prstGeom>
                    <a:noFill/>
                    <a:ln w="9525">
                      <a:noFill/>
                      <a:miter lim="800000"/>
                      <a:headEnd/>
                      <a:tailEnd/>
                    </a:ln>
                  </pic:spPr>
                </pic:pic>
              </a:graphicData>
            </a:graphic>
          </wp:inline>
        </w:drawing>
      </w:r>
    </w:p>
    <w:p w:rsidR="00740D55" w:rsidRDefault="00740D55" w:rsidP="00740D55">
      <w:pPr>
        <w:rPr>
          <w:szCs w:val="21"/>
        </w:rPr>
      </w:pPr>
      <w:r>
        <w:rPr>
          <w:szCs w:val="21"/>
        </w:rPr>
        <w:t xml:space="preserve">2. </w:t>
      </w:r>
      <w:r>
        <w:rPr>
          <w:rFonts w:hAnsi="宋体" w:hint="eastAsia"/>
          <w:szCs w:val="21"/>
        </w:rPr>
        <w:t>用一片八选一数据选择器</w:t>
      </w:r>
      <w:r>
        <w:rPr>
          <w:szCs w:val="21"/>
        </w:rPr>
        <w:t>74LS151</w:t>
      </w:r>
      <w:r>
        <w:rPr>
          <w:rFonts w:hAnsi="宋体" w:hint="eastAsia"/>
          <w:szCs w:val="21"/>
        </w:rPr>
        <w:t>和必要的门电路实现</w:t>
      </w:r>
      <w:r>
        <w:rPr>
          <w:szCs w:val="21"/>
        </w:rPr>
        <w:t>4</w:t>
      </w:r>
      <w:r>
        <w:rPr>
          <w:rFonts w:hAnsi="宋体" w:hint="eastAsia"/>
          <w:szCs w:val="21"/>
        </w:rPr>
        <w:t>变量逻辑函数：（</w:t>
      </w:r>
      <w:r>
        <w:rPr>
          <w:szCs w:val="21"/>
        </w:rPr>
        <w:t>10</w:t>
      </w:r>
      <w:r>
        <w:rPr>
          <w:rFonts w:hAnsi="宋体" w:hint="eastAsia"/>
          <w:szCs w:val="21"/>
        </w:rPr>
        <w:t>分）</w:t>
      </w:r>
    </w:p>
    <w:p w:rsidR="00740D55" w:rsidRDefault="00740D55" w:rsidP="00740D55">
      <w:pPr>
        <w:rPr>
          <w:szCs w:val="21"/>
        </w:rPr>
      </w:pPr>
      <w:r>
        <w:rPr>
          <w:position w:val="-6"/>
          <w:szCs w:val="21"/>
        </w:rPr>
        <w:object w:dxaOrig="3120" w:dyaOrig="320">
          <v:shape id="_x0000_i1188" type="#_x0000_t75" style="width:2in;height:15pt" o:ole="">
            <v:imagedata r:id="rId357" o:title=""/>
          </v:shape>
          <o:OLEObject Type="Embed" ProgID="Equation.DSMT4" ShapeID="_x0000_i1188" DrawAspect="Content" ObjectID="_1566418038" r:id="rId358"/>
        </w:object>
      </w:r>
    </w:p>
    <w:p w:rsidR="00740D55" w:rsidRDefault="00C108B6" w:rsidP="00740D55">
      <w:pPr>
        <w:jc w:val="center"/>
        <w:rPr>
          <w:szCs w:val="21"/>
        </w:rPr>
      </w:pPr>
      <w:r>
        <w:rPr>
          <w:noProof/>
          <w:szCs w:val="21"/>
        </w:rPr>
        <w:drawing>
          <wp:inline distT="0" distB="0" distL="0" distR="0">
            <wp:extent cx="2240915" cy="1400175"/>
            <wp:effectExtent l="19050" t="0" r="6985"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9"/>
                    <a:srcRect/>
                    <a:stretch>
                      <a:fillRect/>
                    </a:stretch>
                  </pic:blipFill>
                  <pic:spPr bwMode="auto">
                    <a:xfrm>
                      <a:off x="0" y="0"/>
                      <a:ext cx="2240915" cy="1400175"/>
                    </a:xfrm>
                    <a:prstGeom prst="rect">
                      <a:avLst/>
                    </a:prstGeom>
                    <a:noFill/>
                    <a:ln w="9525">
                      <a:noFill/>
                      <a:miter lim="800000"/>
                      <a:headEnd/>
                      <a:tailEnd/>
                    </a:ln>
                  </pic:spPr>
                </pic:pic>
              </a:graphicData>
            </a:graphic>
          </wp:inline>
        </w:drawing>
      </w:r>
    </w:p>
    <w:p w:rsidR="00740D55" w:rsidRDefault="00740D55" w:rsidP="00740D55">
      <w:pPr>
        <w:rPr>
          <w:szCs w:val="21"/>
        </w:rPr>
      </w:pPr>
      <w:r>
        <w:rPr>
          <w:szCs w:val="21"/>
        </w:rPr>
        <w:t xml:space="preserve">3. </w:t>
      </w:r>
      <w:r>
        <w:rPr>
          <w:rFonts w:hint="eastAsia"/>
          <w:szCs w:val="21"/>
        </w:rPr>
        <w:t>用一片同步</w:t>
      </w:r>
      <w:r>
        <w:rPr>
          <w:szCs w:val="21"/>
        </w:rPr>
        <w:t>4</w:t>
      </w:r>
      <w:r>
        <w:rPr>
          <w:rFonts w:hint="eastAsia"/>
          <w:szCs w:val="21"/>
        </w:rPr>
        <w:t>位二进制计数器</w:t>
      </w:r>
      <w:r>
        <w:rPr>
          <w:szCs w:val="21"/>
        </w:rPr>
        <w:t>74LS161</w:t>
      </w:r>
      <w:r>
        <w:rPr>
          <w:rFonts w:hint="eastAsia"/>
          <w:szCs w:val="21"/>
        </w:rPr>
        <w:t>设计一模值为</w:t>
      </w:r>
      <w:r>
        <w:rPr>
          <w:szCs w:val="21"/>
        </w:rPr>
        <w:t>7</w:t>
      </w:r>
      <w:r>
        <w:rPr>
          <w:rFonts w:hint="eastAsia"/>
          <w:szCs w:val="21"/>
        </w:rPr>
        <w:t>的计数器，限定计数器的计数循环状态如下图所示。（</w:t>
      </w:r>
      <w:r>
        <w:rPr>
          <w:szCs w:val="21"/>
        </w:rPr>
        <w:t>6</w:t>
      </w:r>
      <w:r>
        <w:rPr>
          <w:rFonts w:hint="eastAsia"/>
          <w:szCs w:val="21"/>
        </w:rPr>
        <w:t>分）</w:t>
      </w:r>
    </w:p>
    <w:p w:rsidR="00740D55" w:rsidRDefault="00740D55" w:rsidP="00740D55">
      <w:pPr>
        <w:jc w:val="center"/>
        <w:rPr>
          <w:szCs w:val="21"/>
        </w:rPr>
      </w:pPr>
      <w:r>
        <w:rPr>
          <w:szCs w:val="21"/>
        </w:rPr>
        <w:object w:dxaOrig="4574" w:dyaOrig="2426">
          <v:shape id="_x0000_i1189" type="#_x0000_t75" style="width:167.4pt;height:88.8pt" o:ole="">
            <v:imagedata r:id="rId360" o:title=""/>
          </v:shape>
          <o:OLEObject Type="Embed" ProgID="Visio.Drawing.11" ShapeID="_x0000_i1189" DrawAspect="Content" ObjectID="_1566418039" r:id="rId361"/>
        </w:object>
      </w:r>
    </w:p>
    <w:p w:rsidR="00740D55" w:rsidRDefault="00740D55" w:rsidP="00740D55">
      <w:pPr>
        <w:snapToGrid w:val="0"/>
        <w:spacing w:beforeLines="50" w:afterLines="50"/>
        <w:rPr>
          <w:szCs w:val="21"/>
        </w:rPr>
      </w:pPr>
      <w:r>
        <w:rPr>
          <w:rFonts w:hAnsi="宋体" w:hint="eastAsia"/>
          <w:b/>
          <w:szCs w:val="21"/>
        </w:rPr>
        <w:t>四、同步时序逻辑电路分析题</w:t>
      </w:r>
      <w:r>
        <w:rPr>
          <w:rFonts w:hAnsi="宋体" w:hint="eastAsia"/>
          <w:szCs w:val="21"/>
        </w:rPr>
        <w:t>（</w:t>
      </w:r>
      <w:r>
        <w:rPr>
          <w:rFonts w:hAnsi="宋体"/>
          <w:szCs w:val="21"/>
        </w:rPr>
        <w:t>15</w:t>
      </w:r>
      <w:r>
        <w:rPr>
          <w:rFonts w:hAnsi="宋体" w:hint="eastAsia"/>
          <w:szCs w:val="21"/>
        </w:rPr>
        <w:t>分）</w:t>
      </w:r>
    </w:p>
    <w:p w:rsidR="00740D55" w:rsidRDefault="00740D55" w:rsidP="00740D55">
      <w:pPr>
        <w:ind w:firstLineChars="200" w:firstLine="420"/>
        <w:rPr>
          <w:szCs w:val="21"/>
        </w:rPr>
      </w:pPr>
      <w:r>
        <w:rPr>
          <w:rFonts w:hAnsi="宋体" w:hint="eastAsia"/>
          <w:szCs w:val="21"/>
        </w:rPr>
        <w:t>分析下图所示的时序电路的逻辑功能，写出（</w:t>
      </w:r>
      <w:r>
        <w:rPr>
          <w:szCs w:val="21"/>
        </w:rPr>
        <w:t>1</w:t>
      </w:r>
      <w:r>
        <w:rPr>
          <w:rFonts w:hAnsi="宋体" w:hint="eastAsia"/>
          <w:szCs w:val="21"/>
        </w:rPr>
        <w:t>）电路的驱动方程；（</w:t>
      </w:r>
      <w:r>
        <w:rPr>
          <w:szCs w:val="21"/>
        </w:rPr>
        <w:t>2</w:t>
      </w:r>
      <w:r>
        <w:rPr>
          <w:rFonts w:hAnsi="宋体" w:hint="eastAsia"/>
          <w:szCs w:val="21"/>
        </w:rPr>
        <w:t>）状态方程；（</w:t>
      </w:r>
      <w:r>
        <w:rPr>
          <w:szCs w:val="21"/>
        </w:rPr>
        <w:t>3</w:t>
      </w:r>
      <w:r>
        <w:rPr>
          <w:rFonts w:hAnsi="宋体" w:hint="eastAsia"/>
          <w:szCs w:val="21"/>
        </w:rPr>
        <w:t>）画出电路的状态转换图，说明电路功能及电路能否自启动。（状态顺序</w:t>
      </w:r>
      <w:r>
        <w:rPr>
          <w:i/>
          <w:szCs w:val="21"/>
        </w:rPr>
        <w:t>Q</w:t>
      </w:r>
      <w:r>
        <w:rPr>
          <w:szCs w:val="21"/>
          <w:vertAlign w:val="subscript"/>
        </w:rPr>
        <w:t>3</w:t>
      </w:r>
      <w:r>
        <w:rPr>
          <w:i/>
          <w:szCs w:val="21"/>
        </w:rPr>
        <w:t>Q</w:t>
      </w:r>
      <w:r>
        <w:rPr>
          <w:szCs w:val="21"/>
          <w:vertAlign w:val="subscript"/>
        </w:rPr>
        <w:t>2</w:t>
      </w:r>
      <w:r>
        <w:rPr>
          <w:i/>
          <w:szCs w:val="21"/>
        </w:rPr>
        <w:t>Q</w:t>
      </w:r>
      <w:r>
        <w:rPr>
          <w:szCs w:val="21"/>
          <w:vertAlign w:val="subscript"/>
        </w:rPr>
        <w:t>1</w:t>
      </w:r>
      <w:r>
        <w:rPr>
          <w:rFonts w:hAnsi="宋体" w:hint="eastAsia"/>
          <w:szCs w:val="21"/>
        </w:rPr>
        <w:t>）（</w:t>
      </w:r>
      <w:r>
        <w:rPr>
          <w:rFonts w:hAnsi="宋体"/>
          <w:szCs w:val="21"/>
        </w:rPr>
        <w:t>15</w:t>
      </w:r>
      <w:r>
        <w:rPr>
          <w:rFonts w:hAnsi="宋体" w:hint="eastAsia"/>
          <w:szCs w:val="21"/>
        </w:rPr>
        <w:t>分）</w:t>
      </w:r>
    </w:p>
    <w:p w:rsidR="00740D55" w:rsidRDefault="00740D55" w:rsidP="00740D55">
      <w:pPr>
        <w:jc w:val="center"/>
        <w:rPr>
          <w:szCs w:val="21"/>
        </w:rPr>
      </w:pPr>
      <w:r>
        <w:rPr>
          <w:szCs w:val="21"/>
        </w:rPr>
        <w:object w:dxaOrig="4948" w:dyaOrig="2241">
          <v:shape id="_x0000_i1190" type="#_x0000_t75" style="width:226.8pt;height:102.6pt" o:ole="">
            <v:imagedata r:id="rId362" o:title=""/>
          </v:shape>
          <o:OLEObject Type="Embed" ProgID="Visio.Drawing.11" ShapeID="_x0000_i1190" DrawAspect="Content" ObjectID="_1566418040" r:id="rId363"/>
        </w:object>
      </w:r>
    </w:p>
    <w:p w:rsidR="005819D5" w:rsidRPr="005819D5" w:rsidRDefault="00740D55" w:rsidP="005819D5">
      <w:pPr>
        <w:pStyle w:val="3"/>
        <w:rPr>
          <w:rFonts w:hint="eastAsia"/>
        </w:rPr>
      </w:pPr>
      <w:r w:rsidRPr="005819D5">
        <w:rPr>
          <w:szCs w:val="21"/>
        </w:rPr>
        <w:br w:type="page"/>
      </w:r>
      <w:bookmarkStart w:id="104" w:name="_Toc492672231"/>
      <w:r w:rsidR="005819D5" w:rsidRPr="005819D5">
        <w:rPr>
          <w:rFonts w:hint="eastAsia"/>
          <w:szCs w:val="21"/>
        </w:rPr>
        <w:lastRenderedPageBreak/>
        <w:t>843</w:t>
      </w:r>
      <w:r w:rsidRPr="005819D5">
        <w:rPr>
          <w:rFonts w:hint="eastAsia"/>
        </w:rPr>
        <w:t>数据结构</w:t>
      </w:r>
      <w:bookmarkEnd w:id="104"/>
    </w:p>
    <w:p w:rsidR="005819D5" w:rsidRDefault="005819D5" w:rsidP="00740D55">
      <w:pPr>
        <w:pStyle w:val="a4"/>
        <w:snapToGrid w:val="0"/>
        <w:ind w:firstLineChars="0" w:firstLine="0"/>
        <w:rPr>
          <w:rFonts w:cs="Calibri" w:hint="eastAsia"/>
          <w:b/>
          <w:szCs w:val="21"/>
        </w:rPr>
      </w:pPr>
    </w:p>
    <w:p w:rsidR="00740D55" w:rsidRDefault="00740D55" w:rsidP="00740D55">
      <w:pPr>
        <w:pStyle w:val="a4"/>
        <w:snapToGrid w:val="0"/>
        <w:ind w:firstLineChars="0" w:firstLine="0"/>
        <w:rPr>
          <w:rFonts w:cs="Calibri"/>
          <w:b/>
          <w:szCs w:val="21"/>
        </w:rPr>
      </w:pPr>
      <w:r>
        <w:rPr>
          <w:rFonts w:cs="Calibri" w:hint="eastAsia"/>
          <w:b/>
          <w:szCs w:val="21"/>
        </w:rPr>
        <w:t>一、填空题（</w:t>
      </w:r>
      <w:r>
        <w:rPr>
          <w:rFonts w:cs="Calibri"/>
          <w:b/>
          <w:szCs w:val="21"/>
        </w:rPr>
        <w:t>1~10</w:t>
      </w:r>
      <w:r>
        <w:rPr>
          <w:rFonts w:cs="Calibri" w:hint="eastAsia"/>
          <w:b/>
          <w:szCs w:val="21"/>
        </w:rPr>
        <w:t>题，每空</w:t>
      </w:r>
      <w:r>
        <w:rPr>
          <w:rFonts w:cs="Calibri"/>
          <w:b/>
          <w:szCs w:val="21"/>
        </w:rPr>
        <w:t>2</w:t>
      </w:r>
      <w:r>
        <w:rPr>
          <w:rFonts w:cs="Calibri" w:hint="eastAsia"/>
          <w:b/>
          <w:szCs w:val="21"/>
        </w:rPr>
        <w:t>分，共</w:t>
      </w:r>
      <w:r>
        <w:rPr>
          <w:rFonts w:cs="Calibri"/>
          <w:b/>
          <w:szCs w:val="21"/>
        </w:rPr>
        <w:t>20</w:t>
      </w:r>
      <w:r>
        <w:rPr>
          <w:rFonts w:cs="Calibri" w:hint="eastAsia"/>
          <w:b/>
          <w:szCs w:val="21"/>
        </w:rPr>
        <w:t>分）</w:t>
      </w:r>
    </w:p>
    <w:p w:rsidR="00740D55" w:rsidRDefault="00740D55" w:rsidP="00740D55">
      <w:pPr>
        <w:spacing w:line="264" w:lineRule="auto"/>
        <w:rPr>
          <w:rFonts w:ascii="Calibri" w:hAnsi="Calibri" w:cs="Calibri"/>
          <w:szCs w:val="20"/>
        </w:rPr>
      </w:pPr>
      <w:r>
        <w:rPr>
          <w:rFonts w:ascii="Calibri" w:hAnsi="Calibri" w:cs="Calibri"/>
        </w:rPr>
        <w:t>1</w:t>
      </w:r>
      <w:r>
        <w:rPr>
          <w:rFonts w:ascii="Calibri" w:hAnsi="Calibri" w:cs="Calibri" w:hint="eastAsia"/>
        </w:rPr>
        <w:t>．在一棵</w:t>
      </w:r>
      <w:r>
        <w:rPr>
          <w:rFonts w:ascii="Calibri" w:hAnsi="Calibri" w:cs="Calibri"/>
          <w:bCs/>
        </w:rPr>
        <w:t>Huffman</w:t>
      </w:r>
      <w:r>
        <w:rPr>
          <w:rFonts w:ascii="Calibri" w:hAnsi="Calibri" w:cs="Calibri" w:hint="eastAsia"/>
        </w:rPr>
        <w:t>树中，度为零的结点个数为</w:t>
      </w:r>
      <w:r>
        <w:rPr>
          <w:rFonts w:ascii="Calibri" w:hAnsi="Calibri" w:cs="Calibri"/>
        </w:rPr>
        <w:t>N</w:t>
      </w:r>
      <w:r>
        <w:rPr>
          <w:rFonts w:ascii="Calibri" w:hAnsi="Calibri" w:cs="Calibri"/>
          <w:vertAlign w:val="subscript"/>
        </w:rPr>
        <w:t>0</w:t>
      </w:r>
      <w:r>
        <w:rPr>
          <w:rFonts w:ascii="Calibri" w:hAnsi="Calibri" w:cs="Calibri" w:hint="eastAsia"/>
        </w:rPr>
        <w:t>，则总结点有</w:t>
      </w:r>
      <w:r>
        <w:rPr>
          <w:rFonts w:ascii="Calibri" w:hAnsi="Calibri" w:cs="Calibri" w:hint="eastAsia"/>
          <w:szCs w:val="21"/>
        </w:rPr>
        <w:t>（</w:t>
      </w:r>
      <w:r>
        <w:rPr>
          <w:rFonts w:ascii="Calibri" w:hAnsi="Calibri" w:cs="Calibri"/>
          <w:szCs w:val="21"/>
        </w:rPr>
        <w:t xml:space="preserve">   </w:t>
      </w:r>
      <w:r>
        <w:rPr>
          <w:rFonts w:ascii="Calibri" w:hAnsi="Calibri" w:cs="Calibri" w:hint="eastAsia"/>
          <w:szCs w:val="21"/>
        </w:rPr>
        <w:t>）个</w:t>
      </w:r>
      <w:r>
        <w:rPr>
          <w:rFonts w:ascii="Calibri" w:hAnsi="Calibri" w:cs="Calibri" w:hint="eastAsia"/>
        </w:rPr>
        <w:t>。</w:t>
      </w:r>
      <w:r>
        <w:rPr>
          <w:rFonts w:ascii="Calibri" w:hAnsi="Calibri" w:cs="Calibri"/>
        </w:rPr>
        <w:t xml:space="preserve"> </w:t>
      </w:r>
    </w:p>
    <w:p w:rsidR="00740D55" w:rsidRDefault="00740D55" w:rsidP="00740D55">
      <w:pPr>
        <w:spacing w:line="264" w:lineRule="auto"/>
        <w:ind w:leftChars="1" w:left="141" w:hangingChars="66" w:hanging="139"/>
        <w:rPr>
          <w:rFonts w:ascii="Calibri" w:hAnsi="Calibri" w:cs="Calibri"/>
        </w:rPr>
      </w:pPr>
      <w:r>
        <w:rPr>
          <w:rFonts w:ascii="Calibri" w:hAnsi="Calibri" w:cs="Calibri"/>
        </w:rPr>
        <w:t>2</w:t>
      </w:r>
      <w:r>
        <w:rPr>
          <w:rFonts w:ascii="Calibri" w:hAnsi="Calibri" w:cs="Calibri" w:hint="eastAsia"/>
        </w:rPr>
        <w:t>．数据结构中，评价算法性能的两个重要指标是（</w:t>
      </w:r>
      <w:r>
        <w:rPr>
          <w:rFonts w:ascii="Calibri" w:hAnsi="Calibri" w:cs="Calibri"/>
        </w:rPr>
        <w:t xml:space="preserve"> </w:t>
      </w:r>
      <w:r>
        <w:rPr>
          <w:rFonts w:ascii="Calibri" w:hAnsi="Calibri" w:cs="Calibri"/>
          <w:color w:val="FF0000"/>
        </w:rPr>
        <w:t xml:space="preserve"> </w:t>
      </w:r>
      <w:r>
        <w:rPr>
          <w:rFonts w:ascii="Calibri" w:hAnsi="Calibri" w:cs="Calibri" w:hint="eastAsia"/>
        </w:rPr>
        <w:t>）和空间复杂度。</w:t>
      </w:r>
    </w:p>
    <w:p w:rsidR="00740D55" w:rsidRDefault="00740D55" w:rsidP="00740D55">
      <w:pPr>
        <w:spacing w:line="264" w:lineRule="auto"/>
        <w:rPr>
          <w:rFonts w:ascii="Calibri" w:hAnsi="Calibri" w:cs="Calibri"/>
        </w:rPr>
      </w:pPr>
      <w:r>
        <w:rPr>
          <w:rFonts w:ascii="Calibri" w:hAnsi="Calibri" w:cs="Calibri"/>
        </w:rPr>
        <w:t>3</w:t>
      </w:r>
      <w:r>
        <w:rPr>
          <w:rFonts w:ascii="Calibri" w:hAnsi="Calibri" w:cs="Calibri" w:hint="eastAsia"/>
        </w:rPr>
        <w:t>．某图包含</w:t>
      </w:r>
      <w:r>
        <w:rPr>
          <w:rFonts w:ascii="Calibri" w:hAnsi="Calibri" w:cs="Calibri"/>
        </w:rPr>
        <w:t>n</w:t>
      </w:r>
      <w:r>
        <w:rPr>
          <w:rFonts w:ascii="Calibri" w:hAnsi="Calibri" w:cs="Calibri" w:hint="eastAsia"/>
        </w:rPr>
        <w:t>个顶点，用邻接矩阵</w:t>
      </w:r>
      <w:r>
        <w:rPr>
          <w:rFonts w:ascii="Calibri" w:hAnsi="Calibri" w:cs="Calibri"/>
        </w:rPr>
        <w:t>A</w:t>
      </w:r>
      <w:r>
        <w:rPr>
          <w:rFonts w:ascii="Calibri" w:hAnsi="Calibri" w:cs="Calibri" w:hint="eastAsia"/>
        </w:rPr>
        <w:t>表示，则顶点</w:t>
      </w:r>
      <w:r>
        <w:rPr>
          <w:rFonts w:ascii="Calibri" w:hAnsi="Calibri" w:cs="Calibri"/>
        </w:rPr>
        <w:t>vi</w:t>
      </w:r>
      <w:r>
        <w:rPr>
          <w:rFonts w:ascii="Calibri" w:hAnsi="Calibri" w:cs="Calibri" w:hint="eastAsia"/>
        </w:rPr>
        <w:t>的出度是（</w:t>
      </w:r>
      <w:r>
        <w:rPr>
          <w:rFonts w:ascii="Calibri" w:hAnsi="Calibri" w:cs="Calibri"/>
        </w:rPr>
        <w:t xml:space="preserve">  </w:t>
      </w:r>
      <w:r>
        <w:rPr>
          <w:rFonts w:ascii="Calibri" w:hAnsi="Calibri" w:cs="Calibri" w:hint="eastAsia"/>
        </w:rPr>
        <w:t>）。</w:t>
      </w:r>
    </w:p>
    <w:p w:rsidR="00740D55" w:rsidRDefault="00740D55" w:rsidP="00740D55">
      <w:pPr>
        <w:spacing w:line="264" w:lineRule="auto"/>
        <w:ind w:leftChars="1" w:left="141" w:hangingChars="66" w:hanging="139"/>
        <w:rPr>
          <w:rFonts w:ascii="Calibri" w:hAnsi="Calibri" w:cs="Calibri"/>
        </w:rPr>
      </w:pPr>
      <w:r>
        <w:rPr>
          <w:rFonts w:ascii="Calibri" w:hAnsi="Calibri" w:cs="Calibri"/>
        </w:rPr>
        <w:t>4</w:t>
      </w:r>
      <w:r>
        <w:rPr>
          <w:rFonts w:ascii="Calibri" w:hAnsi="Calibri" w:cs="Calibri" w:hint="eastAsia"/>
        </w:rPr>
        <w:t>．假定一组记录的排序码为（</w:t>
      </w:r>
      <w:r>
        <w:rPr>
          <w:rFonts w:ascii="Calibri" w:hAnsi="Calibri" w:cs="Calibri"/>
        </w:rPr>
        <w:t>76,19,56,38,45,80,23</w:t>
      </w:r>
      <w:r>
        <w:rPr>
          <w:rFonts w:ascii="Calibri" w:hAnsi="Calibri" w:cs="Calibri" w:hint="eastAsia"/>
        </w:rPr>
        <w:t>），对其进行起泡排序的过程中，第二趟排序的结果为</w:t>
      </w:r>
      <w:r>
        <w:rPr>
          <w:rFonts w:ascii="Calibri" w:hAnsi="Calibri" w:cs="Calibri" w:hint="eastAsia"/>
          <w:szCs w:val="21"/>
        </w:rPr>
        <w:t>（</w:t>
      </w:r>
      <w:r>
        <w:rPr>
          <w:rFonts w:ascii="Calibri" w:hAnsi="Calibri" w:cs="Calibri"/>
          <w:szCs w:val="21"/>
        </w:rPr>
        <w:t xml:space="preserve">  </w:t>
      </w:r>
      <w:r>
        <w:rPr>
          <w:rFonts w:ascii="Calibri" w:hAnsi="Calibri" w:cs="Calibri" w:hint="eastAsia"/>
          <w:szCs w:val="21"/>
        </w:rPr>
        <w:t>）</w:t>
      </w:r>
      <w:r>
        <w:rPr>
          <w:rFonts w:ascii="Calibri" w:hAnsi="Calibri" w:cs="Calibri" w:hint="eastAsia"/>
        </w:rPr>
        <w:t>。</w:t>
      </w:r>
    </w:p>
    <w:p w:rsidR="00740D55" w:rsidRDefault="00740D55" w:rsidP="00740D55">
      <w:pPr>
        <w:spacing w:line="264" w:lineRule="auto"/>
        <w:rPr>
          <w:rFonts w:ascii="Calibri" w:hAnsi="Calibri" w:cs="Calibri"/>
          <w:bCs/>
        </w:rPr>
      </w:pPr>
      <w:r>
        <w:rPr>
          <w:rFonts w:ascii="Calibri" w:hAnsi="Calibri" w:cs="Calibri"/>
        </w:rPr>
        <w:t>5</w:t>
      </w:r>
      <w:r>
        <w:rPr>
          <w:rFonts w:ascii="Calibri" w:hAnsi="Calibri" w:cs="Calibri" w:hint="eastAsia"/>
        </w:rPr>
        <w:t>．</w:t>
      </w:r>
      <w:r>
        <w:rPr>
          <w:rFonts w:ascii="Calibri" w:hAnsi="Calibri" w:cs="Calibri" w:hint="eastAsia"/>
          <w:bCs/>
        </w:rPr>
        <w:t>高度为</w:t>
      </w:r>
      <w:r>
        <w:rPr>
          <w:rFonts w:ascii="Calibri" w:hAnsi="Calibri" w:cs="Calibri"/>
          <w:bCs/>
        </w:rPr>
        <w:t>h</w:t>
      </w:r>
      <w:r>
        <w:rPr>
          <w:rFonts w:ascii="Calibri" w:hAnsi="Calibri" w:cs="Calibri" w:hint="eastAsia"/>
          <w:bCs/>
        </w:rPr>
        <w:t>的完全二叉树最少有</w:t>
      </w:r>
      <w:r>
        <w:rPr>
          <w:rFonts w:ascii="Calibri" w:hAnsi="Calibri" w:cs="Calibri" w:hint="eastAsia"/>
          <w:szCs w:val="21"/>
        </w:rPr>
        <w:t>（</w:t>
      </w:r>
      <w:r>
        <w:rPr>
          <w:rFonts w:ascii="Calibri" w:hAnsi="Calibri" w:cs="Calibri"/>
          <w:szCs w:val="21"/>
        </w:rPr>
        <w:t xml:space="preserve">   </w:t>
      </w:r>
      <w:r>
        <w:rPr>
          <w:rFonts w:ascii="Calibri" w:hAnsi="Calibri" w:cs="Calibri" w:hint="eastAsia"/>
          <w:szCs w:val="21"/>
        </w:rPr>
        <w:t>）</w:t>
      </w:r>
      <w:r>
        <w:rPr>
          <w:rFonts w:ascii="Calibri" w:hAnsi="Calibri" w:cs="Calibri" w:hint="eastAsia"/>
          <w:bCs/>
        </w:rPr>
        <w:t>个节点</w:t>
      </w:r>
      <w:r>
        <w:rPr>
          <w:rFonts w:ascii="Calibri" w:hAnsi="Calibri" w:cs="Calibri" w:hint="eastAsia"/>
        </w:rPr>
        <w:t>。</w:t>
      </w:r>
    </w:p>
    <w:p w:rsidR="00740D55" w:rsidRDefault="00740D55" w:rsidP="00AD3B97">
      <w:pPr>
        <w:spacing w:line="264" w:lineRule="auto"/>
        <w:rPr>
          <w:rFonts w:ascii="Calibri" w:hAnsi="Calibri" w:cs="Calibri"/>
        </w:rPr>
      </w:pPr>
      <w:r>
        <w:rPr>
          <w:rFonts w:ascii="Calibri" w:hAnsi="Calibri" w:cs="Calibri"/>
        </w:rPr>
        <w:t>6</w:t>
      </w:r>
      <w:r>
        <w:rPr>
          <w:rFonts w:ascii="Calibri" w:hAnsi="Calibri" w:cs="Calibri" w:hint="eastAsia"/>
        </w:rPr>
        <w:t>．在有序表</w:t>
      </w:r>
      <w:r>
        <w:rPr>
          <w:rFonts w:ascii="Calibri" w:hAnsi="Calibri" w:cs="Calibri"/>
        </w:rPr>
        <w:t xml:space="preserve">A[1..11] </w:t>
      </w:r>
      <w:r>
        <w:rPr>
          <w:rFonts w:ascii="Calibri" w:hAnsi="Calibri" w:cs="Calibri" w:hint="eastAsia"/>
        </w:rPr>
        <w:t>中，采用折半查找算法查找元素值等于</w:t>
      </w:r>
      <w:r>
        <w:rPr>
          <w:rFonts w:ascii="Calibri" w:hAnsi="Calibri" w:cs="Calibri"/>
        </w:rPr>
        <w:t>A[4]</w:t>
      </w:r>
      <w:r>
        <w:rPr>
          <w:rFonts w:ascii="Calibri" w:hAnsi="Calibri" w:cs="Calibri" w:hint="eastAsia"/>
        </w:rPr>
        <w:t>的元素，所比较过的元素的下标依次为</w:t>
      </w:r>
      <w:r w:rsidRPr="00AD3B97">
        <w:rPr>
          <w:rFonts w:ascii="Calibri" w:hAnsi="Calibri" w:cs="Calibri" w:hint="eastAsia"/>
        </w:rPr>
        <w:t>（</w:t>
      </w:r>
      <w:r w:rsidRPr="00AD3B97">
        <w:rPr>
          <w:rFonts w:ascii="Calibri" w:hAnsi="Calibri" w:cs="Calibri"/>
        </w:rPr>
        <w:t xml:space="preserve">  </w:t>
      </w:r>
      <w:r w:rsidRPr="00AD3B97">
        <w:rPr>
          <w:rFonts w:ascii="Calibri" w:hAnsi="Calibri" w:cs="Calibri" w:hint="eastAsia"/>
        </w:rPr>
        <w:t>）</w:t>
      </w:r>
      <w:r>
        <w:rPr>
          <w:rFonts w:ascii="Calibri" w:hAnsi="Calibri" w:cs="Calibri" w:hint="eastAsia"/>
        </w:rPr>
        <w:t>。</w:t>
      </w:r>
    </w:p>
    <w:p w:rsidR="00740D55" w:rsidRDefault="00740D55" w:rsidP="00AD3B97">
      <w:pPr>
        <w:spacing w:line="264" w:lineRule="auto"/>
        <w:rPr>
          <w:rFonts w:ascii="Calibri" w:hAnsi="Calibri" w:cs="Calibri"/>
        </w:rPr>
      </w:pPr>
      <w:r>
        <w:rPr>
          <w:rFonts w:ascii="Calibri" w:hAnsi="Calibri" w:cs="Calibri"/>
        </w:rPr>
        <w:t xml:space="preserve">7. </w:t>
      </w:r>
      <w:r>
        <w:rPr>
          <w:rFonts w:ascii="Calibri" w:hAnsi="Calibri" w:cs="Calibri" w:hint="eastAsia"/>
        </w:rPr>
        <w:t>对于双向链表，在两个结点之间插入一个新结点需要修改的指针共</w:t>
      </w:r>
      <w:r>
        <w:rPr>
          <w:rFonts w:ascii="Calibri" w:hAnsi="Calibri" w:cs="Calibri"/>
        </w:rPr>
        <w:t>___</w:t>
      </w:r>
      <w:r>
        <w:rPr>
          <w:rFonts w:ascii="Calibri" w:hAnsi="Calibri" w:cs="Calibri" w:hint="eastAsia"/>
        </w:rPr>
        <w:t>个。</w:t>
      </w:r>
    </w:p>
    <w:p w:rsidR="00740D55" w:rsidRDefault="00740D55" w:rsidP="00AD3B97">
      <w:pPr>
        <w:spacing w:line="264" w:lineRule="auto"/>
        <w:rPr>
          <w:rFonts w:ascii="Calibri" w:hAnsi="Calibri" w:cs="Calibri"/>
        </w:rPr>
      </w:pPr>
      <w:r>
        <w:rPr>
          <w:rFonts w:ascii="Calibri" w:hAnsi="Calibri" w:cs="Calibri"/>
        </w:rPr>
        <w:t xml:space="preserve">8. </w:t>
      </w:r>
      <w:r>
        <w:rPr>
          <w:rFonts w:ascii="Calibri" w:hAnsi="Calibri" w:cs="Calibri" w:hint="eastAsia"/>
        </w:rPr>
        <w:t>若对二叉树的结点从</w:t>
      </w:r>
      <w:r>
        <w:rPr>
          <w:rFonts w:ascii="Calibri" w:hAnsi="Calibri" w:cs="Calibri"/>
        </w:rPr>
        <w:t>1</w:t>
      </w:r>
      <w:r>
        <w:rPr>
          <w:rFonts w:ascii="Calibri" w:hAnsi="Calibri" w:cs="Calibri" w:hint="eastAsia"/>
        </w:rPr>
        <w:t>开始进行连续编号，且要求每个结点的编号大于其左、右孩子的编号，同一结点的左右孩子中，其左孩子的编号小于其右孩子的编号，那么可采用（</w:t>
      </w:r>
      <w:r>
        <w:rPr>
          <w:rFonts w:ascii="Calibri" w:hAnsi="Calibri" w:cs="Calibri"/>
        </w:rPr>
        <w:t xml:space="preserve"> </w:t>
      </w:r>
      <w:r>
        <w:rPr>
          <w:rFonts w:ascii="Calibri" w:hAnsi="Calibri" w:cs="Calibri" w:hint="eastAsia"/>
        </w:rPr>
        <w:t>）次序的遍历实现编号。</w:t>
      </w:r>
    </w:p>
    <w:p w:rsidR="00740D55" w:rsidRDefault="00740D55" w:rsidP="00AD3B97">
      <w:pPr>
        <w:spacing w:line="264" w:lineRule="auto"/>
        <w:rPr>
          <w:rFonts w:ascii="Calibri" w:hAnsi="Calibri" w:cs="Calibri"/>
        </w:rPr>
      </w:pPr>
      <w:r>
        <w:rPr>
          <w:rFonts w:ascii="Calibri" w:hAnsi="Calibri" w:cs="Calibri"/>
        </w:rPr>
        <w:t>9</w:t>
      </w:r>
      <w:r>
        <w:rPr>
          <w:rFonts w:ascii="Calibri" w:hAnsi="Calibri" w:cs="Calibri" w:hint="eastAsia"/>
        </w:rPr>
        <w:t>．栈对于数据操作的原则是（</w:t>
      </w:r>
      <w:r w:rsidRPr="00AD3B97">
        <w:rPr>
          <w:rFonts w:ascii="Calibri" w:hAnsi="Calibri" w:cs="Calibri"/>
        </w:rPr>
        <w:t xml:space="preserve"> </w:t>
      </w:r>
      <w:r>
        <w:rPr>
          <w:rFonts w:ascii="Calibri" w:hAnsi="Calibri" w:cs="Calibri"/>
        </w:rPr>
        <w:t xml:space="preserve"> </w:t>
      </w:r>
      <w:r>
        <w:rPr>
          <w:rFonts w:ascii="Calibri" w:hAnsi="Calibri" w:cs="Calibri" w:hint="eastAsia"/>
        </w:rPr>
        <w:t>）。</w:t>
      </w:r>
    </w:p>
    <w:p w:rsidR="00740D55" w:rsidRDefault="00740D55" w:rsidP="00AD3B97">
      <w:pPr>
        <w:spacing w:line="264" w:lineRule="auto"/>
        <w:rPr>
          <w:rFonts w:ascii="Calibri" w:hAnsi="Calibri" w:cs="Calibri"/>
        </w:rPr>
      </w:pPr>
      <w:r>
        <w:rPr>
          <w:rFonts w:ascii="Calibri" w:hAnsi="Calibri" w:cs="Calibri"/>
        </w:rPr>
        <w:t>10</w:t>
      </w:r>
      <w:r>
        <w:rPr>
          <w:rFonts w:ascii="Calibri" w:hAnsi="Calibri" w:cs="Calibri" w:hint="eastAsia"/>
        </w:rPr>
        <w:t>．简单选择排序算法的时间复杂度为</w:t>
      </w:r>
      <w:r w:rsidRPr="00AD3B97">
        <w:rPr>
          <w:rFonts w:ascii="Calibri" w:hAnsi="Calibri" w:cs="Calibri" w:hint="eastAsia"/>
        </w:rPr>
        <w:t>（</w:t>
      </w:r>
      <w:r w:rsidRPr="00AD3B97">
        <w:rPr>
          <w:rFonts w:ascii="Calibri" w:hAnsi="Calibri" w:cs="Calibri"/>
        </w:rPr>
        <w:t xml:space="preserve">  </w:t>
      </w:r>
      <w:r w:rsidRPr="00AD3B97">
        <w:rPr>
          <w:rFonts w:ascii="Calibri" w:hAnsi="Calibri" w:cs="Calibri" w:hint="eastAsia"/>
        </w:rPr>
        <w:t>）</w:t>
      </w:r>
      <w:r>
        <w:rPr>
          <w:rFonts w:ascii="Calibri" w:hAnsi="Calibri" w:cs="Calibri" w:hint="eastAsia"/>
        </w:rPr>
        <w:t>。</w:t>
      </w:r>
      <w:r>
        <w:rPr>
          <w:rFonts w:ascii="Calibri" w:hAnsi="Calibri" w:cs="Calibri"/>
        </w:rPr>
        <w:t xml:space="preserve"> </w:t>
      </w:r>
    </w:p>
    <w:p w:rsidR="00740D55" w:rsidRDefault="00740D55" w:rsidP="00740D55">
      <w:pPr>
        <w:pStyle w:val="a4"/>
        <w:snapToGrid w:val="0"/>
        <w:ind w:firstLineChars="0" w:firstLine="0"/>
        <w:rPr>
          <w:rFonts w:cs="Calibri"/>
          <w:b/>
          <w:szCs w:val="21"/>
        </w:rPr>
      </w:pPr>
      <w:r>
        <w:rPr>
          <w:rFonts w:cs="Calibri" w:hint="eastAsia"/>
          <w:b/>
          <w:szCs w:val="21"/>
        </w:rPr>
        <w:t>二、单项选择题（</w:t>
      </w:r>
      <w:r>
        <w:rPr>
          <w:rFonts w:cs="Calibri"/>
          <w:b/>
          <w:szCs w:val="21"/>
        </w:rPr>
        <w:t>11~30</w:t>
      </w:r>
      <w:r>
        <w:rPr>
          <w:rFonts w:cs="Calibri" w:hint="eastAsia"/>
          <w:b/>
          <w:szCs w:val="21"/>
        </w:rPr>
        <w:t>题，每题</w:t>
      </w:r>
      <w:r>
        <w:rPr>
          <w:rFonts w:cs="Calibri"/>
          <w:b/>
          <w:szCs w:val="21"/>
        </w:rPr>
        <w:t>2</w:t>
      </w:r>
      <w:r>
        <w:rPr>
          <w:rFonts w:cs="Calibri" w:hint="eastAsia"/>
          <w:b/>
          <w:szCs w:val="21"/>
        </w:rPr>
        <w:t>分，共</w:t>
      </w:r>
      <w:r>
        <w:rPr>
          <w:rFonts w:cs="Calibri"/>
          <w:b/>
          <w:szCs w:val="21"/>
        </w:rPr>
        <w:t>40</w:t>
      </w:r>
      <w:r>
        <w:rPr>
          <w:rFonts w:cs="Calibri" w:hint="eastAsia"/>
          <w:b/>
          <w:szCs w:val="21"/>
        </w:rPr>
        <w:t>分）</w:t>
      </w:r>
    </w:p>
    <w:p w:rsidR="00740D55" w:rsidRDefault="00740D55" w:rsidP="00740D55">
      <w:pPr>
        <w:spacing w:line="264" w:lineRule="auto"/>
        <w:rPr>
          <w:rFonts w:ascii="Calibri" w:hAnsi="Calibri" w:cs="Calibri"/>
          <w:szCs w:val="20"/>
        </w:rPr>
      </w:pPr>
      <w:r>
        <w:rPr>
          <w:rFonts w:ascii="Calibri" w:hAnsi="Calibri" w:cs="Calibri"/>
        </w:rPr>
        <w:t>11</w:t>
      </w:r>
      <w:r>
        <w:rPr>
          <w:rFonts w:ascii="Calibri" w:hAnsi="Calibri" w:cs="Calibri" w:hint="eastAsia"/>
        </w:rPr>
        <w:t>．在一个单链表</w:t>
      </w:r>
      <w:r>
        <w:rPr>
          <w:rFonts w:ascii="Calibri" w:hAnsi="Calibri" w:cs="Calibri"/>
        </w:rPr>
        <w:t>L</w:t>
      </w:r>
      <w:r>
        <w:rPr>
          <w:rFonts w:ascii="Calibri" w:hAnsi="Calibri" w:cs="Calibri" w:hint="eastAsia"/>
        </w:rPr>
        <w:t>中，若要删除由指针</w:t>
      </w:r>
      <w:r>
        <w:rPr>
          <w:rFonts w:ascii="Calibri" w:hAnsi="Calibri" w:cs="Calibri"/>
        </w:rPr>
        <w:t>q</w:t>
      </w:r>
      <w:r>
        <w:rPr>
          <w:rFonts w:ascii="Calibri" w:hAnsi="Calibri" w:cs="Calibri" w:hint="eastAsia"/>
        </w:rPr>
        <w:t>所指向结点的后继结点，则执行</w:t>
      </w:r>
      <w:r>
        <w:rPr>
          <w:rFonts w:ascii="Calibri" w:hAnsi="Calibri" w:cs="Calibri"/>
        </w:rPr>
        <w:t>______</w:t>
      </w:r>
      <w:r>
        <w:rPr>
          <w:rFonts w:ascii="Calibri" w:hAnsi="Calibri" w:cs="Calibri" w:hint="eastAsia"/>
        </w:rPr>
        <w:t>。</w:t>
      </w:r>
    </w:p>
    <w:p w:rsidR="00740D55" w:rsidRDefault="00740D55" w:rsidP="00740D55">
      <w:pPr>
        <w:spacing w:line="264" w:lineRule="auto"/>
        <w:ind w:firstLine="425"/>
        <w:rPr>
          <w:rFonts w:ascii="Calibri" w:hAnsi="Calibri" w:cs="Calibri"/>
        </w:rPr>
      </w:pPr>
      <w:r>
        <w:rPr>
          <w:rFonts w:ascii="Calibri" w:hAnsi="Calibri" w:cs="Calibri"/>
        </w:rPr>
        <w:t>A</w:t>
      </w:r>
      <w:r>
        <w:rPr>
          <w:rFonts w:ascii="Calibri" w:hAnsi="Calibri" w:cs="Calibri" w:hint="eastAsia"/>
        </w:rPr>
        <w:t>．</w:t>
      </w:r>
      <w:r>
        <w:rPr>
          <w:rFonts w:ascii="Calibri" w:hAnsi="Calibri" w:cs="Calibri"/>
        </w:rPr>
        <w:t>p = q-&gt;next ;  p-&gt;next = q-&gt;next;       B</w:t>
      </w:r>
      <w:r>
        <w:rPr>
          <w:rFonts w:ascii="Calibri" w:hAnsi="Calibri" w:cs="Calibri" w:hint="eastAsia"/>
        </w:rPr>
        <w:t>．</w:t>
      </w:r>
      <w:r>
        <w:rPr>
          <w:rFonts w:ascii="Calibri" w:hAnsi="Calibri" w:cs="Calibri"/>
        </w:rPr>
        <w:t>p = q-&gt;next ;  q-&gt;next = p;</w:t>
      </w:r>
    </w:p>
    <w:p w:rsidR="00740D55" w:rsidRDefault="00740D55" w:rsidP="00740D55">
      <w:pPr>
        <w:spacing w:line="264" w:lineRule="auto"/>
        <w:ind w:firstLine="425"/>
        <w:rPr>
          <w:rFonts w:ascii="Calibri" w:hAnsi="Calibri" w:cs="Calibri"/>
        </w:rPr>
      </w:pPr>
      <w:r>
        <w:rPr>
          <w:rFonts w:ascii="Calibri" w:hAnsi="Calibri" w:cs="Calibri"/>
        </w:rPr>
        <w:t>C</w:t>
      </w:r>
      <w:r>
        <w:rPr>
          <w:rFonts w:ascii="Calibri" w:hAnsi="Calibri" w:cs="Calibri" w:hint="eastAsia"/>
        </w:rPr>
        <w:t>．</w:t>
      </w:r>
      <w:r>
        <w:rPr>
          <w:rFonts w:ascii="Calibri" w:hAnsi="Calibri" w:cs="Calibri"/>
        </w:rPr>
        <w:t>q-&gt;next= p;   p-&gt;next = p-&gt;next;       D</w:t>
      </w:r>
      <w:r>
        <w:rPr>
          <w:rFonts w:ascii="Calibri" w:hAnsi="Calibri" w:cs="Calibri" w:hint="eastAsia"/>
        </w:rPr>
        <w:t>．</w:t>
      </w:r>
      <w:r>
        <w:rPr>
          <w:rFonts w:ascii="Calibri" w:hAnsi="Calibri" w:cs="Calibri"/>
        </w:rPr>
        <w:t xml:space="preserve">q-&gt;next = q-&gt;next-&gt;next;  </w:t>
      </w:r>
    </w:p>
    <w:p w:rsidR="00740D55" w:rsidRDefault="00740D55" w:rsidP="00740D55">
      <w:pPr>
        <w:spacing w:line="264" w:lineRule="auto"/>
        <w:rPr>
          <w:rFonts w:ascii="Calibri" w:hAnsi="Calibri" w:cs="Calibri"/>
        </w:rPr>
      </w:pPr>
      <w:r>
        <w:rPr>
          <w:rFonts w:ascii="Calibri" w:hAnsi="Calibri" w:cs="Calibri"/>
        </w:rPr>
        <w:t>12</w:t>
      </w:r>
      <w:r>
        <w:rPr>
          <w:rFonts w:ascii="Calibri" w:hAnsi="Calibri" w:cs="Calibri" w:hint="eastAsia"/>
        </w:rPr>
        <w:t>．一个算法的执行时间为</w:t>
      </w:r>
      <w:r>
        <w:rPr>
          <w:rFonts w:ascii="Calibri" w:hAnsi="Calibri" w:cs="Calibri"/>
        </w:rPr>
        <w:t>T(10n</w:t>
      </w:r>
      <w:r>
        <w:rPr>
          <w:rFonts w:ascii="Calibri" w:hAnsi="Calibri" w:cs="Calibri"/>
          <w:vertAlign w:val="superscript"/>
        </w:rPr>
        <w:t>2</w:t>
      </w:r>
      <w:r>
        <w:rPr>
          <w:rFonts w:ascii="Calibri" w:hAnsi="Calibri" w:cs="Calibri"/>
        </w:rPr>
        <w:t>+200n</w:t>
      </w:r>
      <w:r>
        <w:rPr>
          <w:rFonts w:ascii="Calibri" w:hAnsi="Calibri" w:cs="Calibri"/>
          <w:vertAlign w:val="superscript"/>
        </w:rPr>
        <w:t>2</w:t>
      </w:r>
      <w:r>
        <w:rPr>
          <w:rFonts w:ascii="Calibri" w:hAnsi="Calibri" w:cs="Calibri"/>
        </w:rPr>
        <w:t>log</w:t>
      </w:r>
      <w:r>
        <w:rPr>
          <w:rFonts w:ascii="Calibri" w:hAnsi="Calibri" w:cs="Calibri"/>
          <w:vertAlign w:val="subscript"/>
        </w:rPr>
        <w:t>2</w:t>
      </w:r>
      <w:r>
        <w:rPr>
          <w:rFonts w:ascii="Calibri" w:hAnsi="Calibri" w:cs="Calibri"/>
        </w:rPr>
        <w:t>n+4n-7)/(100n)</w:t>
      </w:r>
      <w:r>
        <w:rPr>
          <w:rFonts w:ascii="Calibri" w:hAnsi="Calibri" w:cs="Calibri" w:hint="eastAsia"/>
        </w:rPr>
        <w:t>，其时间复杂度为</w:t>
      </w:r>
      <w:r>
        <w:rPr>
          <w:rFonts w:ascii="Calibri" w:hAnsi="Calibri" w:cs="Calibri"/>
        </w:rPr>
        <w:t>____</w:t>
      </w:r>
      <w:r>
        <w:rPr>
          <w:rFonts w:ascii="Calibri" w:hAnsi="Calibri" w:cs="Calibri" w:hint="eastAsia"/>
        </w:rPr>
        <w:t>。</w:t>
      </w:r>
    </w:p>
    <w:p w:rsidR="00740D55" w:rsidRDefault="00740D55" w:rsidP="00740D55">
      <w:pPr>
        <w:spacing w:line="264" w:lineRule="auto"/>
        <w:ind w:firstLine="420"/>
        <w:rPr>
          <w:rFonts w:ascii="Calibri" w:hAnsi="Calibri" w:cs="Calibri"/>
          <w:lang w:val="es-ES"/>
        </w:rPr>
      </w:pPr>
      <w:r>
        <w:rPr>
          <w:rFonts w:ascii="Calibri" w:hAnsi="Calibri" w:cs="Calibri"/>
          <w:lang w:val="es-ES"/>
        </w:rPr>
        <w:t>A</w:t>
      </w:r>
      <w:r>
        <w:rPr>
          <w:rFonts w:ascii="Calibri" w:hAnsi="Calibri" w:cs="Calibri" w:hint="eastAsia"/>
          <w:lang w:val="es-ES"/>
        </w:rPr>
        <w:t>．</w:t>
      </w:r>
      <w:r>
        <w:rPr>
          <w:rFonts w:ascii="Calibri" w:hAnsi="Calibri" w:cs="Calibri"/>
          <w:lang w:val="es-ES"/>
        </w:rPr>
        <w:t>O(n</w:t>
      </w:r>
      <w:r>
        <w:rPr>
          <w:rFonts w:ascii="Calibri" w:hAnsi="Calibri" w:cs="Calibri"/>
          <w:szCs w:val="21"/>
          <w:vertAlign w:val="superscript"/>
          <w:lang w:val="es-ES"/>
        </w:rPr>
        <w:t>2</w:t>
      </w:r>
      <w:r>
        <w:rPr>
          <w:rFonts w:ascii="Calibri" w:hAnsi="Calibri" w:cs="Calibri"/>
          <w:lang w:val="es-ES"/>
        </w:rPr>
        <w:t>)    B</w:t>
      </w:r>
      <w:r>
        <w:rPr>
          <w:rFonts w:ascii="Calibri" w:hAnsi="Calibri" w:cs="Calibri" w:hint="eastAsia"/>
          <w:lang w:val="es-ES"/>
        </w:rPr>
        <w:t>．</w:t>
      </w:r>
      <w:r>
        <w:rPr>
          <w:rFonts w:ascii="Calibri" w:hAnsi="Calibri" w:cs="Calibri"/>
          <w:lang w:val="es-ES"/>
        </w:rPr>
        <w:t>O(2nlog</w:t>
      </w:r>
      <w:r>
        <w:rPr>
          <w:rFonts w:ascii="Calibri" w:hAnsi="Calibri" w:cs="Calibri"/>
          <w:szCs w:val="21"/>
          <w:vertAlign w:val="subscript"/>
          <w:lang w:val="es-ES"/>
        </w:rPr>
        <w:t>2</w:t>
      </w:r>
      <w:r>
        <w:rPr>
          <w:rFonts w:ascii="Calibri" w:hAnsi="Calibri" w:cs="Calibri"/>
          <w:lang w:val="es-ES"/>
        </w:rPr>
        <w:t>n)   C</w:t>
      </w:r>
      <w:r>
        <w:rPr>
          <w:rFonts w:ascii="Calibri" w:hAnsi="Calibri" w:cs="Calibri" w:hint="eastAsia"/>
          <w:lang w:val="es-ES"/>
        </w:rPr>
        <w:t>．</w:t>
      </w:r>
      <w:r>
        <w:rPr>
          <w:rFonts w:ascii="Calibri" w:hAnsi="Calibri" w:cs="Calibri"/>
          <w:lang w:val="es-ES"/>
        </w:rPr>
        <w:t>O(nlog</w:t>
      </w:r>
      <w:r>
        <w:rPr>
          <w:rFonts w:ascii="Calibri" w:hAnsi="Calibri" w:cs="Calibri"/>
          <w:szCs w:val="21"/>
          <w:vertAlign w:val="subscript"/>
          <w:lang w:val="es-ES"/>
        </w:rPr>
        <w:t>2</w:t>
      </w:r>
      <w:r>
        <w:rPr>
          <w:rFonts w:ascii="Calibri" w:hAnsi="Calibri" w:cs="Calibri"/>
          <w:lang w:val="es-ES"/>
        </w:rPr>
        <w:t>n)     D</w:t>
      </w:r>
      <w:r>
        <w:rPr>
          <w:rFonts w:ascii="Calibri" w:hAnsi="Calibri" w:cs="Calibri" w:hint="eastAsia"/>
          <w:lang w:val="es-ES"/>
        </w:rPr>
        <w:t>．</w:t>
      </w:r>
      <w:r>
        <w:rPr>
          <w:rFonts w:ascii="Calibri" w:hAnsi="Calibri" w:cs="Calibri"/>
          <w:lang w:val="es-ES"/>
        </w:rPr>
        <w:t>O(n)</w:t>
      </w:r>
    </w:p>
    <w:p w:rsidR="00740D55" w:rsidRDefault="00740D55" w:rsidP="00740D55">
      <w:pPr>
        <w:spacing w:line="264" w:lineRule="auto"/>
        <w:rPr>
          <w:rFonts w:ascii="Calibri" w:hAnsi="Calibri" w:cs="Calibri"/>
          <w:lang w:val="es-ES"/>
        </w:rPr>
      </w:pPr>
      <w:r>
        <w:rPr>
          <w:rFonts w:ascii="Calibri" w:hAnsi="Calibri" w:cs="Calibri"/>
          <w:lang w:val="es-ES"/>
        </w:rPr>
        <w:t>13</w:t>
      </w:r>
      <w:r>
        <w:rPr>
          <w:rFonts w:ascii="Calibri" w:hAnsi="Calibri" w:cs="Calibri" w:hint="eastAsia"/>
          <w:lang w:val="es-ES"/>
        </w:rPr>
        <w:t>．</w:t>
      </w:r>
      <w:r>
        <w:rPr>
          <w:rFonts w:ascii="Calibri" w:hAnsi="Calibri" w:cs="Calibri" w:hint="eastAsia"/>
        </w:rPr>
        <w:t>折半查找方法适用于</w:t>
      </w:r>
      <w:r>
        <w:rPr>
          <w:rFonts w:ascii="Calibri" w:hAnsi="Calibri" w:cs="Calibri"/>
          <w:lang w:val="es-ES"/>
        </w:rPr>
        <w:t>_____</w:t>
      </w:r>
    </w:p>
    <w:p w:rsidR="00740D55" w:rsidRDefault="00740D55" w:rsidP="00740D55">
      <w:pPr>
        <w:spacing w:line="264" w:lineRule="auto"/>
        <w:ind w:firstLine="420"/>
        <w:rPr>
          <w:rFonts w:ascii="Calibri" w:hAnsi="Calibri" w:cs="Calibri"/>
        </w:rPr>
      </w:pPr>
      <w:r>
        <w:rPr>
          <w:rFonts w:ascii="Calibri" w:hAnsi="Calibri" w:cs="Calibri"/>
        </w:rPr>
        <w:t>A</w:t>
      </w:r>
      <w:r>
        <w:rPr>
          <w:rFonts w:ascii="Calibri" w:hAnsi="Calibri" w:cs="Calibri" w:hint="eastAsia"/>
        </w:rPr>
        <w:t>．有序表的查找</w:t>
      </w:r>
      <w:r>
        <w:rPr>
          <w:rFonts w:ascii="Calibri" w:hAnsi="Calibri" w:cs="Calibri"/>
        </w:rPr>
        <w:t xml:space="preserve">   B</w:t>
      </w:r>
      <w:r>
        <w:rPr>
          <w:rFonts w:ascii="Calibri" w:hAnsi="Calibri" w:cs="Calibri" w:hint="eastAsia"/>
        </w:rPr>
        <w:t>．单链表的查找</w:t>
      </w:r>
      <w:r>
        <w:rPr>
          <w:rFonts w:ascii="Calibri" w:hAnsi="Calibri" w:cs="Calibri"/>
        </w:rPr>
        <w:t xml:space="preserve">   C</w:t>
      </w:r>
      <w:r>
        <w:rPr>
          <w:rFonts w:ascii="Calibri" w:hAnsi="Calibri" w:cs="Calibri" w:hint="eastAsia"/>
        </w:rPr>
        <w:t>．双向链表的查找</w:t>
      </w:r>
      <w:r>
        <w:rPr>
          <w:rFonts w:ascii="Calibri" w:hAnsi="Calibri" w:cs="Calibri"/>
        </w:rPr>
        <w:t xml:space="preserve">  D</w:t>
      </w:r>
      <w:r>
        <w:rPr>
          <w:rFonts w:ascii="Calibri" w:hAnsi="Calibri" w:cs="Calibri" w:hint="eastAsia"/>
        </w:rPr>
        <w:t>．任意线性表的查找</w:t>
      </w:r>
      <w:r>
        <w:rPr>
          <w:rFonts w:ascii="Calibri" w:hAnsi="Calibri" w:cs="Calibri"/>
        </w:rPr>
        <w:t xml:space="preserve"> </w:t>
      </w:r>
    </w:p>
    <w:p w:rsidR="00740D55" w:rsidRDefault="00740D55" w:rsidP="00740D55">
      <w:pPr>
        <w:spacing w:line="264" w:lineRule="auto"/>
        <w:rPr>
          <w:rFonts w:ascii="Calibri" w:hAnsi="Calibri" w:cs="Calibri"/>
        </w:rPr>
      </w:pPr>
      <w:r>
        <w:rPr>
          <w:rFonts w:ascii="Calibri" w:hAnsi="Calibri" w:cs="Calibri"/>
        </w:rPr>
        <w:t>14</w:t>
      </w:r>
      <w:r>
        <w:rPr>
          <w:rFonts w:ascii="Calibri" w:hAnsi="Calibri" w:cs="Calibri" w:hint="eastAsia"/>
        </w:rPr>
        <w:t>．一个队列的输入序列为</w:t>
      </w:r>
      <w:r>
        <w:rPr>
          <w:rFonts w:ascii="Calibri" w:hAnsi="Calibri" w:cs="Calibri"/>
        </w:rPr>
        <w:t>5</w:t>
      </w:r>
      <w:r>
        <w:rPr>
          <w:rFonts w:ascii="Calibri" w:hAnsi="Calibri" w:cs="Calibri" w:hint="eastAsia"/>
        </w:rPr>
        <w:t>、</w:t>
      </w:r>
      <w:r>
        <w:rPr>
          <w:rFonts w:ascii="Calibri" w:hAnsi="Calibri" w:cs="Calibri"/>
        </w:rPr>
        <w:t>4</w:t>
      </w:r>
      <w:r>
        <w:rPr>
          <w:rFonts w:ascii="Calibri" w:hAnsi="Calibri" w:cs="Calibri" w:hint="eastAsia"/>
        </w:rPr>
        <w:t>、</w:t>
      </w:r>
      <w:r>
        <w:rPr>
          <w:rFonts w:ascii="Calibri" w:hAnsi="Calibri" w:cs="Calibri"/>
        </w:rPr>
        <w:t>1</w:t>
      </w:r>
      <w:r>
        <w:rPr>
          <w:rFonts w:ascii="Calibri" w:hAnsi="Calibri" w:cs="Calibri" w:hint="eastAsia"/>
        </w:rPr>
        <w:t>、</w:t>
      </w:r>
      <w:r>
        <w:rPr>
          <w:rFonts w:ascii="Calibri" w:hAnsi="Calibri" w:cs="Calibri"/>
        </w:rPr>
        <w:t>3</w:t>
      </w:r>
      <w:r>
        <w:rPr>
          <w:rFonts w:ascii="Calibri" w:hAnsi="Calibri" w:cs="Calibri" w:hint="eastAsia"/>
        </w:rPr>
        <w:t>、</w:t>
      </w:r>
      <w:r>
        <w:rPr>
          <w:rFonts w:ascii="Calibri" w:hAnsi="Calibri" w:cs="Calibri"/>
        </w:rPr>
        <w:t xml:space="preserve">2 </w:t>
      </w:r>
      <w:r>
        <w:rPr>
          <w:rFonts w:ascii="Calibri" w:hAnsi="Calibri" w:cs="Calibri" w:hint="eastAsia"/>
        </w:rPr>
        <w:t>，则队列的输出序列是</w:t>
      </w:r>
      <w:r>
        <w:rPr>
          <w:rFonts w:ascii="Calibri" w:hAnsi="Calibri" w:cs="Calibri"/>
        </w:rPr>
        <w:t>___</w:t>
      </w:r>
      <w:r>
        <w:rPr>
          <w:rFonts w:ascii="Calibri" w:hAnsi="Calibri" w:cs="Calibri" w:hint="eastAsia"/>
        </w:rPr>
        <w:t>。</w:t>
      </w:r>
    </w:p>
    <w:p w:rsidR="00740D55" w:rsidRDefault="00740D55" w:rsidP="00740D55">
      <w:pPr>
        <w:spacing w:line="264" w:lineRule="auto"/>
        <w:ind w:firstLine="425"/>
        <w:rPr>
          <w:rFonts w:ascii="Calibri" w:hAnsi="Calibri" w:cs="Calibri"/>
        </w:rPr>
      </w:pPr>
      <w:r>
        <w:rPr>
          <w:rFonts w:ascii="Calibri" w:hAnsi="Calibri" w:cs="Calibri"/>
          <w:bCs/>
        </w:rPr>
        <w:t>A</w:t>
      </w:r>
      <w:r>
        <w:rPr>
          <w:rFonts w:ascii="Calibri" w:hAnsi="Calibri" w:cs="Calibri" w:hint="eastAsia"/>
          <w:lang w:val="es-ES"/>
        </w:rPr>
        <w:t>．</w:t>
      </w:r>
      <w:r>
        <w:rPr>
          <w:rFonts w:ascii="Calibri" w:hAnsi="Calibri" w:cs="Calibri"/>
        </w:rPr>
        <w:t>2</w:t>
      </w:r>
      <w:r>
        <w:rPr>
          <w:rFonts w:ascii="Calibri" w:hAnsi="Calibri" w:cs="Calibri" w:hint="eastAsia"/>
        </w:rPr>
        <w:t>、</w:t>
      </w:r>
      <w:r>
        <w:rPr>
          <w:rFonts w:ascii="Calibri" w:hAnsi="Calibri" w:cs="Calibri"/>
        </w:rPr>
        <w:t>3</w:t>
      </w:r>
      <w:r>
        <w:rPr>
          <w:rFonts w:ascii="Calibri" w:hAnsi="Calibri" w:cs="Calibri" w:hint="eastAsia"/>
        </w:rPr>
        <w:t>、</w:t>
      </w:r>
      <w:r>
        <w:rPr>
          <w:rFonts w:ascii="Calibri" w:hAnsi="Calibri" w:cs="Calibri"/>
        </w:rPr>
        <w:t>4</w:t>
      </w:r>
      <w:r>
        <w:rPr>
          <w:rFonts w:ascii="Calibri" w:hAnsi="Calibri" w:cs="Calibri" w:hint="eastAsia"/>
        </w:rPr>
        <w:t>、</w:t>
      </w:r>
      <w:r>
        <w:rPr>
          <w:rFonts w:ascii="Calibri" w:hAnsi="Calibri" w:cs="Calibri"/>
        </w:rPr>
        <w:t>1</w:t>
      </w:r>
      <w:r>
        <w:rPr>
          <w:rFonts w:ascii="Calibri" w:hAnsi="Calibri" w:cs="Calibri" w:hint="eastAsia"/>
        </w:rPr>
        <w:t>、</w:t>
      </w:r>
      <w:r>
        <w:rPr>
          <w:rFonts w:ascii="Calibri" w:hAnsi="Calibri" w:cs="Calibri"/>
        </w:rPr>
        <w:t xml:space="preserve">5   </w:t>
      </w:r>
      <w:r>
        <w:rPr>
          <w:rFonts w:ascii="Calibri" w:hAnsi="Calibri" w:cs="Calibri"/>
          <w:bCs/>
        </w:rPr>
        <w:t>B</w:t>
      </w:r>
      <w:r>
        <w:rPr>
          <w:rFonts w:ascii="Calibri" w:hAnsi="Calibri" w:cs="Calibri" w:hint="eastAsia"/>
          <w:lang w:val="es-ES"/>
        </w:rPr>
        <w:t>．</w:t>
      </w:r>
      <w:r>
        <w:rPr>
          <w:rFonts w:ascii="Calibri" w:hAnsi="Calibri" w:cs="Calibri"/>
        </w:rPr>
        <w:t>5</w:t>
      </w:r>
      <w:r>
        <w:rPr>
          <w:rFonts w:ascii="Calibri" w:hAnsi="Calibri" w:cs="Calibri" w:hint="eastAsia"/>
        </w:rPr>
        <w:t>、</w:t>
      </w:r>
      <w:r>
        <w:rPr>
          <w:rFonts w:ascii="Calibri" w:hAnsi="Calibri" w:cs="Calibri"/>
        </w:rPr>
        <w:t>4</w:t>
      </w:r>
      <w:r>
        <w:rPr>
          <w:rFonts w:ascii="Calibri" w:hAnsi="Calibri" w:cs="Calibri" w:hint="eastAsia"/>
        </w:rPr>
        <w:t>、</w:t>
      </w:r>
      <w:r>
        <w:rPr>
          <w:rFonts w:ascii="Calibri" w:hAnsi="Calibri" w:cs="Calibri"/>
        </w:rPr>
        <w:t>1</w:t>
      </w:r>
      <w:r>
        <w:rPr>
          <w:rFonts w:ascii="Calibri" w:hAnsi="Calibri" w:cs="Calibri" w:hint="eastAsia"/>
        </w:rPr>
        <w:t>、</w:t>
      </w:r>
      <w:r>
        <w:rPr>
          <w:rFonts w:ascii="Calibri" w:hAnsi="Calibri" w:cs="Calibri"/>
        </w:rPr>
        <w:t>3</w:t>
      </w:r>
      <w:r>
        <w:rPr>
          <w:rFonts w:ascii="Calibri" w:hAnsi="Calibri" w:cs="Calibri" w:hint="eastAsia"/>
        </w:rPr>
        <w:t>、</w:t>
      </w:r>
      <w:r>
        <w:rPr>
          <w:rFonts w:ascii="Calibri" w:hAnsi="Calibri" w:cs="Calibri"/>
        </w:rPr>
        <w:t xml:space="preserve">2   </w:t>
      </w:r>
    </w:p>
    <w:p w:rsidR="00740D55" w:rsidRDefault="00740D55" w:rsidP="00740D55">
      <w:pPr>
        <w:spacing w:line="264" w:lineRule="auto"/>
        <w:ind w:firstLine="425"/>
        <w:rPr>
          <w:rFonts w:ascii="Calibri" w:hAnsi="Calibri" w:cs="Calibri"/>
        </w:rPr>
      </w:pPr>
      <w:r>
        <w:rPr>
          <w:rFonts w:ascii="Calibri" w:hAnsi="Calibri" w:cs="Calibri"/>
          <w:bCs/>
        </w:rPr>
        <w:t>C</w:t>
      </w:r>
      <w:r>
        <w:rPr>
          <w:rFonts w:ascii="Calibri" w:hAnsi="Calibri" w:cs="Calibri" w:hint="eastAsia"/>
          <w:lang w:val="es-ES"/>
        </w:rPr>
        <w:t>．</w:t>
      </w:r>
      <w:r>
        <w:rPr>
          <w:rFonts w:ascii="Calibri" w:hAnsi="Calibri" w:cs="Calibri"/>
        </w:rPr>
        <w:t>3</w:t>
      </w:r>
      <w:r>
        <w:rPr>
          <w:rFonts w:ascii="Calibri" w:hAnsi="Calibri" w:cs="Calibri" w:hint="eastAsia"/>
        </w:rPr>
        <w:t>、</w:t>
      </w:r>
      <w:r>
        <w:rPr>
          <w:rFonts w:ascii="Calibri" w:hAnsi="Calibri" w:cs="Calibri"/>
        </w:rPr>
        <w:t>1</w:t>
      </w:r>
      <w:r>
        <w:rPr>
          <w:rFonts w:ascii="Calibri" w:hAnsi="Calibri" w:cs="Calibri" w:hint="eastAsia"/>
        </w:rPr>
        <w:t>、</w:t>
      </w:r>
      <w:r>
        <w:rPr>
          <w:rFonts w:ascii="Calibri" w:hAnsi="Calibri" w:cs="Calibri"/>
        </w:rPr>
        <w:t>2</w:t>
      </w:r>
      <w:r>
        <w:rPr>
          <w:rFonts w:ascii="Calibri" w:hAnsi="Calibri" w:cs="Calibri" w:hint="eastAsia"/>
        </w:rPr>
        <w:t>、</w:t>
      </w:r>
      <w:r>
        <w:rPr>
          <w:rFonts w:ascii="Calibri" w:hAnsi="Calibri" w:cs="Calibri"/>
        </w:rPr>
        <w:t>4</w:t>
      </w:r>
      <w:r>
        <w:rPr>
          <w:rFonts w:ascii="Calibri" w:hAnsi="Calibri" w:cs="Calibri" w:hint="eastAsia"/>
        </w:rPr>
        <w:t>、</w:t>
      </w:r>
      <w:r>
        <w:rPr>
          <w:rFonts w:ascii="Calibri" w:hAnsi="Calibri" w:cs="Calibri"/>
        </w:rPr>
        <w:t xml:space="preserve">5   </w:t>
      </w:r>
      <w:r>
        <w:rPr>
          <w:rFonts w:ascii="Calibri" w:hAnsi="Calibri" w:cs="Calibri"/>
          <w:bCs/>
        </w:rPr>
        <w:t>D</w:t>
      </w:r>
      <w:r>
        <w:rPr>
          <w:rFonts w:ascii="Calibri" w:hAnsi="Calibri" w:cs="Calibri" w:hint="eastAsia"/>
          <w:lang w:val="es-ES"/>
        </w:rPr>
        <w:t>．</w:t>
      </w:r>
      <w:r>
        <w:rPr>
          <w:rFonts w:ascii="Calibri" w:hAnsi="Calibri" w:cs="Calibri"/>
        </w:rPr>
        <w:t>1</w:t>
      </w:r>
      <w:r>
        <w:rPr>
          <w:rFonts w:ascii="Calibri" w:hAnsi="Calibri" w:cs="Calibri" w:hint="eastAsia"/>
        </w:rPr>
        <w:t>、</w:t>
      </w:r>
      <w:r>
        <w:rPr>
          <w:rFonts w:ascii="Calibri" w:hAnsi="Calibri" w:cs="Calibri"/>
        </w:rPr>
        <w:t>4</w:t>
      </w:r>
      <w:r>
        <w:rPr>
          <w:rFonts w:ascii="Calibri" w:hAnsi="Calibri" w:cs="Calibri" w:hint="eastAsia"/>
        </w:rPr>
        <w:t>、</w:t>
      </w:r>
      <w:r>
        <w:rPr>
          <w:rFonts w:ascii="Calibri" w:hAnsi="Calibri" w:cs="Calibri"/>
        </w:rPr>
        <w:t>2</w:t>
      </w:r>
      <w:r>
        <w:rPr>
          <w:rFonts w:ascii="Calibri" w:hAnsi="Calibri" w:cs="Calibri" w:hint="eastAsia"/>
        </w:rPr>
        <w:t>、</w:t>
      </w:r>
      <w:r>
        <w:rPr>
          <w:rFonts w:ascii="Calibri" w:hAnsi="Calibri" w:cs="Calibri"/>
        </w:rPr>
        <w:t>5</w:t>
      </w:r>
      <w:r>
        <w:rPr>
          <w:rFonts w:ascii="Calibri" w:hAnsi="Calibri" w:cs="Calibri" w:hint="eastAsia"/>
        </w:rPr>
        <w:t>、</w:t>
      </w:r>
      <w:r>
        <w:rPr>
          <w:rFonts w:ascii="Calibri" w:hAnsi="Calibri" w:cs="Calibri"/>
        </w:rPr>
        <w:t xml:space="preserve">3   </w:t>
      </w:r>
    </w:p>
    <w:p w:rsidR="00740D55" w:rsidRDefault="00740D55" w:rsidP="00AD3B97">
      <w:pPr>
        <w:spacing w:line="264" w:lineRule="auto"/>
        <w:ind w:firstLine="420"/>
        <w:rPr>
          <w:rFonts w:ascii="Calibri" w:hAnsi="Calibri" w:cs="Calibri"/>
        </w:rPr>
      </w:pPr>
      <w:r>
        <w:rPr>
          <w:rFonts w:ascii="Calibri" w:hAnsi="Calibri" w:cs="Calibri"/>
        </w:rPr>
        <w:t>15</w:t>
      </w:r>
      <w:r>
        <w:rPr>
          <w:rFonts w:ascii="Calibri" w:hAnsi="Calibri" w:cs="Calibri" w:hint="eastAsia"/>
        </w:rPr>
        <w:t>．快速排序算法在最好情况下的时间复杂度为</w:t>
      </w:r>
      <w:r>
        <w:rPr>
          <w:rFonts w:ascii="Calibri" w:hAnsi="Calibri" w:cs="Calibri"/>
        </w:rPr>
        <w:t>_____</w:t>
      </w:r>
      <w:r>
        <w:rPr>
          <w:rFonts w:ascii="Calibri" w:hAnsi="Calibri" w:cs="Calibri" w:hint="eastAsia"/>
        </w:rPr>
        <w:t>。</w:t>
      </w:r>
      <w:r>
        <w:rPr>
          <w:rFonts w:ascii="Calibri" w:hAnsi="Calibri" w:cs="Calibri"/>
        </w:rPr>
        <w:t xml:space="preserve"> </w:t>
      </w:r>
    </w:p>
    <w:p w:rsidR="00740D55" w:rsidRDefault="00740D55" w:rsidP="00740D55">
      <w:pPr>
        <w:spacing w:line="264" w:lineRule="auto"/>
        <w:ind w:firstLine="420"/>
        <w:rPr>
          <w:rFonts w:ascii="Calibri" w:hAnsi="Calibri" w:cs="Calibri"/>
        </w:rPr>
      </w:pPr>
      <w:r>
        <w:rPr>
          <w:rFonts w:ascii="Calibri" w:hAnsi="Calibri" w:cs="Calibri"/>
        </w:rPr>
        <w:t>A</w:t>
      </w:r>
      <w:r>
        <w:rPr>
          <w:rFonts w:ascii="Calibri" w:hAnsi="Calibri" w:cs="Calibri" w:hint="eastAsia"/>
        </w:rPr>
        <w:t>．</w:t>
      </w:r>
      <w:r>
        <w:rPr>
          <w:rFonts w:ascii="Calibri" w:hAnsi="Calibri" w:cs="Calibri"/>
          <w:snapToGrid w:val="0"/>
        </w:rPr>
        <w:t>O</w:t>
      </w:r>
      <w:r>
        <w:rPr>
          <w:rFonts w:ascii="Calibri" w:hAnsi="Calibri" w:cs="Calibri" w:hint="eastAsia"/>
        </w:rPr>
        <w:t>（</w:t>
      </w:r>
      <w:r>
        <w:rPr>
          <w:rFonts w:ascii="Calibri" w:hAnsi="Calibri" w:cs="Calibri"/>
        </w:rPr>
        <w:t>n</w:t>
      </w:r>
      <w:r>
        <w:rPr>
          <w:rFonts w:ascii="Calibri" w:hAnsi="Calibri" w:cs="Calibri" w:hint="eastAsia"/>
        </w:rPr>
        <w:t>）</w:t>
      </w:r>
      <w:r>
        <w:rPr>
          <w:rFonts w:ascii="Calibri" w:hAnsi="Calibri" w:cs="Calibri"/>
        </w:rPr>
        <w:t xml:space="preserve">     B</w:t>
      </w:r>
      <w:r>
        <w:rPr>
          <w:rFonts w:ascii="Calibri" w:hAnsi="Calibri" w:cs="Calibri" w:hint="eastAsia"/>
        </w:rPr>
        <w:t>．</w:t>
      </w:r>
      <w:r>
        <w:rPr>
          <w:rFonts w:ascii="Calibri" w:hAnsi="Calibri" w:cs="Calibri"/>
          <w:snapToGrid w:val="0"/>
        </w:rPr>
        <w:t>O</w:t>
      </w:r>
      <w:r>
        <w:rPr>
          <w:rFonts w:ascii="Calibri" w:hAnsi="Calibri" w:cs="Calibri" w:hint="eastAsia"/>
        </w:rPr>
        <w:t>（</w:t>
      </w:r>
      <w:r>
        <w:rPr>
          <w:rFonts w:ascii="Calibri" w:hAnsi="Calibri" w:cs="Calibri"/>
        </w:rPr>
        <w:t>n</w:t>
      </w:r>
      <w:r>
        <w:rPr>
          <w:rFonts w:ascii="Calibri" w:hAnsi="Calibri" w:cs="Calibri"/>
          <w:szCs w:val="21"/>
          <w:vertAlign w:val="superscript"/>
        </w:rPr>
        <w:t>2</w:t>
      </w:r>
      <w:r>
        <w:rPr>
          <w:rFonts w:ascii="Calibri" w:hAnsi="Calibri" w:cs="Calibri" w:hint="eastAsia"/>
        </w:rPr>
        <w:t>）</w:t>
      </w:r>
      <w:r>
        <w:rPr>
          <w:rFonts w:ascii="Calibri" w:hAnsi="Calibri" w:cs="Calibri"/>
        </w:rPr>
        <w:t xml:space="preserve">     C</w:t>
      </w:r>
      <w:r>
        <w:rPr>
          <w:rFonts w:ascii="Calibri" w:hAnsi="Calibri" w:cs="Calibri" w:hint="eastAsia"/>
        </w:rPr>
        <w:t>．</w:t>
      </w:r>
      <w:r>
        <w:rPr>
          <w:rFonts w:ascii="Calibri" w:hAnsi="Calibri" w:cs="Calibri"/>
          <w:snapToGrid w:val="0"/>
        </w:rPr>
        <w:t>O</w:t>
      </w:r>
      <w:r>
        <w:rPr>
          <w:rFonts w:ascii="Calibri" w:hAnsi="Calibri" w:cs="Calibri" w:hint="eastAsia"/>
        </w:rPr>
        <w:t>（</w:t>
      </w:r>
      <w:r>
        <w:rPr>
          <w:rFonts w:ascii="Calibri" w:hAnsi="Calibri" w:cs="Calibri"/>
        </w:rPr>
        <w:t>nlog</w:t>
      </w:r>
      <w:r>
        <w:rPr>
          <w:rFonts w:ascii="Calibri" w:hAnsi="Calibri" w:cs="Calibri"/>
          <w:szCs w:val="21"/>
          <w:vertAlign w:val="subscript"/>
        </w:rPr>
        <w:t>2</w:t>
      </w:r>
      <w:r>
        <w:rPr>
          <w:rFonts w:ascii="Calibri" w:hAnsi="Calibri" w:cs="Calibri"/>
        </w:rPr>
        <w:t>n</w:t>
      </w:r>
      <w:r>
        <w:rPr>
          <w:rFonts w:ascii="Calibri" w:hAnsi="Calibri" w:cs="Calibri" w:hint="eastAsia"/>
        </w:rPr>
        <w:t>）</w:t>
      </w:r>
      <w:r>
        <w:rPr>
          <w:rFonts w:ascii="Calibri" w:hAnsi="Calibri" w:cs="Calibri"/>
        </w:rPr>
        <w:t xml:space="preserve">     D</w:t>
      </w:r>
      <w:r>
        <w:rPr>
          <w:rFonts w:ascii="Calibri" w:hAnsi="Calibri" w:cs="Calibri" w:hint="eastAsia"/>
        </w:rPr>
        <w:t>．</w:t>
      </w:r>
      <w:r>
        <w:rPr>
          <w:rFonts w:ascii="Calibri" w:hAnsi="Calibri" w:cs="Calibri"/>
          <w:snapToGrid w:val="0"/>
        </w:rPr>
        <w:t>O</w:t>
      </w:r>
      <w:r>
        <w:rPr>
          <w:rFonts w:ascii="Calibri" w:hAnsi="Calibri" w:cs="Calibri" w:hint="eastAsia"/>
        </w:rPr>
        <w:t>（</w:t>
      </w:r>
      <w:r>
        <w:rPr>
          <w:rFonts w:ascii="Calibri" w:hAnsi="Calibri" w:cs="Calibri"/>
        </w:rPr>
        <w:t>log</w:t>
      </w:r>
      <w:r>
        <w:rPr>
          <w:rFonts w:ascii="Calibri" w:hAnsi="Calibri" w:cs="Calibri"/>
          <w:szCs w:val="21"/>
          <w:vertAlign w:val="subscript"/>
        </w:rPr>
        <w:t>2</w:t>
      </w:r>
      <w:r>
        <w:rPr>
          <w:rFonts w:ascii="Calibri" w:hAnsi="Calibri" w:cs="Calibri"/>
        </w:rPr>
        <w:t>n</w:t>
      </w:r>
      <w:r>
        <w:rPr>
          <w:rFonts w:ascii="Calibri" w:hAnsi="Calibri" w:cs="Calibri" w:hint="eastAsia"/>
        </w:rPr>
        <w:t>）</w:t>
      </w:r>
    </w:p>
    <w:p w:rsidR="00740D55" w:rsidRDefault="00740D55" w:rsidP="00740D55">
      <w:pPr>
        <w:spacing w:line="264" w:lineRule="auto"/>
        <w:rPr>
          <w:rFonts w:ascii="Calibri" w:hAnsi="Calibri" w:cs="Calibri"/>
        </w:rPr>
      </w:pPr>
      <w:r>
        <w:rPr>
          <w:rFonts w:ascii="Calibri" w:hAnsi="Calibri" w:cs="Calibri"/>
        </w:rPr>
        <w:t>16</w:t>
      </w:r>
      <w:r>
        <w:rPr>
          <w:rFonts w:ascii="Calibri" w:hAnsi="Calibri" w:cs="Calibri" w:hint="eastAsia"/>
        </w:rPr>
        <w:t>．二叉树有</w:t>
      </w:r>
      <w:r>
        <w:rPr>
          <w:rFonts w:ascii="Calibri" w:hAnsi="Calibri" w:cs="Calibri"/>
        </w:rPr>
        <w:t>n</w:t>
      </w:r>
      <w:r>
        <w:rPr>
          <w:rFonts w:ascii="Calibri" w:hAnsi="Calibri" w:cs="Calibri" w:hint="eastAsia"/>
        </w:rPr>
        <w:t>个结点，则其深度为</w:t>
      </w:r>
      <w:r>
        <w:rPr>
          <w:rFonts w:ascii="Calibri" w:hAnsi="Calibri" w:cs="Calibri"/>
        </w:rPr>
        <w:t>____</w:t>
      </w:r>
      <w:r>
        <w:rPr>
          <w:rFonts w:ascii="Calibri" w:hAnsi="Calibri" w:cs="Calibri" w:hint="eastAsia"/>
        </w:rPr>
        <w:t>。</w:t>
      </w:r>
    </w:p>
    <w:p w:rsidR="00740D55" w:rsidRDefault="00740D55" w:rsidP="00740D55">
      <w:pPr>
        <w:spacing w:line="264" w:lineRule="auto"/>
        <w:ind w:firstLine="425"/>
        <w:rPr>
          <w:rFonts w:ascii="Calibri" w:hAnsi="Calibri" w:cs="Calibri"/>
        </w:rPr>
      </w:pPr>
      <w:r>
        <w:rPr>
          <w:rFonts w:ascii="Calibri" w:hAnsi="Calibri" w:cs="Calibri"/>
        </w:rPr>
        <w:t>A</w:t>
      </w:r>
      <w:r>
        <w:rPr>
          <w:rFonts w:ascii="Calibri" w:hAnsi="Calibri" w:cs="Calibri" w:hint="eastAsia"/>
        </w:rPr>
        <w:t>．</w:t>
      </w:r>
      <w:r>
        <w:rPr>
          <w:rFonts w:ascii="Calibri" w:hAnsi="Calibri" w:cs="Calibri"/>
          <w:position w:val="-12"/>
          <w:szCs w:val="20"/>
        </w:rPr>
        <w:object w:dxaOrig="1279" w:dyaOrig="360">
          <v:shape id="_x0000_i1191" type="#_x0000_t75" style="width:63.6pt;height:18pt" o:ole="">
            <v:imagedata r:id="rId364" o:title=""/>
          </v:shape>
          <o:OLEObject Type="Embed" ProgID="Equation.3" ShapeID="_x0000_i1191" DrawAspect="Content" ObjectID="_1566418041" r:id="rId365"/>
        </w:object>
      </w:r>
      <w:r>
        <w:rPr>
          <w:rFonts w:ascii="Calibri" w:hAnsi="Calibri" w:cs="Calibri"/>
        </w:rPr>
        <w:t xml:space="preserve"> +1    B</w:t>
      </w:r>
      <w:r>
        <w:rPr>
          <w:rFonts w:ascii="Calibri" w:hAnsi="Calibri" w:cs="Calibri" w:hint="eastAsia"/>
        </w:rPr>
        <w:t>．</w:t>
      </w:r>
      <w:r>
        <w:rPr>
          <w:rFonts w:ascii="Calibri" w:hAnsi="Calibri" w:cs="Calibri"/>
          <w:position w:val="-12"/>
          <w:szCs w:val="20"/>
        </w:rPr>
        <w:object w:dxaOrig="840" w:dyaOrig="360">
          <v:shape id="_x0000_i1192" type="#_x0000_t75" style="width:42pt;height:18pt" o:ole="">
            <v:imagedata r:id="rId366" o:title=""/>
          </v:shape>
          <o:OLEObject Type="Embed" ProgID="Equation.3" ShapeID="_x0000_i1192" DrawAspect="Content" ObjectID="_1566418042" r:id="rId367"/>
        </w:object>
      </w:r>
      <w:r>
        <w:rPr>
          <w:rFonts w:ascii="Calibri" w:hAnsi="Calibri" w:cs="Calibri"/>
        </w:rPr>
        <w:t>+</w:t>
      </w:r>
      <w:smartTag w:uri="urn:schemas-microsoft-com:office:smarttags" w:element="chmetcnv">
        <w:smartTagPr>
          <w:attr w:name="TCSC" w:val="0"/>
          <w:attr w:name="NumberType" w:val="1"/>
          <w:attr w:name="Negative" w:val="False"/>
          <w:attr w:name="HasSpace" w:val="True"/>
          <w:attr w:name="SourceValue" w:val="1"/>
          <w:attr w:name="UnitName" w:val="C"/>
        </w:smartTagPr>
        <w:r>
          <w:rPr>
            <w:rFonts w:ascii="Calibri" w:hAnsi="Calibri" w:cs="Calibri"/>
          </w:rPr>
          <w:t>1    C</w:t>
        </w:r>
      </w:smartTag>
      <w:r>
        <w:rPr>
          <w:rFonts w:ascii="Calibri" w:hAnsi="Calibri" w:cs="Calibri" w:hint="eastAsia"/>
        </w:rPr>
        <w:t>．</w:t>
      </w:r>
      <w:r>
        <w:rPr>
          <w:rFonts w:ascii="Calibri" w:hAnsi="Calibri" w:cs="Calibri"/>
          <w:position w:val="-12"/>
          <w:szCs w:val="20"/>
        </w:rPr>
        <w:object w:dxaOrig="1279" w:dyaOrig="360">
          <v:shape id="_x0000_i1193" type="#_x0000_t75" style="width:63.6pt;height:18pt" o:ole="">
            <v:imagedata r:id="rId364" o:title=""/>
          </v:shape>
          <o:OLEObject Type="Embed" ProgID="Equation.3" ShapeID="_x0000_i1193" DrawAspect="Content" ObjectID="_1566418043" r:id="rId368"/>
        </w:object>
      </w:r>
      <w:r>
        <w:rPr>
          <w:rFonts w:ascii="Calibri" w:hAnsi="Calibri" w:cs="Calibri"/>
        </w:rPr>
        <w:t xml:space="preserve">   D</w:t>
      </w:r>
      <w:r>
        <w:rPr>
          <w:rFonts w:ascii="Calibri" w:hAnsi="Calibri" w:cs="Calibri" w:hint="eastAsia"/>
        </w:rPr>
        <w:t>．不确定</w:t>
      </w:r>
    </w:p>
    <w:p w:rsidR="00740D55" w:rsidRDefault="00740D55" w:rsidP="00740D55">
      <w:pPr>
        <w:spacing w:line="264" w:lineRule="auto"/>
        <w:rPr>
          <w:rFonts w:ascii="Calibri" w:hAnsi="Calibri" w:cs="Calibri"/>
          <w:snapToGrid w:val="0"/>
          <w:kern w:val="0"/>
          <w:szCs w:val="21"/>
        </w:rPr>
      </w:pPr>
      <w:r>
        <w:rPr>
          <w:rFonts w:ascii="Calibri" w:hAnsi="Calibri" w:cs="Calibri"/>
          <w:lang w:val="es-ES"/>
        </w:rPr>
        <w:t>17</w:t>
      </w:r>
      <w:r>
        <w:rPr>
          <w:rFonts w:ascii="Calibri" w:hAnsi="Calibri" w:cs="Calibri" w:hint="eastAsia"/>
        </w:rPr>
        <w:t>．</w:t>
      </w:r>
      <w:r>
        <w:rPr>
          <w:rFonts w:ascii="Calibri" w:hAnsi="Calibri" w:cs="Calibri" w:hint="eastAsia"/>
          <w:snapToGrid w:val="0"/>
          <w:kern w:val="0"/>
          <w:szCs w:val="21"/>
        </w:rPr>
        <w:t>在问题规模很大的情况下，</w:t>
      </w:r>
      <w:r>
        <w:rPr>
          <w:rFonts w:ascii="Calibri" w:hAnsi="Calibri" w:cs="Calibri"/>
          <w:snapToGrid w:val="0"/>
          <w:kern w:val="0"/>
          <w:szCs w:val="21"/>
        </w:rPr>
        <w:t>___</w:t>
      </w:r>
      <w:r>
        <w:rPr>
          <w:rFonts w:ascii="Calibri" w:hAnsi="Calibri" w:cs="Calibri" w:hint="eastAsia"/>
          <w:snapToGrid w:val="0"/>
          <w:kern w:val="0"/>
          <w:szCs w:val="21"/>
        </w:rPr>
        <w:t>时间复杂度的时间性能最差。</w:t>
      </w:r>
    </w:p>
    <w:p w:rsidR="00740D55" w:rsidRDefault="00740D55" w:rsidP="00740D55">
      <w:pPr>
        <w:adjustRightInd w:val="0"/>
        <w:spacing w:line="264" w:lineRule="auto"/>
        <w:ind w:firstLine="420"/>
        <w:rPr>
          <w:rFonts w:ascii="Calibri" w:hAnsi="Calibri" w:cs="Calibri"/>
          <w:snapToGrid w:val="0"/>
          <w:szCs w:val="21"/>
        </w:rPr>
      </w:pPr>
      <w:r>
        <w:rPr>
          <w:rFonts w:ascii="Calibri" w:hAnsi="Calibri" w:cs="Calibri"/>
        </w:rPr>
        <w:t>A</w:t>
      </w:r>
      <w:r>
        <w:rPr>
          <w:rFonts w:ascii="Calibri" w:hAnsi="Calibri" w:cs="Calibri" w:hint="eastAsia"/>
        </w:rPr>
        <w:t>．</w:t>
      </w:r>
      <w:r>
        <w:rPr>
          <w:rFonts w:ascii="Calibri" w:hAnsi="Calibri" w:cs="Calibri" w:hint="eastAsia"/>
          <w:snapToGrid w:val="0"/>
          <w:kern w:val="0"/>
          <w:szCs w:val="21"/>
        </w:rPr>
        <w:t>线性阶</w:t>
      </w:r>
      <w:r>
        <w:rPr>
          <w:rFonts w:ascii="Calibri" w:hAnsi="Calibri" w:cs="Calibri"/>
          <w:snapToGrid w:val="0"/>
          <w:kern w:val="0"/>
          <w:szCs w:val="21"/>
        </w:rPr>
        <w:t xml:space="preserve">       </w:t>
      </w:r>
      <w:r>
        <w:rPr>
          <w:rFonts w:ascii="Calibri" w:hAnsi="Calibri" w:cs="Calibri"/>
        </w:rPr>
        <w:t>B</w:t>
      </w:r>
      <w:r>
        <w:rPr>
          <w:rFonts w:ascii="Calibri" w:hAnsi="Calibri" w:cs="Calibri" w:hint="eastAsia"/>
        </w:rPr>
        <w:t>．</w:t>
      </w:r>
      <w:r>
        <w:rPr>
          <w:rFonts w:ascii="Calibri" w:hAnsi="Calibri" w:cs="Calibri" w:hint="eastAsia"/>
          <w:snapToGrid w:val="0"/>
          <w:kern w:val="0"/>
          <w:szCs w:val="21"/>
        </w:rPr>
        <w:t>平方阶</w:t>
      </w:r>
      <w:r>
        <w:rPr>
          <w:rFonts w:ascii="Calibri" w:hAnsi="Calibri" w:cs="Calibri"/>
          <w:snapToGrid w:val="0"/>
          <w:kern w:val="0"/>
          <w:szCs w:val="21"/>
        </w:rPr>
        <w:t xml:space="preserve">        </w:t>
      </w:r>
      <w:r>
        <w:rPr>
          <w:rFonts w:ascii="Calibri" w:hAnsi="Calibri" w:cs="Calibri"/>
        </w:rPr>
        <w:t>C</w:t>
      </w:r>
      <w:r>
        <w:rPr>
          <w:rFonts w:ascii="Calibri" w:hAnsi="Calibri" w:cs="Calibri" w:hint="eastAsia"/>
        </w:rPr>
        <w:t>．</w:t>
      </w:r>
      <w:r>
        <w:rPr>
          <w:rFonts w:ascii="Calibri" w:hAnsi="Calibri" w:cs="Calibri" w:hint="eastAsia"/>
          <w:snapToGrid w:val="0"/>
          <w:kern w:val="0"/>
          <w:szCs w:val="21"/>
        </w:rPr>
        <w:t>指数阶</w:t>
      </w:r>
      <w:r>
        <w:rPr>
          <w:rFonts w:ascii="Calibri" w:hAnsi="Calibri" w:cs="Calibri"/>
          <w:snapToGrid w:val="0"/>
          <w:kern w:val="0"/>
          <w:szCs w:val="21"/>
        </w:rPr>
        <w:t xml:space="preserve">       </w:t>
      </w:r>
      <w:r>
        <w:rPr>
          <w:rFonts w:ascii="Calibri" w:hAnsi="Calibri" w:cs="Calibri"/>
        </w:rPr>
        <w:t>D</w:t>
      </w:r>
      <w:r>
        <w:rPr>
          <w:rFonts w:ascii="Calibri" w:hAnsi="Calibri" w:cs="Calibri" w:hint="eastAsia"/>
        </w:rPr>
        <w:t>．</w:t>
      </w:r>
      <w:r>
        <w:rPr>
          <w:rFonts w:ascii="Calibri" w:hAnsi="Calibri" w:cs="Calibri" w:hint="eastAsia"/>
          <w:snapToGrid w:val="0"/>
          <w:kern w:val="0"/>
          <w:szCs w:val="21"/>
        </w:rPr>
        <w:t>对数阶</w:t>
      </w:r>
    </w:p>
    <w:p w:rsidR="00740D55" w:rsidRDefault="00740D55" w:rsidP="00740D55">
      <w:pPr>
        <w:spacing w:line="264" w:lineRule="auto"/>
        <w:rPr>
          <w:rFonts w:ascii="Calibri" w:hAnsi="Calibri" w:cs="Calibri"/>
          <w:szCs w:val="20"/>
        </w:rPr>
      </w:pPr>
      <w:r>
        <w:rPr>
          <w:rFonts w:ascii="Calibri" w:hAnsi="Calibri" w:cs="Calibri"/>
        </w:rPr>
        <w:t>18</w:t>
      </w:r>
      <w:r>
        <w:rPr>
          <w:rFonts w:ascii="Calibri" w:hAnsi="Calibri" w:cs="Calibri" w:hint="eastAsia"/>
        </w:rPr>
        <w:t>．</w:t>
      </w:r>
      <w:r>
        <w:rPr>
          <w:rFonts w:ascii="Calibri" w:hAnsi="Calibri" w:cs="Calibri"/>
        </w:rPr>
        <w:t>AOV</w:t>
      </w:r>
      <w:r>
        <w:rPr>
          <w:rFonts w:ascii="Calibri" w:hAnsi="Calibri" w:cs="Calibri" w:hint="eastAsia"/>
        </w:rPr>
        <w:t>网是一种</w:t>
      </w:r>
      <w:r>
        <w:rPr>
          <w:rFonts w:ascii="Calibri" w:hAnsi="Calibri" w:cs="Calibri"/>
        </w:rPr>
        <w:t>_____</w:t>
      </w:r>
      <w:r>
        <w:rPr>
          <w:rFonts w:ascii="Calibri" w:hAnsi="Calibri" w:cs="Calibri" w:hint="eastAsia"/>
        </w:rPr>
        <w:t>。</w:t>
      </w:r>
    </w:p>
    <w:p w:rsidR="00740D55" w:rsidRDefault="00740D55" w:rsidP="00740D55">
      <w:pPr>
        <w:spacing w:line="264" w:lineRule="auto"/>
        <w:ind w:firstLine="425"/>
        <w:rPr>
          <w:rFonts w:ascii="Calibri" w:hAnsi="Calibri" w:cs="Calibri"/>
        </w:rPr>
      </w:pPr>
      <w:r>
        <w:rPr>
          <w:rFonts w:ascii="Calibri" w:hAnsi="Calibri" w:cs="Calibri"/>
        </w:rPr>
        <w:t>A</w:t>
      </w:r>
      <w:r>
        <w:rPr>
          <w:rFonts w:ascii="Calibri" w:hAnsi="Calibri" w:cs="Calibri" w:hint="eastAsia"/>
        </w:rPr>
        <w:t>．无向无环图</w:t>
      </w:r>
      <w:r>
        <w:rPr>
          <w:rFonts w:ascii="Calibri" w:hAnsi="Calibri" w:cs="Calibri"/>
        </w:rPr>
        <w:t xml:space="preserve">   B</w:t>
      </w:r>
      <w:r>
        <w:rPr>
          <w:rFonts w:ascii="Calibri" w:hAnsi="Calibri" w:cs="Calibri" w:hint="eastAsia"/>
        </w:rPr>
        <w:t>．有向无环图</w:t>
      </w:r>
      <w:r>
        <w:rPr>
          <w:rFonts w:ascii="Calibri" w:hAnsi="Calibri" w:cs="Calibri"/>
        </w:rPr>
        <w:t xml:space="preserve">       C</w:t>
      </w:r>
      <w:r>
        <w:rPr>
          <w:rFonts w:ascii="Calibri" w:hAnsi="Calibri" w:cs="Calibri" w:hint="eastAsia"/>
        </w:rPr>
        <w:t>．无向有环图</w:t>
      </w:r>
      <w:r>
        <w:rPr>
          <w:rFonts w:ascii="Calibri" w:hAnsi="Calibri" w:cs="Calibri"/>
        </w:rPr>
        <w:t xml:space="preserve">      D</w:t>
      </w:r>
      <w:r>
        <w:rPr>
          <w:rFonts w:ascii="Calibri" w:hAnsi="Calibri" w:cs="Calibri" w:hint="eastAsia"/>
        </w:rPr>
        <w:t>．有向有环图</w:t>
      </w:r>
    </w:p>
    <w:p w:rsidR="00740D55" w:rsidRDefault="00740D55" w:rsidP="00740D55">
      <w:pPr>
        <w:spacing w:line="264" w:lineRule="auto"/>
        <w:rPr>
          <w:rFonts w:ascii="Calibri" w:hAnsi="Calibri" w:cs="Calibri"/>
        </w:rPr>
      </w:pPr>
      <w:r>
        <w:rPr>
          <w:rFonts w:ascii="Calibri" w:hAnsi="Calibri" w:cs="Calibri"/>
        </w:rPr>
        <w:t>19</w:t>
      </w:r>
      <w:r>
        <w:rPr>
          <w:rFonts w:ascii="Calibri" w:hAnsi="Calibri" w:cs="Calibri" w:hint="eastAsia"/>
        </w:rPr>
        <w:t>．以下数据结构中，</w:t>
      </w:r>
      <w:r>
        <w:rPr>
          <w:rFonts w:ascii="Calibri" w:hAnsi="Calibri" w:cs="Calibri"/>
        </w:rPr>
        <w:t>____</w:t>
      </w:r>
      <w:r>
        <w:rPr>
          <w:rFonts w:ascii="Calibri" w:hAnsi="Calibri" w:cs="Calibri" w:hint="eastAsia"/>
        </w:rPr>
        <w:t>是非线性结构。</w:t>
      </w:r>
    </w:p>
    <w:p w:rsidR="00740D55" w:rsidRDefault="00740D55" w:rsidP="00740D55">
      <w:pPr>
        <w:spacing w:line="264" w:lineRule="auto"/>
        <w:ind w:firstLine="425"/>
        <w:rPr>
          <w:rFonts w:ascii="Calibri" w:hAnsi="Calibri" w:cs="Calibri"/>
        </w:rPr>
      </w:pPr>
      <w:r>
        <w:rPr>
          <w:rFonts w:ascii="Calibri" w:hAnsi="Calibri" w:cs="Calibri"/>
        </w:rPr>
        <w:t>A</w:t>
      </w:r>
      <w:r>
        <w:rPr>
          <w:rFonts w:ascii="Calibri" w:hAnsi="Calibri" w:cs="Calibri" w:hint="eastAsia"/>
        </w:rPr>
        <w:t>．图</w:t>
      </w:r>
      <w:r>
        <w:rPr>
          <w:rFonts w:ascii="Calibri" w:hAnsi="Calibri" w:cs="Calibri"/>
        </w:rPr>
        <w:t xml:space="preserve">   B</w:t>
      </w:r>
      <w:r>
        <w:rPr>
          <w:rFonts w:ascii="Calibri" w:hAnsi="Calibri" w:cs="Calibri" w:hint="eastAsia"/>
        </w:rPr>
        <w:t>．队列</w:t>
      </w:r>
      <w:r>
        <w:rPr>
          <w:rFonts w:ascii="Calibri" w:hAnsi="Calibri" w:cs="Calibri"/>
        </w:rPr>
        <w:t xml:space="preserve">       C</w:t>
      </w:r>
      <w:r>
        <w:rPr>
          <w:rFonts w:ascii="Calibri" w:hAnsi="Calibri" w:cs="Calibri" w:hint="eastAsia"/>
        </w:rPr>
        <w:t>．栈</w:t>
      </w:r>
      <w:r>
        <w:rPr>
          <w:rFonts w:ascii="Calibri" w:hAnsi="Calibri" w:cs="Calibri"/>
        </w:rPr>
        <w:t xml:space="preserve">      D</w:t>
      </w:r>
      <w:r>
        <w:rPr>
          <w:rFonts w:ascii="Calibri" w:hAnsi="Calibri" w:cs="Calibri" w:hint="eastAsia"/>
        </w:rPr>
        <w:t>．双链表</w:t>
      </w:r>
    </w:p>
    <w:p w:rsidR="00740D55" w:rsidRDefault="00740D55" w:rsidP="00AD3B97">
      <w:pPr>
        <w:spacing w:line="264" w:lineRule="auto"/>
        <w:rPr>
          <w:rFonts w:ascii="Calibri" w:hAnsi="Calibri" w:cs="Calibri"/>
        </w:rPr>
      </w:pPr>
      <w:r>
        <w:rPr>
          <w:rFonts w:ascii="Calibri" w:hAnsi="Calibri" w:cs="Calibri"/>
        </w:rPr>
        <w:t>20</w:t>
      </w:r>
      <w:r>
        <w:rPr>
          <w:rFonts w:ascii="Calibri" w:hAnsi="Calibri" w:cs="Calibri" w:hint="eastAsia"/>
        </w:rPr>
        <w:t>．在一个长度为</w:t>
      </w:r>
      <w:r>
        <w:rPr>
          <w:rFonts w:ascii="Calibri" w:hAnsi="Calibri" w:cs="Calibri"/>
        </w:rPr>
        <w:t>n</w:t>
      </w:r>
      <w:r>
        <w:rPr>
          <w:rFonts w:ascii="Calibri" w:hAnsi="Calibri" w:cs="Calibri" w:hint="eastAsia"/>
        </w:rPr>
        <w:t>的顺序表中，查找值为</w:t>
      </w:r>
      <w:r>
        <w:rPr>
          <w:rFonts w:ascii="Calibri" w:hAnsi="Calibri" w:cs="Calibri"/>
        </w:rPr>
        <w:t>x</w:t>
      </w:r>
      <w:r>
        <w:rPr>
          <w:rFonts w:ascii="Calibri" w:hAnsi="Calibri" w:cs="Calibri" w:hint="eastAsia"/>
        </w:rPr>
        <w:t>的元素时，查找成功时的平均查找长度为（以</w:t>
      </w:r>
      <w:r>
        <w:rPr>
          <w:rFonts w:ascii="Calibri" w:hAnsi="Calibri" w:cs="Calibri" w:hint="eastAsia"/>
        </w:rPr>
        <w:lastRenderedPageBreak/>
        <w:t>与</w:t>
      </w:r>
      <w:r>
        <w:rPr>
          <w:rFonts w:ascii="Calibri" w:hAnsi="Calibri" w:cs="Calibri"/>
        </w:rPr>
        <w:t>x</w:t>
      </w:r>
      <w:r>
        <w:rPr>
          <w:rFonts w:ascii="Calibri" w:hAnsi="Calibri" w:cs="Calibri" w:hint="eastAsia"/>
        </w:rPr>
        <w:t>的比较次数作为衡量基准，设查找每个元素的概率都相等）</w:t>
      </w:r>
      <w:r>
        <w:rPr>
          <w:rFonts w:ascii="Calibri" w:hAnsi="Calibri" w:cs="Calibri"/>
        </w:rPr>
        <w:t>_____</w:t>
      </w:r>
      <w:r>
        <w:rPr>
          <w:rFonts w:ascii="Calibri" w:hAnsi="Calibri" w:cs="Calibri" w:hint="eastAsia"/>
        </w:rPr>
        <w:t>。</w:t>
      </w:r>
    </w:p>
    <w:p w:rsidR="00740D55" w:rsidRDefault="00740D55" w:rsidP="00740D55">
      <w:pPr>
        <w:spacing w:line="264" w:lineRule="auto"/>
        <w:ind w:firstLine="425"/>
        <w:rPr>
          <w:rFonts w:ascii="Calibri" w:hAnsi="Calibri" w:cs="Calibri"/>
        </w:rPr>
      </w:pPr>
      <w:r>
        <w:rPr>
          <w:rFonts w:ascii="Calibri" w:hAnsi="Calibri" w:cs="Calibri"/>
        </w:rPr>
        <w:t>A</w:t>
      </w:r>
      <w:r>
        <w:rPr>
          <w:rFonts w:ascii="Calibri" w:hAnsi="Calibri" w:cs="Calibri" w:hint="eastAsia"/>
        </w:rPr>
        <w:t>．</w:t>
      </w:r>
      <w:r>
        <w:rPr>
          <w:rFonts w:ascii="Calibri" w:hAnsi="Calibri" w:cs="Calibri"/>
        </w:rPr>
        <w:t>n    B</w:t>
      </w:r>
      <w:r>
        <w:rPr>
          <w:rFonts w:ascii="Calibri" w:hAnsi="Calibri" w:cs="Calibri" w:hint="eastAsia"/>
        </w:rPr>
        <w:t>．</w:t>
      </w:r>
      <w:r>
        <w:rPr>
          <w:rFonts w:ascii="Calibri" w:hAnsi="Calibri" w:cs="Calibri"/>
        </w:rPr>
        <w:t>n/</w:t>
      </w:r>
      <w:smartTag w:uri="urn:schemas-microsoft-com:office:smarttags" w:element="chmetcnv">
        <w:smartTagPr>
          <w:attr w:name="TCSC" w:val="0"/>
          <w:attr w:name="NumberType" w:val="1"/>
          <w:attr w:name="Negative" w:val="False"/>
          <w:attr w:name="HasSpace" w:val="True"/>
          <w:attr w:name="SourceValue" w:val="2"/>
          <w:attr w:name="UnitName" w:val="C"/>
        </w:smartTagPr>
        <w:r>
          <w:rPr>
            <w:rFonts w:ascii="Calibri" w:hAnsi="Calibri" w:cs="Calibri"/>
          </w:rPr>
          <w:t>2        C</w:t>
        </w:r>
      </w:smartTag>
      <w:r>
        <w:rPr>
          <w:rFonts w:ascii="Calibri" w:hAnsi="Calibri" w:cs="Calibri" w:hint="eastAsia"/>
        </w:rPr>
        <w:t>．</w:t>
      </w:r>
      <w:r>
        <w:rPr>
          <w:rFonts w:ascii="Calibri" w:hAnsi="Calibri" w:cs="Calibri"/>
        </w:rPr>
        <w:t>(n+1)/2     D</w:t>
      </w:r>
      <w:r>
        <w:rPr>
          <w:rFonts w:ascii="Calibri" w:hAnsi="Calibri" w:cs="Calibri" w:hint="eastAsia"/>
        </w:rPr>
        <w:t>．</w:t>
      </w:r>
      <w:r>
        <w:rPr>
          <w:rFonts w:ascii="Calibri" w:hAnsi="Calibri" w:cs="Calibri"/>
        </w:rPr>
        <w:t>(n-1)/2</w:t>
      </w:r>
    </w:p>
    <w:p w:rsidR="00740D55" w:rsidRDefault="00740D55" w:rsidP="00740D55">
      <w:pPr>
        <w:spacing w:line="264" w:lineRule="auto"/>
        <w:rPr>
          <w:rFonts w:ascii="Calibri" w:hAnsi="Calibri" w:cs="Calibri"/>
          <w:snapToGrid w:val="0"/>
        </w:rPr>
      </w:pPr>
      <w:r>
        <w:rPr>
          <w:rFonts w:ascii="Calibri" w:hAnsi="Calibri" w:cs="Calibri"/>
        </w:rPr>
        <w:t>21</w:t>
      </w:r>
      <w:r>
        <w:rPr>
          <w:rFonts w:ascii="Calibri" w:hAnsi="Calibri" w:cs="Calibri" w:hint="eastAsia"/>
        </w:rPr>
        <w:t>．</w:t>
      </w:r>
      <w:r>
        <w:rPr>
          <w:rFonts w:ascii="Calibri" w:hAnsi="Calibri" w:cs="Calibri" w:hint="eastAsia"/>
          <w:snapToGrid w:val="0"/>
        </w:rPr>
        <w:t>在一棵二叉树中，度为</w:t>
      </w:r>
      <w:r>
        <w:rPr>
          <w:rFonts w:ascii="Calibri" w:hAnsi="Calibri" w:cs="Calibri"/>
          <w:snapToGrid w:val="0"/>
        </w:rPr>
        <w:t>0</w:t>
      </w:r>
      <w:r>
        <w:rPr>
          <w:rFonts w:ascii="Calibri" w:hAnsi="Calibri" w:cs="Calibri" w:hint="eastAsia"/>
          <w:snapToGrid w:val="0"/>
        </w:rPr>
        <w:t>的结点数有</w:t>
      </w:r>
      <w:r>
        <w:rPr>
          <w:rFonts w:ascii="Calibri" w:hAnsi="Calibri" w:cs="Calibri"/>
          <w:snapToGrid w:val="0"/>
        </w:rPr>
        <w:t>12</w:t>
      </w:r>
      <w:r>
        <w:rPr>
          <w:rFonts w:ascii="Calibri" w:hAnsi="Calibri" w:cs="Calibri" w:hint="eastAsia"/>
          <w:snapToGrid w:val="0"/>
        </w:rPr>
        <w:t>个，则度为</w:t>
      </w:r>
      <w:r>
        <w:rPr>
          <w:rFonts w:ascii="Calibri" w:hAnsi="Calibri" w:cs="Calibri"/>
          <w:snapToGrid w:val="0"/>
        </w:rPr>
        <w:t>2</w:t>
      </w:r>
      <w:r>
        <w:rPr>
          <w:rFonts w:ascii="Calibri" w:hAnsi="Calibri" w:cs="Calibri" w:hint="eastAsia"/>
          <w:snapToGrid w:val="0"/>
        </w:rPr>
        <w:t>的结点数为</w:t>
      </w:r>
      <w:r>
        <w:rPr>
          <w:rFonts w:ascii="Calibri" w:hAnsi="Calibri" w:cs="Calibri"/>
        </w:rPr>
        <w:t>_____</w:t>
      </w:r>
      <w:r>
        <w:rPr>
          <w:rFonts w:ascii="Calibri" w:hAnsi="Calibri" w:cs="Calibri" w:hint="eastAsia"/>
          <w:snapToGrid w:val="0"/>
        </w:rPr>
        <w:t>个。</w:t>
      </w:r>
    </w:p>
    <w:p w:rsidR="00740D55" w:rsidRDefault="00740D55" w:rsidP="00740D55">
      <w:pPr>
        <w:adjustRightInd w:val="0"/>
        <w:spacing w:line="264" w:lineRule="auto"/>
        <w:ind w:firstLine="420"/>
        <w:rPr>
          <w:rFonts w:ascii="Calibri" w:hAnsi="Calibri" w:cs="Calibri"/>
          <w:snapToGrid w:val="0"/>
          <w:kern w:val="0"/>
          <w:szCs w:val="21"/>
        </w:rPr>
      </w:pPr>
      <w:r>
        <w:rPr>
          <w:rFonts w:ascii="Calibri" w:hAnsi="Calibri" w:cs="Calibri"/>
        </w:rPr>
        <w:t>A</w:t>
      </w:r>
      <w:r>
        <w:rPr>
          <w:rFonts w:ascii="Calibri" w:hAnsi="Calibri" w:cs="Calibri" w:hint="eastAsia"/>
        </w:rPr>
        <w:t>．</w:t>
      </w:r>
      <w:r>
        <w:rPr>
          <w:rFonts w:ascii="Calibri" w:hAnsi="Calibri" w:cs="Calibri"/>
          <w:snapToGrid w:val="0"/>
        </w:rPr>
        <w:t xml:space="preserve">12   </w:t>
      </w:r>
      <w:r>
        <w:rPr>
          <w:rFonts w:ascii="Calibri" w:hAnsi="Calibri" w:cs="Calibri"/>
        </w:rPr>
        <w:t>B</w:t>
      </w:r>
      <w:r>
        <w:rPr>
          <w:rFonts w:ascii="Calibri" w:hAnsi="Calibri" w:cs="Calibri" w:hint="eastAsia"/>
        </w:rPr>
        <w:t>．</w:t>
      </w:r>
      <w:smartTag w:uri="urn:schemas-microsoft-com:office:smarttags" w:element="chmetcnv">
        <w:smartTagPr>
          <w:attr w:name="TCSC" w:val="0"/>
          <w:attr w:name="NumberType" w:val="1"/>
          <w:attr w:name="Negative" w:val="False"/>
          <w:attr w:name="HasSpace" w:val="True"/>
          <w:attr w:name="SourceValue" w:val="6"/>
          <w:attr w:name="UnitName" w:val="C"/>
        </w:smartTagPr>
        <w:r>
          <w:rPr>
            <w:rFonts w:ascii="Calibri" w:hAnsi="Calibri" w:cs="Calibri"/>
            <w:snapToGrid w:val="0"/>
          </w:rPr>
          <w:t xml:space="preserve">6   </w:t>
        </w:r>
        <w:r>
          <w:rPr>
            <w:rFonts w:ascii="Calibri" w:hAnsi="Calibri" w:cs="Calibri"/>
          </w:rPr>
          <w:t>C</w:t>
        </w:r>
      </w:smartTag>
      <w:r>
        <w:rPr>
          <w:rFonts w:ascii="Calibri" w:hAnsi="Calibri" w:cs="Calibri" w:hint="eastAsia"/>
        </w:rPr>
        <w:t>．</w:t>
      </w:r>
      <w:r>
        <w:rPr>
          <w:rFonts w:ascii="Calibri" w:hAnsi="Calibri" w:cs="Calibri"/>
          <w:snapToGrid w:val="0"/>
        </w:rPr>
        <w:t xml:space="preserve">13   </w:t>
      </w:r>
      <w:r>
        <w:rPr>
          <w:rFonts w:ascii="Calibri" w:hAnsi="Calibri" w:cs="Calibri"/>
        </w:rPr>
        <w:t>D</w:t>
      </w:r>
      <w:r>
        <w:rPr>
          <w:rFonts w:ascii="Calibri" w:hAnsi="Calibri" w:cs="Calibri" w:hint="eastAsia"/>
        </w:rPr>
        <w:t>．</w:t>
      </w:r>
      <w:r>
        <w:rPr>
          <w:rFonts w:ascii="Calibri" w:hAnsi="Calibri" w:cs="Calibri"/>
          <w:snapToGrid w:val="0"/>
        </w:rPr>
        <w:t>11</w:t>
      </w:r>
    </w:p>
    <w:p w:rsidR="00740D55" w:rsidRDefault="00740D55" w:rsidP="00740D55">
      <w:pPr>
        <w:spacing w:line="264" w:lineRule="auto"/>
        <w:rPr>
          <w:rFonts w:ascii="Calibri" w:hAnsi="Calibri" w:cs="Calibri"/>
          <w:snapToGrid w:val="0"/>
          <w:szCs w:val="20"/>
        </w:rPr>
      </w:pPr>
      <w:r>
        <w:rPr>
          <w:rFonts w:ascii="Calibri" w:hAnsi="Calibri" w:cs="Calibri"/>
        </w:rPr>
        <w:t>22</w:t>
      </w:r>
      <w:r>
        <w:rPr>
          <w:rFonts w:ascii="Calibri" w:hAnsi="Calibri" w:cs="Calibri" w:hint="eastAsia"/>
        </w:rPr>
        <w:t>．</w:t>
      </w:r>
      <w:r>
        <w:rPr>
          <w:rFonts w:ascii="Calibri" w:hAnsi="Calibri" w:cs="Calibri" w:hint="eastAsia"/>
          <w:snapToGrid w:val="0"/>
        </w:rPr>
        <w:t>在含有</w:t>
      </w:r>
      <w:r>
        <w:rPr>
          <w:rFonts w:ascii="Calibri" w:hAnsi="Calibri" w:cs="Calibri"/>
          <w:snapToGrid w:val="0"/>
        </w:rPr>
        <w:t>n</w:t>
      </w:r>
      <w:r>
        <w:rPr>
          <w:rFonts w:ascii="Calibri" w:hAnsi="Calibri" w:cs="Calibri" w:hint="eastAsia"/>
          <w:snapToGrid w:val="0"/>
        </w:rPr>
        <w:t>个顶点和</w:t>
      </w:r>
      <w:r>
        <w:rPr>
          <w:rFonts w:ascii="Calibri" w:hAnsi="Calibri" w:cs="Calibri"/>
          <w:snapToGrid w:val="0"/>
        </w:rPr>
        <w:t>e</w:t>
      </w:r>
      <w:r>
        <w:rPr>
          <w:rFonts w:ascii="Calibri" w:hAnsi="Calibri" w:cs="Calibri" w:hint="eastAsia"/>
          <w:snapToGrid w:val="0"/>
        </w:rPr>
        <w:t>条边的有向图的邻接矩阵中，零元素的个数为</w:t>
      </w:r>
      <w:r>
        <w:rPr>
          <w:rFonts w:ascii="Calibri" w:hAnsi="Calibri" w:cs="Calibri"/>
        </w:rPr>
        <w:t>___</w:t>
      </w:r>
      <w:r>
        <w:rPr>
          <w:rFonts w:ascii="Calibri" w:hAnsi="Calibri" w:cs="Calibri" w:hint="eastAsia"/>
          <w:snapToGrid w:val="0"/>
        </w:rPr>
        <w:t>个。</w:t>
      </w:r>
    </w:p>
    <w:p w:rsidR="00740D55" w:rsidRDefault="00740D55" w:rsidP="00740D55">
      <w:pPr>
        <w:adjustRightInd w:val="0"/>
        <w:spacing w:line="264" w:lineRule="auto"/>
        <w:ind w:firstLine="420"/>
        <w:rPr>
          <w:rFonts w:ascii="Calibri" w:hAnsi="Calibri" w:cs="Calibri"/>
          <w:snapToGrid w:val="0"/>
          <w:kern w:val="0"/>
          <w:szCs w:val="21"/>
        </w:rPr>
      </w:pPr>
      <w:r>
        <w:rPr>
          <w:rFonts w:ascii="Calibri" w:hAnsi="Calibri" w:cs="Calibri"/>
        </w:rPr>
        <w:t>A</w:t>
      </w:r>
      <w:r>
        <w:rPr>
          <w:rFonts w:ascii="Calibri" w:hAnsi="Calibri" w:cs="Calibri" w:hint="eastAsia"/>
        </w:rPr>
        <w:t>．</w:t>
      </w:r>
      <w:r>
        <w:rPr>
          <w:rFonts w:ascii="Calibri" w:hAnsi="Calibri" w:cs="Calibri"/>
          <w:snapToGrid w:val="0"/>
        </w:rPr>
        <w:t xml:space="preserve">e    </w:t>
      </w:r>
      <w:r>
        <w:rPr>
          <w:rFonts w:ascii="Calibri" w:hAnsi="Calibri" w:cs="Calibri"/>
        </w:rPr>
        <w:t>B</w:t>
      </w:r>
      <w:r>
        <w:rPr>
          <w:rFonts w:ascii="Calibri" w:hAnsi="Calibri" w:cs="Calibri" w:hint="eastAsia"/>
        </w:rPr>
        <w:t>．</w:t>
      </w:r>
      <w:r>
        <w:rPr>
          <w:rFonts w:ascii="Calibri" w:hAnsi="Calibri" w:cs="Calibri"/>
        </w:rPr>
        <w:t xml:space="preserve"> </w:t>
      </w:r>
      <w:r>
        <w:rPr>
          <w:rFonts w:ascii="Calibri" w:hAnsi="Calibri" w:cs="Calibri"/>
          <w:snapToGrid w:val="0"/>
        </w:rPr>
        <w:t xml:space="preserve">2e    </w:t>
      </w:r>
      <w:r>
        <w:rPr>
          <w:rFonts w:ascii="Calibri" w:hAnsi="Calibri" w:cs="Calibri"/>
        </w:rPr>
        <w:t>C</w:t>
      </w:r>
      <w:r>
        <w:rPr>
          <w:rFonts w:ascii="Calibri" w:hAnsi="Calibri" w:cs="Calibri" w:hint="eastAsia"/>
        </w:rPr>
        <w:t>．</w:t>
      </w:r>
      <w:r>
        <w:rPr>
          <w:rFonts w:ascii="Calibri" w:hAnsi="Calibri" w:cs="Calibri"/>
        </w:rPr>
        <w:t>n</w:t>
      </w:r>
      <w:r>
        <w:rPr>
          <w:rFonts w:ascii="Calibri" w:hAnsi="Calibri" w:cs="Calibri"/>
          <w:vertAlign w:val="superscript"/>
        </w:rPr>
        <w:t>2</w:t>
      </w:r>
      <w:r>
        <w:rPr>
          <w:rFonts w:ascii="Calibri" w:hAnsi="Calibri" w:cs="Calibri"/>
        </w:rPr>
        <w:t>-e</w:t>
      </w:r>
      <w:r>
        <w:rPr>
          <w:rFonts w:ascii="Calibri" w:hAnsi="Calibri" w:cs="Calibri"/>
          <w:snapToGrid w:val="0"/>
        </w:rPr>
        <w:t xml:space="preserve">    </w:t>
      </w:r>
      <w:r>
        <w:rPr>
          <w:rFonts w:ascii="Calibri" w:hAnsi="Calibri" w:cs="Calibri"/>
        </w:rPr>
        <w:t>D</w:t>
      </w:r>
      <w:r>
        <w:rPr>
          <w:rFonts w:ascii="Calibri" w:hAnsi="Calibri" w:cs="Calibri" w:hint="eastAsia"/>
        </w:rPr>
        <w:t>．</w:t>
      </w:r>
      <w:r>
        <w:rPr>
          <w:rFonts w:ascii="Calibri" w:hAnsi="Calibri" w:cs="Calibri"/>
        </w:rPr>
        <w:t>n</w:t>
      </w:r>
      <w:r>
        <w:rPr>
          <w:rFonts w:ascii="Calibri" w:hAnsi="Calibri" w:cs="Calibri"/>
          <w:vertAlign w:val="superscript"/>
        </w:rPr>
        <w:t>2</w:t>
      </w:r>
      <w:r>
        <w:rPr>
          <w:rFonts w:ascii="Calibri" w:hAnsi="Calibri" w:cs="Calibri"/>
        </w:rPr>
        <w:t>-2e</w:t>
      </w:r>
    </w:p>
    <w:p w:rsidR="00740D55" w:rsidRDefault="00740D55" w:rsidP="00740D55">
      <w:pPr>
        <w:spacing w:line="264" w:lineRule="auto"/>
        <w:rPr>
          <w:rFonts w:ascii="Calibri" w:hAnsi="Calibri" w:cs="Calibri"/>
          <w:snapToGrid w:val="0"/>
          <w:szCs w:val="20"/>
        </w:rPr>
      </w:pPr>
      <w:r>
        <w:rPr>
          <w:rFonts w:ascii="Calibri" w:hAnsi="Calibri" w:cs="Calibri"/>
        </w:rPr>
        <w:t>23</w:t>
      </w:r>
      <w:r>
        <w:rPr>
          <w:rFonts w:ascii="Calibri" w:hAnsi="Calibri" w:cs="Calibri" w:hint="eastAsia"/>
        </w:rPr>
        <w:t>．</w:t>
      </w:r>
      <w:r>
        <w:rPr>
          <w:rFonts w:ascii="Calibri" w:hAnsi="Calibri" w:cs="Calibri" w:hint="eastAsia"/>
          <w:snapToGrid w:val="0"/>
        </w:rPr>
        <w:t>数据的基本单位是</w:t>
      </w:r>
      <w:r>
        <w:rPr>
          <w:rFonts w:ascii="Calibri" w:hAnsi="Calibri" w:cs="Calibri"/>
        </w:rPr>
        <w:t>___</w:t>
      </w:r>
      <w:r>
        <w:rPr>
          <w:rFonts w:ascii="Calibri" w:hAnsi="Calibri" w:cs="Calibri" w:hint="eastAsia"/>
          <w:snapToGrid w:val="0"/>
        </w:rPr>
        <w:t>。</w:t>
      </w:r>
    </w:p>
    <w:p w:rsidR="00740D55" w:rsidRDefault="00740D55" w:rsidP="00740D55">
      <w:pPr>
        <w:adjustRightInd w:val="0"/>
        <w:spacing w:line="264" w:lineRule="auto"/>
        <w:ind w:firstLine="420"/>
        <w:rPr>
          <w:rFonts w:ascii="Calibri" w:hAnsi="Calibri" w:cs="Calibri"/>
          <w:snapToGrid w:val="0"/>
          <w:kern w:val="0"/>
          <w:szCs w:val="21"/>
        </w:rPr>
      </w:pPr>
      <w:r>
        <w:rPr>
          <w:rFonts w:ascii="Calibri" w:hAnsi="Calibri" w:cs="Calibri"/>
        </w:rPr>
        <w:t>A</w:t>
      </w:r>
      <w:r>
        <w:rPr>
          <w:rFonts w:ascii="Calibri" w:hAnsi="Calibri" w:cs="Calibri" w:hint="eastAsia"/>
        </w:rPr>
        <w:t>．</w:t>
      </w:r>
      <w:r>
        <w:rPr>
          <w:rFonts w:ascii="Calibri" w:hAnsi="Calibri" w:cs="Calibri" w:hint="eastAsia"/>
          <w:snapToGrid w:val="0"/>
        </w:rPr>
        <w:t>数据元素</w:t>
      </w:r>
      <w:r>
        <w:rPr>
          <w:rFonts w:ascii="Calibri" w:hAnsi="Calibri" w:cs="Calibri"/>
          <w:snapToGrid w:val="0"/>
        </w:rPr>
        <w:t xml:space="preserve">    </w:t>
      </w:r>
      <w:r>
        <w:rPr>
          <w:rFonts w:ascii="Calibri" w:hAnsi="Calibri" w:cs="Calibri"/>
        </w:rPr>
        <w:t>B</w:t>
      </w:r>
      <w:r>
        <w:rPr>
          <w:rFonts w:ascii="Calibri" w:hAnsi="Calibri" w:cs="Calibri" w:hint="eastAsia"/>
        </w:rPr>
        <w:t>．</w:t>
      </w:r>
      <w:r>
        <w:rPr>
          <w:rFonts w:ascii="Calibri" w:hAnsi="Calibri" w:cs="Calibri"/>
        </w:rPr>
        <w:t xml:space="preserve"> </w:t>
      </w:r>
      <w:r>
        <w:rPr>
          <w:rFonts w:ascii="Calibri" w:hAnsi="Calibri" w:cs="Calibri" w:hint="eastAsia"/>
        </w:rPr>
        <w:t>数据项</w:t>
      </w:r>
      <w:r>
        <w:rPr>
          <w:rFonts w:ascii="Calibri" w:hAnsi="Calibri" w:cs="Calibri"/>
          <w:snapToGrid w:val="0"/>
        </w:rPr>
        <w:t xml:space="preserve">    </w:t>
      </w:r>
      <w:r>
        <w:rPr>
          <w:rFonts w:ascii="Calibri" w:hAnsi="Calibri" w:cs="Calibri"/>
        </w:rPr>
        <w:t>C</w:t>
      </w:r>
      <w:r>
        <w:rPr>
          <w:rFonts w:ascii="Calibri" w:hAnsi="Calibri" w:cs="Calibri" w:hint="eastAsia"/>
        </w:rPr>
        <w:t>．数据类型</w:t>
      </w:r>
      <w:r>
        <w:rPr>
          <w:rFonts w:ascii="Calibri" w:hAnsi="Calibri" w:cs="Calibri"/>
          <w:snapToGrid w:val="0"/>
        </w:rPr>
        <w:t xml:space="preserve">    </w:t>
      </w:r>
      <w:r>
        <w:rPr>
          <w:rFonts w:ascii="Calibri" w:hAnsi="Calibri" w:cs="Calibri"/>
        </w:rPr>
        <w:t>D</w:t>
      </w:r>
      <w:r>
        <w:rPr>
          <w:rFonts w:ascii="Calibri" w:hAnsi="Calibri" w:cs="Calibri" w:hint="eastAsia"/>
        </w:rPr>
        <w:t>．数据变量</w:t>
      </w:r>
    </w:p>
    <w:p w:rsidR="00740D55" w:rsidRDefault="00740D55" w:rsidP="00740D55">
      <w:pPr>
        <w:spacing w:line="264" w:lineRule="auto"/>
        <w:rPr>
          <w:rFonts w:ascii="Calibri" w:hAnsi="Calibri" w:cs="Calibri"/>
          <w:snapToGrid w:val="0"/>
          <w:szCs w:val="20"/>
        </w:rPr>
      </w:pPr>
      <w:r>
        <w:rPr>
          <w:rFonts w:ascii="Calibri" w:hAnsi="Calibri" w:cs="Calibri"/>
        </w:rPr>
        <w:t>24</w:t>
      </w:r>
      <w:r>
        <w:rPr>
          <w:rFonts w:ascii="Calibri" w:hAnsi="Calibri" w:cs="Calibri" w:hint="eastAsia"/>
        </w:rPr>
        <w:t>．由二叉树的定义，可知二叉树有</w:t>
      </w:r>
      <w:r>
        <w:rPr>
          <w:rFonts w:ascii="Calibri" w:hAnsi="Calibri" w:cs="Calibri"/>
        </w:rPr>
        <w:t>___</w:t>
      </w:r>
      <w:r>
        <w:rPr>
          <w:rFonts w:ascii="Calibri" w:hAnsi="Calibri" w:cs="Calibri" w:hint="eastAsia"/>
        </w:rPr>
        <w:t>种形态</w:t>
      </w:r>
      <w:r>
        <w:rPr>
          <w:rFonts w:ascii="Calibri" w:hAnsi="Calibri" w:cs="Calibri" w:hint="eastAsia"/>
          <w:snapToGrid w:val="0"/>
        </w:rPr>
        <w:t>。</w:t>
      </w:r>
    </w:p>
    <w:p w:rsidR="00740D55" w:rsidRDefault="00740D55" w:rsidP="00740D55">
      <w:pPr>
        <w:adjustRightInd w:val="0"/>
        <w:spacing w:line="264" w:lineRule="auto"/>
        <w:ind w:firstLine="420"/>
        <w:rPr>
          <w:rFonts w:ascii="Calibri" w:hAnsi="Calibri" w:cs="Calibri"/>
          <w:snapToGrid w:val="0"/>
          <w:kern w:val="0"/>
          <w:szCs w:val="21"/>
        </w:rPr>
      </w:pPr>
      <w:r>
        <w:rPr>
          <w:rFonts w:ascii="Calibri" w:hAnsi="Calibri" w:cs="Calibri"/>
        </w:rPr>
        <w:t>A</w:t>
      </w:r>
      <w:r>
        <w:rPr>
          <w:rFonts w:ascii="Calibri" w:hAnsi="Calibri" w:cs="Calibri" w:hint="eastAsia"/>
        </w:rPr>
        <w:t>．</w:t>
      </w:r>
      <w:r>
        <w:rPr>
          <w:rFonts w:ascii="Calibri" w:hAnsi="Calibri" w:cs="Calibri"/>
          <w:snapToGrid w:val="0"/>
        </w:rPr>
        <w:t xml:space="preserve">5    </w:t>
      </w:r>
      <w:r>
        <w:rPr>
          <w:rFonts w:ascii="Calibri" w:hAnsi="Calibri" w:cs="Calibri"/>
        </w:rPr>
        <w:t>B</w:t>
      </w:r>
      <w:r>
        <w:rPr>
          <w:rFonts w:ascii="Calibri" w:hAnsi="Calibri" w:cs="Calibri" w:hint="eastAsia"/>
        </w:rPr>
        <w:t>．</w:t>
      </w:r>
      <w:r>
        <w:rPr>
          <w:rFonts w:ascii="Calibri" w:hAnsi="Calibri" w:cs="Calibri"/>
        </w:rPr>
        <w:t xml:space="preserve"> </w:t>
      </w:r>
      <w:smartTag w:uri="urn:schemas-microsoft-com:office:smarttags" w:element="chmetcnv">
        <w:smartTagPr>
          <w:attr w:name="TCSC" w:val="0"/>
          <w:attr w:name="NumberType" w:val="1"/>
          <w:attr w:name="Negative" w:val="False"/>
          <w:attr w:name="HasSpace" w:val="True"/>
          <w:attr w:name="SourceValue" w:val="4"/>
          <w:attr w:name="UnitName" w:val="C"/>
        </w:smartTagPr>
        <w:r>
          <w:rPr>
            <w:rFonts w:ascii="Calibri" w:hAnsi="Calibri" w:cs="Calibri"/>
          </w:rPr>
          <w:t>4</w:t>
        </w:r>
        <w:r>
          <w:rPr>
            <w:rFonts w:ascii="Calibri" w:hAnsi="Calibri" w:cs="Calibri"/>
            <w:snapToGrid w:val="0"/>
          </w:rPr>
          <w:t xml:space="preserve">    </w:t>
        </w:r>
        <w:r>
          <w:rPr>
            <w:rFonts w:ascii="Calibri" w:hAnsi="Calibri" w:cs="Calibri"/>
          </w:rPr>
          <w:t>C</w:t>
        </w:r>
      </w:smartTag>
      <w:r>
        <w:rPr>
          <w:rFonts w:ascii="Calibri" w:hAnsi="Calibri" w:cs="Calibri" w:hint="eastAsia"/>
        </w:rPr>
        <w:t>．</w:t>
      </w:r>
      <w:r>
        <w:rPr>
          <w:rFonts w:ascii="Calibri" w:hAnsi="Calibri" w:cs="Calibri"/>
        </w:rPr>
        <w:t>3</w:t>
      </w:r>
      <w:r>
        <w:rPr>
          <w:rFonts w:ascii="Calibri" w:hAnsi="Calibri" w:cs="Calibri"/>
          <w:snapToGrid w:val="0"/>
        </w:rPr>
        <w:t xml:space="preserve">    </w:t>
      </w:r>
      <w:r>
        <w:rPr>
          <w:rFonts w:ascii="Calibri" w:hAnsi="Calibri" w:cs="Calibri"/>
        </w:rPr>
        <w:t>D</w:t>
      </w:r>
      <w:r>
        <w:rPr>
          <w:rFonts w:ascii="Calibri" w:hAnsi="Calibri" w:cs="Calibri" w:hint="eastAsia"/>
        </w:rPr>
        <w:t>．</w:t>
      </w:r>
      <w:r>
        <w:rPr>
          <w:rFonts w:ascii="Calibri" w:hAnsi="Calibri" w:cs="Calibri"/>
        </w:rPr>
        <w:t>6</w:t>
      </w:r>
    </w:p>
    <w:p w:rsidR="00740D55" w:rsidRDefault="00740D55" w:rsidP="00740D55">
      <w:pPr>
        <w:spacing w:line="264" w:lineRule="auto"/>
        <w:rPr>
          <w:rFonts w:ascii="Calibri" w:hAnsi="Calibri" w:cs="Calibri"/>
          <w:snapToGrid w:val="0"/>
          <w:szCs w:val="20"/>
        </w:rPr>
      </w:pPr>
      <w:r>
        <w:rPr>
          <w:rFonts w:ascii="Calibri" w:hAnsi="Calibri" w:cs="Calibri"/>
        </w:rPr>
        <w:t>25</w:t>
      </w:r>
      <w:r>
        <w:rPr>
          <w:rFonts w:ascii="Calibri" w:hAnsi="Calibri" w:cs="Calibri" w:hint="eastAsia"/>
        </w:rPr>
        <w:t>．某强连通图有</w:t>
      </w:r>
      <w:r>
        <w:rPr>
          <w:rFonts w:ascii="Calibri" w:hAnsi="Calibri" w:cs="Calibri"/>
        </w:rPr>
        <w:t>n</w:t>
      </w:r>
      <w:r>
        <w:rPr>
          <w:rFonts w:ascii="Calibri" w:hAnsi="Calibri" w:cs="Calibri" w:hint="eastAsia"/>
        </w:rPr>
        <w:t>个顶点，则其至少有</w:t>
      </w:r>
      <w:r>
        <w:rPr>
          <w:rFonts w:ascii="Calibri" w:hAnsi="Calibri" w:cs="Calibri"/>
        </w:rPr>
        <w:t>___</w:t>
      </w:r>
      <w:r>
        <w:rPr>
          <w:rFonts w:ascii="Calibri" w:hAnsi="Calibri" w:cs="Calibri" w:hint="eastAsia"/>
          <w:snapToGrid w:val="0"/>
        </w:rPr>
        <w:t>条边。</w:t>
      </w:r>
    </w:p>
    <w:p w:rsidR="00740D55" w:rsidRDefault="00740D55" w:rsidP="00740D55">
      <w:pPr>
        <w:adjustRightInd w:val="0"/>
        <w:spacing w:line="264" w:lineRule="auto"/>
        <w:ind w:firstLine="420"/>
        <w:rPr>
          <w:rFonts w:ascii="Calibri" w:hAnsi="Calibri" w:cs="Calibri"/>
          <w:snapToGrid w:val="0"/>
          <w:kern w:val="0"/>
          <w:szCs w:val="21"/>
        </w:rPr>
      </w:pPr>
      <w:r>
        <w:rPr>
          <w:rFonts w:ascii="Calibri" w:hAnsi="Calibri" w:cs="Calibri"/>
        </w:rPr>
        <w:t>A</w:t>
      </w:r>
      <w:r>
        <w:rPr>
          <w:rFonts w:ascii="Calibri" w:hAnsi="Calibri" w:cs="Calibri" w:hint="eastAsia"/>
        </w:rPr>
        <w:t>．</w:t>
      </w:r>
      <w:r>
        <w:rPr>
          <w:rFonts w:ascii="Calibri" w:hAnsi="Calibri" w:cs="Calibri"/>
          <w:snapToGrid w:val="0"/>
        </w:rPr>
        <w:t xml:space="preserve">n-1    </w:t>
      </w:r>
      <w:r>
        <w:rPr>
          <w:rFonts w:ascii="Calibri" w:hAnsi="Calibri" w:cs="Calibri"/>
        </w:rPr>
        <w:t>B</w:t>
      </w:r>
      <w:r>
        <w:rPr>
          <w:rFonts w:ascii="Calibri" w:hAnsi="Calibri" w:cs="Calibri" w:hint="eastAsia"/>
        </w:rPr>
        <w:t>．</w:t>
      </w:r>
      <w:r>
        <w:rPr>
          <w:rFonts w:ascii="Calibri" w:hAnsi="Calibri" w:cs="Calibri"/>
        </w:rPr>
        <w:t xml:space="preserve"> n</w:t>
      </w:r>
      <w:r>
        <w:rPr>
          <w:rFonts w:ascii="Calibri" w:hAnsi="Calibri" w:cs="Calibri"/>
          <w:snapToGrid w:val="0"/>
        </w:rPr>
        <w:t xml:space="preserve">    </w:t>
      </w:r>
      <w:r>
        <w:rPr>
          <w:rFonts w:ascii="Calibri" w:hAnsi="Calibri" w:cs="Calibri"/>
        </w:rPr>
        <w:t>C</w:t>
      </w:r>
      <w:r>
        <w:rPr>
          <w:rFonts w:ascii="Calibri" w:hAnsi="Calibri" w:cs="Calibri" w:hint="eastAsia"/>
        </w:rPr>
        <w:t>．</w:t>
      </w:r>
      <w:r>
        <w:rPr>
          <w:rFonts w:ascii="Calibri" w:hAnsi="Calibri" w:cs="Calibri"/>
        </w:rPr>
        <w:t>n+1</w:t>
      </w:r>
      <w:r>
        <w:rPr>
          <w:rFonts w:ascii="Calibri" w:hAnsi="Calibri" w:cs="Calibri"/>
          <w:snapToGrid w:val="0"/>
        </w:rPr>
        <w:t xml:space="preserve">    </w:t>
      </w:r>
      <w:r>
        <w:rPr>
          <w:rFonts w:ascii="Calibri" w:hAnsi="Calibri" w:cs="Calibri"/>
        </w:rPr>
        <w:t>D</w:t>
      </w:r>
      <w:r>
        <w:rPr>
          <w:rFonts w:ascii="Calibri" w:hAnsi="Calibri" w:cs="Calibri" w:hint="eastAsia"/>
        </w:rPr>
        <w:t>．</w:t>
      </w:r>
      <w:r>
        <w:rPr>
          <w:rFonts w:ascii="Calibri" w:hAnsi="Calibri" w:cs="Calibri"/>
        </w:rPr>
        <w:t>n(n+1)</w:t>
      </w:r>
    </w:p>
    <w:p w:rsidR="00740D55" w:rsidRDefault="00740D55" w:rsidP="00740D55">
      <w:pPr>
        <w:spacing w:line="264" w:lineRule="auto"/>
        <w:rPr>
          <w:rFonts w:ascii="Calibri" w:hAnsi="Calibri" w:cs="Calibri"/>
          <w:snapToGrid w:val="0"/>
          <w:szCs w:val="20"/>
        </w:rPr>
      </w:pPr>
      <w:r>
        <w:rPr>
          <w:rFonts w:ascii="Calibri" w:hAnsi="Calibri" w:cs="Calibri"/>
        </w:rPr>
        <w:t>26</w:t>
      </w:r>
      <w:r>
        <w:rPr>
          <w:rFonts w:ascii="Calibri" w:hAnsi="Calibri" w:cs="Calibri" w:hint="eastAsia"/>
        </w:rPr>
        <w:t>．</w:t>
      </w:r>
      <w:r>
        <w:rPr>
          <w:rFonts w:ascii="Calibri" w:hAnsi="Calibri" w:cs="Calibri" w:hint="eastAsia"/>
          <w:snapToGrid w:val="0"/>
        </w:rPr>
        <w:t>一颗有</w:t>
      </w:r>
      <w:r>
        <w:rPr>
          <w:rFonts w:ascii="Calibri" w:hAnsi="Calibri" w:cs="Calibri"/>
          <w:snapToGrid w:val="0"/>
        </w:rPr>
        <w:t>n</w:t>
      </w:r>
      <w:r>
        <w:rPr>
          <w:rFonts w:ascii="Calibri" w:hAnsi="Calibri" w:cs="Calibri" w:hint="eastAsia"/>
          <w:snapToGrid w:val="0"/>
        </w:rPr>
        <w:t>个顶点的生成树有且仅有</w:t>
      </w:r>
      <w:r>
        <w:rPr>
          <w:rFonts w:ascii="Calibri" w:hAnsi="Calibri" w:cs="Calibri"/>
        </w:rPr>
        <w:t>____</w:t>
      </w:r>
      <w:r>
        <w:rPr>
          <w:rFonts w:ascii="Calibri" w:hAnsi="Calibri" w:cs="Calibri" w:hint="eastAsia"/>
          <w:snapToGrid w:val="0"/>
        </w:rPr>
        <w:t>条边。</w:t>
      </w:r>
    </w:p>
    <w:p w:rsidR="00740D55" w:rsidRDefault="00740D55" w:rsidP="00740D55">
      <w:pPr>
        <w:adjustRightInd w:val="0"/>
        <w:spacing w:line="264" w:lineRule="auto"/>
        <w:ind w:firstLine="420"/>
        <w:rPr>
          <w:rFonts w:ascii="Calibri" w:hAnsi="Calibri" w:cs="Calibri"/>
          <w:snapToGrid w:val="0"/>
          <w:kern w:val="0"/>
          <w:szCs w:val="21"/>
        </w:rPr>
      </w:pPr>
      <w:r>
        <w:rPr>
          <w:rFonts w:ascii="Calibri" w:hAnsi="Calibri" w:cs="Calibri"/>
        </w:rPr>
        <w:t>A</w:t>
      </w:r>
      <w:r>
        <w:rPr>
          <w:rFonts w:ascii="Calibri" w:hAnsi="Calibri" w:cs="Calibri" w:hint="eastAsia"/>
        </w:rPr>
        <w:t>．</w:t>
      </w:r>
      <w:r>
        <w:rPr>
          <w:rFonts w:ascii="Calibri" w:hAnsi="Calibri" w:cs="Calibri"/>
          <w:snapToGrid w:val="0"/>
        </w:rPr>
        <w:t xml:space="preserve">n-1    </w:t>
      </w:r>
      <w:r>
        <w:rPr>
          <w:rFonts w:ascii="Calibri" w:hAnsi="Calibri" w:cs="Calibri"/>
        </w:rPr>
        <w:t>B</w:t>
      </w:r>
      <w:r>
        <w:rPr>
          <w:rFonts w:ascii="Calibri" w:hAnsi="Calibri" w:cs="Calibri" w:hint="eastAsia"/>
        </w:rPr>
        <w:t>．</w:t>
      </w:r>
      <w:r>
        <w:rPr>
          <w:rFonts w:ascii="Calibri" w:hAnsi="Calibri" w:cs="Calibri"/>
        </w:rPr>
        <w:t xml:space="preserve"> n</w:t>
      </w:r>
      <w:r>
        <w:rPr>
          <w:rFonts w:ascii="Calibri" w:hAnsi="Calibri" w:cs="Calibri"/>
          <w:snapToGrid w:val="0"/>
        </w:rPr>
        <w:t xml:space="preserve">    </w:t>
      </w:r>
      <w:r>
        <w:rPr>
          <w:rFonts w:ascii="Calibri" w:hAnsi="Calibri" w:cs="Calibri"/>
        </w:rPr>
        <w:t>C</w:t>
      </w:r>
      <w:r>
        <w:rPr>
          <w:rFonts w:ascii="Calibri" w:hAnsi="Calibri" w:cs="Calibri" w:hint="eastAsia"/>
        </w:rPr>
        <w:t>．</w:t>
      </w:r>
      <w:r>
        <w:rPr>
          <w:rFonts w:ascii="Calibri" w:hAnsi="Calibri" w:cs="Calibri"/>
        </w:rPr>
        <w:t>n+1</w:t>
      </w:r>
      <w:r>
        <w:rPr>
          <w:rFonts w:ascii="Calibri" w:hAnsi="Calibri" w:cs="Calibri"/>
          <w:snapToGrid w:val="0"/>
        </w:rPr>
        <w:t xml:space="preserve">    </w:t>
      </w:r>
      <w:r>
        <w:rPr>
          <w:rFonts w:ascii="Calibri" w:hAnsi="Calibri" w:cs="Calibri"/>
        </w:rPr>
        <w:t>D</w:t>
      </w:r>
      <w:r>
        <w:rPr>
          <w:rFonts w:ascii="Calibri" w:hAnsi="Calibri" w:cs="Calibri" w:hint="eastAsia"/>
        </w:rPr>
        <w:t>．</w:t>
      </w:r>
      <w:r>
        <w:rPr>
          <w:rFonts w:ascii="Calibri" w:hAnsi="Calibri" w:cs="Calibri"/>
        </w:rPr>
        <w:t>n(n+1)</w:t>
      </w:r>
    </w:p>
    <w:p w:rsidR="00740D55" w:rsidRDefault="00740D55" w:rsidP="00740D55">
      <w:pPr>
        <w:spacing w:line="264" w:lineRule="auto"/>
        <w:rPr>
          <w:rFonts w:ascii="Calibri" w:hAnsi="Calibri" w:cs="Calibri"/>
          <w:snapToGrid w:val="0"/>
          <w:szCs w:val="20"/>
        </w:rPr>
      </w:pPr>
      <w:r>
        <w:rPr>
          <w:rFonts w:ascii="Calibri" w:hAnsi="Calibri" w:cs="Calibri"/>
        </w:rPr>
        <w:t>27</w:t>
      </w:r>
      <w:r>
        <w:rPr>
          <w:rFonts w:ascii="Calibri" w:hAnsi="Calibri" w:cs="Calibri" w:hint="eastAsia"/>
        </w:rPr>
        <w:t>．</w:t>
      </w:r>
      <w:r>
        <w:rPr>
          <w:rFonts w:ascii="Calibri" w:hAnsi="Calibri" w:cs="Calibri" w:hint="eastAsia"/>
          <w:snapToGrid w:val="0"/>
        </w:rPr>
        <w:t>某</w:t>
      </w:r>
      <w:r>
        <w:rPr>
          <w:rFonts w:ascii="Calibri" w:hAnsi="Calibri" w:cs="Calibri"/>
          <w:snapToGrid w:val="0"/>
        </w:rPr>
        <w:t>Huffman</w:t>
      </w:r>
      <w:r>
        <w:rPr>
          <w:rFonts w:ascii="Calibri" w:hAnsi="Calibri" w:cs="Calibri" w:hint="eastAsia"/>
          <w:snapToGrid w:val="0"/>
        </w:rPr>
        <w:t>树有</w:t>
      </w:r>
      <w:r>
        <w:rPr>
          <w:rFonts w:ascii="Calibri" w:hAnsi="Calibri" w:cs="Calibri"/>
          <w:snapToGrid w:val="0"/>
        </w:rPr>
        <w:t>199</w:t>
      </w:r>
      <w:r>
        <w:rPr>
          <w:rFonts w:ascii="Calibri" w:hAnsi="Calibri" w:cs="Calibri" w:hint="eastAsia"/>
          <w:snapToGrid w:val="0"/>
        </w:rPr>
        <w:t>个结点，则叶子节点有</w:t>
      </w:r>
      <w:r>
        <w:rPr>
          <w:rFonts w:ascii="Calibri" w:hAnsi="Calibri" w:cs="Calibri"/>
        </w:rPr>
        <w:t>___</w:t>
      </w:r>
      <w:r>
        <w:rPr>
          <w:rFonts w:ascii="Calibri" w:hAnsi="Calibri" w:cs="Calibri" w:hint="eastAsia"/>
        </w:rPr>
        <w:t>个</w:t>
      </w:r>
      <w:r>
        <w:rPr>
          <w:rFonts w:ascii="Calibri" w:hAnsi="Calibri" w:cs="Calibri" w:hint="eastAsia"/>
          <w:snapToGrid w:val="0"/>
        </w:rPr>
        <w:t>。</w:t>
      </w:r>
    </w:p>
    <w:p w:rsidR="00740D55" w:rsidRDefault="00740D55" w:rsidP="00740D55">
      <w:pPr>
        <w:adjustRightInd w:val="0"/>
        <w:spacing w:line="264" w:lineRule="auto"/>
        <w:ind w:firstLine="420"/>
        <w:rPr>
          <w:rFonts w:ascii="Calibri" w:hAnsi="Calibri" w:cs="Calibri"/>
          <w:snapToGrid w:val="0"/>
          <w:kern w:val="0"/>
          <w:szCs w:val="21"/>
        </w:rPr>
      </w:pPr>
      <w:r>
        <w:rPr>
          <w:rFonts w:ascii="Calibri" w:hAnsi="Calibri" w:cs="Calibri"/>
        </w:rPr>
        <w:t>A</w:t>
      </w:r>
      <w:r>
        <w:rPr>
          <w:rFonts w:ascii="Calibri" w:hAnsi="Calibri" w:cs="Calibri" w:hint="eastAsia"/>
        </w:rPr>
        <w:t>．</w:t>
      </w:r>
      <w:r>
        <w:rPr>
          <w:rFonts w:ascii="Calibri" w:hAnsi="Calibri" w:cs="Calibri"/>
          <w:snapToGrid w:val="0"/>
        </w:rPr>
        <w:t xml:space="preserve">99   </w:t>
      </w:r>
      <w:r>
        <w:rPr>
          <w:rFonts w:ascii="Calibri" w:hAnsi="Calibri" w:cs="Calibri"/>
        </w:rPr>
        <w:t>B</w:t>
      </w:r>
      <w:r>
        <w:rPr>
          <w:rFonts w:ascii="Calibri" w:hAnsi="Calibri" w:cs="Calibri" w:hint="eastAsia"/>
        </w:rPr>
        <w:t>．</w:t>
      </w:r>
      <w:r>
        <w:rPr>
          <w:rFonts w:ascii="Calibri" w:hAnsi="Calibri" w:cs="Calibri"/>
        </w:rPr>
        <w:t xml:space="preserve"> </w:t>
      </w:r>
      <w:smartTag w:uri="urn:schemas-microsoft-com:office:smarttags" w:element="chmetcnv">
        <w:smartTagPr>
          <w:attr w:name="TCSC" w:val="0"/>
          <w:attr w:name="NumberType" w:val="1"/>
          <w:attr w:name="Negative" w:val="False"/>
          <w:attr w:name="HasSpace" w:val="True"/>
          <w:attr w:name="SourceValue" w:val="100"/>
          <w:attr w:name="UnitName" w:val="C"/>
        </w:smartTagPr>
        <w:r>
          <w:rPr>
            <w:rFonts w:ascii="Calibri" w:hAnsi="Calibri" w:cs="Calibri"/>
          </w:rPr>
          <w:t>100</w:t>
        </w:r>
        <w:r>
          <w:rPr>
            <w:rFonts w:ascii="Calibri" w:hAnsi="Calibri" w:cs="Calibri"/>
            <w:snapToGrid w:val="0"/>
          </w:rPr>
          <w:t xml:space="preserve">    </w:t>
        </w:r>
        <w:r>
          <w:rPr>
            <w:rFonts w:ascii="Calibri" w:hAnsi="Calibri" w:cs="Calibri"/>
          </w:rPr>
          <w:t>C</w:t>
        </w:r>
      </w:smartTag>
      <w:r>
        <w:rPr>
          <w:rFonts w:ascii="Calibri" w:hAnsi="Calibri" w:cs="Calibri" w:hint="eastAsia"/>
        </w:rPr>
        <w:t>．</w:t>
      </w:r>
      <w:r>
        <w:rPr>
          <w:rFonts w:ascii="Calibri" w:hAnsi="Calibri" w:cs="Calibri"/>
        </w:rPr>
        <w:t>101</w:t>
      </w:r>
      <w:r>
        <w:rPr>
          <w:rFonts w:ascii="Calibri" w:hAnsi="Calibri" w:cs="Calibri"/>
          <w:snapToGrid w:val="0"/>
        </w:rPr>
        <w:t xml:space="preserve">    </w:t>
      </w:r>
      <w:r>
        <w:rPr>
          <w:rFonts w:ascii="Calibri" w:hAnsi="Calibri" w:cs="Calibri"/>
        </w:rPr>
        <w:t>D</w:t>
      </w:r>
      <w:r>
        <w:rPr>
          <w:rFonts w:ascii="Calibri" w:hAnsi="Calibri" w:cs="Calibri" w:hint="eastAsia"/>
        </w:rPr>
        <w:t>．</w:t>
      </w:r>
      <w:r>
        <w:rPr>
          <w:rFonts w:ascii="Calibri" w:hAnsi="Calibri" w:cs="Calibri"/>
        </w:rPr>
        <w:t>102</w:t>
      </w:r>
    </w:p>
    <w:p w:rsidR="00740D55" w:rsidRDefault="00740D55" w:rsidP="00740D55">
      <w:pPr>
        <w:adjustRightInd w:val="0"/>
        <w:spacing w:line="264" w:lineRule="auto"/>
        <w:rPr>
          <w:rFonts w:ascii="Calibri" w:hAnsi="Calibri" w:cs="Calibri"/>
          <w:szCs w:val="20"/>
        </w:rPr>
      </w:pPr>
      <w:r>
        <w:rPr>
          <w:rFonts w:ascii="Calibri" w:hAnsi="Calibri" w:cs="Calibri"/>
        </w:rPr>
        <w:t>28</w:t>
      </w:r>
      <w:r>
        <w:rPr>
          <w:rFonts w:ascii="Calibri" w:hAnsi="Calibri" w:cs="Calibri" w:hint="eastAsia"/>
        </w:rPr>
        <w:t>．顺序查找法适合于存储结构为</w:t>
      </w:r>
      <w:r>
        <w:rPr>
          <w:rFonts w:ascii="Calibri" w:hAnsi="Calibri" w:cs="Calibri"/>
        </w:rPr>
        <w:t>______</w:t>
      </w:r>
      <w:r>
        <w:rPr>
          <w:rFonts w:ascii="Calibri" w:hAnsi="Calibri" w:cs="Calibri" w:hint="eastAsia"/>
        </w:rPr>
        <w:t>的线性表。</w:t>
      </w:r>
    </w:p>
    <w:p w:rsidR="00740D55" w:rsidRDefault="00740D55" w:rsidP="00740D55">
      <w:pPr>
        <w:adjustRightInd w:val="0"/>
        <w:spacing w:line="264" w:lineRule="auto"/>
        <w:ind w:firstLineChars="200" w:firstLine="420"/>
        <w:rPr>
          <w:rFonts w:ascii="Calibri" w:hAnsi="Calibri" w:cs="Calibri"/>
        </w:rPr>
      </w:pPr>
      <w:r>
        <w:t>A</w:t>
      </w:r>
      <w:r>
        <w:rPr>
          <w:rFonts w:hint="eastAsia"/>
        </w:rPr>
        <w:t>．顺序存储</w:t>
      </w:r>
      <w:r>
        <w:t xml:space="preserve">    B</w:t>
      </w:r>
      <w:r>
        <w:rPr>
          <w:rFonts w:hint="eastAsia"/>
        </w:rPr>
        <w:t>．链式存储</w:t>
      </w:r>
      <w:r>
        <w:t xml:space="preserve">    C</w:t>
      </w:r>
      <w:r>
        <w:rPr>
          <w:rFonts w:hint="eastAsia"/>
        </w:rPr>
        <w:t>．顺序存储或链式存储</w:t>
      </w:r>
      <w:r>
        <w:t xml:space="preserve">    D</w:t>
      </w:r>
      <w:r>
        <w:rPr>
          <w:rFonts w:hint="eastAsia"/>
        </w:rPr>
        <w:t>．索引存储</w:t>
      </w:r>
    </w:p>
    <w:p w:rsidR="00740D55" w:rsidRDefault="00740D55" w:rsidP="00740D55">
      <w:pPr>
        <w:spacing w:line="264" w:lineRule="auto"/>
        <w:rPr>
          <w:rFonts w:ascii="Calibri" w:hAnsi="Calibri" w:cs="Calibri"/>
          <w:bCs/>
        </w:rPr>
      </w:pPr>
      <w:r>
        <w:rPr>
          <w:rFonts w:ascii="Calibri" w:hAnsi="Calibri" w:cs="Calibri"/>
        </w:rPr>
        <w:t>29</w:t>
      </w:r>
      <w:r>
        <w:rPr>
          <w:rFonts w:ascii="Calibri" w:hAnsi="Calibri" w:cs="Calibri" w:hint="eastAsia"/>
        </w:rPr>
        <w:t>．</w:t>
      </w:r>
      <w:r>
        <w:rPr>
          <w:rFonts w:ascii="Calibri" w:hAnsi="Calibri" w:cs="Calibri" w:hint="eastAsia"/>
          <w:bCs/>
        </w:rPr>
        <w:t>对于算法的评价，不包括</w:t>
      </w:r>
      <w:r>
        <w:rPr>
          <w:rFonts w:ascii="Calibri" w:hAnsi="Calibri" w:cs="Calibri"/>
        </w:rPr>
        <w:t>_______</w:t>
      </w:r>
      <w:r>
        <w:rPr>
          <w:rFonts w:ascii="Calibri" w:hAnsi="Calibri" w:cs="Calibri" w:hint="eastAsia"/>
        </w:rPr>
        <w:t>项</w:t>
      </w:r>
      <w:r>
        <w:rPr>
          <w:rFonts w:ascii="Calibri" w:hAnsi="Calibri" w:cs="Calibri" w:hint="eastAsia"/>
          <w:bCs/>
        </w:rPr>
        <w:t>内容</w:t>
      </w:r>
    </w:p>
    <w:p w:rsidR="00740D55" w:rsidRDefault="00740D55" w:rsidP="00740D55">
      <w:pPr>
        <w:adjustRightInd w:val="0"/>
        <w:spacing w:line="264" w:lineRule="auto"/>
        <w:ind w:firstLineChars="200" w:firstLine="420"/>
        <w:rPr>
          <w:rFonts w:ascii="Calibri" w:hAnsi="Calibri" w:cs="Calibri"/>
        </w:rPr>
      </w:pPr>
      <w:r>
        <w:t>A</w:t>
      </w:r>
      <w:r>
        <w:rPr>
          <w:rFonts w:hint="eastAsia"/>
        </w:rPr>
        <w:t>．健壮性</w:t>
      </w:r>
      <w:r>
        <w:t xml:space="preserve">    B</w:t>
      </w:r>
      <w:r>
        <w:rPr>
          <w:rFonts w:hint="eastAsia"/>
        </w:rPr>
        <w:t>．可读性</w:t>
      </w:r>
      <w:r>
        <w:t xml:space="preserve">    C</w:t>
      </w:r>
      <w:r>
        <w:rPr>
          <w:rFonts w:hint="eastAsia"/>
        </w:rPr>
        <w:t>．空间复杂度</w:t>
      </w:r>
      <w:r>
        <w:t xml:space="preserve">     D</w:t>
      </w:r>
      <w:r>
        <w:rPr>
          <w:rFonts w:hint="eastAsia"/>
        </w:rPr>
        <w:t>．并行性</w:t>
      </w:r>
    </w:p>
    <w:p w:rsidR="00740D55" w:rsidRDefault="00740D55" w:rsidP="00740D55">
      <w:pPr>
        <w:spacing w:line="264" w:lineRule="auto"/>
        <w:rPr>
          <w:rFonts w:ascii="Calibri" w:hAnsi="Calibri" w:cs="Calibri"/>
          <w:bCs/>
        </w:rPr>
      </w:pPr>
      <w:r>
        <w:rPr>
          <w:rFonts w:ascii="Calibri" w:hAnsi="Calibri" w:cs="Calibri"/>
        </w:rPr>
        <w:t>30</w:t>
      </w:r>
      <w:r>
        <w:rPr>
          <w:rFonts w:ascii="Calibri" w:hAnsi="Calibri" w:cs="Calibri" w:hint="eastAsia"/>
        </w:rPr>
        <w:t>．</w:t>
      </w:r>
      <w:r>
        <w:rPr>
          <w:rFonts w:ascii="Calibri" w:hAnsi="Calibri" w:cs="Calibri" w:hint="eastAsia"/>
          <w:bCs/>
        </w:rPr>
        <w:t>对于链式队列，在进行删除操作时</w:t>
      </w:r>
      <w:r>
        <w:rPr>
          <w:rFonts w:ascii="Calibri" w:hAnsi="Calibri" w:cs="Calibri"/>
        </w:rPr>
        <w:t>______</w:t>
      </w:r>
    </w:p>
    <w:p w:rsidR="00740D55" w:rsidRDefault="00740D55" w:rsidP="00740D55">
      <w:pPr>
        <w:adjustRightInd w:val="0"/>
        <w:spacing w:line="264" w:lineRule="auto"/>
        <w:ind w:firstLineChars="200" w:firstLine="420"/>
      </w:pPr>
      <w:r>
        <w:t>A</w:t>
      </w:r>
      <w:r>
        <w:rPr>
          <w:rFonts w:hint="eastAsia"/>
        </w:rPr>
        <w:t>．仅修改头指针</w:t>
      </w:r>
      <w:r>
        <w:t xml:space="preserve">         B</w:t>
      </w:r>
      <w:r>
        <w:rPr>
          <w:rFonts w:hint="eastAsia"/>
        </w:rPr>
        <w:t>．仅修改尾指针</w:t>
      </w:r>
    </w:p>
    <w:p w:rsidR="00740D55" w:rsidRDefault="00740D55" w:rsidP="00740D55">
      <w:pPr>
        <w:adjustRightInd w:val="0"/>
        <w:spacing w:line="264" w:lineRule="auto"/>
        <w:ind w:firstLineChars="200" w:firstLine="420"/>
        <w:rPr>
          <w:rFonts w:ascii="Calibri" w:hAnsi="Calibri" w:cs="Calibri"/>
        </w:rPr>
      </w:pPr>
      <w:r>
        <w:t>C</w:t>
      </w:r>
      <w:r>
        <w:rPr>
          <w:rFonts w:hint="eastAsia"/>
        </w:rPr>
        <w:t>．头尾指针都要修改</w:t>
      </w:r>
      <w:r>
        <w:t xml:space="preserve">     D</w:t>
      </w:r>
      <w:r>
        <w:rPr>
          <w:rFonts w:hint="eastAsia"/>
        </w:rPr>
        <w:t>．头尾指针可能都修改</w:t>
      </w:r>
    </w:p>
    <w:p w:rsidR="00740D55" w:rsidRDefault="00740D55" w:rsidP="00740D55">
      <w:pPr>
        <w:pStyle w:val="a4"/>
        <w:snapToGrid w:val="0"/>
        <w:ind w:firstLineChars="0" w:firstLine="0"/>
        <w:rPr>
          <w:rFonts w:cs="Calibri"/>
          <w:b/>
          <w:szCs w:val="21"/>
        </w:rPr>
      </w:pPr>
    </w:p>
    <w:p w:rsidR="00740D55" w:rsidRDefault="00740D55" w:rsidP="00AD3B97">
      <w:pPr>
        <w:pStyle w:val="ac"/>
      </w:pPr>
      <w:r>
        <w:rPr>
          <w:rFonts w:hint="eastAsia"/>
        </w:rPr>
        <w:t>三、简答题（</w:t>
      </w:r>
      <w:r>
        <w:t>31~34</w:t>
      </w:r>
      <w:r>
        <w:rPr>
          <w:rFonts w:hint="eastAsia"/>
        </w:rPr>
        <w:t>题，共</w:t>
      </w:r>
      <w:r>
        <w:t>50</w:t>
      </w:r>
      <w:r>
        <w:rPr>
          <w:rFonts w:hint="eastAsia"/>
        </w:rPr>
        <w:t>分）</w:t>
      </w:r>
    </w:p>
    <w:p w:rsidR="00740D55" w:rsidRDefault="00740D55" w:rsidP="00740D55">
      <w:pPr>
        <w:snapToGrid w:val="0"/>
        <w:spacing w:line="264" w:lineRule="auto"/>
        <w:rPr>
          <w:rFonts w:ascii="Calibri" w:hAnsi="Calibri" w:cs="Calibri"/>
          <w:szCs w:val="20"/>
        </w:rPr>
      </w:pPr>
      <w:r>
        <w:rPr>
          <w:rFonts w:ascii="Calibri" w:hAnsi="Calibri" w:cs="Calibri"/>
          <w:szCs w:val="21"/>
        </w:rPr>
        <w:t>31</w:t>
      </w:r>
      <w:r>
        <w:rPr>
          <w:rFonts w:ascii="Calibri" w:hAnsi="Calibri" w:cs="Calibri" w:hint="eastAsia"/>
          <w:szCs w:val="21"/>
        </w:rPr>
        <w:t>．（</w:t>
      </w:r>
      <w:r>
        <w:rPr>
          <w:rFonts w:ascii="Calibri" w:hAnsi="Calibri" w:cs="Calibri"/>
          <w:szCs w:val="21"/>
        </w:rPr>
        <w:t>12</w:t>
      </w:r>
      <w:r>
        <w:rPr>
          <w:rFonts w:ascii="Calibri" w:hAnsi="Calibri" w:cs="Calibri" w:hint="eastAsia"/>
          <w:szCs w:val="21"/>
        </w:rPr>
        <w:t>分）</w:t>
      </w:r>
      <w:r>
        <w:rPr>
          <w:rFonts w:ascii="Calibri" w:hAnsi="Calibri" w:cs="Calibri" w:hint="eastAsia"/>
        </w:rPr>
        <w:t>已知二叉树的先序与中序遍历序列如下：</w:t>
      </w:r>
      <w:r>
        <w:rPr>
          <w:rFonts w:ascii="Calibri" w:hAnsi="Calibri" w:cs="Calibri"/>
        </w:rPr>
        <w:t xml:space="preserve"> </w:t>
      </w:r>
    </w:p>
    <w:p w:rsidR="00740D55" w:rsidRDefault="00740D55" w:rsidP="00740D55">
      <w:pPr>
        <w:spacing w:line="264" w:lineRule="auto"/>
        <w:rPr>
          <w:rFonts w:ascii="Calibri" w:hAnsi="Calibri" w:cs="Calibri"/>
        </w:rPr>
      </w:pPr>
      <w:r>
        <w:rPr>
          <w:rFonts w:ascii="Calibri" w:hAnsi="Calibri" w:cs="Calibri"/>
        </w:rPr>
        <w:t xml:space="preserve">        </w:t>
      </w:r>
      <w:r>
        <w:rPr>
          <w:rFonts w:ascii="Calibri" w:hAnsi="Calibri" w:cs="Calibri" w:hint="eastAsia"/>
        </w:rPr>
        <w:t>先序：</w:t>
      </w:r>
      <w:r>
        <w:rPr>
          <w:rFonts w:ascii="Calibri" w:hAnsi="Calibri" w:cs="Calibri"/>
        </w:rPr>
        <w:t>A B D G C E H F I</w:t>
      </w:r>
    </w:p>
    <w:p w:rsidR="00740D55" w:rsidRDefault="00740D55" w:rsidP="00740D55">
      <w:pPr>
        <w:spacing w:line="264" w:lineRule="auto"/>
        <w:rPr>
          <w:rFonts w:ascii="Calibri" w:hAnsi="Calibri" w:cs="Calibri"/>
        </w:rPr>
      </w:pPr>
      <w:r>
        <w:rPr>
          <w:rFonts w:ascii="Calibri" w:hAnsi="Calibri" w:cs="Calibri"/>
        </w:rPr>
        <w:t xml:space="preserve">        </w:t>
      </w:r>
      <w:r>
        <w:rPr>
          <w:rFonts w:ascii="Calibri" w:hAnsi="Calibri" w:cs="Calibri" w:hint="eastAsia"/>
        </w:rPr>
        <w:t>中序：</w:t>
      </w:r>
      <w:r>
        <w:rPr>
          <w:rFonts w:ascii="Calibri" w:hAnsi="Calibri" w:cs="Calibri"/>
        </w:rPr>
        <w:t>B G D A E H C I F</w:t>
      </w:r>
    </w:p>
    <w:p w:rsidR="00740D55" w:rsidRDefault="00740D55" w:rsidP="00740D55">
      <w:pPr>
        <w:numPr>
          <w:ilvl w:val="0"/>
          <w:numId w:val="4"/>
        </w:numPr>
        <w:spacing w:line="264" w:lineRule="auto"/>
        <w:rPr>
          <w:rFonts w:ascii="Calibri" w:hAnsi="Calibri" w:cs="Calibri"/>
        </w:rPr>
      </w:pPr>
      <w:r>
        <w:rPr>
          <w:rFonts w:ascii="Calibri" w:hAnsi="Calibri" w:cs="Calibri" w:hint="eastAsia"/>
        </w:rPr>
        <w:t>构造此二叉树，</w:t>
      </w:r>
      <w:r>
        <w:rPr>
          <w:rFonts w:ascii="Calibri" w:hAnsi="Calibri" w:cs="Calibri" w:hint="eastAsia"/>
          <w:szCs w:val="21"/>
        </w:rPr>
        <w:t>要求画出该二叉树示意图，并尝试说明依据</w:t>
      </w:r>
      <w:r>
        <w:rPr>
          <w:rFonts w:ascii="Calibri" w:hAnsi="Calibri" w:cs="Calibri" w:hint="eastAsia"/>
        </w:rPr>
        <w:t>。</w:t>
      </w:r>
    </w:p>
    <w:p w:rsidR="00740D55" w:rsidRDefault="00740D55" w:rsidP="00740D55">
      <w:pPr>
        <w:numPr>
          <w:ilvl w:val="0"/>
          <w:numId w:val="4"/>
        </w:numPr>
        <w:spacing w:line="264" w:lineRule="auto"/>
        <w:rPr>
          <w:rFonts w:ascii="Calibri" w:hAnsi="Calibri" w:cs="Calibri"/>
        </w:rPr>
      </w:pPr>
      <w:r>
        <w:rPr>
          <w:rFonts w:ascii="Calibri" w:hAnsi="Calibri" w:cs="Calibri" w:hint="eastAsia"/>
        </w:rPr>
        <w:t>其后序遍历序列为？</w:t>
      </w:r>
      <w:r>
        <w:rPr>
          <w:rFonts w:ascii="Calibri" w:hAnsi="Calibri" w:cs="Calibri"/>
        </w:rPr>
        <w:t xml:space="preserve"> </w:t>
      </w:r>
    </w:p>
    <w:p w:rsidR="00740D55" w:rsidRDefault="00740D55" w:rsidP="00740D55">
      <w:pPr>
        <w:numPr>
          <w:ilvl w:val="0"/>
          <w:numId w:val="4"/>
        </w:numPr>
        <w:spacing w:line="264" w:lineRule="auto"/>
        <w:rPr>
          <w:rFonts w:ascii="Calibri" w:hAnsi="Calibri" w:cs="Calibri"/>
        </w:rPr>
      </w:pPr>
      <w:r>
        <w:rPr>
          <w:rFonts w:ascii="Calibri" w:hAnsi="Calibri" w:cs="Calibri" w:hint="eastAsia"/>
        </w:rPr>
        <w:t>由先序遍历结果和后序遍历结果能否确定唯一的二叉树？请画图举例说明。</w:t>
      </w:r>
    </w:p>
    <w:p w:rsidR="00740D55" w:rsidRDefault="00740D55" w:rsidP="00740D55">
      <w:pPr>
        <w:snapToGrid w:val="0"/>
        <w:spacing w:line="264" w:lineRule="auto"/>
        <w:rPr>
          <w:rFonts w:ascii="Calibri" w:eastAsia="仿宋_GB2312" w:hAnsi="Calibri" w:cs="Calibri"/>
          <w:szCs w:val="21"/>
        </w:rPr>
      </w:pPr>
      <w:r>
        <w:rPr>
          <w:rFonts w:ascii="Calibri" w:eastAsia="仿宋_GB2312" w:hAnsi="Calibri" w:cs="Calibri" w:hint="eastAsia"/>
          <w:szCs w:val="21"/>
        </w:rPr>
        <w:t>说明：第</w:t>
      </w:r>
      <w:r>
        <w:rPr>
          <w:rFonts w:ascii="Calibri" w:hAnsi="Calibri" w:cs="Calibri" w:hint="eastAsia"/>
          <w:szCs w:val="21"/>
        </w:rPr>
        <w:t>①</w:t>
      </w:r>
      <w:r>
        <w:rPr>
          <w:rFonts w:ascii="Calibri" w:eastAsia="仿宋_GB2312" w:hAnsi="Calibri" w:cs="Calibri" w:hint="eastAsia"/>
          <w:szCs w:val="21"/>
        </w:rPr>
        <w:t>问</w:t>
      </w:r>
      <w:r>
        <w:rPr>
          <w:rFonts w:ascii="Calibri" w:eastAsia="仿宋_GB2312" w:hAnsi="Calibri" w:cs="Calibri"/>
          <w:szCs w:val="21"/>
        </w:rPr>
        <w:t>6</w:t>
      </w:r>
      <w:r>
        <w:rPr>
          <w:rFonts w:ascii="Calibri" w:eastAsia="仿宋_GB2312" w:hAnsi="Calibri" w:cs="Calibri" w:hint="eastAsia"/>
          <w:szCs w:val="21"/>
        </w:rPr>
        <w:t>分，第</w:t>
      </w:r>
      <w:r>
        <w:rPr>
          <w:rFonts w:ascii="Calibri" w:hAnsi="Calibri" w:cs="Calibri" w:hint="eastAsia"/>
          <w:szCs w:val="21"/>
        </w:rPr>
        <w:t>②</w:t>
      </w:r>
      <w:r>
        <w:rPr>
          <w:rFonts w:ascii="Calibri" w:eastAsia="仿宋_GB2312" w:hAnsi="Calibri" w:cs="Calibri" w:hint="eastAsia"/>
          <w:szCs w:val="21"/>
        </w:rPr>
        <w:t>问</w:t>
      </w:r>
      <w:r>
        <w:rPr>
          <w:rFonts w:ascii="Calibri" w:eastAsia="仿宋_GB2312" w:hAnsi="Calibri" w:cs="Calibri"/>
          <w:szCs w:val="21"/>
        </w:rPr>
        <w:t>2</w:t>
      </w:r>
      <w:r>
        <w:rPr>
          <w:rFonts w:ascii="Calibri" w:eastAsia="仿宋_GB2312" w:hAnsi="Calibri" w:cs="Calibri" w:hint="eastAsia"/>
          <w:szCs w:val="21"/>
        </w:rPr>
        <w:t>分，第</w:t>
      </w:r>
      <w:r>
        <w:rPr>
          <w:rFonts w:ascii="Calibri" w:hAnsi="Calibri" w:cs="Calibri" w:hint="eastAsia"/>
          <w:szCs w:val="21"/>
        </w:rPr>
        <w:t>③</w:t>
      </w:r>
      <w:r>
        <w:rPr>
          <w:rFonts w:ascii="Calibri" w:eastAsia="仿宋_GB2312" w:hAnsi="Calibri" w:cs="Calibri" w:hint="eastAsia"/>
          <w:szCs w:val="21"/>
        </w:rPr>
        <w:t>问</w:t>
      </w:r>
      <w:r>
        <w:rPr>
          <w:rFonts w:ascii="Calibri" w:eastAsia="仿宋_GB2312" w:hAnsi="Calibri" w:cs="Calibri"/>
          <w:szCs w:val="21"/>
        </w:rPr>
        <w:t>4</w:t>
      </w:r>
      <w:r>
        <w:rPr>
          <w:rFonts w:ascii="Calibri" w:eastAsia="仿宋_GB2312" w:hAnsi="Calibri" w:cs="Calibri" w:hint="eastAsia"/>
          <w:szCs w:val="21"/>
        </w:rPr>
        <w:t>分。</w:t>
      </w:r>
    </w:p>
    <w:p w:rsidR="00740D55" w:rsidRPr="00AD3B97" w:rsidRDefault="00740D55" w:rsidP="00AD3B97">
      <w:pPr>
        <w:pStyle w:val="ac"/>
        <w:rPr>
          <w:rFonts w:ascii="Calibri" w:eastAsia="宋体" w:hAnsi="Calibri"/>
          <w:b w:val="0"/>
          <w:sz w:val="21"/>
          <w:szCs w:val="21"/>
        </w:rPr>
      </w:pPr>
      <w:r w:rsidRPr="00AD3B97">
        <w:rPr>
          <w:rFonts w:ascii="Calibri" w:eastAsia="宋体" w:hAnsi="Calibri"/>
          <w:b w:val="0"/>
          <w:sz w:val="21"/>
          <w:szCs w:val="21"/>
        </w:rPr>
        <w:t>32</w:t>
      </w:r>
      <w:r w:rsidRPr="00AD3B97">
        <w:rPr>
          <w:rFonts w:ascii="Calibri" w:eastAsia="宋体" w:hAnsi="Calibri" w:hint="eastAsia"/>
          <w:b w:val="0"/>
          <w:sz w:val="21"/>
          <w:szCs w:val="21"/>
        </w:rPr>
        <w:t>．（</w:t>
      </w:r>
      <w:r w:rsidRPr="00AD3B97">
        <w:rPr>
          <w:rFonts w:ascii="Calibri" w:eastAsia="宋体" w:hAnsi="Calibri"/>
          <w:b w:val="0"/>
          <w:sz w:val="21"/>
          <w:szCs w:val="21"/>
        </w:rPr>
        <w:t>15</w:t>
      </w:r>
      <w:r w:rsidRPr="00AD3B97">
        <w:rPr>
          <w:rFonts w:ascii="Calibri" w:eastAsia="宋体" w:hAnsi="Calibri" w:hint="eastAsia"/>
          <w:b w:val="0"/>
          <w:sz w:val="21"/>
          <w:szCs w:val="21"/>
        </w:rPr>
        <w:t>分）已知集合</w:t>
      </w:r>
      <w:r w:rsidRPr="00AD3B97">
        <w:rPr>
          <w:rFonts w:ascii="Calibri" w:eastAsia="宋体" w:hAnsi="Calibri"/>
          <w:b w:val="0"/>
          <w:sz w:val="21"/>
          <w:szCs w:val="21"/>
        </w:rPr>
        <w:t>W</w:t>
      </w:r>
      <w:r w:rsidRPr="00AD3B97">
        <w:rPr>
          <w:rFonts w:ascii="Calibri" w:eastAsia="宋体" w:hAnsi="Calibri" w:hint="eastAsia"/>
          <w:b w:val="0"/>
          <w:sz w:val="21"/>
          <w:szCs w:val="21"/>
        </w:rPr>
        <w:t>＝</w:t>
      </w:r>
      <w:r w:rsidRPr="00AD3B97">
        <w:rPr>
          <w:rFonts w:ascii="Calibri" w:eastAsia="宋体" w:hAnsi="Calibri"/>
          <w:b w:val="0"/>
          <w:sz w:val="21"/>
          <w:szCs w:val="21"/>
        </w:rPr>
        <w:t>{31</w:t>
      </w:r>
      <w:r w:rsidRPr="00AD3B97">
        <w:rPr>
          <w:rFonts w:ascii="Calibri" w:eastAsia="宋体" w:hAnsi="Calibri" w:hint="eastAsia"/>
          <w:b w:val="0"/>
          <w:sz w:val="21"/>
          <w:szCs w:val="21"/>
        </w:rPr>
        <w:t>，</w:t>
      </w:r>
      <w:r w:rsidRPr="00AD3B97">
        <w:rPr>
          <w:rFonts w:ascii="Calibri" w:eastAsia="宋体" w:hAnsi="Calibri"/>
          <w:b w:val="0"/>
          <w:sz w:val="21"/>
          <w:szCs w:val="21"/>
        </w:rPr>
        <w:t>2</w:t>
      </w:r>
      <w:r w:rsidRPr="00AD3B97">
        <w:rPr>
          <w:rFonts w:ascii="Calibri" w:eastAsia="宋体" w:hAnsi="Calibri" w:hint="eastAsia"/>
          <w:b w:val="0"/>
          <w:sz w:val="21"/>
          <w:szCs w:val="21"/>
        </w:rPr>
        <w:t>，</w:t>
      </w:r>
      <w:r w:rsidRPr="00AD3B97">
        <w:rPr>
          <w:rFonts w:ascii="Calibri" w:eastAsia="宋体" w:hAnsi="Calibri"/>
          <w:b w:val="0"/>
          <w:sz w:val="21"/>
          <w:szCs w:val="21"/>
        </w:rPr>
        <w:t>17</w:t>
      </w:r>
      <w:r w:rsidRPr="00AD3B97">
        <w:rPr>
          <w:rFonts w:ascii="Calibri" w:eastAsia="宋体" w:hAnsi="Calibri" w:hint="eastAsia"/>
          <w:b w:val="0"/>
          <w:sz w:val="21"/>
          <w:szCs w:val="21"/>
        </w:rPr>
        <w:t>，</w:t>
      </w:r>
      <w:r w:rsidRPr="00AD3B97">
        <w:rPr>
          <w:rFonts w:ascii="Calibri" w:eastAsia="宋体" w:hAnsi="Calibri"/>
          <w:b w:val="0"/>
          <w:sz w:val="21"/>
          <w:szCs w:val="21"/>
        </w:rPr>
        <w:t>5</w:t>
      </w:r>
      <w:r w:rsidRPr="00AD3B97">
        <w:rPr>
          <w:rFonts w:ascii="Calibri" w:eastAsia="宋体" w:hAnsi="Calibri" w:hint="eastAsia"/>
          <w:b w:val="0"/>
          <w:sz w:val="21"/>
          <w:szCs w:val="21"/>
        </w:rPr>
        <w:t>，</w:t>
      </w:r>
      <w:r w:rsidRPr="00AD3B97">
        <w:rPr>
          <w:rFonts w:ascii="Calibri" w:eastAsia="宋体" w:hAnsi="Calibri"/>
          <w:b w:val="0"/>
          <w:sz w:val="21"/>
          <w:szCs w:val="21"/>
        </w:rPr>
        <w:t>40</w:t>
      </w:r>
      <w:r w:rsidRPr="00AD3B97">
        <w:rPr>
          <w:rFonts w:ascii="Calibri" w:eastAsia="宋体" w:hAnsi="Calibri" w:hint="eastAsia"/>
          <w:b w:val="0"/>
          <w:sz w:val="21"/>
          <w:szCs w:val="21"/>
        </w:rPr>
        <w:t>，</w:t>
      </w:r>
      <w:r w:rsidRPr="00AD3B97">
        <w:rPr>
          <w:rFonts w:ascii="Calibri" w:eastAsia="宋体" w:hAnsi="Calibri"/>
          <w:b w:val="0"/>
          <w:sz w:val="21"/>
          <w:szCs w:val="21"/>
        </w:rPr>
        <w:t>21</w:t>
      </w:r>
      <w:r w:rsidRPr="00AD3B97">
        <w:rPr>
          <w:rFonts w:ascii="Calibri" w:eastAsia="宋体" w:hAnsi="Calibri" w:hint="eastAsia"/>
          <w:b w:val="0"/>
          <w:sz w:val="21"/>
          <w:szCs w:val="21"/>
        </w:rPr>
        <w:t>，</w:t>
      </w:r>
      <w:r w:rsidRPr="00AD3B97">
        <w:rPr>
          <w:rFonts w:ascii="Calibri" w:eastAsia="宋体" w:hAnsi="Calibri"/>
          <w:b w:val="0"/>
          <w:sz w:val="21"/>
          <w:szCs w:val="21"/>
        </w:rPr>
        <w:t>18</w:t>
      </w:r>
      <w:r w:rsidRPr="00AD3B97">
        <w:rPr>
          <w:rFonts w:ascii="Calibri" w:eastAsia="宋体" w:hAnsi="Calibri" w:hint="eastAsia"/>
          <w:b w:val="0"/>
          <w:sz w:val="21"/>
          <w:szCs w:val="21"/>
        </w:rPr>
        <w:t>，</w:t>
      </w:r>
      <w:r w:rsidRPr="00AD3B97">
        <w:rPr>
          <w:rFonts w:ascii="Calibri" w:eastAsia="宋体" w:hAnsi="Calibri"/>
          <w:b w:val="0"/>
          <w:sz w:val="21"/>
          <w:szCs w:val="21"/>
        </w:rPr>
        <w:t>13</w:t>
      </w:r>
      <w:r w:rsidRPr="00AD3B97">
        <w:rPr>
          <w:rFonts w:ascii="Calibri" w:eastAsia="宋体" w:hAnsi="Calibri" w:hint="eastAsia"/>
          <w:b w:val="0"/>
          <w:sz w:val="21"/>
          <w:szCs w:val="21"/>
        </w:rPr>
        <w:t>，</w:t>
      </w:r>
      <w:r w:rsidRPr="00AD3B97">
        <w:rPr>
          <w:rFonts w:ascii="Calibri" w:eastAsia="宋体" w:hAnsi="Calibri"/>
          <w:b w:val="0"/>
          <w:sz w:val="21"/>
          <w:szCs w:val="21"/>
        </w:rPr>
        <w:t>22</w:t>
      </w:r>
      <w:r w:rsidRPr="00AD3B97">
        <w:rPr>
          <w:rFonts w:ascii="Calibri" w:eastAsia="宋体" w:hAnsi="Calibri" w:hint="eastAsia"/>
          <w:b w:val="0"/>
          <w:sz w:val="21"/>
          <w:szCs w:val="21"/>
        </w:rPr>
        <w:t>，</w:t>
      </w:r>
      <w:r w:rsidRPr="00AD3B97">
        <w:rPr>
          <w:rFonts w:ascii="Calibri" w:eastAsia="宋体" w:hAnsi="Calibri"/>
          <w:b w:val="0"/>
          <w:sz w:val="21"/>
          <w:szCs w:val="21"/>
        </w:rPr>
        <w:t>45}</w:t>
      </w:r>
      <w:r w:rsidRPr="00AD3B97">
        <w:rPr>
          <w:rFonts w:ascii="Calibri" w:eastAsia="宋体" w:hAnsi="Calibri" w:hint="eastAsia"/>
          <w:b w:val="0"/>
          <w:sz w:val="21"/>
          <w:szCs w:val="21"/>
        </w:rPr>
        <w:t>，试利用该集合：①构造一棵有</w:t>
      </w:r>
      <w:r w:rsidRPr="00AD3B97">
        <w:rPr>
          <w:rFonts w:ascii="Calibri" w:eastAsia="宋体" w:hAnsi="Calibri"/>
          <w:b w:val="0"/>
          <w:sz w:val="21"/>
          <w:szCs w:val="21"/>
        </w:rPr>
        <w:t>10</w:t>
      </w:r>
      <w:r w:rsidRPr="00AD3B97">
        <w:rPr>
          <w:rFonts w:ascii="Calibri" w:eastAsia="宋体" w:hAnsi="Calibri" w:hint="eastAsia"/>
          <w:b w:val="0"/>
          <w:sz w:val="21"/>
          <w:szCs w:val="21"/>
        </w:rPr>
        <w:t>个叶子结点的</w:t>
      </w:r>
      <w:r w:rsidRPr="00AD3B97">
        <w:rPr>
          <w:rFonts w:ascii="Calibri" w:eastAsia="宋体" w:hAnsi="Calibri"/>
          <w:b w:val="0"/>
          <w:sz w:val="21"/>
          <w:szCs w:val="21"/>
        </w:rPr>
        <w:t>huffman</w:t>
      </w:r>
      <w:r w:rsidRPr="00AD3B97">
        <w:rPr>
          <w:rFonts w:ascii="Calibri" w:eastAsia="宋体" w:hAnsi="Calibri" w:hint="eastAsia"/>
          <w:b w:val="0"/>
          <w:sz w:val="21"/>
          <w:szCs w:val="21"/>
        </w:rPr>
        <w:t>树，要求严格保证左分支节点权重小、右分支节点权重大，并求出该树的带权路径长度；②为每个叶子结点进行</w:t>
      </w:r>
      <w:r w:rsidRPr="00AD3B97">
        <w:rPr>
          <w:rFonts w:ascii="Calibri" w:eastAsia="宋体" w:hAnsi="Calibri"/>
          <w:b w:val="0"/>
          <w:sz w:val="21"/>
          <w:szCs w:val="21"/>
        </w:rPr>
        <w:t>huffman</w:t>
      </w:r>
      <w:r w:rsidRPr="00AD3B97">
        <w:rPr>
          <w:rFonts w:ascii="Calibri" w:eastAsia="宋体" w:hAnsi="Calibri" w:hint="eastAsia"/>
          <w:b w:val="0"/>
          <w:sz w:val="21"/>
          <w:szCs w:val="21"/>
        </w:rPr>
        <w:t>编码，要求</w:t>
      </w:r>
      <w:r w:rsidRPr="00AD3B97">
        <w:rPr>
          <w:rFonts w:ascii="Calibri" w:eastAsia="宋体" w:hAnsi="Calibri"/>
          <w:b w:val="0"/>
          <w:sz w:val="21"/>
          <w:szCs w:val="21"/>
        </w:rPr>
        <w:t>Huffman</w:t>
      </w:r>
      <w:r w:rsidRPr="00AD3B97">
        <w:rPr>
          <w:rFonts w:ascii="Calibri" w:eastAsia="宋体" w:hAnsi="Calibri" w:hint="eastAsia"/>
          <w:b w:val="0"/>
          <w:sz w:val="21"/>
          <w:szCs w:val="21"/>
        </w:rPr>
        <w:t>树左、右分支各按</w:t>
      </w:r>
      <w:r w:rsidRPr="00AD3B97">
        <w:rPr>
          <w:rFonts w:ascii="Calibri" w:eastAsia="宋体" w:hAnsi="Calibri"/>
          <w:b w:val="0"/>
          <w:sz w:val="21"/>
          <w:szCs w:val="21"/>
        </w:rPr>
        <w:t>0</w:t>
      </w:r>
      <w:r w:rsidRPr="00AD3B97">
        <w:rPr>
          <w:rFonts w:ascii="Calibri" w:eastAsia="宋体" w:hAnsi="Calibri" w:hint="eastAsia"/>
          <w:b w:val="0"/>
          <w:sz w:val="21"/>
          <w:szCs w:val="21"/>
        </w:rPr>
        <w:t>、</w:t>
      </w:r>
      <w:r w:rsidRPr="00AD3B97">
        <w:rPr>
          <w:rFonts w:ascii="Calibri" w:eastAsia="宋体" w:hAnsi="Calibri"/>
          <w:b w:val="0"/>
          <w:sz w:val="21"/>
          <w:szCs w:val="21"/>
        </w:rPr>
        <w:t>1</w:t>
      </w:r>
      <w:r w:rsidRPr="00AD3B97">
        <w:rPr>
          <w:rFonts w:ascii="Calibri" w:eastAsia="宋体" w:hAnsi="Calibri" w:hint="eastAsia"/>
          <w:b w:val="0"/>
          <w:sz w:val="21"/>
          <w:szCs w:val="21"/>
        </w:rPr>
        <w:t>编码，给出结果；③</w:t>
      </w:r>
      <w:r w:rsidRPr="00AD3B97">
        <w:rPr>
          <w:rFonts w:ascii="Calibri" w:eastAsia="宋体" w:hAnsi="Calibri"/>
          <w:b w:val="0"/>
          <w:sz w:val="21"/>
          <w:szCs w:val="21"/>
        </w:rPr>
        <w:t>huffman</w:t>
      </w:r>
      <w:r w:rsidRPr="00AD3B97">
        <w:rPr>
          <w:rFonts w:ascii="Calibri" w:eastAsia="宋体" w:hAnsi="Calibri" w:hint="eastAsia"/>
          <w:b w:val="0"/>
          <w:sz w:val="21"/>
          <w:szCs w:val="21"/>
        </w:rPr>
        <w:t>编码比等长编码使电文总长压缩多少？</w:t>
      </w:r>
      <w:r w:rsidRPr="00AD3B97">
        <w:rPr>
          <w:rFonts w:ascii="Calibri" w:eastAsia="宋体" w:hAnsi="Calibri"/>
          <w:b w:val="0"/>
          <w:sz w:val="21"/>
          <w:szCs w:val="21"/>
        </w:rPr>
        <w:fldChar w:fldCharType="begin"/>
      </w:r>
      <w:r w:rsidRPr="00AD3B97">
        <w:rPr>
          <w:rFonts w:ascii="Calibri" w:eastAsia="宋体" w:hAnsi="Calibri"/>
          <w:b w:val="0"/>
          <w:sz w:val="21"/>
          <w:szCs w:val="21"/>
        </w:rPr>
        <w:instrText xml:space="preserve"> = 4 \* GB3 </w:instrText>
      </w:r>
      <w:r w:rsidRPr="00AD3B97">
        <w:rPr>
          <w:rFonts w:ascii="Calibri" w:eastAsia="宋体" w:hAnsi="Calibri"/>
          <w:b w:val="0"/>
          <w:sz w:val="21"/>
          <w:szCs w:val="21"/>
        </w:rPr>
        <w:fldChar w:fldCharType="separate"/>
      </w:r>
      <w:r w:rsidRPr="00AD3B97">
        <w:rPr>
          <w:rFonts w:ascii="Calibri" w:eastAsia="宋体" w:hAnsi="Calibri" w:hint="eastAsia"/>
          <w:b w:val="0"/>
          <w:sz w:val="21"/>
          <w:szCs w:val="21"/>
        </w:rPr>
        <w:t>④</w:t>
      </w:r>
      <w:r w:rsidRPr="00AD3B97">
        <w:rPr>
          <w:rFonts w:ascii="Calibri" w:eastAsia="宋体" w:hAnsi="Calibri"/>
          <w:b w:val="0"/>
          <w:sz w:val="21"/>
          <w:szCs w:val="21"/>
        </w:rPr>
        <w:fldChar w:fldCharType="end"/>
      </w:r>
      <w:r w:rsidRPr="00AD3B97">
        <w:rPr>
          <w:rFonts w:ascii="Calibri" w:eastAsia="宋体" w:hAnsi="Calibri"/>
          <w:b w:val="0"/>
          <w:sz w:val="21"/>
          <w:szCs w:val="21"/>
        </w:rPr>
        <w:t>huffman</w:t>
      </w:r>
      <w:r w:rsidRPr="00AD3B97">
        <w:rPr>
          <w:rFonts w:ascii="Calibri" w:eastAsia="宋体" w:hAnsi="Calibri" w:hint="eastAsia"/>
          <w:b w:val="0"/>
          <w:sz w:val="21"/>
          <w:szCs w:val="21"/>
        </w:rPr>
        <w:t>树的作用是什么？</w:t>
      </w:r>
    </w:p>
    <w:p w:rsidR="00740D55" w:rsidRDefault="00740D55" w:rsidP="00740D55">
      <w:pPr>
        <w:snapToGrid w:val="0"/>
        <w:spacing w:line="264" w:lineRule="auto"/>
        <w:rPr>
          <w:rFonts w:ascii="Calibri" w:eastAsia="仿宋_GB2312" w:hAnsi="Calibri" w:cs="Calibri"/>
          <w:szCs w:val="21"/>
        </w:rPr>
      </w:pPr>
      <w:r>
        <w:rPr>
          <w:rFonts w:ascii="Calibri" w:eastAsia="仿宋_GB2312" w:hAnsi="Calibri" w:cs="Calibri" w:hint="eastAsia"/>
          <w:szCs w:val="21"/>
        </w:rPr>
        <w:t>说明：第</w:t>
      </w:r>
      <w:r>
        <w:rPr>
          <w:rFonts w:ascii="Calibri" w:hAnsi="Calibri" w:cs="Calibri" w:hint="eastAsia"/>
          <w:szCs w:val="21"/>
        </w:rPr>
        <w:t>①</w:t>
      </w:r>
      <w:r>
        <w:rPr>
          <w:rFonts w:ascii="Calibri" w:eastAsia="仿宋_GB2312" w:hAnsi="Calibri" w:cs="Calibri" w:hint="eastAsia"/>
          <w:szCs w:val="21"/>
        </w:rPr>
        <w:t>问</w:t>
      </w:r>
      <w:r>
        <w:rPr>
          <w:rFonts w:ascii="Calibri" w:eastAsia="仿宋_GB2312" w:hAnsi="Calibri" w:cs="Calibri"/>
          <w:szCs w:val="21"/>
        </w:rPr>
        <w:t>5</w:t>
      </w:r>
      <w:r>
        <w:rPr>
          <w:rFonts w:ascii="Calibri" w:eastAsia="仿宋_GB2312" w:hAnsi="Calibri" w:cs="Calibri" w:hint="eastAsia"/>
          <w:szCs w:val="21"/>
        </w:rPr>
        <w:t>分，第</w:t>
      </w:r>
      <w:r>
        <w:rPr>
          <w:rFonts w:ascii="Calibri" w:hAnsi="Calibri" w:cs="Calibri" w:hint="eastAsia"/>
          <w:szCs w:val="21"/>
        </w:rPr>
        <w:t>②</w:t>
      </w:r>
      <w:r>
        <w:rPr>
          <w:rFonts w:ascii="Calibri" w:eastAsia="仿宋_GB2312" w:hAnsi="Calibri" w:cs="Calibri" w:hint="eastAsia"/>
          <w:szCs w:val="21"/>
        </w:rPr>
        <w:t>问</w:t>
      </w:r>
      <w:r>
        <w:rPr>
          <w:rFonts w:ascii="Calibri" w:eastAsia="仿宋_GB2312" w:hAnsi="Calibri" w:cs="Calibri"/>
          <w:szCs w:val="21"/>
        </w:rPr>
        <w:t>5</w:t>
      </w:r>
      <w:r>
        <w:rPr>
          <w:rFonts w:ascii="Calibri" w:eastAsia="仿宋_GB2312" w:hAnsi="Calibri" w:cs="Calibri" w:hint="eastAsia"/>
          <w:szCs w:val="21"/>
        </w:rPr>
        <w:t>分，第</w:t>
      </w:r>
      <w:r>
        <w:rPr>
          <w:rFonts w:ascii="Calibri" w:hAnsi="Calibri" w:cs="Calibri" w:hint="eastAsia"/>
          <w:szCs w:val="21"/>
        </w:rPr>
        <w:t>③</w:t>
      </w:r>
      <w:r>
        <w:rPr>
          <w:rFonts w:ascii="Calibri" w:eastAsia="仿宋_GB2312" w:hAnsi="Calibri" w:cs="Calibri" w:hint="eastAsia"/>
          <w:szCs w:val="21"/>
        </w:rPr>
        <w:t>问</w:t>
      </w:r>
      <w:r>
        <w:rPr>
          <w:rFonts w:ascii="Calibri" w:eastAsia="仿宋_GB2312" w:hAnsi="Calibri" w:cs="Calibri"/>
          <w:szCs w:val="21"/>
        </w:rPr>
        <w:t>2</w:t>
      </w:r>
      <w:r>
        <w:rPr>
          <w:rFonts w:ascii="Calibri" w:eastAsia="仿宋_GB2312" w:hAnsi="Calibri" w:cs="Calibri" w:hint="eastAsia"/>
          <w:szCs w:val="21"/>
        </w:rPr>
        <w:t>分，第</w:t>
      </w:r>
      <w:r>
        <w:rPr>
          <w:rFonts w:ascii="Calibri" w:hAnsi="Calibri" w:cs="Calibri"/>
          <w:szCs w:val="21"/>
        </w:rPr>
        <w:fldChar w:fldCharType="begin"/>
      </w:r>
      <w:r>
        <w:rPr>
          <w:rFonts w:ascii="Calibri" w:hAnsi="Calibri" w:cs="Calibri"/>
          <w:szCs w:val="21"/>
        </w:rPr>
        <w:instrText xml:space="preserve"> = 4 \* GB3 </w:instrText>
      </w:r>
      <w:r>
        <w:rPr>
          <w:rFonts w:ascii="Calibri" w:hAnsi="Calibri" w:cs="Calibri"/>
          <w:szCs w:val="21"/>
        </w:rPr>
        <w:fldChar w:fldCharType="separate"/>
      </w:r>
      <w:r>
        <w:rPr>
          <w:rFonts w:ascii="Calibri" w:hAnsi="Calibri" w:cs="Calibri" w:hint="eastAsia"/>
          <w:szCs w:val="21"/>
        </w:rPr>
        <w:t>④</w:t>
      </w:r>
      <w:r>
        <w:rPr>
          <w:rFonts w:ascii="Calibri" w:hAnsi="Calibri" w:cs="Calibri"/>
          <w:szCs w:val="21"/>
        </w:rPr>
        <w:fldChar w:fldCharType="end"/>
      </w:r>
      <w:r>
        <w:rPr>
          <w:rFonts w:ascii="Calibri" w:eastAsia="仿宋_GB2312" w:hAnsi="Calibri" w:cs="Calibri" w:hint="eastAsia"/>
          <w:szCs w:val="21"/>
        </w:rPr>
        <w:t>问</w:t>
      </w:r>
      <w:r>
        <w:rPr>
          <w:rFonts w:ascii="Calibri" w:eastAsia="仿宋_GB2312" w:hAnsi="Calibri" w:cs="Calibri"/>
          <w:szCs w:val="21"/>
        </w:rPr>
        <w:t>3</w:t>
      </w:r>
      <w:r>
        <w:rPr>
          <w:rFonts w:ascii="Calibri" w:eastAsia="仿宋_GB2312" w:hAnsi="Calibri" w:cs="Calibri" w:hint="eastAsia"/>
          <w:szCs w:val="21"/>
        </w:rPr>
        <w:t>分。</w:t>
      </w:r>
    </w:p>
    <w:p w:rsidR="00740D55" w:rsidRDefault="00740D55" w:rsidP="00740D55">
      <w:pPr>
        <w:pStyle w:val="a4"/>
        <w:spacing w:line="264" w:lineRule="auto"/>
        <w:ind w:firstLineChars="0" w:firstLine="0"/>
        <w:jc w:val="left"/>
        <w:outlineLvl w:val="0"/>
        <w:rPr>
          <w:szCs w:val="21"/>
        </w:rPr>
      </w:pPr>
      <w:bookmarkStart w:id="105" w:name="_Toc492671615"/>
      <w:bookmarkStart w:id="106" w:name="_Toc492671689"/>
      <w:bookmarkStart w:id="107" w:name="_Toc492672232"/>
      <w:r>
        <w:rPr>
          <w:szCs w:val="21"/>
        </w:rPr>
        <w:t>33.</w:t>
      </w:r>
      <w:r>
        <w:rPr>
          <w:rFonts w:hint="eastAsia"/>
          <w:szCs w:val="21"/>
        </w:rPr>
        <w:t>（</w:t>
      </w:r>
      <w:r>
        <w:rPr>
          <w:szCs w:val="21"/>
        </w:rPr>
        <w:t>8</w:t>
      </w:r>
      <w:r>
        <w:rPr>
          <w:rFonts w:hint="eastAsia"/>
          <w:szCs w:val="21"/>
        </w:rPr>
        <w:t>分）下述程序本意是要</w:t>
      </w:r>
      <w:r>
        <w:rPr>
          <w:rFonts w:ascii="Times New Roman" w:hAnsi="Times New Roman" w:hint="eastAsia"/>
          <w:szCs w:val="21"/>
        </w:rPr>
        <w:t>在带头结点的双链循环线性表</w:t>
      </w:r>
      <w:r>
        <w:rPr>
          <w:rFonts w:ascii="Times New Roman" w:hAnsi="Times New Roman"/>
          <w:szCs w:val="21"/>
        </w:rPr>
        <w:t>L</w:t>
      </w:r>
      <w:r>
        <w:rPr>
          <w:rFonts w:ascii="Times New Roman" w:hAnsi="Times New Roman" w:hint="eastAsia"/>
          <w:szCs w:val="21"/>
        </w:rPr>
        <w:t>的第</w:t>
      </w:r>
      <w:r>
        <w:rPr>
          <w:rFonts w:ascii="Times New Roman" w:hAnsi="Times New Roman"/>
          <w:szCs w:val="21"/>
        </w:rPr>
        <w:t>i</w:t>
      </w:r>
      <w:r>
        <w:rPr>
          <w:rFonts w:ascii="Times New Roman" w:hAnsi="Times New Roman" w:hint="eastAsia"/>
          <w:szCs w:val="21"/>
        </w:rPr>
        <w:t>个位置之前插入元素</w:t>
      </w:r>
      <w:r>
        <w:rPr>
          <w:rFonts w:ascii="Times New Roman" w:hAnsi="Times New Roman"/>
          <w:szCs w:val="21"/>
        </w:rPr>
        <w:t>e</w:t>
      </w:r>
      <w:r>
        <w:rPr>
          <w:rFonts w:hint="eastAsia"/>
          <w:szCs w:val="21"/>
        </w:rPr>
        <w:t>，请阅读后回答问题。</w:t>
      </w:r>
      <w:bookmarkEnd w:id="105"/>
      <w:bookmarkEnd w:id="106"/>
      <w:bookmarkEnd w:id="107"/>
    </w:p>
    <w:p w:rsidR="00740D55" w:rsidRDefault="00740D55" w:rsidP="00740D55">
      <w:pPr>
        <w:pStyle w:val="a4"/>
        <w:spacing w:line="264" w:lineRule="auto"/>
        <w:ind w:leftChars="300" w:left="630" w:firstLineChars="0" w:firstLine="0"/>
        <w:outlineLvl w:val="0"/>
        <w:rPr>
          <w:rFonts w:ascii="Times New Roman" w:hAnsi="Times New Roman"/>
          <w:szCs w:val="21"/>
        </w:rPr>
      </w:pPr>
      <w:bookmarkStart w:id="108" w:name="_Toc492671616"/>
      <w:bookmarkStart w:id="109" w:name="_Toc492671690"/>
      <w:bookmarkStart w:id="110" w:name="_Toc492672233"/>
      <w:r>
        <w:rPr>
          <w:rFonts w:ascii="Times New Roman" w:hAnsi="Times New Roman"/>
          <w:szCs w:val="21"/>
        </w:rPr>
        <w:t>Status  ListInsert_DuL(DuLinkList &amp;L, int i, ElemType e)</w:t>
      </w:r>
      <w:bookmarkEnd w:id="108"/>
      <w:bookmarkEnd w:id="109"/>
      <w:bookmarkEnd w:id="110"/>
    </w:p>
    <w:p w:rsidR="00740D55" w:rsidRDefault="00740D55" w:rsidP="00740D55">
      <w:pPr>
        <w:pStyle w:val="a4"/>
        <w:spacing w:line="264" w:lineRule="auto"/>
        <w:ind w:leftChars="300" w:left="630" w:firstLineChars="0" w:firstLine="0"/>
        <w:outlineLvl w:val="0"/>
        <w:rPr>
          <w:rFonts w:ascii="Times New Roman" w:hAnsi="Times New Roman"/>
          <w:szCs w:val="21"/>
        </w:rPr>
      </w:pPr>
      <w:bookmarkStart w:id="111" w:name="_Toc492671617"/>
      <w:bookmarkStart w:id="112" w:name="_Toc492671691"/>
      <w:bookmarkStart w:id="113" w:name="_Toc492672234"/>
      <w:r>
        <w:rPr>
          <w:rFonts w:ascii="Times New Roman" w:hAnsi="Times New Roman"/>
          <w:szCs w:val="21"/>
        </w:rPr>
        <w:t>{</w:t>
      </w:r>
      <w:bookmarkEnd w:id="111"/>
      <w:bookmarkEnd w:id="112"/>
      <w:bookmarkEnd w:id="113"/>
    </w:p>
    <w:p w:rsidR="00740D55" w:rsidRDefault="00740D55" w:rsidP="00740D55">
      <w:pPr>
        <w:pStyle w:val="a4"/>
        <w:spacing w:line="264" w:lineRule="auto"/>
        <w:ind w:leftChars="300" w:left="630" w:firstLineChars="100" w:firstLine="210"/>
        <w:outlineLvl w:val="0"/>
        <w:rPr>
          <w:rFonts w:ascii="Times New Roman" w:hAnsi="Times New Roman"/>
          <w:szCs w:val="21"/>
        </w:rPr>
      </w:pPr>
      <w:bookmarkStart w:id="114" w:name="_Toc492671618"/>
      <w:bookmarkStart w:id="115" w:name="_Toc492671692"/>
      <w:bookmarkStart w:id="116" w:name="_Toc492672235"/>
      <w:r>
        <w:rPr>
          <w:rFonts w:ascii="Times New Roman" w:hAnsi="Times New Roman"/>
          <w:szCs w:val="21"/>
        </w:rPr>
        <w:lastRenderedPageBreak/>
        <w:t>if (!(p=GetElemP_Dul(L, i)))   return ERROR;</w:t>
      </w:r>
      <w:bookmarkEnd w:id="114"/>
      <w:bookmarkEnd w:id="115"/>
      <w:bookmarkEnd w:id="116"/>
    </w:p>
    <w:p w:rsidR="00740D55" w:rsidRDefault="00740D55" w:rsidP="00740D55">
      <w:pPr>
        <w:autoSpaceDE w:val="0"/>
        <w:autoSpaceDN w:val="0"/>
        <w:spacing w:line="264" w:lineRule="auto"/>
        <w:ind w:leftChars="300" w:left="630"/>
        <w:jc w:val="left"/>
        <w:rPr>
          <w:szCs w:val="21"/>
        </w:rPr>
      </w:pPr>
      <w:r>
        <w:rPr>
          <w:szCs w:val="21"/>
        </w:rPr>
        <w:t xml:space="preserve">        </w:t>
      </w:r>
    </w:p>
    <w:p w:rsidR="00740D55" w:rsidRDefault="00740D55" w:rsidP="00740D55">
      <w:pPr>
        <w:autoSpaceDE w:val="0"/>
        <w:autoSpaceDN w:val="0"/>
        <w:spacing w:line="264" w:lineRule="auto"/>
        <w:ind w:leftChars="300" w:left="630"/>
        <w:jc w:val="left"/>
        <w:rPr>
          <w:szCs w:val="21"/>
        </w:rPr>
      </w:pPr>
      <w:r>
        <w:rPr>
          <w:szCs w:val="21"/>
        </w:rPr>
        <w:t xml:space="preserve">   q=(DuLinklist) malloc (sizeof(DuLNode));</w:t>
      </w:r>
    </w:p>
    <w:p w:rsidR="00740D55" w:rsidRDefault="00740D55" w:rsidP="00740D55">
      <w:pPr>
        <w:autoSpaceDE w:val="0"/>
        <w:autoSpaceDN w:val="0"/>
        <w:spacing w:line="264" w:lineRule="auto"/>
        <w:ind w:leftChars="300" w:left="630"/>
        <w:jc w:val="left"/>
        <w:rPr>
          <w:szCs w:val="21"/>
        </w:rPr>
      </w:pPr>
      <w:r>
        <w:rPr>
          <w:szCs w:val="21"/>
        </w:rPr>
        <w:t xml:space="preserve">   if (!q)  return  ERROR;</w:t>
      </w:r>
    </w:p>
    <w:p w:rsidR="00740D55" w:rsidRDefault="00740D55" w:rsidP="00740D55">
      <w:pPr>
        <w:autoSpaceDE w:val="0"/>
        <w:autoSpaceDN w:val="0"/>
        <w:spacing w:line="264" w:lineRule="auto"/>
        <w:ind w:leftChars="300" w:left="630" w:firstLineChars="100" w:firstLine="210"/>
        <w:jc w:val="left"/>
        <w:rPr>
          <w:szCs w:val="21"/>
        </w:rPr>
      </w:pPr>
      <w:r>
        <w:rPr>
          <w:szCs w:val="21"/>
        </w:rPr>
        <w:t xml:space="preserve"> </w:t>
      </w:r>
    </w:p>
    <w:p w:rsidR="00740D55" w:rsidRDefault="00740D55" w:rsidP="00740D55">
      <w:pPr>
        <w:autoSpaceDE w:val="0"/>
        <w:autoSpaceDN w:val="0"/>
        <w:spacing w:line="264" w:lineRule="auto"/>
        <w:ind w:leftChars="300" w:left="630" w:firstLineChars="100" w:firstLine="210"/>
        <w:jc w:val="left"/>
        <w:rPr>
          <w:kern w:val="0"/>
          <w:szCs w:val="21"/>
        </w:rPr>
      </w:pPr>
      <w:r>
        <w:rPr>
          <w:szCs w:val="21"/>
        </w:rPr>
        <w:t xml:space="preserve"> </w:t>
      </w:r>
      <w:r>
        <w:rPr>
          <w:kern w:val="0"/>
          <w:szCs w:val="21"/>
        </w:rPr>
        <w:t xml:space="preserve">q-&gt;data= e; </w:t>
      </w:r>
    </w:p>
    <w:p w:rsidR="00740D55" w:rsidRDefault="00740D55" w:rsidP="00740D55">
      <w:pPr>
        <w:autoSpaceDE w:val="0"/>
        <w:autoSpaceDN w:val="0"/>
        <w:spacing w:line="264" w:lineRule="auto"/>
        <w:ind w:leftChars="300" w:left="630" w:firstLineChars="100" w:firstLine="210"/>
        <w:jc w:val="left"/>
        <w:rPr>
          <w:kern w:val="0"/>
          <w:szCs w:val="21"/>
        </w:rPr>
      </w:pPr>
      <w:r>
        <w:rPr>
          <w:kern w:val="0"/>
          <w:szCs w:val="21"/>
        </w:rPr>
        <w:t xml:space="preserve"> q-&gt;prior = p-&gt;prior;   </w:t>
      </w:r>
      <w:r>
        <w:rPr>
          <w:rFonts w:hint="eastAsia"/>
          <w:kern w:val="0"/>
          <w:szCs w:val="21"/>
        </w:rPr>
        <w:t>（</w:t>
      </w:r>
      <w:r>
        <w:rPr>
          <w:rFonts w:ascii="宋体" w:hAnsi="宋体" w:cs="宋体" w:hint="eastAsia"/>
          <w:kern w:val="0"/>
          <w:szCs w:val="21"/>
        </w:rPr>
        <w:t>Ⅰ</w:t>
      </w:r>
      <w:r>
        <w:rPr>
          <w:rFonts w:hint="eastAsia"/>
          <w:kern w:val="0"/>
          <w:szCs w:val="21"/>
        </w:rPr>
        <w:t>）</w:t>
      </w:r>
    </w:p>
    <w:p w:rsidR="00740D55" w:rsidRDefault="00740D55" w:rsidP="00740D55">
      <w:pPr>
        <w:autoSpaceDE w:val="0"/>
        <w:autoSpaceDN w:val="0"/>
        <w:spacing w:line="264" w:lineRule="auto"/>
        <w:ind w:leftChars="300" w:left="630" w:firstLineChars="100" w:firstLine="210"/>
        <w:jc w:val="left"/>
        <w:rPr>
          <w:kern w:val="0"/>
          <w:szCs w:val="21"/>
        </w:rPr>
      </w:pPr>
      <w:r>
        <w:rPr>
          <w:kern w:val="0"/>
          <w:szCs w:val="21"/>
        </w:rPr>
        <w:t xml:space="preserve"> q-&gt;next = p;         </w:t>
      </w:r>
      <w:r>
        <w:rPr>
          <w:rFonts w:hint="eastAsia"/>
          <w:kern w:val="0"/>
          <w:szCs w:val="21"/>
        </w:rPr>
        <w:t>（</w:t>
      </w:r>
      <w:r>
        <w:rPr>
          <w:rFonts w:ascii="宋体" w:hAnsi="宋体" w:cs="宋体" w:hint="eastAsia"/>
          <w:kern w:val="0"/>
          <w:szCs w:val="21"/>
        </w:rPr>
        <w:t>Ⅱ</w:t>
      </w:r>
      <w:r>
        <w:rPr>
          <w:rFonts w:hint="eastAsia"/>
          <w:kern w:val="0"/>
          <w:szCs w:val="21"/>
        </w:rPr>
        <w:t>）</w:t>
      </w:r>
    </w:p>
    <w:p w:rsidR="00740D55" w:rsidRDefault="00740D55" w:rsidP="00740D55">
      <w:pPr>
        <w:autoSpaceDE w:val="0"/>
        <w:autoSpaceDN w:val="0"/>
        <w:spacing w:line="264" w:lineRule="auto"/>
        <w:ind w:leftChars="300" w:left="630" w:firstLineChars="100" w:firstLine="210"/>
        <w:jc w:val="left"/>
        <w:rPr>
          <w:kern w:val="0"/>
          <w:szCs w:val="21"/>
        </w:rPr>
      </w:pPr>
      <w:r>
        <w:rPr>
          <w:kern w:val="0"/>
          <w:szCs w:val="21"/>
        </w:rPr>
        <w:t xml:space="preserve"> p-&gt;prior = q;        </w:t>
      </w:r>
      <w:r>
        <w:rPr>
          <w:rFonts w:hint="eastAsia"/>
          <w:kern w:val="0"/>
          <w:szCs w:val="21"/>
        </w:rPr>
        <w:t>（</w:t>
      </w:r>
      <w:r>
        <w:rPr>
          <w:rFonts w:ascii="宋体" w:hAnsi="宋体" w:cs="宋体" w:hint="eastAsia"/>
          <w:kern w:val="0"/>
          <w:szCs w:val="21"/>
        </w:rPr>
        <w:t>Ⅲ</w:t>
      </w:r>
      <w:r>
        <w:rPr>
          <w:rFonts w:hint="eastAsia"/>
          <w:kern w:val="0"/>
          <w:szCs w:val="21"/>
        </w:rPr>
        <w:t>）</w:t>
      </w:r>
    </w:p>
    <w:p w:rsidR="00740D55" w:rsidRDefault="00740D55" w:rsidP="00740D55">
      <w:pPr>
        <w:autoSpaceDE w:val="0"/>
        <w:autoSpaceDN w:val="0"/>
        <w:spacing w:line="264" w:lineRule="auto"/>
        <w:ind w:leftChars="300" w:left="630" w:firstLineChars="100" w:firstLine="210"/>
        <w:jc w:val="left"/>
        <w:rPr>
          <w:kern w:val="0"/>
          <w:szCs w:val="21"/>
        </w:rPr>
      </w:pPr>
      <w:r>
        <w:rPr>
          <w:kern w:val="0"/>
          <w:szCs w:val="21"/>
        </w:rPr>
        <w:t xml:space="preserve"> p-&gt;prior-&gt;next = q;   </w:t>
      </w:r>
      <w:r>
        <w:rPr>
          <w:rFonts w:hint="eastAsia"/>
          <w:kern w:val="0"/>
          <w:szCs w:val="21"/>
        </w:rPr>
        <w:t>（</w:t>
      </w:r>
      <w:r>
        <w:rPr>
          <w:rFonts w:ascii="宋体" w:hAnsi="宋体" w:cs="宋体" w:hint="eastAsia"/>
          <w:kern w:val="0"/>
          <w:szCs w:val="21"/>
        </w:rPr>
        <w:t>Ⅳ</w:t>
      </w:r>
      <w:r>
        <w:rPr>
          <w:rFonts w:hint="eastAsia"/>
          <w:kern w:val="0"/>
          <w:szCs w:val="21"/>
        </w:rPr>
        <w:t>）</w:t>
      </w:r>
    </w:p>
    <w:p w:rsidR="00740D55" w:rsidRDefault="00740D55" w:rsidP="00740D55">
      <w:pPr>
        <w:autoSpaceDE w:val="0"/>
        <w:autoSpaceDN w:val="0"/>
        <w:spacing w:line="264" w:lineRule="auto"/>
        <w:ind w:leftChars="300" w:left="630" w:firstLineChars="150" w:firstLine="315"/>
        <w:jc w:val="left"/>
        <w:rPr>
          <w:kern w:val="0"/>
          <w:szCs w:val="21"/>
        </w:rPr>
      </w:pPr>
      <w:r>
        <w:rPr>
          <w:kern w:val="0"/>
          <w:szCs w:val="21"/>
        </w:rPr>
        <w:t>return OK;</w:t>
      </w:r>
    </w:p>
    <w:p w:rsidR="00740D55" w:rsidRDefault="00740D55" w:rsidP="00740D55">
      <w:pPr>
        <w:pStyle w:val="a4"/>
        <w:spacing w:line="264" w:lineRule="auto"/>
        <w:ind w:leftChars="300" w:left="630" w:firstLineChars="0" w:firstLine="0"/>
        <w:outlineLvl w:val="0"/>
        <w:rPr>
          <w:rFonts w:ascii="Times New Roman" w:hAnsi="Times New Roman"/>
          <w:szCs w:val="21"/>
        </w:rPr>
      </w:pPr>
      <w:bookmarkStart w:id="117" w:name="_Toc492671619"/>
      <w:bookmarkStart w:id="118" w:name="_Toc492671693"/>
      <w:bookmarkStart w:id="119" w:name="_Toc492672236"/>
      <w:r>
        <w:rPr>
          <w:rFonts w:ascii="Times New Roman" w:hAnsi="Times New Roman"/>
          <w:szCs w:val="21"/>
        </w:rPr>
        <w:t>}</w:t>
      </w:r>
      <w:bookmarkEnd w:id="117"/>
      <w:bookmarkEnd w:id="118"/>
      <w:bookmarkEnd w:id="119"/>
    </w:p>
    <w:p w:rsidR="00740D55" w:rsidRDefault="00740D55" w:rsidP="00740D55">
      <w:pPr>
        <w:pStyle w:val="a4"/>
        <w:spacing w:line="264" w:lineRule="auto"/>
        <w:ind w:firstLineChars="0"/>
        <w:rPr>
          <w:szCs w:val="21"/>
        </w:rPr>
      </w:pPr>
      <w:r>
        <w:rPr>
          <w:rFonts w:cs="Calibri" w:hint="eastAsia"/>
          <w:szCs w:val="21"/>
        </w:rPr>
        <w:t>①</w:t>
      </w:r>
      <w:r>
        <w:rPr>
          <w:rFonts w:hint="eastAsia"/>
          <w:szCs w:val="21"/>
        </w:rPr>
        <w:t>算法有无错误？如有，请改正。</w:t>
      </w:r>
    </w:p>
    <w:p w:rsidR="00740D55" w:rsidRDefault="00740D55" w:rsidP="00740D55">
      <w:pPr>
        <w:pStyle w:val="a4"/>
        <w:spacing w:line="264" w:lineRule="auto"/>
        <w:ind w:left="420" w:firstLineChars="0" w:firstLine="0"/>
        <w:rPr>
          <w:szCs w:val="21"/>
        </w:rPr>
      </w:pPr>
      <w:r>
        <w:rPr>
          <w:rFonts w:cs="Calibri" w:hint="eastAsia"/>
          <w:szCs w:val="21"/>
        </w:rPr>
        <w:t>②</w:t>
      </w:r>
      <w:r>
        <w:rPr>
          <w:rFonts w:ascii="宋体" w:hAnsi="宋体" w:hint="eastAsia"/>
          <w:szCs w:val="21"/>
        </w:rPr>
        <w:t>在不改变程序功能的前提下，语句</w:t>
      </w:r>
      <w:r>
        <w:rPr>
          <w:rFonts w:ascii="Times New Roman" w:hAnsi="宋体" w:hint="eastAsia"/>
          <w:szCs w:val="21"/>
        </w:rPr>
        <w:t>Ⅰ</w:t>
      </w:r>
      <w:r>
        <w:rPr>
          <w:rFonts w:ascii="Times New Roman" w:hAnsi="Times New Roman"/>
          <w:szCs w:val="21"/>
        </w:rPr>
        <w:t>~</w:t>
      </w:r>
      <w:r>
        <w:rPr>
          <w:rFonts w:ascii="宋体" w:hAnsi="宋体" w:cs="宋体" w:hint="eastAsia"/>
          <w:kern w:val="0"/>
          <w:szCs w:val="21"/>
        </w:rPr>
        <w:t>Ⅳ</w:t>
      </w:r>
      <w:r>
        <w:rPr>
          <w:rFonts w:ascii="Times New Roman" w:hAnsi="Times New Roman" w:hint="eastAsia"/>
          <w:kern w:val="0"/>
          <w:szCs w:val="21"/>
        </w:rPr>
        <w:t>能否交换次序</w:t>
      </w:r>
      <w:r>
        <w:rPr>
          <w:rFonts w:ascii="Times New Roman" w:hAnsi="宋体" w:hint="eastAsia"/>
          <w:szCs w:val="21"/>
        </w:rPr>
        <w:t>？如能，请给出一种可能的结果，并画图说明原理。</w:t>
      </w:r>
    </w:p>
    <w:p w:rsidR="00740D55" w:rsidRDefault="00740D55" w:rsidP="00740D55">
      <w:pPr>
        <w:snapToGrid w:val="0"/>
        <w:spacing w:line="264" w:lineRule="auto"/>
        <w:ind w:left="420"/>
        <w:rPr>
          <w:rFonts w:ascii="Calibri" w:eastAsia="仿宋_GB2312" w:hAnsi="Calibri" w:cs="Calibri"/>
          <w:szCs w:val="21"/>
        </w:rPr>
      </w:pPr>
      <w:r>
        <w:rPr>
          <w:rFonts w:ascii="Calibri" w:eastAsia="仿宋_GB2312" w:hAnsi="Calibri" w:cs="Calibri" w:hint="eastAsia"/>
          <w:szCs w:val="21"/>
        </w:rPr>
        <w:t>说明：每问各</w:t>
      </w:r>
      <w:r>
        <w:rPr>
          <w:rFonts w:ascii="Calibri" w:eastAsia="仿宋_GB2312" w:hAnsi="Calibri" w:cs="Calibri"/>
          <w:szCs w:val="21"/>
        </w:rPr>
        <w:t>4</w:t>
      </w:r>
      <w:r>
        <w:rPr>
          <w:rFonts w:ascii="Calibri" w:eastAsia="仿宋_GB2312" w:hAnsi="Calibri" w:cs="Calibri" w:hint="eastAsia"/>
          <w:szCs w:val="21"/>
        </w:rPr>
        <w:t>分。</w:t>
      </w:r>
    </w:p>
    <w:p w:rsidR="00740D55" w:rsidRPr="008F0CEF" w:rsidRDefault="00740D55" w:rsidP="00740D55">
      <w:pPr>
        <w:pStyle w:val="a7"/>
        <w:spacing w:line="264" w:lineRule="auto"/>
        <w:rPr>
          <w:rFonts w:ascii="Calibri" w:eastAsia="宋体" w:hAnsi="Calibri" w:cs="Calibri"/>
          <w:color w:val="auto"/>
          <w:kern w:val="2"/>
          <w:sz w:val="21"/>
          <w:szCs w:val="21"/>
        </w:rPr>
      </w:pPr>
      <w:r w:rsidRPr="008F0CEF">
        <w:rPr>
          <w:rFonts w:ascii="Calibri" w:eastAsia="宋体" w:hAnsi="Calibri" w:cs="Calibri"/>
          <w:color w:val="auto"/>
          <w:kern w:val="2"/>
          <w:sz w:val="21"/>
          <w:szCs w:val="21"/>
        </w:rPr>
        <w:t>34</w:t>
      </w:r>
      <w:r w:rsidRPr="008F0CEF">
        <w:rPr>
          <w:rFonts w:ascii="Calibri" w:eastAsia="宋体" w:hAnsi="Calibri" w:cs="Calibri" w:hint="eastAsia"/>
          <w:color w:val="auto"/>
          <w:kern w:val="2"/>
          <w:sz w:val="21"/>
          <w:szCs w:val="21"/>
        </w:rPr>
        <w:t>．（</w:t>
      </w:r>
      <w:r w:rsidRPr="008F0CEF">
        <w:rPr>
          <w:rFonts w:ascii="Calibri" w:eastAsia="宋体" w:hAnsi="Calibri" w:cs="Calibri"/>
          <w:color w:val="auto"/>
          <w:kern w:val="2"/>
          <w:sz w:val="21"/>
          <w:szCs w:val="21"/>
        </w:rPr>
        <w:t>15</w:t>
      </w:r>
      <w:r w:rsidRPr="008F0CEF">
        <w:rPr>
          <w:rFonts w:ascii="Calibri" w:eastAsia="宋体" w:hAnsi="Calibri" w:cs="Calibri" w:hint="eastAsia"/>
          <w:color w:val="auto"/>
          <w:kern w:val="2"/>
          <w:sz w:val="21"/>
          <w:szCs w:val="21"/>
        </w:rPr>
        <w:t>分）已知下图是某个带权有向图</w:t>
      </w:r>
      <w:r w:rsidRPr="008F0CEF">
        <w:rPr>
          <w:rFonts w:ascii="Calibri" w:eastAsia="宋体" w:hAnsi="Calibri" w:cs="Calibri"/>
          <w:color w:val="auto"/>
          <w:kern w:val="2"/>
          <w:sz w:val="21"/>
          <w:szCs w:val="21"/>
        </w:rPr>
        <w:t>G</w:t>
      </w:r>
      <w:r w:rsidRPr="008F0CEF">
        <w:rPr>
          <w:rFonts w:ascii="Calibri" w:eastAsia="宋体" w:hAnsi="Calibri" w:cs="Calibri" w:hint="eastAsia"/>
          <w:color w:val="auto"/>
          <w:kern w:val="2"/>
          <w:sz w:val="21"/>
          <w:szCs w:val="21"/>
        </w:rPr>
        <w:t>的邻接表表示。请求出：</w:t>
      </w:r>
    </w:p>
    <w:p w:rsidR="00740D55" w:rsidRPr="008F0CEF" w:rsidRDefault="00740D55" w:rsidP="00740D55">
      <w:pPr>
        <w:pStyle w:val="a7"/>
        <w:spacing w:line="264" w:lineRule="auto"/>
        <w:rPr>
          <w:rFonts w:ascii="Calibri" w:eastAsia="宋体" w:hAnsi="Calibri" w:cs="Calibri"/>
          <w:color w:val="auto"/>
          <w:kern w:val="2"/>
          <w:sz w:val="21"/>
          <w:szCs w:val="21"/>
        </w:rPr>
      </w:pPr>
      <w:r w:rsidRPr="008F0CEF">
        <w:rPr>
          <w:rFonts w:ascii="Calibri" w:eastAsia="宋体" w:hAnsi="Calibri" w:cs="Calibri" w:hint="eastAsia"/>
          <w:color w:val="auto"/>
          <w:kern w:val="2"/>
          <w:sz w:val="21"/>
          <w:szCs w:val="21"/>
        </w:rPr>
        <w:t>①自顶点</w:t>
      </w:r>
      <w:r w:rsidRPr="008F0CEF">
        <w:rPr>
          <w:rFonts w:ascii="Calibri" w:eastAsia="宋体" w:hAnsi="Calibri" w:cs="Calibri"/>
          <w:color w:val="auto"/>
          <w:kern w:val="2"/>
          <w:sz w:val="21"/>
          <w:szCs w:val="21"/>
        </w:rPr>
        <w:t>v1</w:t>
      </w:r>
      <w:r w:rsidRPr="008F0CEF">
        <w:rPr>
          <w:rFonts w:ascii="Calibri" w:eastAsia="宋体" w:hAnsi="Calibri" w:cs="Calibri" w:hint="eastAsia"/>
          <w:color w:val="auto"/>
          <w:kern w:val="2"/>
          <w:sz w:val="21"/>
          <w:szCs w:val="21"/>
        </w:rPr>
        <w:t>出发深度优先遍历图</w:t>
      </w:r>
      <w:r w:rsidRPr="008F0CEF">
        <w:rPr>
          <w:rFonts w:ascii="Calibri" w:eastAsia="宋体" w:hAnsi="Calibri" w:cs="Calibri"/>
          <w:color w:val="auto"/>
          <w:kern w:val="2"/>
          <w:sz w:val="21"/>
          <w:szCs w:val="21"/>
        </w:rPr>
        <w:t>G</w:t>
      </w:r>
      <w:r w:rsidRPr="008F0CEF">
        <w:rPr>
          <w:rFonts w:ascii="Calibri" w:eastAsia="宋体" w:hAnsi="Calibri" w:cs="Calibri" w:hint="eastAsia"/>
          <w:color w:val="auto"/>
          <w:kern w:val="2"/>
          <w:sz w:val="21"/>
          <w:szCs w:val="21"/>
        </w:rPr>
        <w:t>的顶点序列；</w:t>
      </w:r>
    </w:p>
    <w:p w:rsidR="00740D55" w:rsidRPr="008F0CEF" w:rsidRDefault="00740D55" w:rsidP="00740D55">
      <w:pPr>
        <w:pStyle w:val="a7"/>
        <w:spacing w:line="264" w:lineRule="auto"/>
        <w:rPr>
          <w:rFonts w:ascii="Calibri" w:eastAsia="宋体" w:hAnsi="Calibri" w:cs="Calibri"/>
          <w:color w:val="auto"/>
          <w:kern w:val="2"/>
          <w:sz w:val="21"/>
          <w:szCs w:val="21"/>
        </w:rPr>
      </w:pPr>
      <w:r w:rsidRPr="008F0CEF">
        <w:rPr>
          <w:rFonts w:ascii="Calibri" w:eastAsia="宋体" w:hAnsi="Calibri" w:cs="Calibri" w:hint="eastAsia"/>
          <w:color w:val="auto"/>
          <w:kern w:val="2"/>
          <w:sz w:val="21"/>
          <w:szCs w:val="21"/>
        </w:rPr>
        <w:t>②顶点</w:t>
      </w:r>
      <w:r w:rsidRPr="008F0CEF">
        <w:rPr>
          <w:rFonts w:ascii="Calibri" w:eastAsia="宋体" w:hAnsi="Calibri" w:cs="Calibri"/>
          <w:color w:val="auto"/>
          <w:kern w:val="2"/>
          <w:sz w:val="21"/>
          <w:szCs w:val="21"/>
        </w:rPr>
        <w:t>v1</w:t>
      </w:r>
      <w:r w:rsidRPr="008F0CEF">
        <w:rPr>
          <w:rFonts w:ascii="Calibri" w:eastAsia="宋体" w:hAnsi="Calibri" w:cs="Calibri" w:hint="eastAsia"/>
          <w:color w:val="auto"/>
          <w:kern w:val="2"/>
          <w:sz w:val="21"/>
          <w:szCs w:val="21"/>
        </w:rPr>
        <w:t>出发广度优先遍历图</w:t>
      </w:r>
      <w:r w:rsidRPr="008F0CEF">
        <w:rPr>
          <w:rFonts w:ascii="Calibri" w:eastAsia="宋体" w:hAnsi="Calibri" w:cs="Calibri"/>
          <w:color w:val="auto"/>
          <w:kern w:val="2"/>
          <w:sz w:val="21"/>
          <w:szCs w:val="21"/>
        </w:rPr>
        <w:t>G</w:t>
      </w:r>
      <w:r w:rsidRPr="008F0CEF">
        <w:rPr>
          <w:rFonts w:ascii="Calibri" w:eastAsia="宋体" w:hAnsi="Calibri" w:cs="Calibri" w:hint="eastAsia"/>
          <w:color w:val="auto"/>
          <w:kern w:val="2"/>
          <w:sz w:val="21"/>
          <w:szCs w:val="21"/>
        </w:rPr>
        <w:t>的顶点序列；</w:t>
      </w:r>
    </w:p>
    <w:p w:rsidR="00740D55" w:rsidRPr="008F0CEF" w:rsidRDefault="00740D55" w:rsidP="00740D55">
      <w:pPr>
        <w:pStyle w:val="a7"/>
        <w:spacing w:line="264" w:lineRule="auto"/>
        <w:rPr>
          <w:rFonts w:ascii="Calibri" w:eastAsia="宋体" w:hAnsi="Calibri" w:cs="Calibri"/>
          <w:color w:val="auto"/>
          <w:kern w:val="2"/>
          <w:sz w:val="21"/>
          <w:szCs w:val="21"/>
        </w:rPr>
      </w:pPr>
      <w:r w:rsidRPr="008F0CEF">
        <w:rPr>
          <w:rFonts w:ascii="Calibri" w:eastAsia="宋体" w:hAnsi="Calibri" w:cs="Calibri" w:hint="eastAsia"/>
          <w:color w:val="auto"/>
          <w:kern w:val="2"/>
          <w:sz w:val="21"/>
          <w:szCs w:val="21"/>
        </w:rPr>
        <w:t>③图</w:t>
      </w:r>
      <w:r w:rsidRPr="008F0CEF">
        <w:rPr>
          <w:rFonts w:ascii="Calibri" w:eastAsia="宋体" w:hAnsi="Calibri" w:cs="Calibri"/>
          <w:color w:val="auto"/>
          <w:kern w:val="2"/>
          <w:sz w:val="21"/>
          <w:szCs w:val="21"/>
        </w:rPr>
        <w:t>G</w:t>
      </w:r>
      <w:r w:rsidRPr="008F0CEF">
        <w:rPr>
          <w:rFonts w:ascii="Calibri" w:eastAsia="宋体" w:hAnsi="Calibri" w:cs="Calibri" w:hint="eastAsia"/>
          <w:color w:val="auto"/>
          <w:kern w:val="2"/>
          <w:sz w:val="21"/>
          <w:szCs w:val="21"/>
        </w:rPr>
        <w:t>进行拓扑排序；</w:t>
      </w:r>
    </w:p>
    <w:p w:rsidR="00740D55" w:rsidRPr="008F0CEF" w:rsidRDefault="00740D55" w:rsidP="00740D55">
      <w:pPr>
        <w:pStyle w:val="a7"/>
        <w:spacing w:line="264" w:lineRule="auto"/>
        <w:rPr>
          <w:rFonts w:ascii="Calibri" w:eastAsia="宋体" w:hAnsi="Calibri" w:cs="Calibri"/>
          <w:color w:val="auto"/>
          <w:kern w:val="2"/>
          <w:sz w:val="21"/>
          <w:szCs w:val="21"/>
        </w:rPr>
      </w:pPr>
      <w:r w:rsidRPr="008F0CEF">
        <w:rPr>
          <w:rFonts w:ascii="Calibri" w:eastAsia="宋体" w:hAnsi="Calibri" w:cs="Calibri"/>
          <w:color w:val="auto"/>
          <w:kern w:val="2"/>
          <w:sz w:val="21"/>
          <w:szCs w:val="21"/>
        </w:rPr>
        <w:fldChar w:fldCharType="begin"/>
      </w:r>
      <w:r w:rsidRPr="008F0CEF">
        <w:rPr>
          <w:rFonts w:ascii="Calibri" w:eastAsia="宋体" w:hAnsi="Calibri" w:cs="Calibri"/>
          <w:color w:val="auto"/>
          <w:kern w:val="2"/>
          <w:sz w:val="21"/>
          <w:szCs w:val="21"/>
        </w:rPr>
        <w:instrText xml:space="preserve"> = 4 \* GB3 </w:instrText>
      </w:r>
      <w:r w:rsidRPr="008F0CEF">
        <w:rPr>
          <w:rFonts w:ascii="Calibri" w:eastAsia="宋体" w:hAnsi="Calibri" w:cs="Calibri"/>
          <w:color w:val="auto"/>
          <w:kern w:val="2"/>
          <w:sz w:val="21"/>
          <w:szCs w:val="21"/>
        </w:rPr>
        <w:fldChar w:fldCharType="separate"/>
      </w:r>
      <w:r w:rsidRPr="008F0CEF">
        <w:rPr>
          <w:rFonts w:ascii="Calibri" w:eastAsia="宋体" w:hAnsi="Calibri" w:cs="Calibri" w:hint="eastAsia"/>
          <w:color w:val="auto"/>
          <w:kern w:val="2"/>
          <w:sz w:val="21"/>
          <w:szCs w:val="21"/>
        </w:rPr>
        <w:t>④</w:t>
      </w:r>
      <w:r w:rsidRPr="008F0CEF">
        <w:rPr>
          <w:rFonts w:ascii="Calibri" w:eastAsia="宋体" w:hAnsi="Calibri" w:cs="Calibri"/>
          <w:color w:val="auto"/>
          <w:kern w:val="2"/>
          <w:sz w:val="21"/>
          <w:szCs w:val="21"/>
        </w:rPr>
        <w:fldChar w:fldCharType="end"/>
      </w:r>
      <w:r w:rsidRPr="008F0CEF">
        <w:rPr>
          <w:rFonts w:ascii="Calibri" w:eastAsia="宋体" w:hAnsi="Calibri" w:cs="Calibri" w:hint="eastAsia"/>
          <w:color w:val="auto"/>
          <w:kern w:val="2"/>
          <w:sz w:val="21"/>
          <w:szCs w:val="21"/>
        </w:rPr>
        <w:t>顶点</w:t>
      </w:r>
      <w:r w:rsidRPr="008F0CEF">
        <w:rPr>
          <w:rFonts w:ascii="Calibri" w:eastAsia="宋体" w:hAnsi="Calibri" w:cs="Calibri"/>
          <w:color w:val="auto"/>
          <w:kern w:val="2"/>
          <w:sz w:val="21"/>
          <w:szCs w:val="21"/>
        </w:rPr>
        <w:t>v1</w:t>
      </w:r>
      <w:r w:rsidRPr="008F0CEF">
        <w:rPr>
          <w:rFonts w:ascii="Calibri" w:eastAsia="宋体" w:hAnsi="Calibri" w:cs="Calibri" w:hint="eastAsia"/>
          <w:color w:val="auto"/>
          <w:kern w:val="2"/>
          <w:sz w:val="21"/>
          <w:szCs w:val="21"/>
        </w:rPr>
        <w:t>到顶点</w:t>
      </w:r>
      <w:r w:rsidRPr="008F0CEF">
        <w:rPr>
          <w:rFonts w:ascii="Calibri" w:eastAsia="宋体" w:hAnsi="Calibri" w:cs="Calibri"/>
          <w:color w:val="auto"/>
          <w:kern w:val="2"/>
          <w:sz w:val="21"/>
          <w:szCs w:val="21"/>
        </w:rPr>
        <w:t>v8</w:t>
      </w:r>
      <w:r w:rsidRPr="008F0CEF">
        <w:rPr>
          <w:rFonts w:ascii="Calibri" w:eastAsia="宋体" w:hAnsi="Calibri" w:cs="Calibri" w:hint="eastAsia"/>
          <w:color w:val="auto"/>
          <w:kern w:val="2"/>
          <w:sz w:val="21"/>
          <w:szCs w:val="21"/>
        </w:rPr>
        <w:t>的最短路径。</w:t>
      </w:r>
    </w:p>
    <w:p w:rsidR="00740D55" w:rsidRDefault="00740D55" w:rsidP="00740D55">
      <w:pPr>
        <w:pStyle w:val="a7"/>
        <w:spacing w:line="264" w:lineRule="auto"/>
        <w:jc w:val="center"/>
        <w:rPr>
          <w:rFonts w:ascii="Calibri" w:hAnsi="Calibri" w:cs="Calibri"/>
          <w:szCs w:val="21"/>
        </w:rPr>
      </w:pPr>
      <w:r>
        <w:rPr>
          <w:rFonts w:ascii="Calibri" w:eastAsia="宋体" w:hAnsi="Calibri" w:cs="Times New Roman"/>
          <w:kern w:val="2"/>
          <w:sz w:val="21"/>
          <w:szCs w:val="22"/>
        </w:rPr>
        <w:object w:dxaOrig="7401" w:dyaOrig="4310">
          <v:shape id="_x0000_i1194" type="#_x0000_t75" style="width:309.6pt;height:180pt" o:ole="">
            <v:imagedata r:id="rId369" o:title=""/>
          </v:shape>
          <o:OLEObject Type="Embed" ProgID="Visio.Drawing.11" ShapeID="_x0000_i1194" DrawAspect="Content" ObjectID="_1566418044" r:id="rId370"/>
        </w:object>
      </w:r>
    </w:p>
    <w:p w:rsidR="00740D55" w:rsidRDefault="00740D55" w:rsidP="00740D55">
      <w:pPr>
        <w:snapToGrid w:val="0"/>
        <w:spacing w:line="264" w:lineRule="auto"/>
        <w:ind w:left="420"/>
        <w:rPr>
          <w:rFonts w:ascii="Calibri" w:eastAsia="仿宋_GB2312" w:hAnsi="Calibri" w:cs="Calibri"/>
          <w:szCs w:val="21"/>
        </w:rPr>
      </w:pPr>
      <w:r>
        <w:rPr>
          <w:rFonts w:ascii="Calibri" w:eastAsia="仿宋_GB2312" w:hAnsi="Calibri" w:cs="Calibri" w:hint="eastAsia"/>
          <w:szCs w:val="21"/>
        </w:rPr>
        <w:t>说明：第</w:t>
      </w:r>
      <w:r>
        <w:rPr>
          <w:rFonts w:ascii="Calibri" w:hAnsi="Calibri" w:cs="Calibri" w:hint="eastAsia"/>
          <w:szCs w:val="21"/>
        </w:rPr>
        <w:t>①</w:t>
      </w:r>
      <w:r>
        <w:rPr>
          <w:rFonts w:ascii="Calibri" w:eastAsia="仿宋_GB2312" w:hAnsi="Calibri" w:cs="Calibri" w:hint="eastAsia"/>
          <w:szCs w:val="21"/>
        </w:rPr>
        <w:t>问</w:t>
      </w:r>
      <w:r>
        <w:rPr>
          <w:rFonts w:ascii="Calibri" w:eastAsia="仿宋_GB2312" w:hAnsi="Calibri" w:cs="Calibri"/>
          <w:szCs w:val="21"/>
        </w:rPr>
        <w:t>5</w:t>
      </w:r>
      <w:r>
        <w:rPr>
          <w:rFonts w:ascii="Calibri" w:eastAsia="仿宋_GB2312" w:hAnsi="Calibri" w:cs="Calibri" w:hint="eastAsia"/>
          <w:szCs w:val="21"/>
        </w:rPr>
        <w:t>分，第</w:t>
      </w:r>
      <w:r>
        <w:rPr>
          <w:rFonts w:ascii="Calibri" w:hAnsi="Calibri" w:cs="Calibri" w:hint="eastAsia"/>
          <w:szCs w:val="21"/>
        </w:rPr>
        <w:t>②</w:t>
      </w:r>
      <w:r>
        <w:rPr>
          <w:rFonts w:ascii="Calibri" w:eastAsia="仿宋_GB2312" w:hAnsi="Calibri" w:cs="Calibri" w:hint="eastAsia"/>
          <w:szCs w:val="21"/>
        </w:rPr>
        <w:t>问</w:t>
      </w:r>
      <w:r>
        <w:rPr>
          <w:rFonts w:ascii="Calibri" w:eastAsia="仿宋_GB2312" w:hAnsi="Calibri" w:cs="Calibri"/>
          <w:szCs w:val="21"/>
        </w:rPr>
        <w:t>5</w:t>
      </w:r>
      <w:r>
        <w:rPr>
          <w:rFonts w:ascii="Calibri" w:eastAsia="仿宋_GB2312" w:hAnsi="Calibri" w:cs="Calibri" w:hint="eastAsia"/>
          <w:szCs w:val="21"/>
        </w:rPr>
        <w:t>分，第</w:t>
      </w:r>
      <w:r>
        <w:rPr>
          <w:rFonts w:ascii="Calibri" w:hAnsi="Calibri" w:cs="Calibri" w:hint="eastAsia"/>
          <w:szCs w:val="21"/>
        </w:rPr>
        <w:t>③</w:t>
      </w:r>
      <w:r>
        <w:rPr>
          <w:rFonts w:ascii="Calibri" w:eastAsia="仿宋_GB2312" w:hAnsi="Calibri" w:cs="Calibri" w:hint="eastAsia"/>
          <w:szCs w:val="21"/>
        </w:rPr>
        <w:t>问</w:t>
      </w:r>
      <w:r>
        <w:rPr>
          <w:rFonts w:ascii="Calibri" w:eastAsia="仿宋_GB2312" w:hAnsi="Calibri" w:cs="Calibri"/>
          <w:szCs w:val="21"/>
        </w:rPr>
        <w:t>2</w:t>
      </w:r>
      <w:r>
        <w:rPr>
          <w:rFonts w:ascii="Calibri" w:eastAsia="仿宋_GB2312" w:hAnsi="Calibri" w:cs="Calibri" w:hint="eastAsia"/>
          <w:szCs w:val="21"/>
        </w:rPr>
        <w:t>分，第</w:t>
      </w:r>
      <w:r>
        <w:rPr>
          <w:rFonts w:ascii="Calibri" w:hAnsi="Calibri" w:cs="Calibri"/>
          <w:szCs w:val="21"/>
        </w:rPr>
        <w:fldChar w:fldCharType="begin"/>
      </w:r>
      <w:r>
        <w:rPr>
          <w:rFonts w:ascii="Calibri" w:hAnsi="Calibri" w:cs="Calibri"/>
          <w:szCs w:val="21"/>
        </w:rPr>
        <w:instrText xml:space="preserve"> = 4 \* GB3 </w:instrText>
      </w:r>
      <w:r>
        <w:rPr>
          <w:rFonts w:ascii="Calibri" w:hAnsi="Calibri" w:cs="Calibri"/>
          <w:szCs w:val="21"/>
        </w:rPr>
        <w:fldChar w:fldCharType="separate"/>
      </w:r>
      <w:r>
        <w:rPr>
          <w:rFonts w:ascii="Calibri" w:hAnsi="Calibri" w:cs="Calibri" w:hint="eastAsia"/>
          <w:szCs w:val="21"/>
        </w:rPr>
        <w:t>④</w:t>
      </w:r>
      <w:r>
        <w:rPr>
          <w:rFonts w:ascii="Calibri" w:hAnsi="Calibri" w:cs="Calibri"/>
          <w:szCs w:val="21"/>
        </w:rPr>
        <w:fldChar w:fldCharType="end"/>
      </w:r>
      <w:r>
        <w:rPr>
          <w:rFonts w:ascii="Calibri" w:eastAsia="仿宋_GB2312" w:hAnsi="Calibri" w:cs="Calibri" w:hint="eastAsia"/>
          <w:szCs w:val="21"/>
        </w:rPr>
        <w:t>问</w:t>
      </w:r>
      <w:r>
        <w:rPr>
          <w:rFonts w:ascii="Calibri" w:eastAsia="仿宋_GB2312" w:hAnsi="Calibri" w:cs="Calibri"/>
          <w:szCs w:val="21"/>
        </w:rPr>
        <w:t>3</w:t>
      </w:r>
      <w:r>
        <w:rPr>
          <w:rFonts w:ascii="Calibri" w:eastAsia="仿宋_GB2312" w:hAnsi="Calibri" w:cs="Calibri" w:hint="eastAsia"/>
          <w:szCs w:val="21"/>
        </w:rPr>
        <w:t>分。</w:t>
      </w:r>
    </w:p>
    <w:p w:rsidR="00740D55" w:rsidRDefault="00740D55" w:rsidP="00740D55">
      <w:pPr>
        <w:pStyle w:val="a4"/>
        <w:snapToGrid w:val="0"/>
        <w:ind w:firstLineChars="0" w:firstLine="0"/>
        <w:rPr>
          <w:rFonts w:cs="Calibri"/>
          <w:b/>
          <w:szCs w:val="21"/>
        </w:rPr>
      </w:pPr>
      <w:r>
        <w:rPr>
          <w:rFonts w:cs="Calibri" w:hint="eastAsia"/>
          <w:b/>
          <w:szCs w:val="21"/>
        </w:rPr>
        <w:t>四、综合应用题（</w:t>
      </w:r>
      <w:r>
        <w:rPr>
          <w:rFonts w:cs="Calibri"/>
          <w:b/>
          <w:szCs w:val="21"/>
        </w:rPr>
        <w:t>35~36</w:t>
      </w:r>
      <w:r>
        <w:rPr>
          <w:rFonts w:cs="Calibri" w:hint="eastAsia"/>
          <w:b/>
          <w:szCs w:val="21"/>
        </w:rPr>
        <w:t>题，共</w:t>
      </w:r>
      <w:r>
        <w:rPr>
          <w:rFonts w:cs="Calibri"/>
          <w:b/>
          <w:szCs w:val="21"/>
        </w:rPr>
        <w:t>40</w:t>
      </w:r>
      <w:r>
        <w:rPr>
          <w:rFonts w:cs="Calibri" w:hint="eastAsia"/>
          <w:b/>
          <w:szCs w:val="21"/>
        </w:rPr>
        <w:t>分）</w:t>
      </w:r>
    </w:p>
    <w:p w:rsidR="00740D55" w:rsidRDefault="00740D55" w:rsidP="00AD3B97">
      <w:pPr>
        <w:pStyle w:val="ac"/>
      </w:pPr>
      <w:bookmarkStart w:id="120" w:name="_Toc492671620"/>
      <w:bookmarkStart w:id="121" w:name="_Toc492671694"/>
      <w:r>
        <w:t>35</w:t>
      </w:r>
      <w:r>
        <w:rPr>
          <w:rFonts w:hint="eastAsia"/>
        </w:rPr>
        <w:t>．（</w:t>
      </w:r>
      <w:r>
        <w:t>20</w:t>
      </w:r>
      <w:r>
        <w:rPr>
          <w:rFonts w:hint="eastAsia"/>
        </w:rPr>
        <w:t>分）</w:t>
      </w:r>
      <w:bookmarkEnd w:id="120"/>
      <w:bookmarkEnd w:id="121"/>
    </w:p>
    <w:p w:rsidR="00740D55" w:rsidRDefault="00740D55" w:rsidP="00740D55">
      <w:pPr>
        <w:snapToGrid w:val="0"/>
        <w:spacing w:beforeLines="50" w:line="264" w:lineRule="auto"/>
        <w:rPr>
          <w:rFonts w:ascii="Calibri" w:hAnsi="Calibri" w:cs="Calibri"/>
          <w:szCs w:val="21"/>
        </w:rPr>
      </w:pPr>
      <w:r>
        <w:rPr>
          <w:rFonts w:ascii="Calibri" w:hAnsi="Calibri" w:cs="Calibri" w:hint="eastAsia"/>
          <w:szCs w:val="21"/>
        </w:rPr>
        <w:lastRenderedPageBreak/>
        <w:t>对于一个顺序存储的队列，试编程实现对静态分配空间的循环利用（即实现入队和出队操作）。注意，请采用空闲一个存储单元的方法作为判断空间是否为满的条件。已知队列的顺序存储结构为：</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#define  MAX  100</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typedef  int  DataType;</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typedef  struct {</w:t>
      </w:r>
    </w:p>
    <w:p w:rsidR="00740D55" w:rsidRDefault="00740D55" w:rsidP="00740D55">
      <w:pPr>
        <w:snapToGrid w:val="0"/>
        <w:spacing w:line="264" w:lineRule="auto"/>
        <w:ind w:firstLineChars="400" w:firstLine="840"/>
        <w:rPr>
          <w:rFonts w:ascii="Calibri" w:hAnsi="Calibri" w:cs="Calibri"/>
          <w:szCs w:val="21"/>
        </w:rPr>
      </w:pPr>
      <w:r>
        <w:rPr>
          <w:rFonts w:ascii="Calibri" w:hAnsi="Calibri" w:cs="Calibri"/>
          <w:szCs w:val="21"/>
        </w:rPr>
        <w:t>DataType  base[MAX];</w:t>
      </w:r>
    </w:p>
    <w:p w:rsidR="00740D55" w:rsidRDefault="00740D55" w:rsidP="00740D55">
      <w:pPr>
        <w:snapToGrid w:val="0"/>
        <w:spacing w:line="264" w:lineRule="auto"/>
        <w:ind w:firstLineChars="400" w:firstLine="840"/>
        <w:rPr>
          <w:rFonts w:ascii="Calibri" w:hAnsi="Calibri" w:cs="Calibri"/>
          <w:szCs w:val="21"/>
        </w:rPr>
      </w:pPr>
      <w:r>
        <w:rPr>
          <w:rFonts w:ascii="Calibri" w:hAnsi="Calibri" w:cs="Calibri"/>
          <w:szCs w:val="21"/>
        </w:rPr>
        <w:t>int  front, rear;  //</w:t>
      </w:r>
      <w:r>
        <w:rPr>
          <w:rFonts w:ascii="Calibri" w:hAnsi="Calibri" w:cs="Calibri" w:hint="eastAsia"/>
          <w:szCs w:val="21"/>
        </w:rPr>
        <w:t>队头队尾指针</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}SeqQueue;</w:t>
      </w:r>
    </w:p>
    <w:p w:rsidR="00740D55" w:rsidRDefault="00740D55" w:rsidP="00740D55">
      <w:pPr>
        <w:snapToGrid w:val="0"/>
        <w:spacing w:line="264" w:lineRule="auto"/>
        <w:ind w:left="420"/>
        <w:rPr>
          <w:rFonts w:ascii="Calibri" w:eastAsia="仿宋_GB2312" w:hAnsi="Calibri" w:cs="Calibri"/>
          <w:szCs w:val="21"/>
        </w:rPr>
      </w:pPr>
      <w:r>
        <w:rPr>
          <w:rFonts w:ascii="Calibri" w:eastAsia="仿宋_GB2312" w:hAnsi="Calibri" w:cs="Calibri" w:hint="eastAsia"/>
          <w:szCs w:val="21"/>
        </w:rPr>
        <w:t>说明：入队和出队算法各</w:t>
      </w:r>
      <w:r>
        <w:rPr>
          <w:rFonts w:ascii="Calibri" w:eastAsia="仿宋_GB2312" w:hAnsi="Calibri" w:cs="Calibri"/>
          <w:szCs w:val="21"/>
        </w:rPr>
        <w:t>10</w:t>
      </w:r>
      <w:r>
        <w:rPr>
          <w:rFonts w:ascii="Calibri" w:eastAsia="仿宋_GB2312" w:hAnsi="Calibri" w:cs="Calibri" w:hint="eastAsia"/>
          <w:szCs w:val="21"/>
        </w:rPr>
        <w:t>分。每个算法没有注释或可读性差扣</w:t>
      </w:r>
      <w:r>
        <w:rPr>
          <w:rFonts w:ascii="Calibri" w:eastAsia="仿宋_GB2312" w:hAnsi="Calibri" w:cs="Calibri"/>
          <w:szCs w:val="21"/>
        </w:rPr>
        <w:t>1</w:t>
      </w:r>
      <w:r>
        <w:rPr>
          <w:rFonts w:ascii="Calibri" w:eastAsia="仿宋_GB2312" w:hAnsi="Calibri" w:cs="Calibri" w:hint="eastAsia"/>
          <w:szCs w:val="21"/>
        </w:rPr>
        <w:t>分，使用其它方法实现循环操作但未按本题目要求可酌情扣</w:t>
      </w:r>
      <w:r>
        <w:rPr>
          <w:rFonts w:ascii="Calibri" w:eastAsia="仿宋_GB2312" w:hAnsi="Calibri" w:cs="Calibri"/>
          <w:szCs w:val="21"/>
        </w:rPr>
        <w:t>5</w:t>
      </w:r>
      <w:r>
        <w:rPr>
          <w:rFonts w:ascii="Calibri" w:eastAsia="仿宋_GB2312" w:hAnsi="Calibri" w:cs="Calibri" w:hint="eastAsia"/>
          <w:szCs w:val="21"/>
        </w:rPr>
        <w:t>分。</w:t>
      </w:r>
    </w:p>
    <w:p w:rsidR="00740D55" w:rsidRDefault="00740D55" w:rsidP="00AD3B97">
      <w:pPr>
        <w:pStyle w:val="ac"/>
      </w:pPr>
      <w:bookmarkStart w:id="122" w:name="_Toc492671621"/>
      <w:bookmarkStart w:id="123" w:name="_Toc492671695"/>
      <w:r>
        <w:t>36</w:t>
      </w:r>
      <w:r>
        <w:rPr>
          <w:rFonts w:hint="eastAsia"/>
        </w:rPr>
        <w:t>．（</w:t>
      </w:r>
      <w:r>
        <w:t>20</w:t>
      </w:r>
      <w:r>
        <w:rPr>
          <w:rFonts w:hint="eastAsia"/>
        </w:rPr>
        <w:t>分）</w:t>
      </w:r>
      <w:bookmarkEnd w:id="122"/>
      <w:bookmarkEnd w:id="123"/>
    </w:p>
    <w:p w:rsidR="00740D55" w:rsidRDefault="00740D55" w:rsidP="00740D55">
      <w:pPr>
        <w:snapToGrid w:val="0"/>
        <w:spacing w:line="264" w:lineRule="auto"/>
        <w:rPr>
          <w:rFonts w:ascii="Calibri" w:hAnsi="Calibri" w:cs="Calibri"/>
          <w:szCs w:val="21"/>
        </w:rPr>
      </w:pPr>
      <w:r>
        <w:rPr>
          <w:rFonts w:ascii="Calibri" w:hAnsi="Calibri" w:cs="Calibri" w:hint="eastAsia"/>
          <w:szCs w:val="21"/>
        </w:rPr>
        <w:t>请利用递归化的二叉树先序遍历设计思想，编写算法求二叉树</w:t>
      </w:r>
      <w:r>
        <w:rPr>
          <w:rFonts w:ascii="Calibri" w:hAnsi="Calibri" w:cs="Calibri"/>
          <w:szCs w:val="21"/>
        </w:rPr>
        <w:t>T</w:t>
      </w:r>
      <w:r>
        <w:rPr>
          <w:rFonts w:ascii="Calibri" w:hAnsi="Calibri" w:cs="Calibri" w:hint="eastAsia"/>
          <w:szCs w:val="21"/>
        </w:rPr>
        <w:t>中度为</w:t>
      </w:r>
      <w:r>
        <w:rPr>
          <w:rFonts w:ascii="Calibri" w:hAnsi="Calibri" w:cs="Calibri"/>
          <w:szCs w:val="21"/>
        </w:rPr>
        <w:t>1</w:t>
      </w:r>
      <w:r>
        <w:rPr>
          <w:rFonts w:ascii="Calibri" w:hAnsi="Calibri" w:cs="Calibri" w:hint="eastAsia"/>
          <w:szCs w:val="21"/>
        </w:rPr>
        <w:t>以及度为</w:t>
      </w:r>
      <w:r>
        <w:rPr>
          <w:rFonts w:ascii="Calibri" w:hAnsi="Calibri" w:cs="Calibri"/>
          <w:szCs w:val="21"/>
        </w:rPr>
        <w:t>2</w:t>
      </w:r>
      <w:r>
        <w:rPr>
          <w:rFonts w:ascii="Calibri" w:hAnsi="Calibri" w:cs="Calibri" w:hint="eastAsia"/>
          <w:szCs w:val="21"/>
        </w:rPr>
        <w:t>的结点个数。要求给出流程图。已知二叉树采用二叉链表形式存储，其结点结构的类型说明如下所示：</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typedef char DataType;</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typedef struct BiTNode{</w:t>
      </w:r>
    </w:p>
    <w:p w:rsidR="00740D55" w:rsidRDefault="00740D55" w:rsidP="00740D55">
      <w:pPr>
        <w:snapToGrid w:val="0"/>
        <w:spacing w:line="264" w:lineRule="auto"/>
        <w:ind w:firstLineChars="400" w:firstLine="840"/>
        <w:rPr>
          <w:rFonts w:ascii="Calibri" w:hAnsi="Calibri" w:cs="Calibri"/>
          <w:szCs w:val="21"/>
        </w:rPr>
      </w:pPr>
      <w:r>
        <w:rPr>
          <w:rFonts w:ascii="Calibri" w:hAnsi="Calibri" w:cs="Calibri"/>
          <w:szCs w:val="21"/>
        </w:rPr>
        <w:t>DataType data;</w:t>
      </w:r>
    </w:p>
    <w:p w:rsidR="00740D55" w:rsidRDefault="00740D55" w:rsidP="00740D55">
      <w:pPr>
        <w:snapToGrid w:val="0"/>
        <w:spacing w:line="264" w:lineRule="auto"/>
        <w:ind w:firstLineChars="400" w:firstLine="840"/>
        <w:rPr>
          <w:rFonts w:ascii="Calibri" w:hAnsi="Calibri" w:cs="Calibri"/>
          <w:szCs w:val="21"/>
        </w:rPr>
      </w:pPr>
      <w:r>
        <w:rPr>
          <w:rFonts w:ascii="Calibri" w:hAnsi="Calibri" w:cs="Calibri"/>
          <w:szCs w:val="21"/>
        </w:rPr>
        <w:t xml:space="preserve">struct BiTNode   </w:t>
      </w:r>
      <w:r>
        <w:rPr>
          <w:rFonts w:ascii="Calibri" w:hAnsi="Calibri" w:cs="Calibri"/>
          <w:position w:val="-4"/>
          <w:szCs w:val="21"/>
        </w:rPr>
        <w:t>*</w:t>
      </w:r>
      <w:r>
        <w:rPr>
          <w:rFonts w:ascii="Calibri" w:hAnsi="Calibri" w:cs="Calibri"/>
          <w:szCs w:val="21"/>
        </w:rPr>
        <w:t xml:space="preserve">lchild, </w:t>
      </w:r>
      <w:r>
        <w:rPr>
          <w:rFonts w:ascii="Calibri" w:hAnsi="Calibri" w:cs="Calibri"/>
          <w:position w:val="-4"/>
          <w:szCs w:val="21"/>
        </w:rPr>
        <w:t>*</w:t>
      </w:r>
      <w:r>
        <w:rPr>
          <w:rFonts w:ascii="Calibri" w:hAnsi="Calibri" w:cs="Calibri"/>
          <w:szCs w:val="21"/>
        </w:rPr>
        <w:t>rchild;  //</w:t>
      </w:r>
      <w:r>
        <w:rPr>
          <w:rFonts w:ascii="Calibri" w:hAnsi="Calibri" w:cs="Calibri" w:hint="eastAsia"/>
          <w:szCs w:val="21"/>
        </w:rPr>
        <w:t>左右孩子指针</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}BiTNode;</w:t>
      </w:r>
    </w:p>
    <w:p w:rsidR="00740D55" w:rsidRDefault="00740D55" w:rsidP="00740D55">
      <w:pPr>
        <w:snapToGrid w:val="0"/>
        <w:spacing w:line="264" w:lineRule="auto"/>
        <w:ind w:firstLineChars="200" w:firstLine="420"/>
        <w:rPr>
          <w:rFonts w:ascii="Calibri" w:hAnsi="Calibri" w:cs="Calibri"/>
          <w:szCs w:val="21"/>
        </w:rPr>
      </w:pPr>
      <w:r>
        <w:rPr>
          <w:rFonts w:ascii="Calibri" w:hAnsi="Calibri" w:cs="Calibri"/>
          <w:szCs w:val="21"/>
        </w:rPr>
        <w:t>typedef BiTNode</w:t>
      </w:r>
      <w:r>
        <w:rPr>
          <w:rFonts w:ascii="Calibri" w:hAnsi="Calibri" w:cs="Calibri"/>
          <w:position w:val="-4"/>
          <w:szCs w:val="21"/>
        </w:rPr>
        <w:t xml:space="preserve"> *</w:t>
      </w:r>
      <w:r>
        <w:rPr>
          <w:rFonts w:ascii="Calibri" w:hAnsi="Calibri" w:cs="Calibri"/>
          <w:szCs w:val="21"/>
        </w:rPr>
        <w:t>BiTree;</w:t>
      </w:r>
    </w:p>
    <w:p w:rsidR="00740D55" w:rsidRDefault="00740D55" w:rsidP="00740D55">
      <w:pPr>
        <w:snapToGrid w:val="0"/>
        <w:spacing w:line="264" w:lineRule="auto"/>
        <w:ind w:left="420"/>
        <w:rPr>
          <w:rFonts w:ascii="Calibri" w:eastAsia="仿宋_GB2312" w:hAnsi="Calibri" w:cs="Calibri"/>
          <w:szCs w:val="21"/>
        </w:rPr>
      </w:pPr>
      <w:r>
        <w:rPr>
          <w:rFonts w:ascii="Calibri" w:eastAsia="仿宋_GB2312" w:hAnsi="Calibri" w:cs="Calibri" w:hint="eastAsia"/>
          <w:szCs w:val="21"/>
        </w:rPr>
        <w:t>说明：可分步骤给分。</w:t>
      </w:r>
    </w:p>
    <w:p w:rsidR="005819D5" w:rsidRPr="005819D5" w:rsidRDefault="00740D55" w:rsidP="005819D5">
      <w:pPr>
        <w:pStyle w:val="3"/>
        <w:rPr>
          <w:rFonts w:hint="eastAsia"/>
        </w:rPr>
      </w:pPr>
      <w:r w:rsidRPr="005819D5">
        <w:rPr>
          <w:szCs w:val="21"/>
        </w:rPr>
        <w:br w:type="page"/>
      </w:r>
      <w:bookmarkStart w:id="124" w:name="_Toc398240360"/>
      <w:bookmarkStart w:id="125" w:name="_Toc358922710"/>
      <w:bookmarkStart w:id="126" w:name="_Toc358921453"/>
      <w:bookmarkStart w:id="127" w:name="_Toc492672237"/>
      <w:r w:rsidR="005819D5" w:rsidRPr="005819D5">
        <w:rPr>
          <w:rFonts w:hint="eastAsia"/>
        </w:rPr>
        <w:lastRenderedPageBreak/>
        <w:t>844</w:t>
      </w:r>
      <w:r w:rsidR="005E70AE" w:rsidRPr="005819D5">
        <w:rPr>
          <w:rFonts w:hint="eastAsia"/>
        </w:rPr>
        <w:t>信号与线性系统</w:t>
      </w:r>
      <w:bookmarkEnd w:id="124"/>
      <w:bookmarkEnd w:id="125"/>
      <w:bookmarkEnd w:id="126"/>
      <w:bookmarkEnd w:id="127"/>
    </w:p>
    <w:p w:rsidR="005819D5" w:rsidRDefault="005819D5" w:rsidP="005819D5">
      <w:pPr>
        <w:snapToGrid w:val="0"/>
        <w:spacing w:line="400" w:lineRule="exact"/>
        <w:jc w:val="center"/>
        <w:rPr>
          <w:rFonts w:ascii="楷体_GB2312" w:eastAsia="楷体_GB2312" w:hint="eastAsia"/>
          <w:b/>
          <w:sz w:val="24"/>
        </w:rPr>
      </w:pPr>
    </w:p>
    <w:p w:rsidR="005E70AE" w:rsidRDefault="005E70AE" w:rsidP="005819D5">
      <w:pPr>
        <w:snapToGrid w:val="0"/>
        <w:rPr>
          <w:rFonts w:ascii="宋体" w:hAnsi="宋体" w:hint="eastAsia"/>
          <w:b/>
          <w:szCs w:val="21"/>
        </w:rPr>
      </w:pPr>
      <w:r>
        <w:rPr>
          <w:rFonts w:ascii="宋体" w:hAnsi="宋体" w:hint="eastAsia"/>
          <w:b/>
          <w:szCs w:val="21"/>
        </w:rPr>
        <w:t>选择题：下列各题只有一个正确答案，请将正确答案写在答题纸上（每小题 4分，共28分）</w:t>
      </w:r>
    </w:p>
    <w:p w:rsidR="005E70AE" w:rsidRDefault="005E70AE" w:rsidP="005E70AE">
      <w:pPr>
        <w:rPr>
          <w:rFonts w:ascii="宋体" w:hAnsi="宋体" w:hint="eastAsia"/>
          <w:szCs w:val="21"/>
        </w:rPr>
      </w:pPr>
      <w:r>
        <w:rPr>
          <w:rFonts w:ascii="宋体" w:hAnsi="宋体" w:hint="eastAsia"/>
          <w:szCs w:val="21"/>
        </w:rPr>
        <w:t>1.积分</w:t>
      </w:r>
      <w:r>
        <w:rPr>
          <w:rFonts w:ascii="宋体" w:hAnsi="宋体" w:hint="eastAsia"/>
          <w:position w:val="-24"/>
          <w:szCs w:val="21"/>
        </w:rPr>
        <w:object w:dxaOrig="3019" w:dyaOrig="620">
          <v:shape id="_x0000_i1195" type="#_x0000_t75" style="width:164.4pt;height:30.6pt" o:ole="">
            <v:imagedata r:id="rId371" o:title=""/>
          </v:shape>
          <o:OLEObject Type="Embed" ProgID="Equation.DSMT4" ShapeID="_x0000_i1195" DrawAspect="Content" ObjectID="_1566418045" r:id="rId372"/>
        </w:object>
      </w:r>
      <w:r>
        <w:rPr>
          <w:rFonts w:ascii="宋体" w:hAnsi="宋体" w:hint="eastAsia"/>
          <w:szCs w:val="21"/>
        </w:rPr>
        <w:t xml:space="preserve">等于： </w:t>
      </w:r>
    </w:p>
    <w:p w:rsidR="005E70AE" w:rsidRDefault="005E70AE" w:rsidP="005E70AE">
      <w:pPr>
        <w:rPr>
          <w:rFonts w:ascii="宋体" w:hAnsi="宋体" w:hint="eastAsia"/>
          <w:szCs w:val="21"/>
        </w:rPr>
      </w:pPr>
      <w:r>
        <w:rPr>
          <w:rFonts w:ascii="宋体" w:hAnsi="宋体" w:hint="eastAsia"/>
          <w:szCs w:val="21"/>
        </w:rPr>
        <w:t>（A）-2   （B）-1  （C）0  （D）1   （E）2</w:t>
      </w:r>
    </w:p>
    <w:p w:rsidR="005E70AE" w:rsidRDefault="005E70AE" w:rsidP="005E70AE">
      <w:pPr>
        <w:rPr>
          <w:rFonts w:ascii="宋体" w:hAnsi="宋体" w:hint="eastAsia"/>
          <w:szCs w:val="21"/>
        </w:rPr>
      </w:pPr>
      <w:r>
        <w:rPr>
          <w:rFonts w:ascii="宋体" w:hAnsi="宋体" w:hint="eastAsia"/>
          <w:szCs w:val="21"/>
        </w:rPr>
        <w:t>2.信号</w:t>
      </w:r>
      <w:r>
        <w:rPr>
          <w:rFonts w:ascii="宋体" w:hAnsi="宋体" w:hint="eastAsia"/>
          <w:position w:val="-10"/>
          <w:szCs w:val="21"/>
        </w:rPr>
        <w:object w:dxaOrig="540" w:dyaOrig="340">
          <v:shape id="_x0000_i1196" type="#_x0000_t75" style="width:27pt;height:17.4pt" o:ole="">
            <v:imagedata r:id="rId373" o:title=""/>
          </v:shape>
          <o:OLEObject Type="Embed" ProgID="Equation.DSMT4" ShapeID="_x0000_i1196" DrawAspect="Content" ObjectID="_1566418046" r:id="rId374"/>
        </w:object>
      </w:r>
      <w:r>
        <w:rPr>
          <w:rFonts w:ascii="宋体" w:hAnsi="宋体" w:hint="eastAsia"/>
          <w:szCs w:val="21"/>
        </w:rPr>
        <w:t>和</w:t>
      </w:r>
      <w:r>
        <w:rPr>
          <w:rFonts w:ascii="宋体" w:hAnsi="宋体" w:hint="eastAsia"/>
          <w:position w:val="-10"/>
          <w:szCs w:val="21"/>
        </w:rPr>
        <w:object w:dxaOrig="560" w:dyaOrig="340">
          <v:shape id="_x0000_i1197" type="#_x0000_t75" style="width:27.6pt;height:17.4pt" o:ole="">
            <v:imagedata r:id="rId375" o:title=""/>
          </v:shape>
          <o:OLEObject Type="Embed" ProgID="Equation.DSMT4" ShapeID="_x0000_i1197" DrawAspect="Content" ObjectID="_1566418047" r:id="rId376"/>
        </w:object>
      </w:r>
      <w:r>
        <w:rPr>
          <w:rFonts w:ascii="宋体" w:hAnsi="宋体" w:hint="eastAsia"/>
          <w:szCs w:val="21"/>
        </w:rPr>
        <w:t>的波形如图所示，设</w:t>
      </w:r>
      <w:r>
        <w:rPr>
          <w:rFonts w:ascii="宋体" w:hAnsi="宋体" w:hint="eastAsia"/>
          <w:position w:val="-10"/>
          <w:szCs w:val="21"/>
        </w:rPr>
        <w:object w:dxaOrig="1840" w:dyaOrig="340">
          <v:shape id="_x0000_i1198" type="#_x0000_t75" style="width:92.4pt;height:17.4pt" o:ole="">
            <v:imagedata r:id="rId377" o:title=""/>
          </v:shape>
          <o:OLEObject Type="Embed" ProgID="Equation.DSMT4" ShapeID="_x0000_i1198" DrawAspect="Content" ObjectID="_1566418048" r:id="rId378"/>
        </w:object>
      </w:r>
      <w:r>
        <w:rPr>
          <w:rFonts w:ascii="宋体" w:hAnsi="宋体" w:hint="eastAsia"/>
          <w:szCs w:val="21"/>
        </w:rPr>
        <w:t>，则</w:t>
      </w:r>
      <w:r>
        <w:rPr>
          <w:rFonts w:ascii="宋体" w:hAnsi="宋体" w:hint="eastAsia"/>
          <w:position w:val="-10"/>
          <w:szCs w:val="21"/>
        </w:rPr>
        <w:object w:dxaOrig="480" w:dyaOrig="320">
          <v:shape id="_x0000_i1199" type="#_x0000_t75" style="width:24pt;height:15.6pt" o:ole="">
            <v:imagedata r:id="rId379" o:title=""/>
          </v:shape>
          <o:OLEObject Type="Embed" ProgID="Equation.DSMT4" ShapeID="_x0000_i1199" DrawAspect="Content" ObjectID="_1566418049" r:id="rId380"/>
        </w:object>
      </w:r>
      <w:r>
        <w:rPr>
          <w:rFonts w:ascii="宋体" w:hAnsi="宋体" w:hint="eastAsia"/>
          <w:szCs w:val="21"/>
        </w:rPr>
        <w:t>等于：</w:t>
      </w:r>
    </w:p>
    <w:p w:rsidR="005E70AE" w:rsidRDefault="005E70AE" w:rsidP="005E70AE">
      <w:pPr>
        <w:rPr>
          <w:rFonts w:ascii="宋体" w:hAnsi="宋体" w:hint="eastAsia"/>
          <w:szCs w:val="21"/>
        </w:rPr>
      </w:pPr>
      <w:r>
        <w:rPr>
          <w:rFonts w:ascii="宋体" w:hAnsi="宋体" w:hint="eastAsia"/>
          <w:szCs w:val="21"/>
        </w:rPr>
        <w:t xml:space="preserve">（A）1    （B）2    （C）3   （D）4    （E）5                    </w:t>
      </w:r>
    </w:p>
    <w:p w:rsidR="005E70AE" w:rsidRDefault="005E70AE" w:rsidP="005E70AE">
      <w:pPr>
        <w:rPr>
          <w:rFonts w:ascii="宋体" w:hAnsi="宋体" w:hint="eastAsia"/>
          <w:szCs w:val="21"/>
        </w:rPr>
      </w:pPr>
      <w:r>
        <w:rPr>
          <w:rFonts w:ascii="创艺简仿宋" w:eastAsia="仿宋_GB2312" w:hint="eastAsia"/>
          <w:sz w:val="32"/>
          <w:szCs w:val="20"/>
        </w:rPr>
        <w:pict>
          <v:group id="_x0000_s1069" style="position:absolute;left:0;text-align:left;margin-left:53.1pt;margin-top:8.65pt;width:348.1pt;height:120.55pt;z-index:251659264" coordorigin="3540,12150" coordsize="6180,1926">
            <v:group id="_x0000_s1070" style="position:absolute;left:3540;top:12150;width:3300;height:1926" coordorigin="3540,12150" coordsize="3300,1926">
              <v:group id="_x0000_s1071" style="position:absolute;left:3540;top:12360;width:3300;height:1716" coordorigin="3540,12360" coordsize="3300,1716">
                <v:line id="_x0000_s1072" style="position:absolute;flip:y" from="3870,12360" to="3870,14076">
                  <v:stroke endarrow="open"/>
                </v:line>
                <v:line id="_x0000_s1073" style="position:absolute" from="3540,13710" to="6060,13710">
                  <v:stroke endarrow="block"/>
                </v:line>
                <v:shape id="_x0000_s1074" type="#_x0000_t202" style="position:absolute;left:3780;top:13608;width:3060;height:468" filled="f" stroked="f">
                  <v:textbox>
                    <w:txbxContent>
                      <w:p w:rsidR="005819D5" w:rsidRDefault="005819D5" w:rsidP="005E70AE">
                        <w:r>
                          <w:rPr>
                            <w:rFonts w:hint="eastAsia"/>
                          </w:rPr>
                          <w:t>0   2    4       t</w:t>
                        </w:r>
                      </w:p>
                    </w:txbxContent>
                  </v:textbox>
                </v:shape>
                <v:shape id="_x0000_s1075" type="#_x0000_t202" style="position:absolute;left:3600;top:12462;width:540;height:906" filled="f" stroked="f">
                  <v:textbox>
                    <w:txbxContent>
                      <w:p w:rsidR="005819D5" w:rsidRDefault="005819D5" w:rsidP="005E70AE">
                        <w:pPr>
                          <w:spacing w:line="360" w:lineRule="auto"/>
                        </w:pPr>
                        <w:r>
                          <w:rPr>
                            <w:rFonts w:hint="eastAsia"/>
                          </w:rPr>
                          <w:t>2</w:t>
                        </w:r>
                      </w:p>
                      <w:p w:rsidR="005819D5" w:rsidRDefault="005819D5" w:rsidP="005E70AE">
                        <w:pPr>
                          <w:spacing w:line="360" w:lineRule="auto"/>
                          <w:rPr>
                            <w:rFonts w:hint="eastAsia"/>
                          </w:rPr>
                        </w:pPr>
                        <w:r>
                          <w:rPr>
                            <w:rFonts w:hint="eastAsia"/>
                          </w:rPr>
                          <w:t>1</w:t>
                        </w:r>
                      </w:p>
                    </w:txbxContent>
                  </v:textbox>
                </v:shape>
                <v:line id="_x0000_s1076" style="position:absolute" from="3900,12768" to="4440,12768"/>
                <v:line id="_x0000_s1077" style="position:absolute;flip:y" from="4440,12759" to="4440,13227"/>
                <v:line id="_x0000_s1078" style="position:absolute" from="4440,13236" to="4980,13236"/>
                <v:line id="_x0000_s1079" style="position:absolute" from="4980,13230" to="4980,13698"/>
              </v:group>
              <v:shape id="_x0000_s1080" type="#_x0000_t202" style="position:absolute;left:3900;top:12150;width:774;height:450" filled="f" stroked="f">
                <v:textbox style="mso-next-textbox:#_x0000_s1080">
                  <w:txbxContent>
                    <w:p w:rsidR="005819D5" w:rsidRDefault="005819D5" w:rsidP="005E70AE">
                      <w:r>
                        <w:rPr>
                          <w:rFonts w:ascii="创艺简仿宋" w:eastAsia="仿宋_GB2312" w:hint="eastAsia"/>
                          <w:position w:val="-10"/>
                          <w:sz w:val="32"/>
                          <w:szCs w:val="20"/>
                        </w:rPr>
                        <w:object w:dxaOrig="540" w:dyaOrig="340">
                          <v:shape id="_x0000_i1470" type="#_x0000_t75" style="width:24pt;height:15pt" o:ole="">
                            <v:imagedata r:id="rId381" o:title=""/>
                          </v:shape>
                          <o:OLEObject Type="Embed" ProgID="Equation.DSMT4" ShapeID="_x0000_i1470" DrawAspect="Content" ObjectID="_1566418320" r:id="rId382"/>
                        </w:object>
                      </w:r>
                    </w:p>
                  </w:txbxContent>
                </v:textbox>
              </v:shape>
            </v:group>
            <v:group id="_x0000_s1081" style="position:absolute;left:6780;top:12204;width:2940;height:1872" coordorigin="8640,7680" coordsize="2940,1872">
              <v:shape id="_x0000_s1082" type="#_x0000_t202" style="position:absolute;left:11040;top:9084;width:540;height:468" filled="f" stroked="f">
                <v:textbox style="mso-next-textbox:#_x0000_s1082">
                  <w:txbxContent>
                    <w:p w:rsidR="005819D5" w:rsidRDefault="005819D5" w:rsidP="005E70AE">
                      <w:r>
                        <w:rPr>
                          <w:rFonts w:hint="eastAsia"/>
                        </w:rPr>
                        <w:t>t</w:t>
                      </w:r>
                    </w:p>
                  </w:txbxContent>
                </v:textbox>
              </v:shape>
              <v:group id="_x0000_s1083" style="position:absolute;left:8640;top:7779;width:2520;height:1773" coordorigin="8640,7779" coordsize="2520,1773">
                <v:line id="_x0000_s1084" style="position:absolute" from="8640,9180" to="11160,9180">
                  <v:stroke endarrow="block"/>
                </v:line>
                <v:line id="_x0000_s1085" style="position:absolute;flip:y" from="9000,7779" to="9000,9495">
                  <v:stroke endarrow="open"/>
                </v:line>
                <v:shape id="_x0000_s1086" type="#_x0000_t202" style="position:absolute;left:8880;top:9084;width:2280;height:468" filled="f" stroked="f">
                  <v:textbox style="mso-next-textbox:#_x0000_s1086">
                    <w:txbxContent>
                      <w:p w:rsidR="005819D5" w:rsidRDefault="005819D5" w:rsidP="005E70AE">
                        <w:r>
                          <w:rPr>
                            <w:rFonts w:hint="eastAsia"/>
                          </w:rPr>
                          <w:t xml:space="preserve">0                  </w:t>
                        </w:r>
                      </w:p>
                    </w:txbxContent>
                  </v:textbox>
                </v:shape>
                <v:shape id="_x0000_s1087" type="#_x0000_t202" style="position:absolute;left:8730;top:8433;width:360;height:468" filled="f" stroked="f">
                  <v:textbox style="mso-next-textbox:#_x0000_s1087">
                    <w:txbxContent>
                      <w:p w:rsidR="005819D5" w:rsidRDefault="005819D5" w:rsidP="005E70AE">
                        <w:r>
                          <w:rPr>
                            <w:rFonts w:hint="eastAsia"/>
                          </w:rPr>
                          <w:t>1</w:t>
                        </w:r>
                      </w:p>
                    </w:txbxContent>
                  </v:textbox>
                </v:shape>
                <v:line id="_x0000_s1088" style="position:absolute" from="9000,8712" to="10800,8712"/>
              </v:group>
              <v:shape id="_x0000_s1089" type="#_x0000_t202" style="position:absolute;left:9000;top:7680;width:792;height:450" filled="f" stroked="f">
                <v:textbox style="mso-next-textbox:#_x0000_s1089">
                  <w:txbxContent>
                    <w:p w:rsidR="005819D5" w:rsidRDefault="005819D5" w:rsidP="005E70AE">
                      <w:r>
                        <w:rPr>
                          <w:rFonts w:ascii="创艺简仿宋" w:eastAsia="仿宋_GB2312" w:hint="eastAsia"/>
                          <w:position w:val="-10"/>
                          <w:sz w:val="32"/>
                          <w:szCs w:val="20"/>
                        </w:rPr>
                        <w:object w:dxaOrig="560" w:dyaOrig="340">
                          <v:shape id="_x0000_i1471" type="#_x0000_t75" style="width:24.6pt;height:15pt" o:ole="">
                            <v:imagedata r:id="rId383" o:title=""/>
                          </v:shape>
                          <o:OLEObject Type="Embed" ProgID="Equation.DSMT4" ShapeID="_x0000_i1471" DrawAspect="Content" ObjectID="_1566418321" r:id="rId384"/>
                        </w:object>
                      </w:r>
                    </w:p>
                  </w:txbxContent>
                </v:textbox>
              </v:shape>
            </v:group>
          </v:group>
        </w:pict>
      </w: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position w:val="-14"/>
          <w:szCs w:val="21"/>
        </w:rPr>
      </w:pPr>
      <w:r>
        <w:rPr>
          <w:rFonts w:ascii="宋体" w:hAnsi="宋体" w:hint="eastAsia"/>
          <w:szCs w:val="21"/>
        </w:rPr>
        <w:t>3．</w:t>
      </w:r>
      <w:r>
        <w:rPr>
          <w:rFonts w:ascii="宋体" w:hAnsi="宋体" w:hint="eastAsia"/>
          <w:position w:val="-22"/>
          <w:szCs w:val="21"/>
        </w:rPr>
        <w:object w:dxaOrig="1640" w:dyaOrig="560">
          <v:shape id="_x0000_i1200" type="#_x0000_t75" style="width:79.8pt;height:27.6pt" o:ole="">
            <v:imagedata r:id="rId385" o:title=""/>
          </v:shape>
          <o:OLEObject Type="Embed" ProgID="Equation.DSMT4" ShapeID="_x0000_i1200" DrawAspect="Content" ObjectID="_1566418050" r:id="rId386"/>
        </w:object>
      </w:r>
      <w:r>
        <w:rPr>
          <w:rFonts w:ascii="宋体" w:hAnsi="宋体" w:hint="eastAsia"/>
          <w:b/>
          <w:szCs w:val="21"/>
        </w:rPr>
        <w:t xml:space="preserve"> ，</w:t>
      </w:r>
      <w:r>
        <w:rPr>
          <w:rFonts w:ascii="宋体" w:hAnsi="宋体" w:hint="eastAsia"/>
          <w:position w:val="-22"/>
          <w:szCs w:val="21"/>
        </w:rPr>
        <w:object w:dxaOrig="1700" w:dyaOrig="560">
          <v:shape id="_x0000_i1201" type="#_x0000_t75" style="width:82.8pt;height:27.6pt" o:ole="">
            <v:imagedata r:id="rId387" o:title=""/>
          </v:shape>
          <o:OLEObject Type="Embed" ProgID="Equation.DSMT4" ShapeID="_x0000_i1201" DrawAspect="Content" ObjectID="_1566418051" r:id="rId388"/>
        </w:object>
      </w:r>
      <w:r>
        <w:rPr>
          <w:rFonts w:ascii="宋体" w:hAnsi="宋体" w:hint="eastAsia"/>
          <w:szCs w:val="21"/>
        </w:rPr>
        <w:t>，设</w:t>
      </w:r>
      <w:r>
        <w:rPr>
          <w:rFonts w:ascii="宋体" w:hAnsi="宋体" w:hint="eastAsia"/>
          <w:position w:val="-14"/>
          <w:szCs w:val="21"/>
        </w:rPr>
        <w:object w:dxaOrig="2100" w:dyaOrig="400">
          <v:shape id="_x0000_i1202" type="#_x0000_t75" style="width:105pt;height:20.4pt" o:ole="">
            <v:imagedata r:id="rId389" o:title=""/>
          </v:shape>
          <o:OLEObject Type="Embed" ProgID="Equation.DSMT4" ShapeID="_x0000_i1202" DrawAspect="Content" ObjectID="_1566418052" r:id="rId390"/>
        </w:object>
      </w:r>
      <w:r>
        <w:rPr>
          <w:rFonts w:ascii="宋体" w:hAnsi="宋体" w:hint="eastAsia"/>
          <w:szCs w:val="21"/>
        </w:rPr>
        <w:t>，则</w:t>
      </w:r>
      <w:r>
        <w:rPr>
          <w:rFonts w:ascii="宋体" w:hAnsi="宋体" w:hint="eastAsia"/>
          <w:position w:val="-14"/>
          <w:szCs w:val="21"/>
        </w:rPr>
        <w:object w:dxaOrig="720" w:dyaOrig="400">
          <v:shape id="_x0000_i1203" type="#_x0000_t75" style="width:36pt;height:20.4pt" o:ole="">
            <v:imagedata r:id="rId391" o:title=""/>
          </v:shape>
          <o:OLEObject Type="Embed" ProgID="Equation.DSMT4" ShapeID="_x0000_i1203" DrawAspect="Content" ObjectID="_1566418053" r:id="rId392"/>
        </w:object>
      </w:r>
    </w:p>
    <w:p w:rsidR="005E70AE" w:rsidRDefault="005E70AE" w:rsidP="005E70AE">
      <w:pPr>
        <w:rPr>
          <w:rFonts w:ascii="宋体" w:hAnsi="宋体" w:hint="eastAsia"/>
          <w:szCs w:val="21"/>
        </w:rPr>
      </w:pPr>
      <w:r>
        <w:rPr>
          <w:rFonts w:ascii="宋体" w:hAnsi="宋体" w:hint="eastAsia"/>
          <w:szCs w:val="21"/>
        </w:rPr>
        <w:t>（A）1    （B）2    （C）3   （D）4    （E）5</w:t>
      </w: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r>
        <w:rPr>
          <w:rFonts w:ascii="宋体" w:hAnsi="宋体" w:hint="eastAsia"/>
          <w:szCs w:val="21"/>
        </w:rPr>
        <w:t>4.信号</w:t>
      </w:r>
      <w:r>
        <w:rPr>
          <w:rFonts w:ascii="宋体" w:hAnsi="宋体" w:hint="eastAsia"/>
          <w:position w:val="-16"/>
          <w:szCs w:val="21"/>
        </w:rPr>
        <w:object w:dxaOrig="3019" w:dyaOrig="440">
          <v:shape id="_x0000_i1204" type="#_x0000_t75" style="width:143.4pt;height:21.6pt" o:ole="">
            <v:imagedata r:id="rId393" o:title=""/>
          </v:shape>
          <o:OLEObject Type="Embed" ProgID="Equation.DSMT4" ShapeID="_x0000_i1204" DrawAspect="Content" ObjectID="_1566418054" r:id="rId394"/>
        </w:object>
      </w:r>
      <w:r>
        <w:rPr>
          <w:rFonts w:ascii="宋体" w:hAnsi="宋体" w:hint="eastAsia"/>
          <w:szCs w:val="21"/>
        </w:rPr>
        <w:t xml:space="preserve">的拉氏变换为  </w:t>
      </w:r>
    </w:p>
    <w:p w:rsidR="005E70AE" w:rsidRDefault="005E70AE" w:rsidP="005E70AE">
      <w:pPr>
        <w:rPr>
          <w:rFonts w:ascii="宋体" w:hAnsi="宋体" w:hint="eastAsia"/>
          <w:szCs w:val="21"/>
        </w:rPr>
      </w:pPr>
      <w:r>
        <w:rPr>
          <w:rFonts w:ascii="宋体" w:hAnsi="宋体" w:hint="eastAsia"/>
          <w:szCs w:val="21"/>
        </w:rPr>
        <w:t>（A）</w:t>
      </w:r>
      <w:r>
        <w:rPr>
          <w:rFonts w:ascii="宋体" w:hAnsi="宋体" w:hint="eastAsia"/>
          <w:position w:val="-24"/>
          <w:szCs w:val="21"/>
        </w:rPr>
        <w:object w:dxaOrig="1480" w:dyaOrig="660">
          <v:shape id="_x0000_i1205" type="#_x0000_t75" style="width:74.4pt;height:33pt" o:ole="">
            <v:imagedata r:id="rId395" o:title=""/>
          </v:shape>
          <o:OLEObject Type="Embed" ProgID="Equation.DSMT4" ShapeID="_x0000_i1205" DrawAspect="Content" ObjectID="_1566418055" r:id="rId396"/>
        </w:object>
      </w:r>
      <w:r>
        <w:rPr>
          <w:rFonts w:ascii="宋体" w:hAnsi="宋体" w:hint="eastAsia"/>
          <w:szCs w:val="21"/>
        </w:rPr>
        <w:t xml:space="preserve">  （B）</w:t>
      </w:r>
      <w:r>
        <w:rPr>
          <w:rFonts w:ascii="宋体" w:hAnsi="宋体" w:hint="eastAsia"/>
          <w:position w:val="-24"/>
          <w:szCs w:val="21"/>
        </w:rPr>
        <w:object w:dxaOrig="1480" w:dyaOrig="660">
          <v:shape id="_x0000_i1206" type="#_x0000_t75" style="width:74.4pt;height:33pt" o:ole="">
            <v:imagedata r:id="rId397" o:title=""/>
          </v:shape>
          <o:OLEObject Type="Embed" ProgID="Equation.DSMT4" ShapeID="_x0000_i1206" DrawAspect="Content" ObjectID="_1566418056" r:id="rId398"/>
        </w:object>
      </w:r>
      <w:r>
        <w:rPr>
          <w:rFonts w:ascii="宋体" w:hAnsi="宋体" w:hint="eastAsia"/>
          <w:szCs w:val="21"/>
        </w:rPr>
        <w:t xml:space="preserve">    （C）</w:t>
      </w:r>
      <w:r>
        <w:rPr>
          <w:rFonts w:ascii="宋体" w:hAnsi="宋体" w:hint="eastAsia"/>
          <w:position w:val="-24"/>
          <w:szCs w:val="21"/>
        </w:rPr>
        <w:object w:dxaOrig="1660" w:dyaOrig="660">
          <v:shape id="_x0000_i1207" type="#_x0000_t75" style="width:83.4pt;height:33pt" o:ole="">
            <v:imagedata r:id="rId399" o:title=""/>
          </v:shape>
          <o:OLEObject Type="Embed" ProgID="Equation.DSMT4" ShapeID="_x0000_i1207" DrawAspect="Content" ObjectID="_1566418057" r:id="rId400"/>
        </w:object>
      </w:r>
      <w:r>
        <w:rPr>
          <w:rFonts w:ascii="宋体" w:hAnsi="宋体" w:hint="eastAsia"/>
          <w:szCs w:val="21"/>
        </w:rPr>
        <w:t xml:space="preserve">   </w:t>
      </w:r>
    </w:p>
    <w:p w:rsidR="005E70AE" w:rsidRDefault="005E70AE" w:rsidP="005E70AE">
      <w:pPr>
        <w:rPr>
          <w:rFonts w:ascii="宋体" w:hAnsi="宋体" w:hint="eastAsia"/>
          <w:b/>
          <w:szCs w:val="21"/>
        </w:rPr>
      </w:pPr>
      <w:r>
        <w:rPr>
          <w:rFonts w:ascii="宋体" w:hAnsi="宋体" w:hint="eastAsia"/>
          <w:szCs w:val="21"/>
        </w:rPr>
        <w:t>（D）</w:t>
      </w:r>
      <w:r>
        <w:rPr>
          <w:rFonts w:ascii="宋体" w:hAnsi="宋体" w:hint="eastAsia"/>
          <w:position w:val="-24"/>
          <w:szCs w:val="21"/>
        </w:rPr>
        <w:object w:dxaOrig="1660" w:dyaOrig="660">
          <v:shape id="_x0000_i1208" type="#_x0000_t75" style="width:83.4pt;height:33pt" o:ole="">
            <v:imagedata r:id="rId401" o:title=""/>
          </v:shape>
          <o:OLEObject Type="Embed" ProgID="Equation.DSMT4" ShapeID="_x0000_i1208" DrawAspect="Content" ObjectID="_1566418058" r:id="rId402"/>
        </w:object>
      </w:r>
      <w:r>
        <w:rPr>
          <w:rFonts w:ascii="宋体" w:hAnsi="宋体" w:hint="eastAsia"/>
          <w:szCs w:val="21"/>
        </w:rPr>
        <w:t xml:space="preserve">  （E）</w:t>
      </w:r>
      <w:r>
        <w:rPr>
          <w:rFonts w:ascii="宋体" w:hAnsi="宋体" w:hint="eastAsia"/>
          <w:position w:val="-24"/>
          <w:szCs w:val="21"/>
        </w:rPr>
        <w:object w:dxaOrig="1480" w:dyaOrig="660">
          <v:shape id="_x0000_i1209" type="#_x0000_t75" style="width:74.4pt;height:33pt" o:ole="">
            <v:imagedata r:id="rId403" o:title=""/>
          </v:shape>
          <o:OLEObject Type="Embed" ProgID="Equation.DSMT4" ShapeID="_x0000_i1209" DrawAspect="Content" ObjectID="_1566418059" r:id="rId404"/>
        </w:object>
      </w:r>
    </w:p>
    <w:p w:rsidR="005E70AE" w:rsidRDefault="005E70AE" w:rsidP="005E70AE">
      <w:pPr>
        <w:rPr>
          <w:rFonts w:ascii="宋体" w:hAnsi="宋体" w:hint="eastAsia"/>
          <w:szCs w:val="21"/>
        </w:rPr>
      </w:pPr>
      <w:r>
        <w:rPr>
          <w:rFonts w:ascii="宋体" w:hAnsi="宋体" w:hint="eastAsia"/>
          <w:szCs w:val="21"/>
        </w:rPr>
        <w:t>5.信号</w:t>
      </w:r>
      <w:r>
        <w:rPr>
          <w:rFonts w:ascii="宋体" w:hAnsi="宋体" w:hint="eastAsia"/>
          <w:position w:val="-14"/>
          <w:szCs w:val="21"/>
        </w:rPr>
        <w:object w:dxaOrig="820" w:dyaOrig="400">
          <v:shape id="_x0000_i1210" type="#_x0000_t75" style="width:41.4pt;height:20.4pt" o:ole="">
            <v:imagedata r:id="rId405" o:title=""/>
          </v:shape>
          <o:OLEObject Type="Embed" ProgID="Equation.DSMT4" ShapeID="_x0000_i1210" DrawAspect="Content" ObjectID="_1566418060" r:id="rId406"/>
        </w:object>
      </w:r>
      <w:r>
        <w:rPr>
          <w:rFonts w:ascii="宋体" w:hAnsi="宋体" w:hint="eastAsia"/>
          <w:szCs w:val="21"/>
        </w:rPr>
        <w:t>的傅里叶变换为：</w:t>
      </w:r>
    </w:p>
    <w:p w:rsidR="005E70AE" w:rsidRDefault="005E70AE" w:rsidP="005E70AE">
      <w:pPr>
        <w:rPr>
          <w:rFonts w:ascii="宋体" w:hAnsi="宋体" w:hint="eastAsia"/>
          <w:b/>
          <w:szCs w:val="21"/>
        </w:rPr>
      </w:pPr>
      <w:r>
        <w:rPr>
          <w:rFonts w:ascii="宋体" w:hAnsi="宋体" w:hint="eastAsia"/>
          <w:szCs w:val="21"/>
        </w:rPr>
        <w:t>（A）</w:t>
      </w:r>
      <w:r>
        <w:rPr>
          <w:rFonts w:ascii="宋体" w:hAnsi="宋体" w:hint="eastAsia"/>
          <w:position w:val="-4"/>
          <w:szCs w:val="21"/>
        </w:rPr>
        <w:object w:dxaOrig="140" w:dyaOrig="259">
          <v:shape id="_x0000_i1211" type="#_x0000_t75" style="width:6.6pt;height:12.6pt" o:ole="">
            <v:imagedata r:id="rId407" o:title=""/>
          </v:shape>
          <o:OLEObject Type="Embed" ProgID="Equation.DSMT4" ShapeID="_x0000_i1211" DrawAspect="Content" ObjectID="_1566418061" r:id="rId408"/>
        </w:object>
      </w:r>
      <w:r>
        <w:rPr>
          <w:rFonts w:ascii="宋体" w:hAnsi="宋体" w:hint="eastAsia"/>
          <w:szCs w:val="21"/>
        </w:rPr>
        <w:t xml:space="preserve">  （B）</w:t>
      </w:r>
      <w:r>
        <w:rPr>
          <w:rFonts w:ascii="宋体" w:hAnsi="宋体" w:hint="eastAsia"/>
          <w:position w:val="-10"/>
          <w:szCs w:val="21"/>
        </w:rPr>
        <w:object w:dxaOrig="360" w:dyaOrig="300">
          <v:shape id="_x0000_i1212" type="#_x0000_t75" style="width:18pt;height:15pt" o:ole="">
            <v:imagedata r:id="rId409" o:title=""/>
          </v:shape>
          <o:OLEObject Type="Embed" ProgID="Equation.DSMT4" ShapeID="_x0000_i1212" DrawAspect="Content" ObjectID="_1566418062" r:id="rId410"/>
        </w:object>
      </w:r>
      <w:r>
        <w:rPr>
          <w:rFonts w:ascii="宋体" w:hAnsi="宋体" w:hint="eastAsia"/>
          <w:szCs w:val="21"/>
        </w:rPr>
        <w:t xml:space="preserve">    （C）</w:t>
      </w:r>
      <w:r>
        <w:rPr>
          <w:rFonts w:ascii="宋体" w:hAnsi="宋体" w:hint="eastAsia"/>
          <w:position w:val="-14"/>
          <w:szCs w:val="21"/>
        </w:rPr>
        <w:object w:dxaOrig="859" w:dyaOrig="400">
          <v:shape id="_x0000_i1213" type="#_x0000_t75" style="width:42.6pt;height:20.4pt" o:ole="">
            <v:imagedata r:id="rId411" o:title=""/>
          </v:shape>
          <o:OLEObject Type="Embed" ProgID="Equation.DSMT4" ShapeID="_x0000_i1213" DrawAspect="Content" ObjectID="_1566418063" r:id="rId412"/>
        </w:object>
      </w:r>
      <w:r>
        <w:rPr>
          <w:rFonts w:ascii="宋体" w:hAnsi="宋体" w:hint="eastAsia"/>
          <w:szCs w:val="21"/>
        </w:rPr>
        <w:t xml:space="preserve">   （D）</w:t>
      </w:r>
      <w:r>
        <w:rPr>
          <w:rFonts w:ascii="宋体" w:hAnsi="宋体" w:hint="eastAsia"/>
          <w:position w:val="-14"/>
          <w:szCs w:val="21"/>
        </w:rPr>
        <w:object w:dxaOrig="859" w:dyaOrig="400">
          <v:shape id="_x0000_i1214" type="#_x0000_t75" style="width:42.6pt;height:20.4pt" o:ole="">
            <v:imagedata r:id="rId413" o:title=""/>
          </v:shape>
          <o:OLEObject Type="Embed" ProgID="Equation.DSMT4" ShapeID="_x0000_i1214" DrawAspect="Content" ObjectID="_1566418064" r:id="rId414"/>
        </w:object>
      </w:r>
      <w:r>
        <w:rPr>
          <w:rFonts w:ascii="宋体" w:hAnsi="宋体" w:hint="eastAsia"/>
          <w:szCs w:val="21"/>
        </w:rPr>
        <w:t xml:space="preserve">  （E）</w:t>
      </w:r>
      <w:r>
        <w:rPr>
          <w:rFonts w:ascii="宋体" w:hAnsi="宋体" w:hint="eastAsia"/>
          <w:position w:val="-4"/>
          <w:szCs w:val="21"/>
        </w:rPr>
        <w:object w:dxaOrig="200" w:dyaOrig="260">
          <v:shape id="_x0000_i1215" type="#_x0000_t75" style="width:9.6pt;height:12.6pt" o:ole="">
            <v:imagedata r:id="rId415" o:title=""/>
          </v:shape>
          <o:OLEObject Type="Embed" ProgID="Equation.DSMT4" ShapeID="_x0000_i1215" DrawAspect="Content" ObjectID="_1566418065" r:id="rId416"/>
        </w:object>
      </w:r>
    </w:p>
    <w:p w:rsidR="005E70AE" w:rsidRDefault="005E70AE" w:rsidP="005E70AE">
      <w:pPr>
        <w:rPr>
          <w:rFonts w:ascii="宋体" w:hAnsi="宋体" w:hint="eastAsia"/>
          <w:szCs w:val="21"/>
        </w:rPr>
      </w:pPr>
      <w:r>
        <w:rPr>
          <w:rFonts w:ascii="宋体" w:hAnsi="宋体" w:hint="eastAsia"/>
          <w:szCs w:val="21"/>
        </w:rPr>
        <w:t xml:space="preserve">6. </w:t>
      </w:r>
      <w:r>
        <w:rPr>
          <w:rFonts w:ascii="宋体" w:hAnsi="宋体" w:hint="eastAsia"/>
          <w:position w:val="-14"/>
          <w:szCs w:val="21"/>
        </w:rPr>
        <w:object w:dxaOrig="960" w:dyaOrig="400">
          <v:shape id="_x0000_i1216" type="#_x0000_t75" style="width:48pt;height:20.4pt" o:ole="">
            <v:imagedata r:id="rId417" o:title=""/>
          </v:shape>
          <o:OLEObject Type="Embed" ProgID="Equation.DSMT4" ShapeID="_x0000_i1216" DrawAspect="Content" ObjectID="_1566418066" r:id="rId418"/>
        </w:object>
      </w:r>
      <w:r>
        <w:rPr>
          <w:rFonts w:ascii="宋体" w:hAnsi="宋体" w:hint="eastAsia"/>
          <w:szCs w:val="21"/>
        </w:rPr>
        <w:t>的拉氏变换为（ ）</w:t>
      </w:r>
    </w:p>
    <w:p w:rsidR="005E70AE" w:rsidRDefault="005E70AE" w:rsidP="005E70AE">
      <w:pPr>
        <w:rPr>
          <w:rFonts w:ascii="宋体" w:hAnsi="宋体" w:hint="eastAsia"/>
          <w:b/>
          <w:szCs w:val="21"/>
        </w:rPr>
      </w:pPr>
      <w:r>
        <w:rPr>
          <w:rFonts w:ascii="宋体" w:hAnsi="宋体" w:hint="eastAsia"/>
          <w:szCs w:val="21"/>
        </w:rPr>
        <w:t>（A）</w:t>
      </w:r>
      <w:r>
        <w:rPr>
          <w:rFonts w:ascii="宋体" w:hAnsi="宋体" w:hint="eastAsia"/>
          <w:position w:val="-4"/>
          <w:szCs w:val="21"/>
        </w:rPr>
        <w:object w:dxaOrig="140" w:dyaOrig="259">
          <v:shape id="_x0000_i1217" type="#_x0000_t75" style="width:6.6pt;height:12.6pt" o:ole="">
            <v:imagedata r:id="rId407" o:title=""/>
          </v:shape>
          <o:OLEObject Type="Embed" ProgID="Equation.DSMT4" ShapeID="_x0000_i1217" DrawAspect="Content" ObjectID="_1566418067" r:id="rId419"/>
        </w:object>
      </w:r>
      <w:r>
        <w:rPr>
          <w:rFonts w:ascii="宋体" w:hAnsi="宋体" w:hint="eastAsia"/>
          <w:szCs w:val="21"/>
        </w:rPr>
        <w:t xml:space="preserve">  （B）</w:t>
      </w:r>
      <w:r>
        <w:rPr>
          <w:rFonts w:ascii="宋体" w:hAnsi="宋体" w:hint="eastAsia"/>
          <w:position w:val="-24"/>
          <w:szCs w:val="21"/>
        </w:rPr>
        <w:object w:dxaOrig="600" w:dyaOrig="620">
          <v:shape id="_x0000_i1218" type="#_x0000_t75" style="width:30pt;height:30.6pt" o:ole="">
            <v:imagedata r:id="rId420" o:title=""/>
          </v:shape>
          <o:OLEObject Type="Embed" ProgID="Equation.DSMT4" ShapeID="_x0000_i1218" DrawAspect="Content" ObjectID="_1566418068" r:id="rId421"/>
        </w:object>
      </w:r>
      <w:r>
        <w:rPr>
          <w:rFonts w:ascii="宋体" w:hAnsi="宋体" w:hint="eastAsia"/>
          <w:szCs w:val="21"/>
        </w:rPr>
        <w:t xml:space="preserve">    （C） </w:t>
      </w:r>
      <w:r>
        <w:rPr>
          <w:rFonts w:ascii="宋体" w:hAnsi="宋体" w:hint="eastAsia"/>
          <w:position w:val="-24"/>
          <w:szCs w:val="21"/>
        </w:rPr>
        <w:object w:dxaOrig="700" w:dyaOrig="620">
          <v:shape id="_x0000_i1219" type="#_x0000_t75" style="width:35.4pt;height:30.6pt" o:ole="">
            <v:imagedata r:id="rId422" o:title=""/>
          </v:shape>
          <o:OLEObject Type="Embed" ProgID="Equation.DSMT4" ShapeID="_x0000_i1219" DrawAspect="Content" ObjectID="_1566418069" r:id="rId423"/>
        </w:object>
      </w:r>
      <w:r>
        <w:rPr>
          <w:rFonts w:ascii="宋体" w:hAnsi="宋体" w:hint="eastAsia"/>
          <w:szCs w:val="21"/>
        </w:rPr>
        <w:t xml:space="preserve">  （D）</w:t>
      </w:r>
      <w:r>
        <w:rPr>
          <w:rFonts w:ascii="宋体" w:hAnsi="宋体" w:hint="eastAsia"/>
          <w:position w:val="-24"/>
          <w:szCs w:val="21"/>
        </w:rPr>
        <w:object w:dxaOrig="520" w:dyaOrig="620">
          <v:shape id="_x0000_i1220" type="#_x0000_t75" style="width:26.4pt;height:30.6pt" o:ole="">
            <v:imagedata r:id="rId424" o:title=""/>
          </v:shape>
          <o:OLEObject Type="Embed" ProgID="Equation.DSMT4" ShapeID="_x0000_i1220" DrawAspect="Content" ObjectID="_1566418070" r:id="rId425"/>
        </w:object>
      </w:r>
      <w:r>
        <w:rPr>
          <w:rFonts w:ascii="宋体" w:hAnsi="宋体" w:hint="eastAsia"/>
          <w:szCs w:val="21"/>
        </w:rPr>
        <w:t xml:space="preserve">  （E）</w:t>
      </w:r>
      <w:r>
        <w:rPr>
          <w:rFonts w:ascii="宋体" w:hAnsi="宋体" w:hint="eastAsia"/>
          <w:position w:val="-24"/>
          <w:szCs w:val="21"/>
        </w:rPr>
        <w:object w:dxaOrig="600" w:dyaOrig="620">
          <v:shape id="_x0000_i1221" type="#_x0000_t75" style="width:30pt;height:30.6pt" o:ole="">
            <v:imagedata r:id="rId426" o:title=""/>
          </v:shape>
          <o:OLEObject Type="Embed" ProgID="Equation.DSMT4" ShapeID="_x0000_i1221" DrawAspect="Content" ObjectID="_1566418071" r:id="rId427"/>
        </w:object>
      </w:r>
    </w:p>
    <w:p w:rsidR="005E70AE" w:rsidRDefault="005E70AE" w:rsidP="005E70AE">
      <w:pPr>
        <w:rPr>
          <w:rFonts w:ascii="宋体" w:hAnsi="宋体" w:hint="eastAsia"/>
          <w:szCs w:val="21"/>
        </w:rPr>
      </w:pPr>
      <w:r>
        <w:rPr>
          <w:rFonts w:ascii="宋体" w:hAnsi="宋体" w:hint="eastAsia"/>
          <w:szCs w:val="21"/>
        </w:rPr>
        <w:t>7.下列公式是错误的为。</w:t>
      </w:r>
    </w:p>
    <w:p w:rsidR="005E70AE" w:rsidRDefault="005E70AE" w:rsidP="005E70AE">
      <w:pPr>
        <w:rPr>
          <w:rFonts w:ascii="宋体" w:hAnsi="宋体" w:hint="eastAsia"/>
          <w:szCs w:val="21"/>
        </w:rPr>
      </w:pPr>
      <w:r>
        <w:rPr>
          <w:rFonts w:ascii="宋体" w:hAnsi="宋体" w:hint="eastAsia"/>
          <w:szCs w:val="21"/>
        </w:rPr>
        <w:t>（A）</w:t>
      </w:r>
      <w:r>
        <w:rPr>
          <w:rFonts w:ascii="宋体" w:hAnsi="宋体" w:hint="eastAsia"/>
          <w:position w:val="-14"/>
          <w:szCs w:val="21"/>
        </w:rPr>
        <w:object w:dxaOrig="2200" w:dyaOrig="400">
          <v:shape id="_x0000_i1222" type="#_x0000_t75" style="width:110.4pt;height:20.4pt" o:ole="">
            <v:imagedata r:id="rId428" o:title=""/>
          </v:shape>
          <o:OLEObject Type="Embed" ProgID="Equation.DSMT4" ShapeID="_x0000_i1222" DrawAspect="Content" ObjectID="_1566418072" r:id="rId429"/>
        </w:object>
      </w:r>
      <w:r>
        <w:rPr>
          <w:rFonts w:ascii="宋体" w:hAnsi="宋体" w:hint="eastAsia"/>
          <w:szCs w:val="21"/>
        </w:rPr>
        <w:t xml:space="preserve"> （B）</w:t>
      </w:r>
      <w:r>
        <w:rPr>
          <w:rFonts w:ascii="宋体" w:hAnsi="宋体" w:hint="eastAsia"/>
          <w:position w:val="-18"/>
          <w:szCs w:val="21"/>
        </w:rPr>
        <w:object w:dxaOrig="2640" w:dyaOrig="520">
          <v:shape id="_x0000_i1223" type="#_x0000_t75" style="width:132pt;height:26.4pt" o:ole="">
            <v:imagedata r:id="rId430" o:title=""/>
          </v:shape>
          <o:OLEObject Type="Embed" ProgID="Equation.DSMT4" ShapeID="_x0000_i1223" DrawAspect="Content" ObjectID="_1566418073" r:id="rId431"/>
        </w:object>
      </w:r>
      <w:r>
        <w:rPr>
          <w:rFonts w:ascii="宋体" w:hAnsi="宋体" w:hint="eastAsia"/>
          <w:szCs w:val="21"/>
        </w:rPr>
        <w:t xml:space="preserve"> </w:t>
      </w:r>
    </w:p>
    <w:p w:rsidR="005E70AE" w:rsidRDefault="005E70AE" w:rsidP="005E70AE">
      <w:pPr>
        <w:rPr>
          <w:rFonts w:ascii="宋体" w:hAnsi="宋体" w:hint="eastAsia"/>
          <w:szCs w:val="21"/>
        </w:rPr>
      </w:pPr>
      <w:r>
        <w:rPr>
          <w:rFonts w:ascii="宋体" w:hAnsi="宋体" w:hint="eastAsia"/>
          <w:szCs w:val="21"/>
        </w:rPr>
        <w:t xml:space="preserve">（C） </w:t>
      </w:r>
      <w:r>
        <w:rPr>
          <w:rFonts w:ascii="宋体" w:hAnsi="宋体" w:hint="eastAsia"/>
          <w:position w:val="-18"/>
          <w:szCs w:val="21"/>
        </w:rPr>
        <w:object w:dxaOrig="1820" w:dyaOrig="520">
          <v:shape id="_x0000_i1224" type="#_x0000_t75" style="width:89.4pt;height:26.4pt" o:ole="">
            <v:imagedata r:id="rId432" o:title=""/>
          </v:shape>
          <o:OLEObject Type="Embed" ProgID="Equation.DSMT4" ShapeID="_x0000_i1224" DrawAspect="Content" ObjectID="_1566418074" r:id="rId433"/>
        </w:object>
      </w:r>
      <w:r>
        <w:rPr>
          <w:rFonts w:ascii="宋体" w:hAnsi="宋体" w:hint="eastAsia"/>
          <w:szCs w:val="21"/>
        </w:rPr>
        <w:t xml:space="preserve">   （D）</w:t>
      </w:r>
      <w:r>
        <w:rPr>
          <w:rFonts w:ascii="宋体" w:hAnsi="宋体" w:hint="eastAsia"/>
          <w:position w:val="-18"/>
          <w:szCs w:val="21"/>
        </w:rPr>
        <w:object w:dxaOrig="1500" w:dyaOrig="520">
          <v:shape id="_x0000_i1225" type="#_x0000_t75" style="width:75pt;height:26.4pt" o:ole="">
            <v:imagedata r:id="rId434" o:title=""/>
          </v:shape>
          <o:OLEObject Type="Embed" ProgID="Equation.DSMT4" ShapeID="_x0000_i1225" DrawAspect="Content" ObjectID="_1566418075" r:id="rId435"/>
        </w:object>
      </w:r>
      <w:r>
        <w:rPr>
          <w:rFonts w:ascii="宋体" w:hAnsi="宋体" w:hint="eastAsia"/>
          <w:szCs w:val="21"/>
        </w:rPr>
        <w:t xml:space="preserve">  </w:t>
      </w:r>
    </w:p>
    <w:p w:rsidR="005E70AE" w:rsidRDefault="005E70AE" w:rsidP="005E70AE">
      <w:pPr>
        <w:rPr>
          <w:rFonts w:ascii="宋体" w:hAnsi="宋体" w:hint="eastAsia"/>
          <w:b/>
          <w:szCs w:val="21"/>
        </w:rPr>
      </w:pPr>
      <w:r>
        <w:rPr>
          <w:rFonts w:ascii="宋体" w:hAnsi="宋体" w:hint="eastAsia"/>
          <w:szCs w:val="21"/>
        </w:rPr>
        <w:lastRenderedPageBreak/>
        <w:t>（E）</w:t>
      </w:r>
      <w:r>
        <w:rPr>
          <w:rFonts w:ascii="宋体" w:hAnsi="宋体" w:hint="eastAsia"/>
          <w:position w:val="-18"/>
          <w:szCs w:val="21"/>
        </w:rPr>
        <w:object w:dxaOrig="2880" w:dyaOrig="520">
          <v:shape id="_x0000_i1226" type="#_x0000_t75" style="width:2in;height:26.4pt" o:ole="">
            <v:imagedata r:id="rId436" o:title=""/>
          </v:shape>
          <o:OLEObject Type="Embed" ProgID="Equation.DSMT4" ShapeID="_x0000_i1226" DrawAspect="Content" ObjectID="_1566418076" r:id="rId437"/>
        </w:object>
      </w:r>
    </w:p>
    <w:p w:rsidR="005E70AE" w:rsidRDefault="005E70AE" w:rsidP="005E70AE">
      <w:pPr>
        <w:rPr>
          <w:rFonts w:ascii="宋体" w:hAnsi="宋体" w:hint="eastAsia"/>
          <w:b/>
          <w:szCs w:val="21"/>
        </w:rPr>
      </w:pPr>
      <w:r>
        <w:rPr>
          <w:rFonts w:ascii="宋体" w:hAnsi="宋体" w:hint="eastAsia"/>
          <w:b/>
          <w:szCs w:val="21"/>
        </w:rPr>
        <w:t>二、填空题（本大题共7小题，共28分）</w:t>
      </w:r>
    </w:p>
    <w:p w:rsidR="005E70AE" w:rsidRDefault="005E70AE" w:rsidP="005E70AE">
      <w:pPr>
        <w:rPr>
          <w:rFonts w:ascii="宋体" w:hAnsi="宋体" w:hint="eastAsia"/>
          <w:szCs w:val="21"/>
        </w:rPr>
      </w:pPr>
      <w:r>
        <w:rPr>
          <w:rFonts w:ascii="宋体" w:hAnsi="宋体" w:hint="eastAsia"/>
          <w:szCs w:val="21"/>
        </w:rPr>
        <w:t>8.信号</w:t>
      </w:r>
      <w:r>
        <w:rPr>
          <w:rFonts w:ascii="宋体" w:hAnsi="宋体" w:hint="eastAsia"/>
          <w:position w:val="-14"/>
          <w:szCs w:val="21"/>
        </w:rPr>
        <w:object w:dxaOrig="1040" w:dyaOrig="400">
          <v:shape id="_x0000_i1227" type="#_x0000_t75" style="width:51.6pt;height:20.4pt" o:ole="">
            <v:imagedata r:id="rId438" o:title=""/>
          </v:shape>
          <o:OLEObject Type="Embed" ProgID="Equation.DSMT4" ShapeID="_x0000_i1227" DrawAspect="Content" ObjectID="_1566418077" r:id="rId439"/>
        </w:object>
      </w:r>
      <w:r>
        <w:rPr>
          <w:rFonts w:ascii="宋体" w:hAnsi="宋体" w:hint="eastAsia"/>
          <w:szCs w:val="21"/>
        </w:rPr>
        <w:t>的傅里叶变换等于</w:t>
      </w:r>
      <w:r>
        <w:rPr>
          <w:rFonts w:ascii="宋体" w:hAnsi="宋体" w:hint="eastAsia"/>
          <w:szCs w:val="21"/>
          <w:u w:val="single"/>
        </w:rPr>
        <w:t xml:space="preserve">             </w:t>
      </w:r>
      <w:r>
        <w:rPr>
          <w:rFonts w:ascii="宋体" w:hAnsi="宋体" w:hint="eastAsia"/>
          <w:szCs w:val="21"/>
        </w:rPr>
        <w:t xml:space="preserve"> 。</w:t>
      </w:r>
    </w:p>
    <w:p w:rsidR="005E70AE" w:rsidRDefault="005E70AE" w:rsidP="005E70AE">
      <w:pPr>
        <w:rPr>
          <w:rFonts w:ascii="宋体" w:hAnsi="宋体" w:hint="eastAsia"/>
          <w:szCs w:val="21"/>
        </w:rPr>
      </w:pPr>
      <w:r>
        <w:rPr>
          <w:rFonts w:ascii="宋体" w:hAnsi="宋体" w:hint="eastAsia"/>
          <w:szCs w:val="21"/>
        </w:rPr>
        <w:t>9.</w:t>
      </w:r>
      <w:r>
        <w:rPr>
          <w:rFonts w:ascii="宋体" w:hAnsi="宋体" w:hint="eastAsia"/>
          <w:position w:val="-20"/>
          <w:szCs w:val="21"/>
        </w:rPr>
        <w:t xml:space="preserve"> </w:t>
      </w:r>
      <w:r>
        <w:rPr>
          <w:rFonts w:ascii="宋体" w:hAnsi="宋体" w:hint="eastAsia"/>
          <w:position w:val="-20"/>
          <w:szCs w:val="21"/>
        </w:rPr>
        <w:object w:dxaOrig="2020" w:dyaOrig="520">
          <v:shape id="_x0000_i1228" type="#_x0000_t75" style="width:101.4pt;height:26.4pt" o:ole="">
            <v:imagedata r:id="rId440" o:title=""/>
          </v:shape>
          <o:OLEObject Type="Embed" ProgID="Equation.DSMT4" ShapeID="_x0000_i1228" DrawAspect="Content" ObjectID="_1566418078" r:id="rId441"/>
        </w:object>
      </w:r>
      <w:r>
        <w:rPr>
          <w:rFonts w:ascii="宋体" w:hAnsi="宋体" w:hint="eastAsia"/>
          <w:szCs w:val="21"/>
        </w:rPr>
        <w:t>等于</w:t>
      </w:r>
      <w:r>
        <w:rPr>
          <w:rFonts w:ascii="宋体" w:hAnsi="宋体" w:hint="eastAsia"/>
          <w:szCs w:val="21"/>
          <w:u w:val="single"/>
        </w:rPr>
        <w:t xml:space="preserve">             </w:t>
      </w:r>
      <w:r>
        <w:rPr>
          <w:rFonts w:ascii="宋体" w:hAnsi="宋体" w:hint="eastAsia"/>
          <w:szCs w:val="21"/>
        </w:rPr>
        <w:t xml:space="preserve"> 。 </w:t>
      </w:r>
    </w:p>
    <w:p w:rsidR="005E70AE" w:rsidRDefault="005E70AE" w:rsidP="005E70AE">
      <w:pPr>
        <w:rPr>
          <w:rFonts w:ascii="宋体" w:hAnsi="宋体" w:hint="eastAsia"/>
          <w:szCs w:val="21"/>
        </w:rPr>
      </w:pPr>
      <w:r>
        <w:rPr>
          <w:rFonts w:ascii="宋体" w:hAnsi="宋体" w:hint="eastAsia"/>
          <w:szCs w:val="21"/>
        </w:rPr>
        <w:t>10.像函数</w:t>
      </w:r>
      <w:r>
        <w:rPr>
          <w:rFonts w:ascii="宋体" w:hAnsi="宋体" w:hint="eastAsia"/>
          <w:position w:val="-24"/>
          <w:szCs w:val="21"/>
        </w:rPr>
        <w:object w:dxaOrig="1380" w:dyaOrig="660">
          <v:shape id="_x0000_i1229" type="#_x0000_t75" style="width:69pt;height:33pt" o:ole="">
            <v:imagedata r:id="rId442" o:title=""/>
          </v:shape>
          <o:OLEObject Type="Embed" ProgID="Equation.DSMT4" ShapeID="_x0000_i1229" DrawAspect="Content" ObjectID="_1566418079" r:id="rId443"/>
        </w:object>
      </w:r>
      <w:r>
        <w:rPr>
          <w:rFonts w:ascii="宋体" w:hAnsi="宋体" w:hint="eastAsia"/>
          <w:szCs w:val="21"/>
        </w:rPr>
        <w:t>的原函数</w:t>
      </w:r>
      <w:r>
        <w:rPr>
          <w:rFonts w:ascii="宋体" w:hAnsi="宋体" w:hint="eastAsia"/>
          <w:szCs w:val="21"/>
          <w:u w:val="single"/>
        </w:rPr>
        <w:t xml:space="preserve">             </w:t>
      </w:r>
      <w:r>
        <w:rPr>
          <w:rFonts w:ascii="宋体" w:hAnsi="宋体" w:hint="eastAsia"/>
          <w:szCs w:val="21"/>
        </w:rPr>
        <w:t xml:space="preserve"> 。</w:t>
      </w:r>
    </w:p>
    <w:p w:rsidR="005E70AE" w:rsidRDefault="005E70AE" w:rsidP="005E70AE">
      <w:pPr>
        <w:rPr>
          <w:rFonts w:ascii="宋体" w:hAnsi="宋体" w:hint="eastAsia"/>
          <w:szCs w:val="21"/>
        </w:rPr>
      </w:pPr>
      <w:r>
        <w:rPr>
          <w:rFonts w:ascii="宋体" w:hAnsi="宋体" w:hint="eastAsia"/>
          <w:szCs w:val="21"/>
        </w:rPr>
        <w:t>11.</w:t>
      </w:r>
      <w:r>
        <w:rPr>
          <w:rFonts w:ascii="宋体" w:hAnsi="宋体" w:hint="eastAsia"/>
          <w:bCs/>
          <w:szCs w:val="21"/>
        </w:rPr>
        <w:t>已知系统函数为</w:t>
      </w:r>
      <w:r>
        <w:rPr>
          <w:rFonts w:ascii="宋体" w:hAnsi="宋体" w:hint="eastAsia"/>
          <w:bCs/>
          <w:position w:val="-26"/>
          <w:szCs w:val="21"/>
        </w:rPr>
        <w:object w:dxaOrig="1639" w:dyaOrig="640">
          <v:shape id="_x0000_i1230" type="#_x0000_t75" style="width:79.2pt;height:30pt" o:ole="">
            <v:imagedata r:id="rId444" o:title=""/>
          </v:shape>
          <o:OLEObject Type="Embed" ProgID="Equation.DSMT4" ShapeID="_x0000_i1230" DrawAspect="Content" ObjectID="_1566418080" r:id="rId445"/>
        </w:object>
      </w:r>
      <w:r>
        <w:rPr>
          <w:rFonts w:ascii="宋体" w:hAnsi="宋体" w:hint="eastAsia"/>
          <w:bCs/>
          <w:szCs w:val="21"/>
        </w:rPr>
        <w:t>，则其冲激响应</w:t>
      </w:r>
      <w:r>
        <w:rPr>
          <w:rFonts w:ascii="宋体" w:hAnsi="宋体" w:hint="eastAsia"/>
          <w:szCs w:val="21"/>
          <w:u w:val="single"/>
        </w:rPr>
        <w:t xml:space="preserve">             </w:t>
      </w:r>
      <w:r>
        <w:rPr>
          <w:rFonts w:ascii="宋体" w:hAnsi="宋体" w:hint="eastAsia"/>
          <w:szCs w:val="21"/>
        </w:rPr>
        <w:t xml:space="preserve"> </w:t>
      </w:r>
    </w:p>
    <w:p w:rsidR="005E70AE" w:rsidRDefault="005E70AE" w:rsidP="005E70AE">
      <w:pPr>
        <w:rPr>
          <w:rFonts w:ascii="宋体" w:hAnsi="宋体" w:hint="eastAsia"/>
          <w:szCs w:val="21"/>
        </w:rPr>
      </w:pPr>
      <w:r>
        <w:rPr>
          <w:rFonts w:ascii="宋体" w:hAnsi="宋体" w:hint="eastAsia"/>
          <w:szCs w:val="21"/>
        </w:rPr>
        <w:t>12.</w:t>
      </w:r>
      <w:r>
        <w:rPr>
          <w:rFonts w:ascii="宋体" w:hAnsi="宋体" w:hint="eastAsia"/>
          <w:bCs/>
          <w:szCs w:val="21"/>
        </w:rPr>
        <w:t xml:space="preserve"> </w:t>
      </w:r>
      <w:r>
        <w:rPr>
          <w:rFonts w:ascii="宋体" w:hAnsi="宋体" w:hint="eastAsia"/>
          <w:bCs/>
          <w:position w:val="-14"/>
          <w:szCs w:val="21"/>
        </w:rPr>
        <w:object w:dxaOrig="1561" w:dyaOrig="400">
          <v:shape id="_x0000_i1231" type="#_x0000_t75" style="width:94.8pt;height:22.8pt" o:ole="">
            <v:imagedata r:id="rId446" o:title=""/>
          </v:shape>
          <o:OLEObject Type="Embed" ProgID="Equation.DSMT4" ShapeID="_x0000_i1231" DrawAspect="Content" ObjectID="_1566418081" r:id="rId447"/>
        </w:object>
      </w:r>
      <w:r>
        <w:rPr>
          <w:rFonts w:ascii="宋体" w:hAnsi="宋体" w:hint="eastAsia"/>
          <w:bCs/>
          <w:szCs w:val="21"/>
        </w:rPr>
        <w:t>的单边拉氏变换为</w:t>
      </w:r>
      <w:r>
        <w:rPr>
          <w:rFonts w:ascii="宋体" w:hAnsi="宋体" w:hint="eastAsia"/>
          <w:szCs w:val="21"/>
          <w:u w:val="single"/>
        </w:rPr>
        <w:t xml:space="preserve">             </w:t>
      </w:r>
      <w:r>
        <w:rPr>
          <w:rFonts w:ascii="宋体" w:hAnsi="宋体" w:hint="eastAsia"/>
          <w:szCs w:val="21"/>
        </w:rPr>
        <w:t xml:space="preserve"> </w:t>
      </w:r>
    </w:p>
    <w:p w:rsidR="005E70AE" w:rsidRDefault="005E70AE" w:rsidP="005E70AE">
      <w:pPr>
        <w:rPr>
          <w:rFonts w:ascii="宋体" w:hAnsi="宋体" w:hint="eastAsia"/>
          <w:szCs w:val="21"/>
        </w:rPr>
      </w:pPr>
      <w:r>
        <w:rPr>
          <w:rFonts w:ascii="宋体" w:hAnsi="宋体" w:hint="eastAsia"/>
          <w:szCs w:val="21"/>
        </w:rPr>
        <w:t>13. 函数</w:t>
      </w:r>
      <w:r>
        <w:rPr>
          <w:rFonts w:ascii="宋体" w:hAnsi="宋体" w:hint="eastAsia"/>
          <w:position w:val="-14"/>
          <w:szCs w:val="21"/>
        </w:rPr>
        <w:object w:dxaOrig="3080" w:dyaOrig="400">
          <v:shape id="_x0000_i1232" type="#_x0000_t75" style="width:146.4pt;height:20.4pt" o:ole="">
            <v:imagedata r:id="rId448" o:title=""/>
          </v:shape>
          <o:OLEObject Type="Embed" ProgID="Equation.DSMT4" ShapeID="_x0000_i1232" DrawAspect="Content" ObjectID="_1566418082" r:id="rId449"/>
        </w:object>
      </w:r>
      <w:r>
        <w:rPr>
          <w:rFonts w:ascii="宋体" w:hAnsi="宋体" w:hint="eastAsia"/>
          <w:szCs w:val="21"/>
        </w:rPr>
        <w:t>的周期为</w:t>
      </w:r>
      <w:r>
        <w:rPr>
          <w:rFonts w:ascii="宋体" w:hAnsi="宋体" w:hint="eastAsia"/>
          <w:szCs w:val="21"/>
          <w:u w:val="single"/>
        </w:rPr>
        <w:t xml:space="preserve">          </w:t>
      </w:r>
      <w:r>
        <w:rPr>
          <w:rFonts w:ascii="宋体" w:hAnsi="宋体" w:hint="eastAsia"/>
          <w:szCs w:val="21"/>
        </w:rPr>
        <w:t xml:space="preserve"> </w:t>
      </w:r>
    </w:p>
    <w:p w:rsidR="005E70AE" w:rsidRDefault="005E70AE" w:rsidP="005E70AE">
      <w:pPr>
        <w:ind w:left="320" w:hangingChars="100" w:hanging="320"/>
        <w:rPr>
          <w:rFonts w:ascii="宋体" w:hAnsi="宋体" w:hint="eastAsia"/>
          <w:b/>
          <w:szCs w:val="21"/>
        </w:rPr>
      </w:pPr>
      <w:r>
        <w:rPr>
          <w:rFonts w:ascii="创艺简仿宋" w:eastAsia="仿宋_GB2312" w:hint="eastAsia"/>
          <w:sz w:val="32"/>
          <w:szCs w:val="20"/>
        </w:rPr>
        <w:pict>
          <v:group id="_x0000_s1157" style="position:absolute;left:0;text-align:left;margin-left:284.3pt;margin-top:49.85pt;width:115.55pt;height:88.9pt;z-index:251663360" coordorigin="5634,1908" coordsize="2311,1778">
            <v:group id="_x0000_s1158" style="position:absolute;left:5634;top:2007;width:2268;height:1361" coordorigin="5984,8014" coordsize="2268,1361">
              <v:line id="_x0000_s1159" style="position:absolute;flip:y" from="6798,8014" to="6799,9375" strokeweight="1pt">
                <v:stroke endarrow="block"/>
              </v:line>
              <v:line id="_x0000_s1160" style="position:absolute;flip:y" from="7708,8458" to="7710,9365" strokeweight="1pt"/>
              <v:group id="_x0000_s1161" style="position:absolute;left:5984;top:9322;width:2268;height:53" coordorigin="4766,9990" coordsize="2268,53">
                <v:line id="_x0000_s1162" style="position:absolute" from="4766,10042" to="7034,10043" strokeweight="1pt">
                  <v:stroke endarrow="block"/>
                </v:line>
                <v:line id="_x0000_s1163" style="position:absolute;flip:y" from="5136,9999" to="5137,10042" strokeweight="1pt"/>
                <v:line id="_x0000_s1164" style="position:absolute;flip:y" from="6034,9999" to="6036,10042" strokeweight="1pt"/>
                <v:line id="_x0000_s1165" style="position:absolute;flip:y" from="6481,9990" to="6483,10033" strokeweight="1pt"/>
              </v:group>
              <v:line id="_x0000_s1166" style="position:absolute;flip:y" from="6349,8458" to="7710,9365" strokeweight="1pt"/>
            </v:group>
            <v:shape id="_x0000_s1167" type="#_x0000_t75" style="position:absolute;left:7806;top:3408;width:139;height:240">
              <v:imagedata r:id="rId450" o:title=""/>
            </v:shape>
            <v:shape id="_x0000_s1168" type="#_x0000_t75" style="position:absolute;left:6546;top:1908;width:540;height:400">
              <v:imagedata r:id="rId451" o:title=""/>
            </v:shape>
            <v:shape id="_x0000_s1169" type="#_x0000_t75" style="position:absolute;left:6220;top:2388;width:139;height:260">
              <v:imagedata r:id="rId452" o:title=""/>
            </v:shape>
            <v:shape id="_x0000_s1170" type="#_x0000_t75" style="position:absolute;left:6342;top:3378;width:200;height:279">
              <v:imagedata r:id="rId453" o:title=""/>
            </v:shape>
            <v:shape id="_x0000_s1171" type="#_x0000_t75" style="position:absolute;left:5818;top:3393;width:320;height:260">
              <v:imagedata r:id="rId454" o:title=""/>
            </v:shape>
            <v:shape id="_x0000_s1172" type="#_x0000_t75" style="position:absolute;left:6776;top:3393;width:200;height:260">
              <v:imagedata r:id="rId455" o:title=""/>
            </v:shape>
            <v:shape id="_x0000_s1173" type="#_x0000_t75" style="position:absolute;left:7256;top:3426;width:200;height:260">
              <v:imagedata r:id="rId456" o:title=""/>
            </v:shape>
            <v:line id="_x0000_s1174" style="position:absolute;flip:y" from="5994,2577" to="5994,3357">
              <v:stroke endarrow="block"/>
            </v:line>
            <v:shape id="_x0000_s1175" type="#_x0000_t75" style="position:absolute;left:5634;top:2376;width:340;height:400">
              <v:imagedata r:id="rId457" o:title=""/>
            </v:shape>
          </v:group>
          <o:OLEObject Type="Embed" ProgID="Equation.DSMT4" ShapeID="_x0000_s1167" DrawAspect="Content" ObjectID="_1566418322" r:id="rId458"/>
          <o:OLEObject Type="Embed" ProgID="Equation.DSMT4" ShapeID="_x0000_s1168" DrawAspect="Content" ObjectID="_1566418323" r:id="rId459"/>
          <o:OLEObject Type="Embed" ProgID="Equation.DSMT4" ShapeID="_x0000_s1169" DrawAspect="Content" ObjectID="_1566418324" r:id="rId460"/>
          <o:OLEObject Type="Embed" ProgID="Equation.DSMT4" ShapeID="_x0000_s1170" DrawAspect="Content" ObjectID="_1566418325" r:id="rId461"/>
          <o:OLEObject Type="Embed" ProgID="Equation.DSMT4" ShapeID="_x0000_s1171" DrawAspect="Content" ObjectID="_1566418326" r:id="rId462"/>
          <o:OLEObject Type="Embed" ProgID="Equation.DSMT4" ShapeID="_x0000_s1172" DrawAspect="Content" ObjectID="_1566418327" r:id="rId463"/>
          <o:OLEObject Type="Embed" ProgID="Equation.DSMT4" ShapeID="_x0000_s1173" DrawAspect="Content" ObjectID="_1566418328" r:id="rId464"/>
          <o:OLEObject Type="Embed" ProgID="Equation.DSMT4" ShapeID="_x0000_s1175" DrawAspect="Content" ObjectID="_1566418329" r:id="rId465"/>
        </w:pict>
      </w:r>
      <w:r>
        <w:rPr>
          <w:rFonts w:ascii="宋体" w:hAnsi="宋体" w:hint="eastAsia"/>
          <w:szCs w:val="21"/>
        </w:rPr>
        <w:t>14</w:t>
      </w:r>
      <w:r>
        <w:rPr>
          <w:rFonts w:ascii="宋体" w:hAnsi="宋体" w:hint="eastAsia"/>
          <w:b/>
          <w:szCs w:val="21"/>
        </w:rPr>
        <w:t>.</w:t>
      </w:r>
      <w:r>
        <w:rPr>
          <w:rFonts w:ascii="宋体" w:hAnsi="宋体" w:hint="eastAsia"/>
          <w:szCs w:val="21"/>
        </w:rPr>
        <w:t>有限频带信号</w:t>
      </w:r>
      <w:r>
        <w:rPr>
          <w:rFonts w:ascii="宋体" w:hAnsi="宋体" w:hint="eastAsia"/>
          <w:b/>
          <w:position w:val="-14"/>
          <w:szCs w:val="21"/>
        </w:rPr>
        <w:object w:dxaOrig="540" w:dyaOrig="400">
          <v:shape id="_x0000_i1233" type="#_x0000_t75" style="width:27pt;height:20.4pt" o:ole="">
            <v:imagedata r:id="rId466" o:title=""/>
          </v:shape>
          <o:OLEObject Type="Embed" ProgID="Equation.DSMT4" ShapeID="_x0000_i1233" DrawAspect="Content" ObjectID="_1566418083" r:id="rId467"/>
        </w:object>
      </w:r>
      <w:r>
        <w:rPr>
          <w:rFonts w:ascii="宋体" w:hAnsi="宋体" w:hint="eastAsia"/>
          <w:szCs w:val="21"/>
        </w:rPr>
        <w:t>的最高频率为100Hz,则对</w:t>
      </w:r>
      <w:r>
        <w:rPr>
          <w:rFonts w:ascii="宋体" w:hAnsi="宋体" w:hint="eastAsia"/>
          <w:position w:val="-14"/>
          <w:szCs w:val="21"/>
        </w:rPr>
        <w:object w:dxaOrig="1300" w:dyaOrig="400">
          <v:shape id="_x0000_i1234" type="#_x0000_t75" style="width:64.2pt;height:20.4pt" o:ole="">
            <v:imagedata r:id="rId468" o:title=""/>
          </v:shape>
          <o:OLEObject Type="Embed" ProgID="Equation.DSMT4" ShapeID="_x0000_i1234" DrawAspect="Content" ObjectID="_1566418084" r:id="rId469"/>
        </w:object>
      </w:r>
      <w:r>
        <w:rPr>
          <w:rFonts w:ascii="宋体" w:hAnsi="宋体" w:hint="eastAsia"/>
          <w:szCs w:val="21"/>
        </w:rPr>
        <w:t>进行理想抽样时，最小取样频率</w:t>
      </w:r>
      <w:r>
        <w:rPr>
          <w:rFonts w:ascii="宋体" w:hAnsi="宋体" w:hint="eastAsia"/>
          <w:position w:val="-12"/>
          <w:szCs w:val="21"/>
        </w:rPr>
        <w:object w:dxaOrig="480" w:dyaOrig="360">
          <v:shape id="_x0000_i1235" type="#_x0000_t75" style="width:24pt;height:18pt" o:ole="">
            <v:imagedata r:id="rId470" o:title=""/>
          </v:shape>
          <o:OLEObject Type="Embed" ProgID="Equation.DSMT4" ShapeID="_x0000_i1235" DrawAspect="Content" ObjectID="_1566418085" r:id="rId471"/>
        </w:object>
      </w:r>
      <w:r>
        <w:rPr>
          <w:rFonts w:ascii="宋体" w:hAnsi="宋体" w:hint="eastAsia"/>
          <w:bCs/>
          <w:szCs w:val="21"/>
          <w:u w:val="single"/>
        </w:rPr>
        <w:t xml:space="preserve">   </w:t>
      </w:r>
      <w:r>
        <w:rPr>
          <w:rFonts w:ascii="宋体" w:hAnsi="宋体" w:hint="eastAsia"/>
          <w:szCs w:val="21"/>
          <w:u w:val="single"/>
        </w:rPr>
        <w:t>Hz。</w:t>
      </w:r>
    </w:p>
    <w:p w:rsidR="005E70AE" w:rsidRDefault="005E70AE" w:rsidP="005E70AE">
      <w:pPr>
        <w:rPr>
          <w:rFonts w:ascii="宋体" w:hAnsi="宋体" w:hint="eastAsia"/>
          <w:b/>
          <w:szCs w:val="21"/>
        </w:rPr>
      </w:pPr>
      <w:r>
        <w:rPr>
          <w:rFonts w:ascii="宋体" w:hAnsi="宋体" w:hint="eastAsia"/>
          <w:b/>
          <w:szCs w:val="21"/>
        </w:rPr>
        <w:t>三、简单计算题（本大题共7小题，共42分）</w:t>
      </w:r>
    </w:p>
    <w:p w:rsidR="005E70AE" w:rsidRDefault="005E70AE" w:rsidP="005E70AE">
      <w:pPr>
        <w:rPr>
          <w:rFonts w:ascii="宋体" w:hAnsi="宋体" w:hint="eastAsia"/>
          <w:szCs w:val="21"/>
        </w:rPr>
      </w:pPr>
      <w:r>
        <w:rPr>
          <w:rFonts w:ascii="宋体" w:hAnsi="宋体" w:hint="eastAsia"/>
          <w:szCs w:val="21"/>
        </w:rPr>
        <w:t>15. 已知</w:t>
      </w:r>
      <w:r>
        <w:rPr>
          <w:rFonts w:ascii="宋体" w:hAnsi="宋体" w:hint="eastAsia"/>
          <w:position w:val="-10"/>
          <w:szCs w:val="21"/>
        </w:rPr>
        <w:object w:dxaOrig="460" w:dyaOrig="340">
          <v:shape id="_x0000_i1236" type="#_x0000_t75" style="width:23.4pt;height:17.4pt" o:ole="">
            <v:imagedata r:id="rId472" o:title=""/>
          </v:shape>
          <o:OLEObject Type="Embed" ProgID="Equation.DSMT4" ShapeID="_x0000_i1236" DrawAspect="Content" ObjectID="_1566418086" r:id="rId473"/>
        </w:object>
      </w:r>
      <w:r>
        <w:rPr>
          <w:rFonts w:ascii="宋体" w:hAnsi="宋体" w:hint="eastAsia"/>
          <w:szCs w:val="21"/>
        </w:rPr>
        <w:t>的波形如图，画出</w:t>
      </w:r>
      <w:r>
        <w:rPr>
          <w:rFonts w:ascii="宋体" w:hAnsi="宋体" w:hint="eastAsia"/>
          <w:position w:val="-14"/>
          <w:szCs w:val="21"/>
        </w:rPr>
        <w:object w:dxaOrig="1100" w:dyaOrig="400">
          <v:shape id="_x0000_i1237" type="#_x0000_t75" style="width:54.6pt;height:20.4pt" o:ole="">
            <v:imagedata r:id="rId474" o:title=""/>
          </v:shape>
          <o:OLEObject Type="Embed" ProgID="Equation.DSMT4" ShapeID="_x0000_i1237" DrawAspect="Content" ObjectID="_1566418087" r:id="rId475"/>
        </w:object>
      </w:r>
      <w:r>
        <w:rPr>
          <w:rFonts w:ascii="宋体" w:hAnsi="宋体" w:hint="eastAsia"/>
          <w:szCs w:val="21"/>
        </w:rPr>
        <w:t>的图形。</w:t>
      </w: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r>
        <w:rPr>
          <w:rFonts w:ascii="创艺简仿宋" w:eastAsia="仿宋_GB2312" w:hint="eastAsia"/>
          <w:sz w:val="32"/>
          <w:szCs w:val="20"/>
        </w:rPr>
        <w:pict>
          <v:group id="_x0000_s1090" style="position:absolute;left:0;text-align:left;margin-left:290.4pt;margin-top:20.15pt;width:136.95pt;height:89.25pt;z-index:251660288" coordorigin="7621,5857" coordsize="2035,1248">
            <v:shape id="_x0000_s1091" type="#_x0000_t75" style="position:absolute;left:9481;top:6637;width:175;height:244;mso-wrap-edited:f">
              <v:imagedata r:id="rId476" o:title=""/>
            </v:shape>
            <v:shape id="_x0000_s1092" type="#_x0000_t75" style="position:absolute;left:8281;top:5857;width:465;height:345;mso-wrap-edited:f">
              <v:imagedata r:id="rId477" o:title=""/>
            </v:shape>
            <v:line id="_x0000_s1093" style="position:absolute" from="7681,6796" to="9481,6796">
              <v:stroke endarrow="block" endarrowwidth="narrow"/>
            </v:line>
            <v:line id="_x0000_s1094" style="position:absolute;flip:y" from="8221,6013" to="8221,6949">
              <v:stroke endarrow="block" endarrowwidth="narrow"/>
            </v:line>
            <v:line id="_x0000_s1095" style="position:absolute" from="8221,6325" to="8941,6325"/>
            <v:line id="_x0000_s1096" style="position:absolute" from="8941,6325" to="8941,6793"/>
            <v:shape id="_x0000_s1097" type="#_x0000_t202" style="position:absolute;left:7621;top:6688;width:1800;height:417" filled="f" stroked="f">
              <v:textbox style="mso-next-textbox:#_x0000_s1097">
                <w:txbxContent>
                  <w:p w:rsidR="005819D5" w:rsidRDefault="005819D5" w:rsidP="005E70AE">
                    <w:r>
                      <w:rPr>
                        <w:rFonts w:hint="eastAsia"/>
                      </w:rPr>
                      <w:t xml:space="preserve">   0       2</w:t>
                    </w:r>
                  </w:p>
                </w:txbxContent>
              </v:textbox>
            </v:shape>
            <v:shape id="_x0000_s1098" type="#_x0000_t202" style="position:absolute;left:7921;top:6094;width:540;height:468" filled="f" stroked="f">
              <v:textbox style="mso-next-textbox:#_x0000_s1098">
                <w:txbxContent>
                  <w:p w:rsidR="005819D5" w:rsidRDefault="005819D5" w:rsidP="005E70AE">
                    <w:r>
                      <w:rPr>
                        <w:rFonts w:hint="eastAsia"/>
                      </w:rPr>
                      <w:t>1</w:t>
                    </w:r>
                  </w:p>
                </w:txbxContent>
              </v:textbox>
            </v:shape>
          </v:group>
          <o:OLEObject Type="Embed" ProgID="Equation.DSMT4" ShapeID="_x0000_s1091" DrawAspect="Content" ObjectID="_1566418330" r:id="rId478"/>
          <o:OLEObject Type="Embed" ProgID="Equation.DSMT4" ShapeID="_x0000_s1092" DrawAspect="Content" ObjectID="_1566418331" r:id="rId479"/>
        </w:pict>
      </w:r>
      <w:r>
        <w:rPr>
          <w:rFonts w:ascii="宋体" w:hAnsi="宋体" w:hint="eastAsia"/>
          <w:szCs w:val="21"/>
        </w:rPr>
        <w:t>16．已知</w:t>
      </w:r>
      <w:r>
        <w:rPr>
          <w:rFonts w:ascii="宋体" w:hAnsi="宋体" w:hint="eastAsia"/>
          <w:position w:val="-10"/>
          <w:szCs w:val="21"/>
        </w:rPr>
        <w:object w:dxaOrig="460" w:dyaOrig="340">
          <v:shape id="_x0000_i1238" type="#_x0000_t75" style="width:23.4pt;height:17.4pt" o:ole="">
            <v:imagedata r:id="rId472" o:title=""/>
          </v:shape>
          <o:OLEObject Type="Embed" ProgID="Equation.DSMT4" ShapeID="_x0000_i1238" DrawAspect="Content" ObjectID="_1566418088" r:id="rId480"/>
        </w:object>
      </w:r>
      <w:r>
        <w:rPr>
          <w:rFonts w:ascii="宋体" w:hAnsi="宋体" w:hint="eastAsia"/>
          <w:szCs w:val="21"/>
        </w:rPr>
        <w:t>的波形如图，</w:t>
      </w:r>
    </w:p>
    <w:p w:rsidR="005E70AE" w:rsidRDefault="005E70AE" w:rsidP="005E70AE">
      <w:pPr>
        <w:rPr>
          <w:rFonts w:ascii="宋体" w:hAnsi="宋体" w:hint="eastAsia"/>
          <w:szCs w:val="21"/>
        </w:rPr>
      </w:pPr>
      <w:r>
        <w:rPr>
          <w:rFonts w:ascii="宋体" w:hAnsi="宋体" w:hint="eastAsia"/>
          <w:szCs w:val="21"/>
        </w:rPr>
        <w:t>(1)计算</w:t>
      </w:r>
      <w:r>
        <w:rPr>
          <w:rFonts w:ascii="宋体" w:hAnsi="宋体" w:hint="eastAsia"/>
          <w:position w:val="-10"/>
          <w:szCs w:val="21"/>
        </w:rPr>
        <w:object w:dxaOrig="1080" w:dyaOrig="340">
          <v:shape id="_x0000_i1239" type="#_x0000_t75" style="width:54pt;height:17.4pt" o:ole="">
            <v:imagedata r:id="rId481" o:title=""/>
          </v:shape>
          <o:OLEObject Type="Embed" ProgID="Equation.DSMT4" ShapeID="_x0000_i1239" DrawAspect="Content" ObjectID="_1566418089" r:id="rId482"/>
        </w:object>
      </w:r>
      <w:r>
        <w:rPr>
          <w:rFonts w:ascii="宋体" w:hAnsi="宋体" w:hint="eastAsia"/>
          <w:szCs w:val="21"/>
        </w:rPr>
        <w:t>并画出波形；（2）计算</w:t>
      </w:r>
      <w:r>
        <w:rPr>
          <w:rFonts w:ascii="宋体" w:hAnsi="宋体" w:hint="eastAsia"/>
          <w:position w:val="-10"/>
          <w:szCs w:val="21"/>
        </w:rPr>
        <w:object w:dxaOrig="999" w:dyaOrig="340">
          <v:shape id="_x0000_i1240" type="#_x0000_t75" style="width:50.4pt;height:17.4pt" o:ole="">
            <v:imagedata r:id="rId483" o:title=""/>
          </v:shape>
          <o:OLEObject Type="Embed" ProgID="Equation.DSMT4" ShapeID="_x0000_i1240" DrawAspect="Content" ObjectID="_1566418090" r:id="rId484"/>
        </w:object>
      </w:r>
      <w:r>
        <w:rPr>
          <w:rFonts w:ascii="宋体" w:hAnsi="宋体" w:hint="eastAsia"/>
          <w:szCs w:val="21"/>
        </w:rPr>
        <w:t>并画波形</w:t>
      </w:r>
    </w:p>
    <w:p w:rsidR="005E70AE" w:rsidRDefault="005E70AE" w:rsidP="005E70AE">
      <w:pPr>
        <w:ind w:firstLineChars="100" w:firstLine="210"/>
        <w:rPr>
          <w:rFonts w:ascii="宋体" w:hAnsi="宋体" w:hint="eastAsia"/>
          <w:szCs w:val="21"/>
        </w:rPr>
      </w:pPr>
    </w:p>
    <w:p w:rsidR="005E70AE" w:rsidRDefault="005E70AE" w:rsidP="005E70AE">
      <w:pPr>
        <w:rPr>
          <w:rFonts w:ascii="宋体" w:hAnsi="宋体" w:hint="eastAsia"/>
          <w:szCs w:val="21"/>
        </w:rPr>
      </w:pPr>
      <w:r>
        <w:rPr>
          <w:rFonts w:ascii="宋体" w:hAnsi="宋体" w:hint="eastAsia"/>
          <w:szCs w:val="21"/>
        </w:rPr>
        <w:t xml:space="preserve">                                  </w:t>
      </w:r>
    </w:p>
    <w:p w:rsidR="005E70AE" w:rsidRDefault="005E70AE" w:rsidP="005E70AE">
      <w:pPr>
        <w:ind w:left="206" w:hangingChars="98" w:hanging="206"/>
        <w:jc w:val="left"/>
        <w:rPr>
          <w:rFonts w:ascii="宋体" w:hAnsi="宋体" w:hint="eastAsia"/>
          <w:b/>
          <w:bCs/>
          <w:szCs w:val="21"/>
        </w:rPr>
      </w:pPr>
      <w:r>
        <w:rPr>
          <w:rFonts w:ascii="宋体" w:hAnsi="宋体" w:hint="eastAsia"/>
          <w:szCs w:val="21"/>
        </w:rPr>
        <w:t>17.序列</w:t>
      </w:r>
      <w:r>
        <w:rPr>
          <w:rFonts w:ascii="宋体" w:hAnsi="宋体" w:hint="eastAsia"/>
          <w:b/>
          <w:bCs/>
          <w:position w:val="-14"/>
          <w:szCs w:val="21"/>
        </w:rPr>
        <w:object w:dxaOrig="1320" w:dyaOrig="400">
          <v:shape id="_x0000_i1241" type="#_x0000_t75" style="width:66pt;height:20.4pt" o:ole="">
            <v:imagedata r:id="rId485" o:title=""/>
          </v:shape>
          <o:OLEObject Type="Embed" ProgID="Equation.DSMT4" ShapeID="_x0000_i1241" DrawAspect="Content" ObjectID="_1566418091" r:id="rId486"/>
        </w:object>
      </w:r>
      <w:r>
        <w:rPr>
          <w:rFonts w:ascii="宋体" w:hAnsi="宋体" w:hint="eastAsia"/>
          <w:b/>
          <w:bCs/>
          <w:szCs w:val="21"/>
        </w:rPr>
        <w:t>,</w:t>
      </w:r>
      <w:r>
        <w:rPr>
          <w:rFonts w:ascii="宋体" w:hAnsi="宋体" w:hint="eastAsia"/>
          <w:b/>
          <w:bCs/>
          <w:position w:val="-14"/>
          <w:szCs w:val="21"/>
        </w:rPr>
        <w:object w:dxaOrig="2380" w:dyaOrig="400">
          <v:shape id="_x0000_i1242" type="#_x0000_t75" style="width:96.6pt;height:20.4pt" o:ole="">
            <v:imagedata r:id="rId487" o:title=""/>
          </v:shape>
          <o:OLEObject Type="Embed" ProgID="Equation.DSMT4" ShapeID="_x0000_i1242" DrawAspect="Content" ObjectID="_1566418092" r:id="rId488"/>
        </w:object>
      </w:r>
      <w:r>
        <w:rPr>
          <w:rFonts w:ascii="宋体" w:hAnsi="宋体" w:hint="eastAsia"/>
          <w:b/>
          <w:bCs/>
          <w:szCs w:val="21"/>
        </w:rPr>
        <w:t>，</w:t>
      </w:r>
      <w:r>
        <w:rPr>
          <w:rFonts w:ascii="宋体" w:hAnsi="宋体" w:hint="eastAsia"/>
          <w:szCs w:val="21"/>
        </w:rPr>
        <w:t>求</w:t>
      </w:r>
      <w:r>
        <w:rPr>
          <w:rFonts w:ascii="宋体" w:hAnsi="宋体" w:hint="eastAsia"/>
          <w:b/>
          <w:bCs/>
          <w:position w:val="-14"/>
          <w:szCs w:val="21"/>
        </w:rPr>
        <w:object w:dxaOrig="2079" w:dyaOrig="400">
          <v:shape id="_x0000_i1243" type="#_x0000_t75" style="width:91.2pt;height:20.4pt" o:ole="">
            <v:imagedata r:id="rId489" o:title=""/>
          </v:shape>
          <o:OLEObject Type="Embed" ProgID="Equation.DSMT4" ShapeID="_x0000_i1243" DrawAspect="Content" ObjectID="_1566418093" r:id="rId490"/>
        </w:object>
      </w:r>
      <w:r>
        <w:rPr>
          <w:rFonts w:ascii="宋体" w:hAnsi="宋体" w:hint="eastAsia"/>
          <w:b/>
          <w:bCs/>
          <w:szCs w:val="21"/>
        </w:rPr>
        <w:t>，</w:t>
      </w:r>
      <w:r>
        <w:rPr>
          <w:rFonts w:ascii="宋体" w:hAnsi="宋体" w:hint="eastAsia"/>
          <w:szCs w:val="21"/>
        </w:rPr>
        <w:t>并画出</w:t>
      </w:r>
      <w:r>
        <w:rPr>
          <w:rFonts w:ascii="宋体" w:hAnsi="宋体" w:hint="eastAsia"/>
          <w:b/>
          <w:bCs/>
          <w:position w:val="-14"/>
          <w:szCs w:val="21"/>
        </w:rPr>
        <w:object w:dxaOrig="580" w:dyaOrig="400">
          <v:shape id="_x0000_i1244" type="#_x0000_t75" style="width:25.2pt;height:20.4pt" o:ole="">
            <v:imagedata r:id="rId491" o:title=""/>
          </v:shape>
          <o:OLEObject Type="Embed" ProgID="Equation.DSMT4" ShapeID="_x0000_i1244" DrawAspect="Content" ObjectID="_1566418094" r:id="rId492"/>
        </w:object>
      </w:r>
      <w:r>
        <w:rPr>
          <w:rFonts w:ascii="宋体" w:hAnsi="宋体" w:hint="eastAsia"/>
          <w:szCs w:val="21"/>
        </w:rPr>
        <w:t>的波形</w:t>
      </w:r>
      <w:r>
        <w:rPr>
          <w:rFonts w:ascii="宋体" w:hAnsi="宋体" w:hint="eastAsia"/>
          <w:b/>
          <w:bCs/>
          <w:szCs w:val="21"/>
        </w:rPr>
        <w:t>。</w:t>
      </w:r>
    </w:p>
    <w:p w:rsidR="005E70AE" w:rsidRDefault="005E70AE" w:rsidP="005E70AE">
      <w:pPr>
        <w:ind w:left="210" w:hangingChars="100" w:hanging="210"/>
        <w:rPr>
          <w:rFonts w:ascii="宋体" w:hAnsi="宋体" w:hint="eastAsia"/>
          <w:szCs w:val="21"/>
        </w:rPr>
      </w:pPr>
      <w:r>
        <w:rPr>
          <w:rFonts w:ascii="宋体" w:hAnsi="宋体" w:hint="eastAsia"/>
          <w:szCs w:val="21"/>
        </w:rPr>
        <w:t>18.已知</w:t>
      </w:r>
      <w:r>
        <w:rPr>
          <w:rFonts w:ascii="宋体" w:hAnsi="宋体" w:hint="eastAsia"/>
          <w:position w:val="-10"/>
          <w:szCs w:val="21"/>
        </w:rPr>
        <w:object w:dxaOrig="540" w:dyaOrig="340">
          <v:shape id="_x0000_i1245" type="#_x0000_t75" style="width:27pt;height:16.8pt" o:ole="">
            <v:imagedata r:id="rId493" o:title=""/>
          </v:shape>
          <o:OLEObject Type="Embed" ProgID="Equation.DSMT4" ShapeID="_x0000_i1245" DrawAspect="Content" ObjectID="_1566418095" r:id="rId494"/>
        </w:object>
      </w:r>
      <w:r>
        <w:rPr>
          <w:rFonts w:ascii="宋体" w:hAnsi="宋体" w:hint="eastAsia"/>
          <w:szCs w:val="21"/>
        </w:rPr>
        <w:t>为实函数，信号</w:t>
      </w:r>
      <w:r>
        <w:rPr>
          <w:rFonts w:ascii="宋体" w:hAnsi="宋体" w:hint="eastAsia"/>
          <w:position w:val="-12"/>
          <w:szCs w:val="21"/>
        </w:rPr>
        <w:object w:dxaOrig="2500" w:dyaOrig="360">
          <v:shape id="_x0000_i1246" type="#_x0000_t75" style="width:125.4pt;height:17.4pt" o:ole="">
            <v:imagedata r:id="rId495" o:title=""/>
          </v:shape>
          <o:OLEObject Type="Embed" ProgID="Equation.DSMT4" ShapeID="_x0000_i1246" DrawAspect="Content" ObjectID="_1566418096" r:id="rId496"/>
        </w:object>
      </w:r>
      <w:r>
        <w:rPr>
          <w:rFonts w:ascii="宋体" w:hAnsi="宋体" w:hint="eastAsia"/>
          <w:szCs w:val="21"/>
        </w:rPr>
        <w:t>的频谱函数记为</w:t>
      </w:r>
      <w:r>
        <w:rPr>
          <w:rFonts w:ascii="宋体" w:hAnsi="宋体" w:hint="eastAsia"/>
          <w:position w:val="-10"/>
          <w:szCs w:val="21"/>
        </w:rPr>
        <w:object w:dxaOrig="2240" w:dyaOrig="360">
          <v:shape id="_x0000_i1247" type="#_x0000_t75" style="width:113.4pt;height:18pt" o:ole="">
            <v:imagedata r:id="rId497" o:title=""/>
          </v:shape>
          <o:OLEObject Type="Embed" ProgID="Equation.DSMT4" ShapeID="_x0000_i1247" DrawAspect="Content" ObjectID="_1566418097" r:id="rId498"/>
        </w:object>
      </w:r>
      <w:r>
        <w:rPr>
          <w:rFonts w:ascii="宋体" w:hAnsi="宋体" w:hint="eastAsia"/>
          <w:szCs w:val="21"/>
        </w:rPr>
        <w:t>，求</w:t>
      </w:r>
      <w:r>
        <w:rPr>
          <w:rFonts w:ascii="宋体" w:hAnsi="宋体" w:hint="eastAsia"/>
          <w:position w:val="-10"/>
          <w:szCs w:val="21"/>
        </w:rPr>
        <w:object w:dxaOrig="560" w:dyaOrig="320">
          <v:shape id="_x0000_i1248" type="#_x0000_t75" style="width:28.8pt;height:15pt" o:ole="">
            <v:imagedata r:id="rId499" o:title=""/>
          </v:shape>
          <o:OLEObject Type="Embed" ProgID="Equation.DSMT4" ShapeID="_x0000_i1248" DrawAspect="Content" ObjectID="_1566418098" r:id="rId500"/>
        </w:object>
      </w:r>
      <w:r>
        <w:rPr>
          <w:rFonts w:ascii="宋体" w:hAnsi="宋体" w:hint="eastAsia"/>
          <w:szCs w:val="21"/>
        </w:rPr>
        <w:t>。</w:t>
      </w:r>
    </w:p>
    <w:p w:rsidR="005E70AE" w:rsidRDefault="005E70AE" w:rsidP="005E70AE">
      <w:pPr>
        <w:ind w:left="320" w:hangingChars="100" w:hanging="320"/>
        <w:rPr>
          <w:rFonts w:ascii="宋体" w:hAnsi="宋体" w:hint="eastAsia"/>
          <w:szCs w:val="21"/>
        </w:rPr>
      </w:pPr>
      <w:r>
        <w:rPr>
          <w:rFonts w:ascii="创艺简仿宋" w:eastAsia="仿宋_GB2312" w:hint="eastAsia"/>
          <w:sz w:val="32"/>
          <w:szCs w:val="20"/>
        </w:rPr>
        <w:pict>
          <v:group id="_x0000_s1250" style="position:absolute;left:0;text-align:left;margin-left:213.45pt;margin-top:49.45pt;width:68.55pt;height:73.5pt;z-index:251667456" coordorigin="6034,8608" coordsize="1371,1470">
            <v:line id="_x0000_s1251" style="position:absolute" from="6120,9760" to="7350,9761">
              <v:stroke endarrow="block"/>
            </v:line>
            <v:line id="_x0000_s1252" style="position:absolute;flip:y" from="6256,8668" to="6257,9916">
              <v:stroke endarrow="block"/>
            </v:line>
            <v:shape id="_x0000_s1253" type="#_x0000_t75" style="position:absolute;left:6034;top:9760;width:200;height:279">
              <v:imagedata r:id="rId453" o:title=""/>
            </v:shape>
            <v:shape id="_x0000_s1254" type="#_x0000_t75" style="position:absolute;left:7266;top:9838;width:139;height:240">
              <v:imagedata r:id="rId450" o:title=""/>
            </v:shape>
            <v:shape id="_x0000_s1255" type="#_x0000_t75" style="position:absolute;left:6050;top:9040;width:139;height:260">
              <v:imagedata r:id="rId501" o:title=""/>
            </v:shape>
            <v:shape id="_x0000_s1256" type="#_x0000_t75" style="position:absolute;left:6346;top:8608;width:580;height:400">
              <v:imagedata r:id="rId502" o:title=""/>
            </v:shape>
            <v:line id="_x0000_s1257" style="position:absolute;flip:y" from="6254,9196" to="6674,9766"/>
            <v:line id="_x0000_s1258" style="position:absolute" from="6660,9196" to="7034,9197"/>
            <v:line id="_x0000_s1259" style="position:absolute" from="6674,9196" to="6674,9766">
              <v:stroke dashstyle="dash"/>
            </v:line>
            <v:line id="_x0000_s1260" style="position:absolute" from="6262,9202" to="6668,9203">
              <v:stroke dashstyle="dash"/>
            </v:line>
            <v:shape id="_x0000_s1261" type="#_x0000_t75" style="position:absolute;left:6590;top:9805;width:139;height:260">
              <v:imagedata r:id="rId501" o:title=""/>
            </v:shape>
          </v:group>
          <o:OLEObject Type="Embed" ProgID="Equation.DSMT4" ShapeID="_x0000_s1253" DrawAspect="Content" ObjectID="_1566418332" r:id="rId503"/>
          <o:OLEObject Type="Embed" ProgID="Equation.DSMT4" ShapeID="_x0000_s1254" DrawAspect="Content" ObjectID="_1566418333" r:id="rId504"/>
          <o:OLEObject Type="Embed" ProgID="Equation.DSMT4" ShapeID="_x0000_s1255" DrawAspect="Content" ObjectID="_1566418334" r:id="rId505"/>
          <o:OLEObject Type="Embed" ProgID="Equation.DSMT4" ShapeID="_x0000_s1256" DrawAspect="Content" ObjectID="_1566418335" r:id="rId506"/>
          <o:OLEObject Type="Embed" ProgID="Equation.DSMT4" ShapeID="_x0000_s1261" DrawAspect="Content" ObjectID="_1566418336" r:id="rId507"/>
        </w:pict>
      </w:r>
      <w:r>
        <w:rPr>
          <w:rFonts w:ascii="宋体" w:hAnsi="宋体" w:hint="eastAsia"/>
          <w:szCs w:val="21"/>
        </w:rPr>
        <w:t>19.已知函数</w:t>
      </w:r>
      <w:r>
        <w:rPr>
          <w:rFonts w:ascii="宋体" w:hAnsi="宋体" w:hint="eastAsia"/>
          <w:position w:val="-10"/>
          <w:szCs w:val="21"/>
        </w:rPr>
        <w:object w:dxaOrig="460" w:dyaOrig="340">
          <v:shape id="_x0000_i1249" type="#_x0000_t75" style="width:23.4pt;height:17.4pt" o:ole="">
            <v:imagedata r:id="rId472" o:title=""/>
          </v:shape>
          <o:OLEObject Type="Embed" ProgID="Equation.DSMT4" ShapeID="_x0000_i1249" DrawAspect="Content" ObjectID="_1566418099" r:id="rId508"/>
        </w:object>
      </w:r>
      <w:r>
        <w:rPr>
          <w:rFonts w:ascii="宋体" w:hAnsi="宋体" w:hint="eastAsia"/>
          <w:spacing w:val="-22"/>
          <w:szCs w:val="21"/>
        </w:rPr>
        <w:t>的单边拉普拉斯变换</w:t>
      </w:r>
      <w:r>
        <w:rPr>
          <w:rFonts w:ascii="宋体" w:hAnsi="宋体" w:hint="eastAsia"/>
          <w:position w:val="-24"/>
          <w:szCs w:val="21"/>
        </w:rPr>
        <w:object w:dxaOrig="1201" w:dyaOrig="620">
          <v:shape id="_x0000_i1250" type="#_x0000_t75" style="width:60pt;height:30.6pt" o:ole="">
            <v:imagedata r:id="rId509" o:title=""/>
          </v:shape>
          <o:OLEObject Type="Embed" ProgID="Equation.DSMT4" ShapeID="_x0000_i1250" DrawAspect="Content" ObjectID="_1566418100" r:id="rId510"/>
        </w:object>
      </w:r>
      <w:r>
        <w:rPr>
          <w:rFonts w:ascii="宋体" w:hAnsi="宋体" w:hint="eastAsia"/>
          <w:szCs w:val="21"/>
        </w:rPr>
        <w:t>，求函数</w:t>
      </w:r>
      <w:r>
        <w:rPr>
          <w:rFonts w:ascii="宋体" w:hAnsi="宋体" w:hint="eastAsia"/>
          <w:position w:val="-10"/>
          <w:szCs w:val="21"/>
        </w:rPr>
        <w:object w:dxaOrig="1640" w:dyaOrig="360">
          <v:shape id="_x0000_i1251" type="#_x0000_t75" style="width:79.8pt;height:18pt" o:ole="">
            <v:imagedata r:id="rId511" o:title=""/>
          </v:shape>
          <o:OLEObject Type="Embed" ProgID="Equation.DSMT4" ShapeID="_x0000_i1251" DrawAspect="Content" ObjectID="_1566418101" r:id="rId512"/>
        </w:object>
      </w:r>
      <w:r>
        <w:rPr>
          <w:rFonts w:ascii="宋体" w:hAnsi="宋体" w:hint="eastAsia"/>
          <w:spacing w:val="-16"/>
          <w:szCs w:val="21"/>
        </w:rPr>
        <w:t>的单边拉普拉斯变换</w:t>
      </w:r>
      <w:r>
        <w:rPr>
          <w:rFonts w:ascii="宋体" w:hAnsi="宋体" w:hint="eastAsia"/>
          <w:position w:val="-14"/>
          <w:szCs w:val="21"/>
        </w:rPr>
        <w:object w:dxaOrig="540" w:dyaOrig="400">
          <v:shape id="_x0000_i1252" type="#_x0000_t75" style="width:27pt;height:20.4pt" o:ole="">
            <v:imagedata r:id="rId513" o:title=""/>
          </v:shape>
          <o:OLEObject Type="Embed" ProgID="Equation.DSMT4" ShapeID="_x0000_i1252" DrawAspect="Content" ObjectID="_1566418102" r:id="rId514"/>
        </w:object>
      </w:r>
      <w:r>
        <w:rPr>
          <w:rFonts w:ascii="宋体" w:hAnsi="宋体" w:hint="eastAsia"/>
          <w:szCs w:val="21"/>
        </w:rPr>
        <w:t>。</w:t>
      </w:r>
    </w:p>
    <w:p w:rsidR="005E70AE" w:rsidRDefault="005E70AE" w:rsidP="005E70AE">
      <w:pPr>
        <w:jc w:val="left"/>
        <w:rPr>
          <w:rFonts w:ascii="宋体" w:hAnsi="宋体" w:hint="eastAsia"/>
          <w:szCs w:val="21"/>
        </w:rPr>
      </w:pPr>
      <w:r>
        <w:rPr>
          <w:rFonts w:ascii="宋体" w:hAnsi="宋体" w:hint="eastAsia"/>
          <w:szCs w:val="21"/>
        </w:rPr>
        <w:t>20．求图示信号</w:t>
      </w:r>
      <w:r>
        <w:rPr>
          <w:rFonts w:ascii="宋体" w:hAnsi="宋体" w:hint="eastAsia"/>
          <w:position w:val="-14"/>
          <w:szCs w:val="21"/>
        </w:rPr>
        <w:object w:dxaOrig="540" w:dyaOrig="400">
          <v:shape id="_x0000_i1253" type="#_x0000_t75" style="width:30pt;height:21.6pt" o:ole="">
            <v:imagedata r:id="rId515" o:title=""/>
          </v:shape>
          <o:OLEObject Type="Embed" ProgID="Equation.DSMT4" ShapeID="_x0000_i1253" DrawAspect="Content" ObjectID="_1566418103" r:id="rId516"/>
        </w:object>
      </w:r>
      <w:r>
        <w:rPr>
          <w:rFonts w:ascii="宋体" w:hAnsi="宋体" w:hint="eastAsia"/>
          <w:szCs w:val="21"/>
        </w:rPr>
        <w:t>的拉普拉斯变换</w:t>
      </w:r>
      <w:r>
        <w:rPr>
          <w:rFonts w:ascii="宋体" w:hAnsi="宋体" w:hint="eastAsia"/>
          <w:position w:val="-14"/>
          <w:szCs w:val="21"/>
        </w:rPr>
        <w:object w:dxaOrig="580" w:dyaOrig="400">
          <v:shape id="_x0000_i1254" type="#_x0000_t75" style="width:29.4pt;height:20.4pt" o:ole="">
            <v:imagedata r:id="rId517" o:title=""/>
          </v:shape>
          <o:OLEObject Type="Embed" ProgID="Equation.DSMT4" ShapeID="_x0000_i1254" DrawAspect="Content" ObjectID="_1566418104" r:id="rId518"/>
        </w:object>
      </w:r>
      <w:r>
        <w:rPr>
          <w:rFonts w:ascii="宋体" w:hAnsi="宋体" w:hint="eastAsia"/>
          <w:szCs w:val="21"/>
        </w:rPr>
        <w:t>。</w:t>
      </w:r>
    </w:p>
    <w:p w:rsidR="005E70AE" w:rsidRDefault="005E70AE" w:rsidP="005E70AE">
      <w:pPr>
        <w:ind w:firstLineChars="600" w:firstLine="1265"/>
        <w:rPr>
          <w:rFonts w:ascii="宋体" w:hAnsi="宋体" w:hint="eastAsia"/>
          <w:b/>
          <w:bCs/>
          <w:szCs w:val="21"/>
        </w:rPr>
      </w:pPr>
    </w:p>
    <w:p w:rsidR="005E70AE" w:rsidRDefault="005E70AE" w:rsidP="005E70AE">
      <w:pPr>
        <w:rPr>
          <w:rFonts w:ascii="宋体" w:hAnsi="宋体" w:hint="eastAsia"/>
          <w:szCs w:val="21"/>
        </w:rPr>
      </w:pPr>
      <w:r>
        <w:rPr>
          <w:rFonts w:ascii="宋体" w:hAnsi="宋体" w:hint="eastAsia"/>
          <w:szCs w:val="21"/>
        </w:rPr>
        <w:lastRenderedPageBreak/>
        <w:t>21．已知某LTI系统的阶跃响应</w:t>
      </w:r>
      <w:r>
        <w:rPr>
          <w:rFonts w:ascii="宋体" w:hAnsi="宋体" w:hint="eastAsia"/>
          <w:position w:val="-16"/>
          <w:szCs w:val="21"/>
        </w:rPr>
        <w:object w:dxaOrig="1980" w:dyaOrig="440">
          <v:shape id="_x0000_i1255" type="#_x0000_t75" style="width:108pt;height:24pt" o:ole="">
            <v:imagedata r:id="rId519" o:title=""/>
          </v:shape>
          <o:OLEObject Type="Embed" ProgID="Equation.DSMT4" ShapeID="_x0000_i1255" DrawAspect="Content" ObjectID="_1566418105" r:id="rId520"/>
        </w:object>
      </w:r>
      <w:r>
        <w:rPr>
          <w:rFonts w:ascii="宋体" w:hAnsi="宋体" w:hint="eastAsia"/>
          <w:szCs w:val="21"/>
        </w:rPr>
        <w:t>，求系统函数</w:t>
      </w:r>
      <w:r>
        <w:rPr>
          <w:rFonts w:ascii="宋体" w:hAnsi="宋体" w:hint="eastAsia"/>
          <w:position w:val="-14"/>
          <w:szCs w:val="21"/>
        </w:rPr>
        <w:object w:dxaOrig="600" w:dyaOrig="400">
          <v:shape id="_x0000_i1256" type="#_x0000_t75" style="width:33pt;height:22.8pt" o:ole="">
            <v:imagedata r:id="rId521" o:title=""/>
          </v:shape>
          <o:OLEObject Type="Embed" ProgID="Equation.DSMT4" ShapeID="_x0000_i1256" DrawAspect="Content" ObjectID="_1566418106" r:id="rId522"/>
        </w:object>
      </w:r>
      <w:r>
        <w:rPr>
          <w:rFonts w:ascii="宋体" w:hAnsi="宋体" w:hint="eastAsia"/>
          <w:szCs w:val="21"/>
        </w:rPr>
        <w:t>。</w:t>
      </w:r>
    </w:p>
    <w:p w:rsidR="005E70AE" w:rsidRDefault="005E70AE" w:rsidP="005E70AE">
      <w:pPr>
        <w:rPr>
          <w:rFonts w:ascii="宋体" w:hAnsi="宋体" w:hint="eastAsia"/>
          <w:b/>
          <w:szCs w:val="21"/>
        </w:rPr>
      </w:pPr>
      <w:r>
        <w:rPr>
          <w:rFonts w:ascii="宋体" w:hAnsi="宋体" w:hint="eastAsia"/>
          <w:b/>
          <w:szCs w:val="21"/>
        </w:rPr>
        <w:t>四、综合计算题（本大题共5小题，共52分）</w:t>
      </w:r>
    </w:p>
    <w:p w:rsidR="005E70AE" w:rsidRDefault="005E70AE" w:rsidP="005E70AE">
      <w:pPr>
        <w:rPr>
          <w:rFonts w:ascii="宋体" w:hAnsi="宋体" w:hint="eastAsia"/>
          <w:szCs w:val="21"/>
        </w:rPr>
      </w:pPr>
      <w:r>
        <w:rPr>
          <w:rFonts w:ascii="创艺简仿宋" w:eastAsia="仿宋_GB2312" w:hint="eastAsia"/>
          <w:sz w:val="32"/>
          <w:szCs w:val="20"/>
        </w:rPr>
        <w:pict>
          <v:group id="_x0000_s1099" style="position:absolute;left:0;text-align:left;margin-left:124.1pt;margin-top:49.25pt;width:3in;height:78pt;z-index:251661312" coordorigin="4194,3312" coordsize="4320,1560">
            <v:group id="_x0000_s1100" style="position:absolute;left:5160;top:3974;width:305;height:311" coordorigin="6276,8692" coordsize="212,205">
              <v:oval id="_x0000_s1101" style="position:absolute;left:6276;top:8701;width:190;height:190"/>
              <v:shape id="_x0000_s1102" type="#_x0000_t75" style="position:absolute;left:6288;top:8692;width:200;height:205">
                <v:imagedata r:id="rId523" o:title=""/>
              </v:shape>
            </v:group>
            <v:group id="_x0000_s1103" style="position:absolute;left:5817;top:3943;width:403;height:362" coordorigin="5094,11860" coordsize="280,240">
              <v:rect id="_x0000_s1104" style="position:absolute;left:5094;top:11860;width:280;height:240"/>
              <v:shape id="_x0000_s1105" type="#_x0000_t75" style="position:absolute;left:5134;top:11878;width:178;height:185">
                <v:imagedata r:id="rId524" o:title=""/>
              </v:shape>
            </v:group>
            <v:group id="_x0000_s1106" style="position:absolute;left:6607;top:3943;width:403;height:362" coordorigin="5094,11860" coordsize="280,240">
              <v:rect id="_x0000_s1107" style="position:absolute;left:5094;top:11860;width:280;height:240"/>
              <v:shape id="_x0000_s1108" type="#_x0000_t75" style="position:absolute;left:5134;top:11878;width:178;height:185">
                <v:imagedata r:id="rId524" o:title=""/>
              </v:shape>
            </v:group>
            <v:shapetype id="_x0000_t32" coordsize="21600,21600" o:spt="32" o:oned="t" path="m,l21600,21600e" filled="f">
              <v:path arrowok="t" fillok="f" o:connecttype="none"/>
              <o:lock v:ext="edit" shapetype="t"/>
            </v:shapetype>
            <v:shape id="_x0000_s1109" type="#_x0000_t32" style="position:absolute;left:4396;top:4132;width:761;height:7;flip:y" o:connectortype="straight">
              <v:stroke endarrow="block" endarrowwidth="narrow" endarrowlength="long"/>
            </v:shape>
            <v:shape id="_x0000_s1110" type="#_x0000_t32" style="position:absolute;left:7699;top:4098;width:761;height:6;flip:y" o:connectortype="straight">
              <v:stroke endarrow="block" endarrowwidth="narrow" endarrowlength="long"/>
            </v:shape>
            <v:shape id="_x0000_s1111" type="#_x0000_t32" style="position:absolute;left:5445;top:4128;width:416;height:7" o:connectortype="straight">
              <v:stroke endarrow="block" endarrowwidth="narrow" endarrowlength="long"/>
            </v:shape>
            <v:shape id="_x0000_s1112" type="#_x0000_t32" style="position:absolute;left:6234;top:4096;width:416;height:7" o:connectortype="straight">
              <v:stroke endarrow="block" endarrowwidth="narrow" endarrowlength="long"/>
            </v:shape>
            <v:group id="_x0000_s1113" style="position:absolute;left:7458;top:3936;width:336;height:320" coordorigin="6276,8692" coordsize="212,205">
              <v:oval id="_x0000_s1114" style="position:absolute;left:6276;top:8701;width:190;height:190"/>
              <v:shape id="_x0000_s1115" type="#_x0000_t75" style="position:absolute;left:6288;top:8692;width:200;height:205">
                <v:imagedata r:id="rId523" o:title=""/>
              </v:shape>
            </v:group>
            <v:shape id="_x0000_s1116" type="#_x0000_t32" style="position:absolute;left:7024;top:4112;width:416;height:6" o:connectortype="straight">
              <v:stroke endarrow="block" endarrowwidth="narrow" endarrowlength="long"/>
            </v:shape>
            <v:oval id="_x0000_s1117" style="position:absolute;left:7046;top:4061;width:102;height:105" fillcolor="black"/>
            <v:oval id="_x0000_s1118" style="position:absolute;left:6242;top:4047;width:101;height:106" fillcolor="black"/>
            <v:oval id="_x0000_s1119" style="position:absolute;left:5453;top:4064;width:101;height:107" fillcolor="black"/>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0" type="#_x0000_t34" style="position:absolute;left:6135;top:3338;width:119;height:1776;rotation:90" o:connectortype="elbow" adj="132092,-137335,-1614738">
              <v:stroke endarrow="block" endarrowwidth="narrow" endarrowlength="long"/>
            </v:shape>
            <v:shapetype id="_x0000_t33" coordsize="21600,21600" o:spt="33" o:oned="t" path="m,l21600,r,21600e" filled="f">
              <v:stroke joinstyle="miter"/>
              <v:path arrowok="t" fillok="f" o:connecttype="none"/>
              <o:lock v:ext="edit" shapetype="t"/>
            </v:shapetype>
            <v:shape id="_x0000_s1121" type="#_x0000_t33" style="position:absolute;left:5733;top:4036;width:443;height:677;rotation:90" o:connectortype="elbow" adj="-388579,-360321,-388579"/>
            <v:shape id="_x0000_s1122" type="#_x0000_t75" style="position:absolute;left:6654;top:4631;width:354;height:241">
              <v:imagedata r:id="rId525" o:title=""/>
            </v:shape>
            <v:line id="_x0000_s1123" style="position:absolute;flip:x y" from="5401,4278" to="5603,4596">
              <v:stroke endarrow="block" endarrowwidth="narrow" endarrowlength="long"/>
            </v:line>
            <v:shape id="_x0000_s1124" type="#_x0000_t75" style="position:absolute;left:5832;top:4314;width:354;height:265">
              <v:imagedata r:id="rId526" o:title=""/>
            </v:shape>
            <v:shape id="_x0000_s1125" type="#_x0000_t75" style="position:absolute;left:7185;top:3845;width:236;height:265">
              <v:imagedata r:id="rId527" o:title=""/>
            </v:shape>
            <v:shape id="_x0000_s1126" type="#_x0000_t33" style="position:absolute;left:6566;top:3317;width:465;height:1025;rotation:270" o:connectortype="elbow" adj="-423276,-264010,-423276"/>
            <v:line id="_x0000_s1127" style="position:absolute" from="7299,3594" to="7599,3906">
              <v:stroke endarrow="block" endarrowwidth="narrow" endarrowlength="long"/>
            </v:line>
            <v:shape id="_x0000_s1128" type="#_x0000_t75" style="position:absolute;left:6636;top:3312;width:236;height:241">
              <v:imagedata r:id="rId528" o:title=""/>
            </v:shape>
            <v:shape id="_x0000_s1129" type="#_x0000_t75" style="position:absolute;left:8050;top:4105;width:464;height:423">
              <v:imagedata r:id="rId529" o:title=""/>
            </v:shape>
            <v:shape id="_x0000_s1130" type="#_x0000_t75" style="position:absolute;left:4194;top:4176;width:487;height:422">
              <v:imagedata r:id="rId530" o:title=""/>
            </v:shape>
          </v:group>
          <o:OLEObject Type="Embed" ProgID="Equation.DSMT4" ShapeID="_x0000_s1102" DrawAspect="Content" ObjectID="_1566418337" r:id="rId531"/>
          <o:OLEObject Type="Embed" ProgID="Equation.DSMT4" ShapeID="_x0000_s1105" DrawAspect="Content" ObjectID="_1566418338" r:id="rId532"/>
          <o:OLEObject Type="Embed" ProgID="Equation.DSMT4" ShapeID="_x0000_s1108" DrawAspect="Content" ObjectID="_1566418339" r:id="rId533"/>
          <o:OLEObject Type="Embed" ProgID="Equation.DSMT4" ShapeID="_x0000_s1115" DrawAspect="Content" ObjectID="_1566418340" r:id="rId534"/>
          <o:OLEObject Type="Embed" ProgID="Equation.DSMT4" ShapeID="_x0000_s1122" DrawAspect="Content" ObjectID="_1566418341" r:id="rId535"/>
          <o:OLEObject Type="Embed" ProgID="Equation.DSMT4" ShapeID="_x0000_s1124" DrawAspect="Content" ObjectID="_1566418342" r:id="rId536"/>
          <o:OLEObject Type="Embed" ProgID="Equation.DSMT4" ShapeID="_x0000_s1125" DrawAspect="Content" ObjectID="_1566418343" r:id="rId537"/>
          <o:OLEObject Type="Embed" ProgID="Equation.DSMT4" ShapeID="_x0000_s1128" DrawAspect="Content" ObjectID="_1566418344" r:id="rId538"/>
          <o:OLEObject Type="Embed" ProgID="Equation.DSMT4" ShapeID="_x0000_s1129" DrawAspect="Content" ObjectID="_1566418345" r:id="rId539"/>
          <o:OLEObject Type="Embed" ProgID="Equation.DSMT4" ShapeID="_x0000_s1130" DrawAspect="Content" ObjectID="_1566418346" r:id="rId540"/>
        </w:pict>
      </w:r>
      <w:r>
        <w:rPr>
          <w:rFonts w:ascii="宋体" w:hAnsi="宋体" w:hint="eastAsia"/>
          <w:szCs w:val="21"/>
        </w:rPr>
        <w:t>22.某LTI连续系统的模拟图如图所示，已知输入</w:t>
      </w:r>
      <w:r>
        <w:rPr>
          <w:rFonts w:ascii="宋体" w:hAnsi="宋体" w:hint="eastAsia"/>
          <w:position w:val="-14"/>
          <w:szCs w:val="21"/>
        </w:rPr>
        <w:object w:dxaOrig="1160" w:dyaOrig="400">
          <v:shape id="_x0000_i1257" type="#_x0000_t75" style="width:63pt;height:21.6pt" o:ole="">
            <v:imagedata r:id="rId541" o:title=""/>
          </v:shape>
          <o:OLEObject Type="Embed" ProgID="Equation.DSMT4" ShapeID="_x0000_i1257" DrawAspect="Content" ObjectID="_1566418107" r:id="rId542"/>
        </w:object>
      </w:r>
      <w:r>
        <w:rPr>
          <w:rFonts w:ascii="宋体" w:hAnsi="宋体" w:hint="eastAsia"/>
          <w:szCs w:val="21"/>
        </w:rPr>
        <w:t>，初始状态</w:t>
      </w:r>
      <w:r>
        <w:rPr>
          <w:rFonts w:ascii="宋体" w:hAnsi="宋体" w:hint="eastAsia"/>
          <w:position w:val="-14"/>
          <w:szCs w:val="21"/>
        </w:rPr>
        <w:object w:dxaOrig="2040" w:dyaOrig="400">
          <v:shape id="_x0000_i1258" type="#_x0000_t75" style="width:112.8pt;height:21.6pt" o:ole="">
            <v:imagedata r:id="rId543" o:title=""/>
          </v:shape>
          <o:OLEObject Type="Embed" ProgID="Equation.DSMT4" ShapeID="_x0000_i1258" DrawAspect="Content" ObjectID="_1566418108" r:id="rId544"/>
        </w:object>
      </w:r>
      <w:r>
        <w:rPr>
          <w:rFonts w:ascii="宋体" w:hAnsi="宋体" w:hint="eastAsia"/>
          <w:szCs w:val="21"/>
        </w:rPr>
        <w:t>，求系统的零输入响应、零状态响应和全响应，并区分自由和强迫响应。（10分）</w:t>
      </w:r>
    </w:p>
    <w:p w:rsidR="005E70AE" w:rsidRDefault="005E70AE" w:rsidP="005E70AE">
      <w:pPr>
        <w:ind w:firstLineChars="301" w:firstLine="635"/>
        <w:rPr>
          <w:rFonts w:ascii="宋体" w:hAnsi="宋体" w:hint="eastAsia"/>
          <w:b/>
          <w:szCs w:val="21"/>
        </w:rPr>
      </w:pPr>
    </w:p>
    <w:p w:rsidR="005E70AE" w:rsidRDefault="005E70AE" w:rsidP="005E70AE">
      <w:pPr>
        <w:ind w:firstLineChars="301" w:firstLine="635"/>
        <w:rPr>
          <w:rFonts w:ascii="宋体" w:hAnsi="宋体" w:hint="eastAsia"/>
          <w:b/>
          <w:szCs w:val="21"/>
        </w:rPr>
      </w:pPr>
    </w:p>
    <w:p w:rsidR="005E70AE" w:rsidRDefault="005E70AE" w:rsidP="005E70AE">
      <w:pPr>
        <w:ind w:firstLineChars="301" w:firstLine="635"/>
        <w:rPr>
          <w:rFonts w:ascii="宋体" w:hAnsi="宋体" w:hint="eastAsia"/>
          <w:b/>
          <w:szCs w:val="21"/>
        </w:rPr>
      </w:pPr>
    </w:p>
    <w:p w:rsidR="005E70AE" w:rsidRDefault="005E70AE" w:rsidP="005E70AE">
      <w:pPr>
        <w:ind w:firstLineChars="300" w:firstLine="630"/>
        <w:rPr>
          <w:rFonts w:ascii="宋体" w:hAnsi="宋体" w:hint="eastAsia"/>
          <w:szCs w:val="21"/>
        </w:rPr>
      </w:pPr>
      <w:r>
        <w:rPr>
          <w:rFonts w:ascii="宋体" w:hAnsi="宋体" w:hint="eastAsia"/>
          <w:szCs w:val="21"/>
        </w:rPr>
        <w:t xml:space="preserve">      </w:t>
      </w:r>
    </w:p>
    <w:p w:rsidR="005E70AE" w:rsidRDefault="005E70AE" w:rsidP="005E70AE">
      <w:pPr>
        <w:ind w:left="300" w:hangingChars="143" w:hanging="300"/>
        <w:rPr>
          <w:rFonts w:ascii="宋体" w:hAnsi="宋体" w:hint="eastAsia"/>
          <w:b/>
          <w:szCs w:val="21"/>
        </w:rPr>
      </w:pPr>
      <w:r>
        <w:rPr>
          <w:rFonts w:ascii="宋体" w:hAnsi="宋体" w:hint="eastAsia"/>
          <w:szCs w:val="21"/>
        </w:rPr>
        <w:t>23.输入信号</w:t>
      </w:r>
      <w:r>
        <w:rPr>
          <w:rFonts w:ascii="宋体" w:hAnsi="宋体" w:hint="eastAsia"/>
          <w:b/>
          <w:position w:val="-24"/>
          <w:szCs w:val="21"/>
        </w:rPr>
        <w:object w:dxaOrig="3220" w:dyaOrig="620">
          <v:shape id="_x0000_i1259" type="#_x0000_t75" style="width:161.4pt;height:30.6pt" o:ole="">
            <v:imagedata r:id="rId545" o:title=""/>
          </v:shape>
          <o:OLEObject Type="Embed" ProgID="Equation.DSMT4" ShapeID="_x0000_i1259" DrawAspect="Content" ObjectID="_1566418109" r:id="rId546"/>
        </w:object>
      </w:r>
      <w:r>
        <w:rPr>
          <w:rFonts w:ascii="宋体" w:hAnsi="宋体" w:hint="eastAsia"/>
          <w:b/>
          <w:szCs w:val="21"/>
        </w:rPr>
        <w:t>,</w:t>
      </w:r>
      <w:r>
        <w:rPr>
          <w:rFonts w:ascii="宋体" w:hAnsi="宋体" w:hint="eastAsia"/>
          <w:b/>
          <w:position w:val="-10"/>
          <w:szCs w:val="21"/>
        </w:rPr>
        <w:object w:dxaOrig="2600" w:dyaOrig="320">
          <v:shape id="_x0000_i1260" type="#_x0000_t75" style="width:129pt;height:15.6pt" o:ole="">
            <v:imagedata r:id="rId547" o:title=""/>
          </v:shape>
          <o:OLEObject Type="Embed" ProgID="Equation.DSMT4" ShapeID="_x0000_i1260" DrawAspect="Content" ObjectID="_1566418110" r:id="rId548"/>
        </w:object>
      </w:r>
      <w:r>
        <w:rPr>
          <w:rFonts w:ascii="宋体" w:hAnsi="宋体" w:hint="eastAsia"/>
          <w:b/>
          <w:szCs w:val="21"/>
        </w:rPr>
        <w:t>，</w:t>
      </w:r>
      <w:r>
        <w:rPr>
          <w:rFonts w:ascii="宋体" w:hAnsi="宋体" w:hint="eastAsia"/>
          <w:szCs w:val="21"/>
        </w:rPr>
        <w:t>低通滤波器的传输函数如图(b)，其相位特性</w:t>
      </w:r>
      <w:r>
        <w:rPr>
          <w:rFonts w:ascii="宋体" w:hAnsi="宋体" w:hint="eastAsia"/>
          <w:b/>
          <w:position w:val="-14"/>
          <w:szCs w:val="21"/>
        </w:rPr>
        <w:object w:dxaOrig="960" w:dyaOrig="400">
          <v:shape id="_x0000_i1261" type="#_x0000_t75" style="width:48pt;height:20.4pt" o:ole="">
            <v:imagedata r:id="rId549" o:title=""/>
          </v:shape>
          <o:OLEObject Type="Embed" ProgID="Equation.DSMT4" ShapeID="_x0000_i1261" DrawAspect="Content" ObjectID="_1566418111" r:id="rId550"/>
        </w:object>
      </w:r>
      <w:r>
        <w:rPr>
          <w:rFonts w:ascii="宋体" w:hAnsi="宋体" w:hint="eastAsia"/>
          <w:szCs w:val="21"/>
        </w:rPr>
        <w:t>，试求输出信号</w:t>
      </w:r>
      <w:r>
        <w:rPr>
          <w:rFonts w:ascii="宋体" w:hAnsi="宋体" w:hint="eastAsia"/>
          <w:b/>
          <w:position w:val="-14"/>
          <w:szCs w:val="21"/>
        </w:rPr>
        <w:object w:dxaOrig="500" w:dyaOrig="400">
          <v:shape id="_x0000_i1262" type="#_x0000_t75" style="width:24.6pt;height:20.4pt" o:ole="">
            <v:imagedata r:id="rId551" o:title=""/>
          </v:shape>
          <o:OLEObject Type="Embed" ProgID="Equation.DSMT4" ShapeID="_x0000_i1262" DrawAspect="Content" ObjectID="_1566418112" r:id="rId552"/>
        </w:object>
      </w:r>
      <w:r>
        <w:rPr>
          <w:rFonts w:ascii="宋体" w:hAnsi="宋体" w:hint="eastAsia"/>
          <w:b/>
          <w:szCs w:val="21"/>
        </w:rPr>
        <w:t>。</w:t>
      </w:r>
      <w:r>
        <w:rPr>
          <w:rFonts w:ascii="宋体" w:hAnsi="宋体" w:hint="eastAsia"/>
          <w:szCs w:val="21"/>
        </w:rPr>
        <w:t>（10分）</w:t>
      </w:r>
    </w:p>
    <w:p w:rsidR="005E70AE" w:rsidRDefault="005E70AE" w:rsidP="005E70AE">
      <w:pPr>
        <w:rPr>
          <w:rFonts w:ascii="宋体" w:hAnsi="宋体" w:hint="eastAsia"/>
          <w:b/>
          <w:szCs w:val="21"/>
        </w:rPr>
      </w:pPr>
      <w:r>
        <w:rPr>
          <w:rFonts w:ascii="创艺简仿宋" w:eastAsia="仿宋_GB2312" w:hint="eastAsia"/>
          <w:sz w:val="32"/>
          <w:szCs w:val="20"/>
        </w:rPr>
        <w:pict>
          <v:group id="_x0000_s1131" style="position:absolute;left:0;text-align:left;margin-left:51.95pt;margin-top:9.5pt;width:337.95pt;height:94.95pt;z-index:251662336" coordorigin="1854,6966" coordsize="6759,1899">
            <v:line id="_x0000_s1132" style="position:absolute" from="2060,7865" to="2362,7866">
              <v:stroke endarrow="block"/>
            </v:line>
            <v:oval id="_x0000_s1133" style="position:absolute;left:1964;top:7814;width:104;height:104"/>
            <v:shape id="_x0000_s1134" type="#_x0000_t75" style="position:absolute;left:1854;top:7421;width:540;height:400">
              <v:imagedata r:id="rId553" o:title=""/>
            </v:shape>
            <v:shape id="_x0000_s1135" type="#_x0000_t75" style="position:absolute;left:2272;top:7577;width:547;height:588">
              <v:imagedata r:id="rId554" o:title=""/>
            </v:shape>
            <v:line id="_x0000_s1136" style="position:absolute;flip:y" from="2535,8027" to="2536,8354">
              <v:stroke endarrow="block"/>
            </v:line>
            <v:oval id="_x0000_s1137" style="position:absolute;left:2486;top:8357;width:104;height:104"/>
            <v:shape id="_x0000_s1138" type="#_x0000_t75" style="position:absolute;left:1918;top:8072;width:460;height:400">
              <v:imagedata r:id="rId555" o:title=""/>
            </v:shape>
            <v:line id="_x0000_s1139" style="position:absolute" from="2702,7865" to="3464,7866">
              <v:stroke endarrow="block"/>
            </v:line>
            <v:shape id="_x0000_s1140" type="#_x0000_t75" style="position:absolute;left:2482;top:7367;width:960;height:400">
              <v:imagedata r:id="rId556" o:title=""/>
            </v:shape>
            <v:rect id="_x0000_s1141" style="position:absolute;left:3468;top:7604;width:1540;height:549"/>
            <v:shape id="_x0000_s1142" type="#_x0000_t75" style="position:absolute;left:3458;top:7718;width:1500;height:320">
              <v:imagedata r:id="rId557" o:title=""/>
            </v:shape>
            <v:line id="_x0000_s1143" style="position:absolute" from="5026,7877" to="5328,7878">
              <v:stroke endarrow="block"/>
            </v:line>
            <v:shape id="_x0000_s1144" type="#_x0000_t75" style="position:absolute;left:4972;top:7931;width:499;height:400">
              <v:imagedata r:id="rId558" o:title=""/>
            </v:shape>
            <v:shape id="_x0000_s1145" type="#_x0000_t75" style="position:absolute;left:3484;top:8465;width:380;height:400">
              <v:imagedata r:id="rId559" o:title=""/>
            </v:shape>
            <v:rect id="_x0000_s1146" style="position:absolute;left:6556;top:7605;width:1272;height:465"/>
            <v:shape id="_x0000_s1147" type="#_x0000_t75" style="position:absolute;left:7037;top:7350;width:139;height:260">
              <v:imagedata r:id="rId560" o:title=""/>
            </v:shape>
            <v:line id="_x0000_s1148" style="position:absolute" from="6114,8073" to="8454,8075">
              <v:stroke endarrow="block"/>
            </v:line>
            <v:line id="_x0000_s1149" style="position:absolute;flip:y" from="7204,7262" to="7205,8072">
              <v:stroke endarrow="block"/>
            </v:line>
            <v:shape id="_x0000_s1150" type="#_x0000_t75" style="position:absolute;left:8474;top:7971;width:139;height:240">
              <v:imagedata r:id="rId450" o:title=""/>
            </v:shape>
            <v:shape id="_x0000_s1151" type="#_x0000_t75" style="position:absolute;left:7114;top:8093;width:200;height:279">
              <v:imagedata r:id="rId561" o:title=""/>
            </v:shape>
            <v:shape id="_x0000_s1152" type="#_x0000_t75" style="position:absolute;left:7228;top:6966;width:859;height:440">
              <v:imagedata r:id="rId562" o:title=""/>
            </v:shape>
            <v:shape id="_x0000_s1153" type="#_x0000_t75" style="position:absolute;left:7464;top:7305;width:960;height:400">
              <v:imagedata r:id="rId563" o:title=""/>
            </v:shape>
            <v:shape id="_x0000_s1154" type="#_x0000_t75" style="position:absolute;left:7072;top:8442;width:380;height:400">
              <v:imagedata r:id="rId564" o:title=""/>
            </v:shape>
            <v:shape id="_x0000_s1155" type="#_x0000_t75" style="position:absolute;left:6444;top:8061;width:300;height:260">
              <v:imagedata r:id="rId565" o:title=""/>
            </v:shape>
            <v:shape id="_x0000_s1156" type="#_x0000_t75" style="position:absolute;left:7736;top:8100;width:139;height:260">
              <v:imagedata r:id="rId560" o:title=""/>
            </v:shape>
          </v:group>
          <o:OLEObject Type="Embed" ProgID="Equation.DSMT4" ShapeID="_x0000_s1134" DrawAspect="Content" ObjectID="_1566418347" r:id="rId566"/>
          <o:OLEObject Type="Embed" ProgID="Equation.DSMT4" ShapeID="_x0000_s1135" DrawAspect="Content" ObjectID="_1566418348" r:id="rId567"/>
          <o:OLEObject Type="Embed" ProgID="Equation.DSMT4" ShapeID="_x0000_s1138" DrawAspect="Content" ObjectID="_1566418349" r:id="rId568"/>
          <o:OLEObject Type="Embed" ProgID="Equation.DSMT4" ShapeID="_x0000_s1140" DrawAspect="Content" ObjectID="_1566418350" r:id="rId569"/>
          <o:OLEObject Type="Embed" ProgID="Equation.DSMT4" ShapeID="_x0000_s1142" DrawAspect="Content" ObjectID="_1566418351" r:id="rId570"/>
          <o:OLEObject Type="Embed" ProgID="Equation.DSMT4" ShapeID="_x0000_s1144" DrawAspect="Content" ObjectID="_1566418352" r:id="rId571"/>
          <o:OLEObject Type="Embed" ProgID="Equation.DSMT4" ShapeID="_x0000_s1145" DrawAspect="Content" ObjectID="_1566418353" r:id="rId572"/>
          <o:OLEObject Type="Embed" ProgID="Equation.DSMT4" ShapeID="_x0000_s1147" DrawAspect="Content" ObjectID="_1566418354" r:id="rId573"/>
          <o:OLEObject Type="Embed" ProgID="Equation.DSMT4" ShapeID="_x0000_s1150" DrawAspect="Content" ObjectID="_1566418355" r:id="rId574"/>
          <o:OLEObject Type="Embed" ProgID="Equation.DSMT4" ShapeID="_x0000_s1151" DrawAspect="Content" ObjectID="_1566418356" r:id="rId575"/>
          <o:OLEObject Type="Embed" ProgID="Equation.DSMT4" ShapeID="_x0000_s1152" DrawAspect="Content" ObjectID="_1566418357" r:id="rId576"/>
          <o:OLEObject Type="Embed" ProgID="Equation.DSMT4" ShapeID="_x0000_s1153" DrawAspect="Content" ObjectID="_1566418358" r:id="rId577"/>
          <o:OLEObject Type="Embed" ProgID="Equation.DSMT4" ShapeID="_x0000_s1154" DrawAspect="Content" ObjectID="_1566418359" r:id="rId578"/>
          <o:OLEObject Type="Embed" ProgID="Equation.DSMT4" ShapeID="_x0000_s1155" DrawAspect="Content" ObjectID="_1566418360" r:id="rId579"/>
          <o:OLEObject Type="Embed" ProgID="Equation.DSMT4" ShapeID="_x0000_s1156" DrawAspect="Content" ObjectID="_1566418361" r:id="rId580"/>
        </w:pict>
      </w:r>
    </w:p>
    <w:p w:rsidR="005E70AE" w:rsidRDefault="005E70AE" w:rsidP="005E70AE">
      <w:pPr>
        <w:rPr>
          <w:rFonts w:ascii="宋体" w:hAnsi="宋体" w:hint="eastAsia"/>
          <w:b/>
          <w:szCs w:val="21"/>
        </w:rPr>
      </w:pPr>
    </w:p>
    <w:p w:rsidR="005E70AE" w:rsidRDefault="005E70AE" w:rsidP="005E70AE">
      <w:pPr>
        <w:rPr>
          <w:rFonts w:ascii="宋体" w:hAnsi="宋体" w:hint="eastAsia"/>
          <w:b/>
          <w:szCs w:val="21"/>
        </w:rPr>
      </w:pPr>
    </w:p>
    <w:p w:rsidR="005E70AE" w:rsidRDefault="005E70AE" w:rsidP="005E70AE">
      <w:pPr>
        <w:rPr>
          <w:rFonts w:ascii="宋体" w:hAnsi="宋体" w:hint="eastAsia"/>
          <w:b/>
          <w:szCs w:val="21"/>
        </w:rPr>
      </w:pPr>
    </w:p>
    <w:p w:rsidR="005E70AE" w:rsidRDefault="005E70AE" w:rsidP="005E70AE">
      <w:pPr>
        <w:rPr>
          <w:rFonts w:ascii="宋体" w:hAnsi="宋体" w:hint="eastAsia"/>
          <w:b/>
          <w:szCs w:val="21"/>
        </w:rPr>
      </w:pPr>
    </w:p>
    <w:p w:rsidR="005E70AE" w:rsidRDefault="005E70AE" w:rsidP="005E70AE">
      <w:pPr>
        <w:rPr>
          <w:rFonts w:ascii="宋体" w:hAnsi="宋体" w:hint="eastAsia"/>
          <w:b/>
          <w:szCs w:val="21"/>
        </w:rPr>
      </w:pPr>
    </w:p>
    <w:p w:rsidR="005E70AE" w:rsidRDefault="005E70AE" w:rsidP="005E70AE">
      <w:pPr>
        <w:spacing w:line="300" w:lineRule="auto"/>
        <w:rPr>
          <w:rFonts w:ascii="宋体" w:hAnsi="宋体" w:hint="eastAsia"/>
          <w:szCs w:val="21"/>
        </w:rPr>
      </w:pPr>
    </w:p>
    <w:p w:rsidR="005E70AE" w:rsidRDefault="005E70AE" w:rsidP="005E70AE">
      <w:pPr>
        <w:spacing w:line="300" w:lineRule="auto"/>
        <w:rPr>
          <w:rFonts w:ascii="宋体" w:hAnsi="宋体" w:hint="eastAsia"/>
          <w:bCs/>
          <w:szCs w:val="21"/>
        </w:rPr>
      </w:pPr>
      <w:r>
        <w:rPr>
          <w:rFonts w:ascii="创艺简仿宋" w:eastAsia="仿宋_GB2312" w:hint="eastAsia"/>
          <w:sz w:val="32"/>
          <w:szCs w:val="20"/>
        </w:rPr>
        <w:pict>
          <v:group id="_x0000_s1183" style="position:absolute;left:0;text-align:left;margin-left:85.8pt;margin-top:73.8pt;width:133.5pt;height:113.6pt;z-index:251665408" coordorigin="1134,3000" coordsize="2670,2272">
            <v:line id="_x0000_s1184" style="position:absolute" from="1134,4026" to="3190,4026">
              <v:stroke endarrow="block"/>
            </v:line>
            <v:line id="_x0000_s1185" style="position:absolute;flip:x y" from="2064,3000" to="2088,4770">
              <v:stroke endarrow="block"/>
            </v:line>
            <v:line id="_x0000_s1186" style="position:absolute;flip:y" from="1464,3501" to="2094,4026"/>
            <v:line id="_x0000_s1187" style="position:absolute" from="2080,3501" to="2726,4026"/>
            <v:shape id="_x0000_s1188" type="#_x0000_t75" style="position:absolute;left:1272;top:4041;width:320;height:260">
              <v:imagedata r:id="rId581" o:title=""/>
            </v:shape>
            <v:shape id="_x0000_s1189" type="#_x0000_t75" style="position:absolute;left:2742;top:4041;width:200;height:260">
              <v:imagedata r:id="rId582" o:title=""/>
            </v:shape>
            <v:shape id="_x0000_s1190" type="#_x0000_t75" style="position:absolute;left:1902;top:4011;width:200;height:279">
              <v:imagedata r:id="rId453" o:title=""/>
            </v:shape>
            <v:shape id="_x0000_s1191" type="#_x0000_t75" style="position:absolute;left:1796;top:3336;width:139;height:260">
              <v:imagedata r:id="rId583" o:title=""/>
            </v:shape>
            <v:shape id="_x0000_s1192" type="#_x0000_t75" style="position:absolute;left:3163;top:3921;width:240;height:220">
              <v:imagedata r:id="rId584" o:title=""/>
            </v:shape>
            <v:shape id="_x0000_s1193" type="#_x0000_t75" style="position:absolute;left:2169;top:3189;width:540;height:277">
              <v:imagedata r:id="rId585" o:title=""/>
            </v:shape>
            <v:line id="_x0000_s1194" style="position:absolute" from="1318,3426" to="2938,4674">
              <v:stroke dashstyle="dash"/>
            </v:line>
            <v:line id="_x0000_s1195" style="position:absolute;flip:y" from="2859,4407" to="3219,4563">
              <v:stroke endarrow="block"/>
            </v:line>
            <v:shape id="_x0000_s1196" type="#_x0000_t75" style="position:absolute;left:3204;top:4206;width:600;height:400">
              <v:imagedata r:id="rId586" o:title=""/>
            </v:shape>
            <v:line id="_x0000_s1197" style="position:absolute" from="2728,4050" to="2728,4518">
              <v:stroke dashstyle="dash"/>
            </v:line>
            <v:line id="_x0000_s1198" style="position:absolute" from="2059,4485" to="2733,4491">
              <v:stroke dashstyle="dash"/>
            </v:line>
            <v:shape id="_x0000_s1199" type="#_x0000_t75" style="position:absolute;left:1644;top:4413;width:360;height:220">
              <v:imagedata r:id="rId587" o:title=""/>
            </v:shape>
            <v:shape id="_x0000_s1200" type="#_x0000_t75" style="position:absolute;left:1854;top:4872;width:360;height:400">
              <v:imagedata r:id="rId588" o:title=""/>
            </v:shape>
          </v:group>
          <o:OLEObject Type="Embed" ProgID="Equation.DSMT4" ShapeID="_x0000_s1188" DrawAspect="Content" ObjectID="_1566418362" r:id="rId589"/>
          <o:OLEObject Type="Embed" ProgID="Equation.DSMT4" ShapeID="_x0000_s1189" DrawAspect="Content" ObjectID="_1566418363" r:id="rId590"/>
          <o:OLEObject Type="Embed" ProgID="Equation.DSMT4" ShapeID="_x0000_s1190" DrawAspect="Content" ObjectID="_1566418364" r:id="rId591"/>
          <o:OLEObject Type="Embed" ProgID="Equation.DSMT4" ShapeID="_x0000_s1191" DrawAspect="Content" ObjectID="_1566418365" r:id="rId592"/>
          <o:OLEObject Type="Embed" ProgID="Equation.DSMT4" ShapeID="_x0000_s1192" DrawAspect="Content" ObjectID="_1566418366" r:id="rId593"/>
          <o:OLEObject Type="Embed" ProgID="Equation.DSMT4" ShapeID="_x0000_s1193" DrawAspect="Content" ObjectID="_1566418367" r:id="rId594"/>
          <o:OLEObject Type="Embed" ProgID="Equation.DSMT4" ShapeID="_x0000_s1196" DrawAspect="Content" ObjectID="_1566418368" r:id="rId595"/>
          <o:OLEObject Type="Embed" ProgID="Equation.DSMT4" ShapeID="_x0000_s1199" DrawAspect="Content" ObjectID="_1566418369" r:id="rId596"/>
          <o:OLEObject Type="Embed" ProgID="Equation.DSMT4" ShapeID="_x0000_s1200" DrawAspect="Content" ObjectID="_1566418370" r:id="rId597"/>
        </w:pict>
      </w:r>
      <w:r>
        <w:rPr>
          <w:rFonts w:ascii="宋体" w:hAnsi="宋体" w:hint="eastAsia"/>
          <w:szCs w:val="21"/>
        </w:rPr>
        <w:t>24．信号</w:t>
      </w:r>
      <w:r>
        <w:rPr>
          <w:rFonts w:ascii="宋体" w:hAnsi="宋体" w:hint="eastAsia"/>
          <w:b/>
          <w:position w:val="-14"/>
          <w:szCs w:val="21"/>
        </w:rPr>
        <w:object w:dxaOrig="3159" w:dyaOrig="400">
          <v:shape id="_x0000_i1263" type="#_x0000_t75" style="width:158.4pt;height:20.4pt" o:ole="">
            <v:imagedata r:id="rId598" o:title=""/>
          </v:shape>
          <o:OLEObject Type="Embed" ProgID="Equation.DSMT4" ShapeID="_x0000_i1263" DrawAspect="Content" ObjectID="_1566418113" r:id="rId599"/>
        </w:object>
      </w:r>
      <w:r>
        <w:rPr>
          <w:rFonts w:ascii="宋体" w:hAnsi="宋体" w:hint="eastAsia"/>
          <w:szCs w:val="21"/>
        </w:rPr>
        <w:t>通过幅频特性</w:t>
      </w:r>
      <w:r>
        <w:rPr>
          <w:rFonts w:ascii="宋体" w:hAnsi="宋体" w:hint="eastAsia"/>
          <w:b/>
          <w:position w:val="-16"/>
          <w:szCs w:val="21"/>
        </w:rPr>
        <w:object w:dxaOrig="859" w:dyaOrig="440">
          <v:shape id="_x0000_i1264" type="#_x0000_t75" style="width:42.6pt;height:21.6pt" o:ole="">
            <v:imagedata r:id="rId600" o:title=""/>
          </v:shape>
          <o:OLEObject Type="Embed" ProgID="Equation.DSMT4" ShapeID="_x0000_i1264" DrawAspect="Content" ObjectID="_1566418114" r:id="rId601"/>
        </w:object>
      </w:r>
      <w:r>
        <w:rPr>
          <w:rFonts w:ascii="宋体" w:hAnsi="宋体" w:hint="eastAsia"/>
          <w:szCs w:val="21"/>
        </w:rPr>
        <w:t>和相频特性</w:t>
      </w:r>
      <w:r>
        <w:rPr>
          <w:rFonts w:ascii="宋体" w:hAnsi="宋体" w:hint="eastAsia"/>
          <w:b/>
          <w:position w:val="-14"/>
          <w:szCs w:val="21"/>
        </w:rPr>
        <w:object w:dxaOrig="600" w:dyaOrig="400">
          <v:shape id="_x0000_i1265" type="#_x0000_t75" style="width:30pt;height:20.4pt" o:ole="">
            <v:imagedata r:id="rId602" o:title=""/>
          </v:shape>
          <o:OLEObject Type="Embed" ProgID="Equation.DSMT4" ShapeID="_x0000_i1265" DrawAspect="Content" ObjectID="_1566418115" r:id="rId603"/>
        </w:object>
      </w:r>
      <w:r>
        <w:rPr>
          <w:rFonts w:ascii="宋体" w:hAnsi="宋体" w:hint="eastAsia"/>
          <w:szCs w:val="21"/>
        </w:rPr>
        <w:t>如图（a）所示系统。(1)求输出</w:t>
      </w:r>
      <w:r>
        <w:rPr>
          <w:rFonts w:ascii="宋体" w:hAnsi="宋体" w:hint="eastAsia"/>
          <w:b/>
          <w:position w:val="-14"/>
          <w:szCs w:val="21"/>
        </w:rPr>
        <w:object w:dxaOrig="500" w:dyaOrig="400">
          <v:shape id="_x0000_i1266" type="#_x0000_t75" style="width:24.6pt;height:20.4pt" o:ole="">
            <v:imagedata r:id="rId604" o:title=""/>
          </v:shape>
          <o:OLEObject Type="Embed" ProgID="Equation.DSMT4" ShapeID="_x0000_i1266" DrawAspect="Content" ObjectID="_1566418116" r:id="rId605"/>
        </w:object>
      </w:r>
      <w:r>
        <w:rPr>
          <w:rFonts w:ascii="宋体" w:hAnsi="宋体" w:hint="eastAsia"/>
          <w:szCs w:val="21"/>
        </w:rPr>
        <w:t>及其功率；（2）</w:t>
      </w:r>
      <w:r>
        <w:rPr>
          <w:rFonts w:ascii="宋体" w:hAnsi="宋体" w:hint="eastAsia"/>
          <w:bCs/>
          <w:szCs w:val="21"/>
        </w:rPr>
        <w:t>输出信号</w:t>
      </w:r>
      <w:r>
        <w:rPr>
          <w:rFonts w:ascii="宋体" w:hAnsi="宋体" w:hint="eastAsia"/>
          <w:b/>
          <w:position w:val="-14"/>
          <w:szCs w:val="21"/>
        </w:rPr>
        <w:object w:dxaOrig="500" w:dyaOrig="400">
          <v:shape id="_x0000_i1267" type="#_x0000_t75" style="width:24.6pt;height:20.4pt" o:ole="">
            <v:imagedata r:id="rId604" o:title=""/>
          </v:shape>
          <o:OLEObject Type="Embed" ProgID="Equation.DSMT4" ShapeID="_x0000_i1267" DrawAspect="Content" ObjectID="_1566418117" r:id="rId606"/>
        </w:object>
      </w:r>
      <w:r>
        <w:rPr>
          <w:rFonts w:ascii="宋体" w:hAnsi="宋体" w:hint="eastAsia"/>
          <w:bCs/>
          <w:szCs w:val="21"/>
        </w:rPr>
        <w:t>出现什么失真？</w:t>
      </w:r>
      <w:r>
        <w:rPr>
          <w:rFonts w:ascii="宋体" w:hAnsi="宋体" w:hint="eastAsia"/>
          <w:szCs w:val="21"/>
        </w:rPr>
        <w:t>（12分）</w:t>
      </w:r>
    </w:p>
    <w:p w:rsidR="005E70AE" w:rsidRDefault="005E70AE" w:rsidP="005E70AE">
      <w:pPr>
        <w:ind w:left="2" w:firstLineChars="1" w:firstLine="2"/>
        <w:rPr>
          <w:rFonts w:ascii="宋体" w:hAnsi="宋体" w:hint="eastAsia"/>
          <w:b/>
          <w:szCs w:val="21"/>
        </w:rPr>
      </w:pPr>
      <w:r>
        <w:rPr>
          <w:rFonts w:ascii="宋体" w:hAnsi="宋体" w:hint="eastAsia"/>
          <w:b/>
          <w:szCs w:val="21"/>
        </w:rPr>
        <w:t xml:space="preserve">       </w:t>
      </w:r>
    </w:p>
    <w:p w:rsidR="005E70AE" w:rsidRDefault="005E70AE" w:rsidP="005E70AE">
      <w:pPr>
        <w:ind w:left="2" w:firstLineChars="1" w:firstLine="2"/>
        <w:rPr>
          <w:rFonts w:ascii="宋体" w:hAnsi="宋体" w:hint="eastAsia"/>
          <w:b/>
          <w:szCs w:val="21"/>
        </w:rPr>
      </w:pPr>
    </w:p>
    <w:p w:rsidR="005E70AE" w:rsidRDefault="005E70AE" w:rsidP="005E70AE">
      <w:pPr>
        <w:ind w:left="2" w:firstLineChars="1" w:firstLine="2"/>
        <w:rPr>
          <w:rFonts w:ascii="宋体" w:hAnsi="宋体" w:hint="eastAsia"/>
          <w:b/>
          <w:szCs w:val="21"/>
        </w:rPr>
      </w:pPr>
    </w:p>
    <w:p w:rsidR="005E70AE" w:rsidRDefault="005E70AE" w:rsidP="005E70AE">
      <w:pPr>
        <w:ind w:left="2" w:firstLineChars="1" w:firstLine="2"/>
        <w:rPr>
          <w:rFonts w:ascii="宋体" w:hAnsi="宋体" w:hint="eastAsia"/>
          <w:b/>
          <w:szCs w:val="21"/>
        </w:rPr>
      </w:pPr>
    </w:p>
    <w:p w:rsidR="005E70AE" w:rsidRDefault="005E70AE" w:rsidP="005E70AE">
      <w:pPr>
        <w:ind w:left="2" w:firstLineChars="1" w:firstLine="3"/>
        <w:rPr>
          <w:rFonts w:ascii="宋体" w:hAnsi="宋体" w:hint="eastAsia"/>
          <w:b/>
          <w:szCs w:val="21"/>
        </w:rPr>
      </w:pPr>
      <w:r>
        <w:rPr>
          <w:rFonts w:ascii="创艺简仿宋" w:eastAsia="仿宋_GB2312" w:hint="eastAsia"/>
          <w:sz w:val="32"/>
          <w:szCs w:val="20"/>
        </w:rPr>
        <w:pict>
          <v:group id="_x0000_s1176" style="position:absolute;left:0;text-align:left;margin-left:275.5pt;margin-top:9.75pt;width:90.95pt;height:31.65pt;z-index:251664384" coordorigin="3244,10585" coordsize="1819,633">
            <v:shape id="_x0000_s1177" type="#_x0000_t75" style="position:absolute;left:4564;top:10585;width:499;height:400">
              <v:imagedata r:id="rId607" o:title=""/>
            </v:shape>
            <v:rect id="_x0000_s1178" style="position:absolute;left:3734;top:10768;width:796;height:450"/>
            <v:shape id="_x0000_s1179" type="#_x0000_t75" style="position:absolute;left:3758;top:10804;width:780;height:400">
              <v:imagedata r:id="rId608" o:title=""/>
            </v:shape>
            <v:shape id="_x0000_s1180" type="#_x0000_t75" style="position:absolute;left:3244;top:10618;width:540;height:400">
              <v:imagedata r:id="rId609" o:title=""/>
            </v:shape>
            <v:line id="_x0000_s1181" style="position:absolute" from="3344,10990" to="3734,10991">
              <v:stroke endarrow="block"/>
            </v:line>
            <v:line id="_x0000_s1182" style="position:absolute" from="4544,11005" to="4934,11006">
              <v:stroke endarrow="block"/>
            </v:line>
          </v:group>
          <o:OLEObject Type="Embed" ProgID="Equation.DSMT4" ShapeID="_x0000_s1177" DrawAspect="Content" ObjectID="_1566418371" r:id="rId610"/>
          <o:OLEObject Type="Embed" ProgID="Equation.DSMT4" ShapeID="_x0000_s1179" DrawAspect="Content" ObjectID="_1566418372" r:id="rId611"/>
          <o:OLEObject Type="Embed" ProgID="Equation.DSMT4" ShapeID="_x0000_s1180" DrawAspect="Content" ObjectID="_1566418373" r:id="rId612"/>
        </w:pict>
      </w:r>
    </w:p>
    <w:p w:rsidR="005E70AE" w:rsidRDefault="005E70AE" w:rsidP="005E70AE">
      <w:pPr>
        <w:ind w:leftChars="-6" w:left="287" w:hangingChars="143" w:hanging="300"/>
        <w:rPr>
          <w:rFonts w:ascii="宋体" w:hAnsi="宋体" w:hint="eastAsia"/>
          <w:szCs w:val="21"/>
        </w:rPr>
      </w:pPr>
    </w:p>
    <w:p w:rsidR="005E70AE" w:rsidRDefault="005E70AE" w:rsidP="005E70AE">
      <w:pPr>
        <w:ind w:leftChars="-6" w:left="287" w:hangingChars="143" w:hanging="300"/>
        <w:rPr>
          <w:rFonts w:ascii="宋体" w:hAnsi="宋体" w:hint="eastAsia"/>
          <w:szCs w:val="21"/>
        </w:rPr>
      </w:pPr>
    </w:p>
    <w:p w:rsidR="005E70AE" w:rsidRDefault="005E70AE" w:rsidP="005E70AE">
      <w:pPr>
        <w:ind w:leftChars="-6" w:left="445" w:hangingChars="143" w:hanging="458"/>
        <w:rPr>
          <w:rFonts w:ascii="宋体" w:hAnsi="宋体" w:hint="eastAsia"/>
          <w:b/>
          <w:bCs/>
          <w:szCs w:val="21"/>
        </w:rPr>
      </w:pPr>
      <w:r>
        <w:rPr>
          <w:rFonts w:ascii="创艺简仿宋" w:eastAsia="仿宋_GB2312" w:hint="eastAsia"/>
          <w:sz w:val="32"/>
          <w:szCs w:val="20"/>
        </w:rPr>
        <w:pict>
          <v:group id="_x0000_s1201" style="position:absolute;left:0;text-align:left;margin-left:136.35pt;margin-top:40.45pt;width:171.85pt;height:85.15pt;z-index:251666432" coordorigin="5524,7169" coordsize="3437,1703">
            <v:line id="_x0000_s1202" style="position:absolute" from="7566,7466" to="8780,7467"/>
            <v:line id="_x0000_s1203" style="position:absolute" from="6862,7460" to="6863,8810">
              <v:stroke startarrow="oval" endarrow="oval"/>
            </v:line>
            <v:line id="_x0000_s1204" style="position:absolute" from="8406,7460" to="8407,8810">
              <v:stroke startarrow="oval" endarrow="oval"/>
            </v:line>
            <v:line id="_x0000_s1205" style="position:absolute" from="5690,7466" to="5690,8816"/>
            <v:line id="_x0000_s1206" style="position:absolute" from="5690,8810" to="8780,8811"/>
            <v:group id="_x0000_s1207" style="position:absolute;left:5524;top:7916;width:328;height:328;rotation:90" coordorigin="3208,9219" coordsize="328,328">
              <v:oval id="_x0000_s1208" style="position:absolute;left:3208;top:9219;width:328;height:328"/>
              <v:line id="_x0000_s1209" style="position:absolute" from="3214,9386" to="3528,9387"/>
            </v:group>
            <v:shape id="_x0000_s1210" type="#_x0000_t75" style="position:absolute;left:5756;top:7655;width:219;height:222">
              <v:imagedata r:id="rId613" o:title=""/>
            </v:shape>
            <v:shape id="_x0000_s1211" type="#_x0000_t75" style="position:absolute;left:5768;top:8345;width:201;height:161">
              <v:imagedata r:id="rId614" o:title=""/>
            </v:shape>
            <v:shape id="_x0000_s1212" type="#_x0000_t75" style="position:absolute;left:5866;top:7973;width:320;height:279">
              <v:imagedata r:id="rId615" o:title=""/>
            </v:shape>
            <v:shape id="_x0000_s1213" type="#_x0000_t75" style="position:absolute;left:7018;top:7169;width:220;height:279">
              <v:imagedata r:id="rId616" o:title=""/>
            </v:shape>
            <v:shape id="_x0000_s1214" style="position:absolute;left:7195;top:7266;width:228;height:334" coordsize="228,334" path="m41,334c66,304,184,202,206,154,228,106,209,71,175,45,141,19,70,2,,e" filled="f">
              <v:stroke startarrow="block"/>
              <v:path arrowok="t"/>
            </v:shape>
            <v:line id="_x0000_s1215" style="position:absolute" from="5690,7478" to="7128,7479"/>
            <v:group id="_x0000_s1216" style="position:absolute;left:6694;top:8017;width:319;height:196" coordorigin="6550,8107" coordsize="319,196">
              <v:rect id="_x0000_s1217" style="position:absolute;left:6602;top:8116;width:220;height:174" stroked="f"/>
              <v:line id="_x0000_s1218" style="position:absolute;rotation:-90" from="6707,8145" to="6708,8460"/>
              <v:line id="_x0000_s1219" style="position:absolute;rotation:-90" from="6711,7950" to="6712,8265"/>
            </v:group>
            <v:rect id="_x0000_s1220" style="position:absolute;left:8340;top:8027;width:150;height:270"/>
            <v:shape id="_x0000_s1221" type="#_x0000_t75" style="position:absolute;left:7396;top:8048;width:360;height:260">
              <v:imagedata r:id="rId617" o:title=""/>
            </v:shape>
            <v:shape id="_x0000_s1222" type="#_x0000_t75" style="position:absolute;left:8526;top:7913;width:422;height:407">
              <v:imagedata r:id="rId618" o:title=""/>
            </v:shape>
            <v:rect id="_x0000_s1223" style="position:absolute;left:5940;top:7406;width:255;height:150;rotation:-180"/>
            <v:shape id="_x0000_s1224" type="#_x0000_t75" style="position:absolute;left:5984;top:7553;width:380;height:260">
              <v:imagedata r:id="rId619" o:title=""/>
            </v:shape>
            <v:line id="_x0000_s1225" style="position:absolute" from="6412,7475" to="6413,8825">
              <v:stroke startarrow="oval" endarrow="oval"/>
            </v:line>
            <v:rect id="_x0000_s1226" style="position:absolute;left:6342;top:8012;width:150;height:270"/>
            <v:shape id="_x0000_s1227" type="#_x0000_t75" style="position:absolute;left:6418;top:8258;width:380;height:260">
              <v:imagedata r:id="rId619" o:title=""/>
            </v:shape>
            <v:shape id="_x0000_s1228" type="#_x0000_t75" style="position:absolute;left:6928;top:8258;width:340;height:260">
              <v:imagedata r:id="rId620" o:title=""/>
            </v:shape>
            <v:oval id="_x0000_s1229" style="position:absolute;left:7094;top:7427;width:104;height:104"/>
            <v:oval id="_x0000_s1230" style="position:absolute;left:7484;top:7412;width:104;height:104"/>
            <v:line id="_x0000_s1231" style="position:absolute;flip:y" from="7176,7271" to="7506,7481"/>
            <v:shape id="_x0000_s1232" type="#_x0000_t75" style="position:absolute;left:6922;top:7571;width:499;height:279">
              <v:imagedata r:id="rId621" o:title=""/>
            </v:shape>
            <v:shape id="_x0000_s1233" type="#_x0000_t75" style="position:absolute;left:7978;top:8063;width:340;height:260">
              <v:imagedata r:id="rId622" o:title=""/>
            </v:shape>
            <v:group id="_x0000_s1234" style="position:absolute;left:7742;top:7400;width:131;height:1472" coordorigin="5456,8761" coordsize="131,1472">
              <v:oval id="_x0000_s1235" style="position:absolute;left:5456;top:10129;width:104;height:104" fillcolor="black"/>
              <v:oval id="_x0000_s1236" style="position:absolute;left:5458;top:8761;width:104;height:104" fillcolor="black"/>
              <v:group id="_x0000_s1237" style="position:absolute;left:5472;top:9211;width:115;height:663;flip:y" coordorigin="5508,792" coordsize="636,3924">
                <o:lock v:ext="edit" aspectratio="t"/>
                <v:group id="_x0000_s1238" style="position:absolute;left:5508;top:1690;width:636;height:2182" coordorigin="5508,3226" coordsize="636,2182">
                  <o:lock v:ext="edit" aspectratio="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39" type="#_x0000_t19" style="position:absolute;left:5508;top:3226;width:624;height:718" coordsize="21600,42353" adj="-5157033,5149502,,21181" path="wr-21600,-419,21600,42781,4236,,4279,42353nfewr-21600,-419,21600,42781,4236,,4279,42353l,21181nsxe" strokeweight="1pt">
                    <v:path o:connectlocs="4236,0;4279,42353;0,21181"/>
                    <o:lock v:ext="edit" aspectratio="t"/>
                  </v:shape>
                  <v:shape id="_x0000_s1240" type="#_x0000_t19" style="position:absolute;left:5520;top:3958;width:624;height:718" coordsize="21600,42353" adj="-5157033,5149502,,21181" path="wr-21600,-419,21600,42781,4236,,4279,42353nfewr-21600,-419,21600,42781,4236,,4279,42353l,21181nsxe" strokeweight="1pt">
                    <v:path o:connectlocs="4236,0;4279,42353;0,21181"/>
                    <o:lock v:ext="edit" aspectratio="t"/>
                  </v:shape>
                  <v:shape id="_x0000_s1241" type="#_x0000_t19" style="position:absolute;left:5520;top:4690;width:624;height:718" coordsize="21600,42353" adj="-5157033,5149502,,21181" path="wr-21600,-419,21600,42781,4236,,4279,42353nfewr-21600,-419,21600,42781,4236,,4279,42353l,21181nsxe" strokeweight="1pt">
                    <v:path o:connectlocs="4236,0;4279,42353;0,21181"/>
                    <o:lock v:ext="edit" aspectratio="t"/>
                  </v:shape>
                </v:group>
                <v:line id="_x0000_s1242" style="position:absolute;flip:x" from="5640,3888" to="5640,4716" strokeweight="1pt">
                  <o:lock v:ext="edit" aspectratio="t"/>
                </v:line>
                <v:line id="_x0000_s1243" style="position:absolute;flip:y" from="5640,792" to="5640,1692" strokeweight="1pt">
                  <o:lock v:ext="edit" aspectratio="t"/>
                </v:line>
              </v:group>
              <v:line id="_x0000_s1244" style="position:absolute" from="5490,8842" to="5490,9232"/>
              <v:line id="_x0000_s1245" style="position:absolute" from="5496,9772" to="5497,10162"/>
            </v:group>
            <v:oval id="_x0000_s1246" style="position:absolute;left:8788;top:7412;width:104;height:104"/>
            <v:oval id="_x0000_s1247" style="position:absolute;left:8758;top:8766;width:104;height:104"/>
            <v:shape id="_x0000_s1248" type="#_x0000_t75" style="position:absolute;left:8742;top:7526;width:219;height:222">
              <v:imagedata r:id="rId613" o:title=""/>
            </v:shape>
            <v:shape id="_x0000_s1249" type="#_x0000_t75" style="position:absolute;left:8724;top:8606;width:201;height:161">
              <v:imagedata r:id="rId614" o:title=""/>
            </v:shape>
          </v:group>
          <o:OLEObject Type="Embed" ProgID="Equation.DSMT4" ShapeID="_x0000_s1210" DrawAspect="Content" ObjectID="_1566418374" r:id="rId623"/>
          <o:OLEObject Type="Embed" ProgID="Equation.DSMT4" ShapeID="_x0000_s1211" DrawAspect="Content" ObjectID="_1566418375" r:id="rId624"/>
          <o:OLEObject Type="Embed" ProgID="Equation.DSMT4" ShapeID="_x0000_s1212" DrawAspect="Content" ObjectID="_1566418376" r:id="rId625"/>
          <o:OLEObject Type="Embed" ProgID="Equation.DSMT4" ShapeID="_x0000_s1213" DrawAspect="Content" ObjectID="_1566418377" r:id="rId626"/>
          <o:OLEObject Type="Embed" ProgID="Equation.DSMT4" ShapeID="_x0000_s1221" DrawAspect="Content" ObjectID="_1566418378" r:id="rId627"/>
          <o:OLEObject Type="Embed" ProgID="Equation.DSMT4" ShapeID="_x0000_s1222" DrawAspect="Content" ObjectID="_1566418379" r:id="rId628"/>
          <o:OLEObject Type="Embed" ProgID="Equation.DSMT4" ShapeID="_x0000_s1224" DrawAspect="Content" ObjectID="_1566418380" r:id="rId629"/>
          <o:OLEObject Type="Embed" ProgID="Equation.DSMT4" ShapeID="_x0000_s1227" DrawAspect="Content" ObjectID="_1566418381" r:id="rId630"/>
          <o:OLEObject Type="Embed" ProgID="Equation.DSMT4" ShapeID="_x0000_s1228" DrawAspect="Content" ObjectID="_1566418382" r:id="rId631"/>
          <o:OLEObject Type="Embed" ProgID="Equation.DSMT4" ShapeID="_x0000_s1232" DrawAspect="Content" ObjectID="_1566418383" r:id="rId632"/>
          <o:OLEObject Type="Embed" ProgID="Equation.DSMT4" ShapeID="_x0000_s1233" DrawAspect="Content" ObjectID="_1566418384" r:id="rId633"/>
          <o:OLEObject Type="Embed" ProgID="Equation.DSMT4" ShapeID="_x0000_s1248" DrawAspect="Content" ObjectID="_1566418385" r:id="rId634"/>
          <o:OLEObject Type="Embed" ProgID="Equation.DSMT4" ShapeID="_x0000_s1249" DrawAspect="Content" ObjectID="_1566418386" r:id="rId635"/>
        </w:pict>
      </w:r>
      <w:r>
        <w:rPr>
          <w:rFonts w:ascii="宋体" w:hAnsi="宋体" w:hint="eastAsia"/>
          <w:szCs w:val="21"/>
        </w:rPr>
        <w:t>25.图示电路在开关</w:t>
      </w:r>
      <w:r>
        <w:rPr>
          <w:rFonts w:ascii="宋体" w:hAnsi="宋体" w:hint="eastAsia"/>
          <w:b/>
          <w:bCs/>
          <w:position w:val="-6"/>
          <w:szCs w:val="21"/>
        </w:rPr>
        <w:object w:dxaOrig="220" w:dyaOrig="279">
          <v:shape id="_x0000_i1268" type="#_x0000_t75" style="width:11.4pt;height:14.4pt" o:ole="">
            <v:imagedata r:id="rId636" o:title=""/>
          </v:shape>
          <o:OLEObject Type="Embed" ProgID="Equation.DSMT4" ShapeID="_x0000_i1268" DrawAspect="Content" ObjectID="_1566418118" r:id="rId637"/>
        </w:object>
      </w:r>
      <w:r>
        <w:rPr>
          <w:rFonts w:ascii="宋体" w:hAnsi="宋体" w:hint="eastAsia"/>
          <w:szCs w:val="21"/>
        </w:rPr>
        <w:t>闭合前电路已达到稳定</w:t>
      </w:r>
      <w:r>
        <w:rPr>
          <w:rFonts w:ascii="宋体" w:hAnsi="宋体" w:hint="eastAsia"/>
          <w:b/>
          <w:bCs/>
          <w:szCs w:val="21"/>
        </w:rPr>
        <w:t>，</w:t>
      </w:r>
      <w:r>
        <w:rPr>
          <w:rFonts w:ascii="宋体" w:hAnsi="宋体" w:hint="eastAsia"/>
          <w:b/>
          <w:bCs/>
          <w:position w:val="-6"/>
          <w:szCs w:val="21"/>
        </w:rPr>
        <w:object w:dxaOrig="499" w:dyaOrig="279">
          <v:shape id="_x0000_i1269" type="#_x0000_t75" style="width:24.6pt;height:14.4pt" o:ole="">
            <v:imagedata r:id="rId638" o:title=""/>
          </v:shape>
          <o:OLEObject Type="Embed" ProgID="Equation.DSMT4" ShapeID="_x0000_i1269" DrawAspect="Content" ObjectID="_1566418119" r:id="rId639"/>
        </w:object>
      </w:r>
      <w:r>
        <w:rPr>
          <w:rFonts w:ascii="宋体" w:hAnsi="宋体" w:hint="eastAsia"/>
          <w:szCs w:val="21"/>
        </w:rPr>
        <w:t>时，</w:t>
      </w:r>
      <w:r>
        <w:rPr>
          <w:rFonts w:ascii="宋体" w:hAnsi="宋体" w:hint="eastAsia"/>
          <w:b/>
          <w:bCs/>
          <w:position w:val="-6"/>
          <w:szCs w:val="21"/>
        </w:rPr>
        <w:object w:dxaOrig="220" w:dyaOrig="279">
          <v:shape id="_x0000_i1270" type="#_x0000_t75" style="width:11.4pt;height:14.4pt" o:ole="">
            <v:imagedata r:id="rId636" o:title=""/>
          </v:shape>
          <o:OLEObject Type="Embed" ProgID="Equation.DSMT4" ShapeID="_x0000_i1270" DrawAspect="Content" ObjectID="_1566418120" r:id="rId640"/>
        </w:object>
      </w:r>
      <w:r>
        <w:rPr>
          <w:rFonts w:ascii="宋体" w:hAnsi="宋体" w:hint="eastAsia"/>
          <w:szCs w:val="21"/>
        </w:rPr>
        <w:t>闭合，试用复频域分析法求</w:t>
      </w:r>
      <w:r>
        <w:rPr>
          <w:rFonts w:ascii="宋体" w:hAnsi="宋体" w:hint="eastAsia"/>
          <w:b/>
          <w:bCs/>
          <w:position w:val="-6"/>
          <w:szCs w:val="21"/>
        </w:rPr>
        <w:object w:dxaOrig="499" w:dyaOrig="279">
          <v:shape id="_x0000_i1271" type="#_x0000_t75" style="width:24.6pt;height:14.4pt" o:ole="">
            <v:imagedata r:id="rId641" o:title=""/>
          </v:shape>
          <o:OLEObject Type="Embed" ProgID="Equation.DSMT4" ShapeID="_x0000_i1271" DrawAspect="Content" ObjectID="_1566418121" r:id="rId642"/>
        </w:object>
      </w:r>
      <w:r>
        <w:rPr>
          <w:rFonts w:ascii="宋体" w:hAnsi="宋体" w:hint="eastAsia"/>
          <w:szCs w:val="21"/>
        </w:rPr>
        <w:t>后的电压</w:t>
      </w:r>
      <w:r>
        <w:rPr>
          <w:rFonts w:ascii="宋体" w:hAnsi="宋体" w:hint="eastAsia"/>
          <w:b/>
          <w:bCs/>
          <w:position w:val="-14"/>
          <w:szCs w:val="21"/>
        </w:rPr>
        <w:object w:dxaOrig="480" w:dyaOrig="400">
          <v:shape id="_x0000_i1272" type="#_x0000_t75" style="width:24pt;height:20.4pt" o:ole="">
            <v:imagedata r:id="rId643" o:title=""/>
          </v:shape>
          <o:OLEObject Type="Embed" ProgID="Equation.DSMT4" ShapeID="_x0000_i1272" DrawAspect="Content" ObjectID="_1566418122" r:id="rId644"/>
        </w:object>
      </w:r>
      <w:r>
        <w:rPr>
          <w:rFonts w:ascii="宋体" w:hAnsi="宋体" w:hint="eastAsia"/>
          <w:b/>
          <w:bCs/>
          <w:szCs w:val="21"/>
        </w:rPr>
        <w:t>。</w:t>
      </w:r>
      <w:r>
        <w:rPr>
          <w:rFonts w:ascii="宋体" w:hAnsi="宋体" w:hint="eastAsia"/>
          <w:szCs w:val="21"/>
        </w:rPr>
        <w:t>（10分）</w:t>
      </w: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p>
    <w:p w:rsidR="005E70AE" w:rsidRDefault="005E70AE" w:rsidP="005E70AE">
      <w:pPr>
        <w:rPr>
          <w:rFonts w:ascii="宋体" w:hAnsi="宋体" w:hint="eastAsia"/>
          <w:szCs w:val="21"/>
        </w:rPr>
      </w:pPr>
      <w:r>
        <w:rPr>
          <w:rFonts w:ascii="宋体" w:hAnsi="宋体" w:hint="eastAsia"/>
          <w:szCs w:val="21"/>
        </w:rPr>
        <w:t>26描述某LTI离散系统的差分方程为</w:t>
      </w:r>
      <w:r>
        <w:rPr>
          <w:rFonts w:ascii="宋体" w:hAnsi="宋体" w:hint="eastAsia"/>
          <w:b/>
          <w:bCs/>
          <w:position w:val="-14"/>
          <w:szCs w:val="21"/>
        </w:rPr>
        <w:object w:dxaOrig="3540" w:dyaOrig="400">
          <v:shape id="_x0000_i1273" type="#_x0000_t75" style="width:180.6pt;height:21pt" o:ole="">
            <v:imagedata r:id="rId645" o:title=""/>
          </v:shape>
          <o:OLEObject Type="Embed" ProgID="Equation.DSMT4" ShapeID="_x0000_i1273" DrawAspect="Content" ObjectID="_1566418123" r:id="rId646"/>
        </w:object>
      </w:r>
      <w:r>
        <w:rPr>
          <w:rFonts w:ascii="宋体" w:hAnsi="宋体" w:hint="eastAsia"/>
          <w:b/>
          <w:bCs/>
          <w:szCs w:val="21"/>
        </w:rPr>
        <w:t>，</w:t>
      </w:r>
      <w:r>
        <w:rPr>
          <w:rFonts w:ascii="宋体" w:hAnsi="宋体" w:hint="eastAsia"/>
          <w:szCs w:val="21"/>
        </w:rPr>
        <w:t>且</w:t>
      </w:r>
      <w:r>
        <w:rPr>
          <w:rFonts w:ascii="宋体" w:hAnsi="宋体" w:hint="eastAsia"/>
          <w:b/>
          <w:bCs/>
          <w:position w:val="-14"/>
          <w:szCs w:val="21"/>
        </w:rPr>
        <w:object w:dxaOrig="2020" w:dyaOrig="400">
          <v:shape id="_x0000_i1274" type="#_x0000_t75" style="width:102pt;height:21pt" o:ole="">
            <v:imagedata r:id="rId647" o:title=""/>
          </v:shape>
          <o:OLEObject Type="Embed" ProgID="Equation.DSMT4" ShapeID="_x0000_i1274" DrawAspect="Content" ObjectID="_1566418124" r:id="rId648"/>
        </w:object>
      </w:r>
      <w:r>
        <w:rPr>
          <w:rFonts w:ascii="宋体" w:hAnsi="宋体" w:hint="eastAsia"/>
          <w:szCs w:val="21"/>
        </w:rPr>
        <w:t>，已知</w:t>
      </w:r>
      <w:r>
        <w:rPr>
          <w:rFonts w:ascii="宋体" w:hAnsi="宋体" w:hint="eastAsia"/>
          <w:position w:val="-14"/>
          <w:szCs w:val="21"/>
        </w:rPr>
        <w:object w:dxaOrig="1281" w:dyaOrig="400">
          <v:shape id="_x0000_i1275" type="#_x0000_t75" style="width:63pt;height:20.4pt" o:ole="">
            <v:imagedata r:id="rId649" o:title=""/>
          </v:shape>
          <o:OLEObject Type="Embed" ProgID="Equation.DSMT4" ShapeID="_x0000_i1275" DrawAspect="Content" ObjectID="_1566418125" r:id="rId650"/>
        </w:object>
      </w:r>
      <w:r>
        <w:rPr>
          <w:rFonts w:ascii="宋体" w:hAnsi="宋体" w:hint="eastAsia"/>
          <w:szCs w:val="21"/>
        </w:rPr>
        <w:t>，求系统的全响应</w:t>
      </w:r>
      <w:r>
        <w:rPr>
          <w:rFonts w:ascii="宋体" w:hAnsi="宋体" w:hint="eastAsia"/>
          <w:position w:val="-14"/>
          <w:szCs w:val="21"/>
        </w:rPr>
        <w:object w:dxaOrig="560" w:dyaOrig="400">
          <v:shape id="_x0000_i1276" type="#_x0000_t75" style="width:27.6pt;height:20.4pt" o:ole="">
            <v:imagedata r:id="rId651" o:title=""/>
          </v:shape>
          <o:OLEObject Type="Embed" ProgID="Equation.DSMT4" ShapeID="_x0000_i1276" DrawAspect="Content" ObjectID="_1566418126" r:id="rId652"/>
        </w:object>
      </w:r>
      <w:r>
        <w:rPr>
          <w:rFonts w:ascii="宋体" w:hAnsi="宋体" w:hint="eastAsia"/>
          <w:szCs w:val="21"/>
        </w:rPr>
        <w:t>（10分）</w:t>
      </w:r>
    </w:p>
    <w:p w:rsidR="005E70AE" w:rsidRDefault="005E70AE" w:rsidP="005E70AE">
      <w:pPr>
        <w:rPr>
          <w:rFonts w:ascii="创艺简仿宋" w:eastAsia="仿宋_GB2312" w:hint="eastAsia"/>
          <w:sz w:val="24"/>
          <w:szCs w:val="20"/>
        </w:rPr>
      </w:pPr>
    </w:p>
    <w:p w:rsidR="005819D5" w:rsidRPr="005819D5" w:rsidRDefault="005E70AE" w:rsidP="005819D5">
      <w:pPr>
        <w:pStyle w:val="3"/>
        <w:rPr>
          <w:rFonts w:hint="eastAsia"/>
        </w:rPr>
      </w:pPr>
      <w:r w:rsidRPr="005819D5">
        <w:rPr>
          <w:szCs w:val="21"/>
        </w:rPr>
        <w:br w:type="page"/>
      </w:r>
      <w:bookmarkStart w:id="128" w:name="_Toc492672238"/>
      <w:r w:rsidR="005819D5" w:rsidRPr="005819D5">
        <w:rPr>
          <w:rFonts w:hint="eastAsia"/>
        </w:rPr>
        <w:lastRenderedPageBreak/>
        <w:t>845</w:t>
      </w:r>
      <w:r w:rsidRPr="005819D5">
        <w:rPr>
          <w:rFonts w:hint="eastAsia"/>
        </w:rPr>
        <w:t>通信原理</w:t>
      </w:r>
      <w:bookmarkEnd w:id="128"/>
    </w:p>
    <w:p w:rsidR="005819D5" w:rsidRPr="005819D5" w:rsidRDefault="005819D5" w:rsidP="005819D5">
      <w:pPr>
        <w:rPr>
          <w:rFonts w:hint="eastAsia"/>
        </w:rPr>
      </w:pPr>
    </w:p>
    <w:p w:rsidR="005E70AE" w:rsidRDefault="005E70AE" w:rsidP="005819D5">
      <w:pPr>
        <w:spacing w:line="400" w:lineRule="exact"/>
        <w:rPr>
          <w:rFonts w:ascii="宋体" w:hAnsi="宋体" w:hint="eastAsia"/>
          <w:b/>
          <w:szCs w:val="21"/>
        </w:rPr>
      </w:pPr>
      <w:r>
        <w:rPr>
          <w:rFonts w:ascii="宋体" w:hAnsi="宋体" w:hint="eastAsia"/>
          <w:b/>
          <w:szCs w:val="21"/>
        </w:rPr>
        <w:t>一、填空（20分）</w:t>
      </w:r>
    </w:p>
    <w:p w:rsidR="005E70AE" w:rsidRDefault="005E70AE" w:rsidP="005E70AE">
      <w:pPr>
        <w:pStyle w:val="aa"/>
        <w:numPr>
          <w:ilvl w:val="0"/>
          <w:numId w:val="6"/>
        </w:numPr>
        <w:tabs>
          <w:tab w:val="num" w:pos="851"/>
        </w:tabs>
        <w:ind w:left="0" w:firstLine="482"/>
        <w:rPr>
          <w:rFonts w:eastAsia="宋体" w:hint="eastAsia"/>
          <w:sz w:val="21"/>
          <w:szCs w:val="21"/>
        </w:rPr>
      </w:pPr>
      <w:r>
        <w:rPr>
          <w:rFonts w:eastAsia="宋体" w:hint="eastAsia"/>
          <w:sz w:val="21"/>
          <w:szCs w:val="21"/>
        </w:rPr>
        <w:t>采用</w:t>
      </w:r>
      <w:r>
        <w:rPr>
          <w:rFonts w:eastAsia="宋体"/>
          <w:sz w:val="21"/>
          <w:szCs w:val="21"/>
        </w:rPr>
        <w:t>13</w:t>
      </w:r>
      <w:r>
        <w:rPr>
          <w:rFonts w:eastAsia="宋体" w:hint="eastAsia"/>
          <w:sz w:val="21"/>
          <w:szCs w:val="21"/>
        </w:rPr>
        <w:t>折线</w:t>
      </w:r>
      <w:r>
        <w:rPr>
          <w:rFonts w:eastAsia="宋体"/>
          <w:sz w:val="21"/>
          <w:szCs w:val="21"/>
        </w:rPr>
        <w:t>A</w:t>
      </w:r>
      <w:r>
        <w:rPr>
          <w:rFonts w:eastAsia="宋体" w:hint="eastAsia"/>
          <w:sz w:val="21"/>
          <w:szCs w:val="21"/>
        </w:rPr>
        <w:t>率对信号进行非均匀量化编码，共分了</w:t>
      </w:r>
      <w:r>
        <w:rPr>
          <w:rFonts w:eastAsia="宋体"/>
          <w:sz w:val="21"/>
          <w:szCs w:val="21"/>
        </w:rPr>
        <w:t>____</w:t>
      </w:r>
      <w:r>
        <w:rPr>
          <w:rFonts w:eastAsia="宋体" w:hint="eastAsia"/>
          <w:sz w:val="21"/>
          <w:szCs w:val="21"/>
        </w:rPr>
        <w:t>段通常编码输出是用</w:t>
      </w:r>
      <w:r>
        <w:rPr>
          <w:rFonts w:eastAsia="宋体"/>
          <w:sz w:val="21"/>
          <w:szCs w:val="21"/>
        </w:rPr>
        <w:t>______</w:t>
      </w:r>
      <w:r>
        <w:rPr>
          <w:rFonts w:eastAsia="宋体" w:hint="eastAsia"/>
          <w:sz w:val="21"/>
          <w:szCs w:val="21"/>
        </w:rPr>
        <w:t>位二进制数表示。</w:t>
      </w:r>
    </w:p>
    <w:p w:rsidR="005E70AE" w:rsidRDefault="005E70AE" w:rsidP="005E70AE">
      <w:pPr>
        <w:pStyle w:val="aa"/>
        <w:numPr>
          <w:ilvl w:val="0"/>
          <w:numId w:val="6"/>
        </w:numPr>
        <w:tabs>
          <w:tab w:val="num" w:pos="851"/>
        </w:tabs>
        <w:ind w:left="0" w:firstLine="482"/>
        <w:rPr>
          <w:rFonts w:eastAsia="宋体"/>
          <w:sz w:val="21"/>
          <w:szCs w:val="21"/>
        </w:rPr>
      </w:pPr>
      <w:r>
        <w:rPr>
          <w:rFonts w:eastAsia="宋体" w:hint="eastAsia"/>
          <w:sz w:val="21"/>
          <w:szCs w:val="21"/>
        </w:rPr>
        <w:t>若</w:t>
      </w:r>
      <w:r>
        <w:rPr>
          <w:rFonts w:eastAsia="宋体"/>
          <w:sz w:val="21"/>
          <w:szCs w:val="21"/>
        </w:rPr>
        <w:t>4</w:t>
      </w:r>
      <w:r>
        <w:rPr>
          <w:rFonts w:eastAsia="宋体" w:hint="eastAsia"/>
          <w:sz w:val="21"/>
          <w:szCs w:val="21"/>
        </w:rPr>
        <w:t>进制信号以</w:t>
      </w:r>
      <w:r>
        <w:rPr>
          <w:rFonts w:eastAsia="宋体"/>
          <w:sz w:val="21"/>
          <w:szCs w:val="21"/>
        </w:rPr>
        <w:t>1200kB</w:t>
      </w:r>
      <w:r>
        <w:rPr>
          <w:rFonts w:eastAsia="宋体" w:hint="eastAsia"/>
          <w:sz w:val="21"/>
          <w:szCs w:val="21"/>
        </w:rPr>
        <w:t>速率传送，则</w:t>
      </w:r>
      <w:r>
        <w:rPr>
          <w:rFonts w:eastAsia="宋体"/>
          <w:sz w:val="21"/>
          <w:szCs w:val="21"/>
        </w:rPr>
        <w:t>10</w:t>
      </w:r>
      <w:r>
        <w:rPr>
          <w:rFonts w:eastAsia="宋体" w:hint="eastAsia"/>
          <w:sz w:val="21"/>
          <w:szCs w:val="21"/>
        </w:rPr>
        <w:t>秒钟传输的信息量为＿＿＿＿，若误码率为</w:t>
      </w:r>
      <w:r>
        <w:rPr>
          <w:rFonts w:eastAsia="宋体"/>
          <w:sz w:val="21"/>
          <w:szCs w:val="21"/>
        </w:rPr>
        <w:t>10</w:t>
      </w:r>
      <w:r>
        <w:rPr>
          <w:rFonts w:eastAsia="宋体"/>
          <w:sz w:val="21"/>
          <w:szCs w:val="21"/>
          <w:vertAlign w:val="superscript"/>
        </w:rPr>
        <w:t>-6</w:t>
      </w:r>
      <w:r>
        <w:rPr>
          <w:rFonts w:eastAsia="宋体" w:hint="eastAsia"/>
          <w:sz w:val="21"/>
          <w:szCs w:val="21"/>
        </w:rPr>
        <w:t>，则</w:t>
      </w:r>
      <w:r>
        <w:rPr>
          <w:rFonts w:eastAsia="宋体"/>
          <w:sz w:val="21"/>
          <w:szCs w:val="21"/>
        </w:rPr>
        <w:t>100</w:t>
      </w:r>
      <w:r>
        <w:rPr>
          <w:rFonts w:eastAsia="宋体" w:hint="eastAsia"/>
          <w:sz w:val="21"/>
          <w:szCs w:val="21"/>
        </w:rPr>
        <w:t>秒钟的错码数为＿＿＿＿。</w:t>
      </w:r>
    </w:p>
    <w:p w:rsidR="005E70AE" w:rsidRDefault="005E70AE" w:rsidP="005E70AE">
      <w:pPr>
        <w:pStyle w:val="aa"/>
        <w:numPr>
          <w:ilvl w:val="0"/>
          <w:numId w:val="6"/>
        </w:numPr>
        <w:tabs>
          <w:tab w:val="num" w:pos="851"/>
        </w:tabs>
        <w:rPr>
          <w:rFonts w:eastAsia="宋体"/>
          <w:sz w:val="21"/>
          <w:szCs w:val="21"/>
        </w:rPr>
      </w:pPr>
      <w:r>
        <w:rPr>
          <w:rFonts w:eastAsia="宋体" w:hint="eastAsia"/>
          <w:sz w:val="21"/>
          <w:szCs w:val="21"/>
        </w:rPr>
        <w:t>汉明码的最小码距为</w:t>
      </w:r>
      <w:r>
        <w:rPr>
          <w:rFonts w:eastAsia="宋体"/>
          <w:sz w:val="21"/>
          <w:szCs w:val="21"/>
        </w:rPr>
        <w:t>________</w:t>
      </w:r>
      <w:r>
        <w:rPr>
          <w:rFonts w:eastAsia="宋体" w:hint="eastAsia"/>
          <w:sz w:val="21"/>
          <w:szCs w:val="21"/>
        </w:rPr>
        <w:t>，能够检测</w:t>
      </w:r>
      <w:r>
        <w:rPr>
          <w:rFonts w:eastAsia="宋体"/>
          <w:sz w:val="21"/>
          <w:szCs w:val="21"/>
        </w:rPr>
        <w:t>_____</w:t>
      </w:r>
      <w:r>
        <w:rPr>
          <w:rFonts w:eastAsia="宋体" w:hint="eastAsia"/>
          <w:sz w:val="21"/>
          <w:szCs w:val="21"/>
        </w:rPr>
        <w:t>位错码。</w:t>
      </w:r>
    </w:p>
    <w:p w:rsidR="005E70AE" w:rsidRDefault="005E70AE" w:rsidP="005E70AE">
      <w:pPr>
        <w:pStyle w:val="aa"/>
        <w:numPr>
          <w:ilvl w:val="0"/>
          <w:numId w:val="6"/>
        </w:numPr>
        <w:tabs>
          <w:tab w:val="num" w:pos="851"/>
        </w:tabs>
        <w:ind w:left="0" w:firstLine="482"/>
        <w:rPr>
          <w:rFonts w:eastAsia="宋体"/>
          <w:sz w:val="21"/>
          <w:szCs w:val="21"/>
        </w:rPr>
      </w:pPr>
      <w:r>
        <w:rPr>
          <w:rFonts w:eastAsia="宋体" w:hint="eastAsia"/>
          <w:sz w:val="21"/>
          <w:szCs w:val="21"/>
        </w:rPr>
        <w:t>设</w:t>
      </w:r>
      <w:r>
        <w:rPr>
          <w:rFonts w:eastAsia="宋体"/>
          <w:sz w:val="21"/>
          <w:szCs w:val="21"/>
        </w:rPr>
        <w:t>x(t)</w:t>
      </w:r>
      <w:r>
        <w:rPr>
          <w:rFonts w:eastAsia="宋体" w:hint="eastAsia"/>
          <w:sz w:val="21"/>
          <w:szCs w:val="21"/>
        </w:rPr>
        <w:t>为调制信号，调相波的表示式为：</w:t>
      </w:r>
      <w:r>
        <w:rPr>
          <w:rFonts w:eastAsia="宋体"/>
          <w:position w:val="-14"/>
          <w:sz w:val="21"/>
          <w:szCs w:val="21"/>
        </w:rPr>
        <w:object w:dxaOrig="1619" w:dyaOrig="380">
          <v:shape id="_x0000_i1277" type="#_x0000_t75" style="width:81pt;height:18.6pt" o:ole="">
            <v:imagedata r:id="rId653" o:title=""/>
          </v:shape>
          <o:OLEObject Type="Embed" ProgID="Equation.3" ShapeID="_x0000_i1277" DrawAspect="Content" ObjectID="_1566418127" r:id="rId654"/>
        </w:object>
      </w:r>
      <w:r>
        <w:rPr>
          <w:rFonts w:eastAsia="宋体"/>
          <w:sz w:val="21"/>
          <w:szCs w:val="21"/>
        </w:rPr>
        <w:t xml:space="preserve"> </w:t>
      </w:r>
      <w:r>
        <w:rPr>
          <w:rFonts w:eastAsia="宋体" w:hint="eastAsia"/>
          <w:sz w:val="21"/>
          <w:szCs w:val="21"/>
        </w:rPr>
        <w:t>，则该调制信号的瞬时相位是</w:t>
      </w:r>
      <w:r>
        <w:rPr>
          <w:rFonts w:eastAsia="宋体"/>
          <w:sz w:val="21"/>
          <w:szCs w:val="21"/>
        </w:rPr>
        <w:t>________</w:t>
      </w:r>
      <w:r>
        <w:rPr>
          <w:rFonts w:eastAsia="宋体" w:hint="eastAsia"/>
          <w:sz w:val="21"/>
          <w:szCs w:val="21"/>
        </w:rPr>
        <w:t>，瞬时角频率为</w:t>
      </w:r>
      <w:r>
        <w:rPr>
          <w:rFonts w:eastAsia="宋体"/>
          <w:sz w:val="21"/>
          <w:szCs w:val="21"/>
        </w:rPr>
        <w:t>________</w:t>
      </w:r>
      <w:r>
        <w:rPr>
          <w:rFonts w:eastAsia="宋体" w:hint="eastAsia"/>
          <w:sz w:val="21"/>
          <w:szCs w:val="21"/>
        </w:rPr>
        <w:t>。</w:t>
      </w:r>
    </w:p>
    <w:p w:rsidR="005E70AE" w:rsidRDefault="005E70AE" w:rsidP="005E70AE">
      <w:pPr>
        <w:pStyle w:val="aa"/>
        <w:numPr>
          <w:ilvl w:val="0"/>
          <w:numId w:val="6"/>
        </w:numPr>
        <w:tabs>
          <w:tab w:val="num" w:pos="851"/>
        </w:tabs>
        <w:ind w:left="0" w:firstLine="482"/>
        <w:rPr>
          <w:rFonts w:eastAsia="宋体"/>
          <w:sz w:val="21"/>
          <w:szCs w:val="21"/>
        </w:rPr>
      </w:pPr>
      <w:r>
        <w:rPr>
          <w:rFonts w:eastAsia="宋体" w:hint="eastAsia"/>
          <w:sz w:val="21"/>
          <w:szCs w:val="21"/>
        </w:rPr>
        <w:t>在数字通信系统中，其重要的质量指标“有效性”和“可靠性”分别对应</w:t>
      </w:r>
      <w:r>
        <w:rPr>
          <w:rFonts w:eastAsia="宋体"/>
          <w:sz w:val="21"/>
          <w:szCs w:val="21"/>
        </w:rPr>
        <w:t>_________</w:t>
      </w:r>
      <w:r>
        <w:rPr>
          <w:rFonts w:eastAsia="宋体" w:hint="eastAsia"/>
          <w:sz w:val="21"/>
          <w:szCs w:val="21"/>
        </w:rPr>
        <w:t>和</w:t>
      </w:r>
      <w:r>
        <w:rPr>
          <w:rFonts w:eastAsia="宋体"/>
          <w:sz w:val="21"/>
          <w:szCs w:val="21"/>
        </w:rPr>
        <w:t>_______</w:t>
      </w:r>
      <w:r>
        <w:rPr>
          <w:rFonts w:eastAsia="宋体" w:hint="eastAsia"/>
          <w:sz w:val="21"/>
          <w:szCs w:val="21"/>
        </w:rPr>
        <w:t>。</w:t>
      </w:r>
    </w:p>
    <w:p w:rsidR="005E70AE" w:rsidRDefault="005E70AE" w:rsidP="005E70AE">
      <w:pPr>
        <w:pStyle w:val="aa"/>
        <w:numPr>
          <w:ilvl w:val="0"/>
          <w:numId w:val="6"/>
        </w:numPr>
        <w:tabs>
          <w:tab w:val="num" w:pos="851"/>
        </w:tabs>
        <w:ind w:left="0" w:firstLine="482"/>
        <w:rPr>
          <w:rFonts w:eastAsia="宋体"/>
          <w:sz w:val="21"/>
          <w:szCs w:val="21"/>
        </w:rPr>
      </w:pPr>
      <w:r>
        <w:rPr>
          <w:rFonts w:eastAsia="宋体" w:hint="eastAsia"/>
          <w:sz w:val="21"/>
          <w:szCs w:val="21"/>
        </w:rPr>
        <w:t>利用相干解调</w:t>
      </w:r>
      <w:r>
        <w:rPr>
          <w:rFonts w:eastAsia="宋体"/>
          <w:sz w:val="21"/>
          <w:szCs w:val="21"/>
        </w:rPr>
        <w:t>DSB</w:t>
      </w:r>
      <w:r>
        <w:rPr>
          <w:rFonts w:eastAsia="宋体" w:hint="eastAsia"/>
          <w:sz w:val="21"/>
          <w:szCs w:val="21"/>
        </w:rPr>
        <w:t>调制系统的制度增益为</w:t>
      </w:r>
      <w:r>
        <w:rPr>
          <w:rFonts w:eastAsia="宋体"/>
          <w:sz w:val="21"/>
          <w:szCs w:val="21"/>
        </w:rPr>
        <w:t>_________</w:t>
      </w:r>
      <w:r>
        <w:rPr>
          <w:rFonts w:eastAsia="宋体" w:hint="eastAsia"/>
          <w:sz w:val="21"/>
          <w:szCs w:val="21"/>
        </w:rPr>
        <w:t>，</w:t>
      </w:r>
      <w:r>
        <w:rPr>
          <w:rFonts w:eastAsia="宋体"/>
          <w:sz w:val="21"/>
          <w:szCs w:val="21"/>
        </w:rPr>
        <w:t>SSB</w:t>
      </w:r>
      <w:r>
        <w:rPr>
          <w:rFonts w:eastAsia="宋体" w:hint="eastAsia"/>
          <w:sz w:val="21"/>
          <w:szCs w:val="21"/>
        </w:rPr>
        <w:t>调制系统的制度增益为</w:t>
      </w:r>
      <w:r>
        <w:rPr>
          <w:rFonts w:eastAsia="宋体"/>
          <w:sz w:val="21"/>
          <w:szCs w:val="21"/>
        </w:rPr>
        <w:t>_________</w:t>
      </w:r>
      <w:r>
        <w:rPr>
          <w:rFonts w:eastAsia="宋体" w:hint="eastAsia"/>
          <w:sz w:val="21"/>
          <w:szCs w:val="21"/>
        </w:rPr>
        <w:t>。</w:t>
      </w:r>
    </w:p>
    <w:p w:rsidR="005E70AE" w:rsidRDefault="005E70AE" w:rsidP="005E70AE">
      <w:pPr>
        <w:pStyle w:val="aa"/>
        <w:numPr>
          <w:ilvl w:val="0"/>
          <w:numId w:val="6"/>
        </w:numPr>
        <w:tabs>
          <w:tab w:val="num" w:pos="851"/>
        </w:tabs>
        <w:ind w:left="0" w:firstLine="482"/>
        <w:rPr>
          <w:rFonts w:eastAsia="宋体"/>
          <w:sz w:val="21"/>
          <w:szCs w:val="21"/>
        </w:rPr>
      </w:pPr>
      <w:r>
        <w:rPr>
          <w:rFonts w:eastAsia="宋体" w:hint="eastAsia"/>
          <w:sz w:val="21"/>
          <w:szCs w:val="21"/>
        </w:rPr>
        <w:t>如果按照同步的功用来分，同步可以分为</w:t>
      </w:r>
      <w:r>
        <w:rPr>
          <w:rFonts w:eastAsia="宋体"/>
          <w:sz w:val="21"/>
          <w:szCs w:val="21"/>
        </w:rPr>
        <w:t>_______________________</w:t>
      </w:r>
      <w:r>
        <w:rPr>
          <w:rFonts w:eastAsia="宋体" w:hint="eastAsia"/>
          <w:sz w:val="21"/>
          <w:szCs w:val="21"/>
        </w:rPr>
        <w:t>、</w:t>
      </w:r>
      <w:r>
        <w:rPr>
          <w:rFonts w:eastAsia="宋体"/>
          <w:sz w:val="21"/>
          <w:szCs w:val="21"/>
        </w:rPr>
        <w:t>___________________</w:t>
      </w:r>
      <w:r>
        <w:rPr>
          <w:rFonts w:eastAsia="宋体" w:hint="eastAsia"/>
          <w:sz w:val="21"/>
          <w:szCs w:val="21"/>
        </w:rPr>
        <w:t>、</w:t>
      </w:r>
      <w:r>
        <w:rPr>
          <w:rFonts w:eastAsia="宋体"/>
          <w:sz w:val="21"/>
          <w:szCs w:val="21"/>
        </w:rPr>
        <w:t>____________________</w:t>
      </w:r>
      <w:r>
        <w:rPr>
          <w:rFonts w:eastAsia="宋体" w:hint="eastAsia"/>
          <w:sz w:val="21"/>
          <w:szCs w:val="21"/>
        </w:rPr>
        <w:t>和</w:t>
      </w:r>
      <w:r>
        <w:rPr>
          <w:rFonts w:eastAsia="宋体"/>
          <w:sz w:val="21"/>
          <w:szCs w:val="21"/>
        </w:rPr>
        <w:t>____________________</w:t>
      </w:r>
      <w:r>
        <w:rPr>
          <w:rFonts w:eastAsia="宋体" w:hint="eastAsia"/>
          <w:sz w:val="21"/>
          <w:szCs w:val="21"/>
        </w:rPr>
        <w:t>等四种。</w:t>
      </w:r>
    </w:p>
    <w:p w:rsidR="005E70AE" w:rsidRDefault="005E70AE" w:rsidP="005E70AE">
      <w:pPr>
        <w:pStyle w:val="aa"/>
        <w:numPr>
          <w:ilvl w:val="0"/>
          <w:numId w:val="6"/>
        </w:numPr>
        <w:tabs>
          <w:tab w:val="num" w:pos="851"/>
        </w:tabs>
        <w:ind w:left="0" w:firstLine="482"/>
        <w:rPr>
          <w:rFonts w:eastAsia="宋体"/>
          <w:sz w:val="21"/>
          <w:szCs w:val="21"/>
        </w:rPr>
      </w:pPr>
      <w:r>
        <w:rPr>
          <w:rFonts w:eastAsia="宋体" w:hint="eastAsia"/>
          <w:sz w:val="21"/>
          <w:szCs w:val="21"/>
        </w:rPr>
        <w:t>通信是指消息由一地向另一地进行＿＿＿＿＿＿，为了提高数字通信的抗干扰能力编码统称为＿＿＿＿编码。</w:t>
      </w:r>
    </w:p>
    <w:p w:rsidR="005E70AE" w:rsidRDefault="005E70AE" w:rsidP="005E70AE">
      <w:pPr>
        <w:pStyle w:val="aa"/>
        <w:numPr>
          <w:ilvl w:val="0"/>
          <w:numId w:val="6"/>
        </w:numPr>
        <w:tabs>
          <w:tab w:val="num" w:pos="851"/>
        </w:tabs>
        <w:ind w:left="0" w:firstLine="482"/>
        <w:rPr>
          <w:rFonts w:eastAsia="宋体"/>
          <w:sz w:val="21"/>
          <w:szCs w:val="21"/>
        </w:rPr>
      </w:pPr>
      <w:r>
        <w:rPr>
          <w:rFonts w:eastAsia="宋体" w:hint="eastAsia"/>
          <w:sz w:val="21"/>
          <w:szCs w:val="21"/>
        </w:rPr>
        <w:t>按数字信号排序分，通信方式可分为</w:t>
      </w:r>
      <w:r>
        <w:rPr>
          <w:rFonts w:eastAsia="宋体"/>
          <w:sz w:val="21"/>
          <w:szCs w:val="21"/>
        </w:rPr>
        <w:t>___________________</w:t>
      </w:r>
      <w:r>
        <w:rPr>
          <w:rFonts w:eastAsia="宋体" w:hint="eastAsia"/>
          <w:sz w:val="21"/>
          <w:szCs w:val="21"/>
        </w:rPr>
        <w:t>和</w:t>
      </w:r>
      <w:r>
        <w:rPr>
          <w:rFonts w:eastAsia="宋体"/>
          <w:sz w:val="21"/>
          <w:szCs w:val="21"/>
        </w:rPr>
        <w:t>____________________</w:t>
      </w:r>
      <w:r>
        <w:rPr>
          <w:rFonts w:eastAsia="宋体" w:hint="eastAsia"/>
          <w:sz w:val="21"/>
          <w:szCs w:val="21"/>
        </w:rPr>
        <w:t>。</w:t>
      </w:r>
    </w:p>
    <w:p w:rsidR="005E70AE" w:rsidRDefault="005E70AE" w:rsidP="005E70AE">
      <w:pPr>
        <w:spacing w:line="500" w:lineRule="exact"/>
        <w:outlineLvl w:val="0"/>
        <w:rPr>
          <w:rFonts w:ascii="宋体" w:hAnsi="宋体"/>
          <w:b/>
          <w:szCs w:val="21"/>
        </w:rPr>
      </w:pPr>
      <w:bookmarkStart w:id="129" w:name="_Toc492671622"/>
      <w:bookmarkStart w:id="130" w:name="_Toc492671698"/>
      <w:bookmarkStart w:id="131" w:name="_Toc492672239"/>
      <w:r>
        <w:rPr>
          <w:rFonts w:ascii="宋体" w:hAnsi="宋体" w:hint="eastAsia"/>
          <w:b/>
          <w:szCs w:val="21"/>
        </w:rPr>
        <w:t>二、简答分析题（20分）</w:t>
      </w:r>
      <w:bookmarkEnd w:id="129"/>
      <w:bookmarkEnd w:id="130"/>
      <w:bookmarkEnd w:id="131"/>
    </w:p>
    <w:p w:rsidR="005E70AE" w:rsidRDefault="005E70AE" w:rsidP="005E70AE">
      <w:pPr>
        <w:pStyle w:val="aa"/>
        <w:numPr>
          <w:ilvl w:val="0"/>
          <w:numId w:val="7"/>
        </w:numPr>
        <w:rPr>
          <w:rFonts w:eastAsia="宋体" w:hint="eastAsia"/>
          <w:sz w:val="21"/>
          <w:szCs w:val="21"/>
        </w:rPr>
      </w:pPr>
      <w:r>
        <w:rPr>
          <w:rFonts w:eastAsia="宋体" w:hint="eastAsia"/>
          <w:sz w:val="21"/>
          <w:szCs w:val="21"/>
        </w:rPr>
        <w:t>请解释“数字音节压扩增量调制”的含义。</w:t>
      </w:r>
    </w:p>
    <w:p w:rsidR="005E70AE" w:rsidRDefault="005E70AE" w:rsidP="005E70AE">
      <w:pPr>
        <w:pStyle w:val="aa"/>
        <w:numPr>
          <w:ilvl w:val="0"/>
          <w:numId w:val="7"/>
        </w:numPr>
        <w:tabs>
          <w:tab w:val="num" w:pos="851"/>
        </w:tabs>
        <w:ind w:left="0" w:firstLine="482"/>
        <w:rPr>
          <w:rFonts w:eastAsia="宋体"/>
          <w:sz w:val="21"/>
          <w:szCs w:val="21"/>
        </w:rPr>
      </w:pPr>
      <w:r>
        <w:rPr>
          <w:rFonts w:eastAsia="宋体" w:hint="eastAsia"/>
          <w:sz w:val="21"/>
          <w:szCs w:val="21"/>
        </w:rPr>
        <w:t>已知调制信号</w:t>
      </w:r>
      <w:r>
        <w:rPr>
          <w:rFonts w:eastAsia="宋体"/>
          <w:position w:val="-10"/>
          <w:sz w:val="21"/>
          <w:szCs w:val="21"/>
        </w:rPr>
        <w:object w:dxaOrig="3139" w:dyaOrig="340">
          <v:shape id="_x0000_i1278" type="#_x0000_t75" style="width:156.6pt;height:17.4pt" o:ole="">
            <v:imagedata r:id="rId655" o:title=""/>
          </v:shape>
          <o:OLEObject Type="Embed" ProgID="Equation.3" ShapeID="_x0000_i1278" DrawAspect="Content" ObjectID="_1566418128" r:id="rId656"/>
        </w:object>
      </w:r>
      <w:r>
        <w:rPr>
          <w:rFonts w:eastAsia="宋体" w:hint="eastAsia"/>
          <w:sz w:val="21"/>
          <w:szCs w:val="21"/>
        </w:rPr>
        <w:t>，载波为</w:t>
      </w:r>
      <w:r>
        <w:rPr>
          <w:rFonts w:eastAsia="宋体"/>
          <w:position w:val="-10"/>
          <w:sz w:val="21"/>
          <w:szCs w:val="21"/>
        </w:rPr>
        <w:object w:dxaOrig="1299" w:dyaOrig="340">
          <v:shape id="_x0000_i1279" type="#_x0000_t75" style="width:65.4pt;height:17.4pt" o:ole="">
            <v:imagedata r:id="rId657" o:title=""/>
          </v:shape>
          <o:OLEObject Type="Embed" ProgID="Equation.3" ShapeID="_x0000_i1279" DrawAspect="Content" ObjectID="_1566418129" r:id="rId658"/>
        </w:object>
      </w:r>
      <w:r>
        <w:rPr>
          <w:rFonts w:eastAsia="宋体" w:hint="eastAsia"/>
          <w:sz w:val="21"/>
          <w:szCs w:val="21"/>
        </w:rPr>
        <w:t>，进行单边带调制，试画已调信号的频谱图。</w:t>
      </w:r>
    </w:p>
    <w:p w:rsidR="005E70AE" w:rsidRDefault="005E70AE" w:rsidP="005E70AE">
      <w:pPr>
        <w:spacing w:line="500" w:lineRule="exact"/>
        <w:outlineLvl w:val="0"/>
        <w:rPr>
          <w:rFonts w:ascii="宋体" w:hAnsi="宋体"/>
          <w:b/>
          <w:szCs w:val="21"/>
        </w:rPr>
      </w:pPr>
      <w:bookmarkStart w:id="132" w:name="_Toc492671623"/>
      <w:bookmarkStart w:id="133" w:name="_Toc492671699"/>
      <w:bookmarkStart w:id="134" w:name="_Toc492672240"/>
      <w:r>
        <w:rPr>
          <w:rFonts w:ascii="宋体" w:hAnsi="宋体" w:hint="eastAsia"/>
          <w:b/>
          <w:szCs w:val="21"/>
        </w:rPr>
        <w:t>三、计算、论述题（110分）</w:t>
      </w:r>
      <w:bookmarkEnd w:id="132"/>
      <w:bookmarkEnd w:id="133"/>
      <w:bookmarkEnd w:id="134"/>
    </w:p>
    <w:p w:rsidR="005E70AE" w:rsidRDefault="005E70AE" w:rsidP="005E70AE">
      <w:pPr>
        <w:pStyle w:val="aa"/>
        <w:numPr>
          <w:ilvl w:val="0"/>
          <w:numId w:val="8"/>
        </w:numPr>
        <w:tabs>
          <w:tab w:val="num" w:pos="709"/>
        </w:tabs>
        <w:ind w:left="0" w:firstLine="482"/>
        <w:rPr>
          <w:rFonts w:eastAsia="宋体" w:hint="eastAsia"/>
          <w:sz w:val="21"/>
          <w:szCs w:val="21"/>
        </w:rPr>
      </w:pPr>
      <w:r>
        <w:rPr>
          <w:rFonts w:eastAsia="宋体" w:hint="eastAsia"/>
          <w:sz w:val="21"/>
          <w:szCs w:val="21"/>
        </w:rPr>
        <w:t>用相邻码元的极性变化表示“</w:t>
      </w:r>
      <w:r>
        <w:rPr>
          <w:rFonts w:eastAsia="宋体"/>
          <w:sz w:val="21"/>
          <w:szCs w:val="21"/>
        </w:rPr>
        <w:t>1</w:t>
      </w:r>
      <w:r>
        <w:rPr>
          <w:rFonts w:eastAsia="宋体" w:hint="eastAsia"/>
          <w:sz w:val="21"/>
          <w:szCs w:val="21"/>
        </w:rPr>
        <w:t>”，极性不变表示“</w:t>
      </w:r>
      <w:r>
        <w:rPr>
          <w:rFonts w:eastAsia="宋体"/>
          <w:sz w:val="21"/>
          <w:szCs w:val="21"/>
        </w:rPr>
        <w:t>0</w:t>
      </w:r>
      <w:r>
        <w:rPr>
          <w:rFonts w:eastAsia="宋体" w:hint="eastAsia"/>
          <w:sz w:val="21"/>
          <w:szCs w:val="21"/>
        </w:rPr>
        <w:t>”，当信息码为</w:t>
      </w:r>
      <w:r>
        <w:rPr>
          <w:rFonts w:eastAsia="宋体"/>
          <w:sz w:val="21"/>
          <w:szCs w:val="21"/>
        </w:rPr>
        <w:t>10110000000011</w:t>
      </w:r>
      <w:r>
        <w:rPr>
          <w:rFonts w:eastAsia="宋体" w:hint="eastAsia"/>
          <w:sz w:val="21"/>
          <w:szCs w:val="21"/>
        </w:rPr>
        <w:t>；则相应的差分码和</w:t>
      </w:r>
      <w:r>
        <w:rPr>
          <w:rFonts w:eastAsia="宋体"/>
          <w:sz w:val="21"/>
          <w:szCs w:val="21"/>
        </w:rPr>
        <w:t>HDB</w:t>
      </w:r>
      <w:smartTag w:uri="urn:schemas-microsoft-com:office:smarttags" w:element="chmetcnv">
        <w:smartTagPr>
          <w:attr w:name="UnitName" w:val="码"/>
          <w:attr w:name="SourceValue" w:val="3"/>
          <w:attr w:name="HasSpace" w:val="False"/>
          <w:attr w:name="Negative" w:val="False"/>
          <w:attr w:name="NumberType" w:val="1"/>
          <w:attr w:name="TCSC" w:val="0"/>
        </w:smartTagPr>
        <w:r>
          <w:rPr>
            <w:rFonts w:eastAsia="宋体"/>
            <w:sz w:val="21"/>
            <w:szCs w:val="21"/>
          </w:rPr>
          <w:t>3</w:t>
        </w:r>
        <w:r>
          <w:rPr>
            <w:rFonts w:eastAsia="宋体" w:hint="eastAsia"/>
            <w:sz w:val="21"/>
            <w:szCs w:val="21"/>
          </w:rPr>
          <w:t>码</w:t>
        </w:r>
      </w:smartTag>
      <w:r>
        <w:rPr>
          <w:rFonts w:eastAsia="宋体" w:hint="eastAsia"/>
          <w:sz w:val="21"/>
          <w:szCs w:val="21"/>
        </w:rPr>
        <w:t>的输出分别为。（</w:t>
      </w:r>
      <w:r>
        <w:rPr>
          <w:rFonts w:eastAsia="宋体"/>
          <w:sz w:val="21"/>
          <w:szCs w:val="21"/>
        </w:rPr>
        <w:t>10</w:t>
      </w:r>
      <w:r>
        <w:rPr>
          <w:rFonts w:eastAsia="宋体" w:hint="eastAsia"/>
          <w:sz w:val="21"/>
          <w:szCs w:val="21"/>
        </w:rPr>
        <w:t>）</w:t>
      </w:r>
    </w:p>
    <w:p w:rsidR="005E70AE" w:rsidRDefault="005E70AE" w:rsidP="005E70AE">
      <w:pPr>
        <w:pStyle w:val="aa"/>
        <w:numPr>
          <w:ilvl w:val="0"/>
          <w:numId w:val="8"/>
        </w:numPr>
        <w:tabs>
          <w:tab w:val="num" w:pos="709"/>
        </w:tabs>
        <w:ind w:left="0" w:firstLine="482"/>
        <w:rPr>
          <w:rFonts w:eastAsia="宋体"/>
          <w:sz w:val="21"/>
          <w:szCs w:val="21"/>
        </w:rPr>
      </w:pPr>
      <w:r>
        <w:rPr>
          <w:rFonts w:eastAsia="宋体" w:hint="eastAsia"/>
          <w:sz w:val="21"/>
          <w:szCs w:val="21"/>
        </w:rPr>
        <w:t>若频率为</w:t>
      </w:r>
      <w:r>
        <w:rPr>
          <w:rFonts w:eastAsia="宋体"/>
          <w:sz w:val="21"/>
          <w:szCs w:val="21"/>
        </w:rPr>
        <w:t>10kHz</w:t>
      </w:r>
      <w:r>
        <w:rPr>
          <w:rFonts w:eastAsia="宋体" w:hint="eastAsia"/>
          <w:sz w:val="21"/>
          <w:szCs w:val="21"/>
        </w:rPr>
        <w:t>振幅为</w:t>
      </w:r>
      <w:r>
        <w:rPr>
          <w:rFonts w:eastAsia="宋体"/>
          <w:sz w:val="21"/>
          <w:szCs w:val="21"/>
        </w:rPr>
        <w:t>1V</w:t>
      </w:r>
      <w:r>
        <w:rPr>
          <w:rFonts w:eastAsia="宋体" w:hint="eastAsia"/>
          <w:sz w:val="21"/>
          <w:szCs w:val="21"/>
        </w:rPr>
        <w:t>的正弦调制信号，以频率为</w:t>
      </w:r>
      <w:r>
        <w:rPr>
          <w:rFonts w:eastAsia="宋体"/>
          <w:sz w:val="21"/>
          <w:szCs w:val="21"/>
        </w:rPr>
        <w:t>100MHz</w:t>
      </w:r>
      <w:r>
        <w:rPr>
          <w:rFonts w:eastAsia="宋体" w:hint="eastAsia"/>
          <w:sz w:val="21"/>
          <w:szCs w:val="21"/>
        </w:rPr>
        <w:t>的载频进行频率调制，已调信号的最大频偏为</w:t>
      </w:r>
      <w:r>
        <w:rPr>
          <w:rFonts w:eastAsia="宋体"/>
          <w:sz w:val="21"/>
          <w:szCs w:val="21"/>
        </w:rPr>
        <w:t>1MHz</w:t>
      </w:r>
      <w:r>
        <w:rPr>
          <w:rFonts w:eastAsia="宋体" w:hint="eastAsia"/>
          <w:sz w:val="21"/>
          <w:szCs w:val="21"/>
        </w:rPr>
        <w:t>。求：</w:t>
      </w:r>
    </w:p>
    <w:p w:rsidR="005E70AE" w:rsidRDefault="005E70AE" w:rsidP="005E70AE">
      <w:pPr>
        <w:pStyle w:val="aa"/>
        <w:ind w:left="482" w:firstLine="0"/>
        <w:rPr>
          <w:rFonts w:eastAsia="宋体"/>
          <w:sz w:val="21"/>
          <w:szCs w:val="21"/>
        </w:rPr>
      </w:pPr>
      <w:r>
        <w:rPr>
          <w:rFonts w:eastAsia="宋体"/>
          <w:sz w:val="21"/>
          <w:szCs w:val="21"/>
        </w:rPr>
        <w:t>(1)</w:t>
      </w:r>
      <w:r>
        <w:rPr>
          <w:rFonts w:eastAsia="宋体" w:hint="eastAsia"/>
          <w:sz w:val="21"/>
          <w:szCs w:val="21"/>
        </w:rPr>
        <w:t>调频波的近似带宽；</w:t>
      </w:r>
    </w:p>
    <w:p w:rsidR="005E70AE" w:rsidRDefault="005E70AE" w:rsidP="005E70AE">
      <w:pPr>
        <w:pStyle w:val="aa"/>
        <w:ind w:left="482" w:firstLine="0"/>
        <w:rPr>
          <w:rFonts w:eastAsia="宋体"/>
          <w:sz w:val="21"/>
          <w:szCs w:val="21"/>
        </w:rPr>
      </w:pPr>
      <w:r>
        <w:rPr>
          <w:rFonts w:eastAsia="宋体"/>
          <w:sz w:val="21"/>
          <w:szCs w:val="21"/>
        </w:rPr>
        <w:t>(2)</w:t>
      </w:r>
      <w:r>
        <w:rPr>
          <w:rFonts w:eastAsia="宋体" w:hint="eastAsia"/>
          <w:sz w:val="21"/>
          <w:szCs w:val="21"/>
        </w:rPr>
        <w:t>若调制信号的振幅加倍，此时的调频波带宽；</w:t>
      </w:r>
    </w:p>
    <w:p w:rsidR="005E70AE" w:rsidRDefault="005E70AE" w:rsidP="005E70AE">
      <w:pPr>
        <w:pStyle w:val="aa"/>
        <w:ind w:left="482" w:firstLine="0"/>
        <w:rPr>
          <w:rFonts w:eastAsia="宋体"/>
          <w:sz w:val="21"/>
          <w:szCs w:val="21"/>
        </w:rPr>
      </w:pPr>
      <w:r>
        <w:rPr>
          <w:rFonts w:eastAsia="宋体"/>
          <w:sz w:val="21"/>
          <w:szCs w:val="21"/>
        </w:rPr>
        <w:t>(3)</w:t>
      </w:r>
      <w:r>
        <w:rPr>
          <w:rFonts w:eastAsia="宋体" w:hint="eastAsia"/>
          <w:sz w:val="21"/>
          <w:szCs w:val="21"/>
        </w:rPr>
        <w:t>若调制信号的频率也加倍，此时的调频波带宽。（</w:t>
      </w:r>
      <w:r>
        <w:rPr>
          <w:rFonts w:eastAsia="宋体"/>
          <w:sz w:val="21"/>
          <w:szCs w:val="21"/>
        </w:rPr>
        <w:t>10</w:t>
      </w:r>
      <w:r>
        <w:rPr>
          <w:rFonts w:eastAsia="宋体" w:hint="eastAsia"/>
          <w:sz w:val="21"/>
          <w:szCs w:val="21"/>
        </w:rPr>
        <w:t>分）</w:t>
      </w:r>
    </w:p>
    <w:p w:rsidR="005E70AE" w:rsidRDefault="005E70AE" w:rsidP="005E70AE">
      <w:pPr>
        <w:pStyle w:val="aa"/>
        <w:numPr>
          <w:ilvl w:val="0"/>
          <w:numId w:val="8"/>
        </w:numPr>
        <w:tabs>
          <w:tab w:val="num" w:pos="709"/>
        </w:tabs>
        <w:ind w:left="0" w:firstLine="482"/>
        <w:rPr>
          <w:rFonts w:eastAsia="宋体"/>
          <w:sz w:val="21"/>
          <w:szCs w:val="21"/>
        </w:rPr>
      </w:pPr>
      <w:r>
        <w:rPr>
          <w:rFonts w:eastAsia="宋体" w:hint="eastAsia"/>
          <w:sz w:val="21"/>
          <w:szCs w:val="21"/>
        </w:rPr>
        <w:t>已知信号的</w:t>
      </w:r>
      <w:r>
        <w:rPr>
          <w:rFonts w:eastAsia="宋体"/>
          <w:position w:val="-10"/>
          <w:sz w:val="21"/>
          <w:szCs w:val="21"/>
        </w:rPr>
        <w:object w:dxaOrig="419" w:dyaOrig="340">
          <v:shape id="_x0000_i1280" type="#_x0000_t75" style="width:21pt;height:17.4pt" o:ole="">
            <v:imagedata r:id="rId659" o:title=""/>
          </v:shape>
          <o:OLEObject Type="Embed" ProgID="Equation.3" ShapeID="_x0000_i1280" DrawAspect="Content" ObjectID="_1566418130" r:id="rId660"/>
        </w:object>
      </w:r>
      <w:r>
        <w:rPr>
          <w:rFonts w:eastAsia="宋体" w:hint="eastAsia"/>
          <w:sz w:val="21"/>
          <w:szCs w:val="21"/>
        </w:rPr>
        <w:t>的振幅均匀分布在</w:t>
      </w:r>
      <w:r>
        <w:rPr>
          <w:rFonts w:eastAsia="宋体"/>
          <w:sz w:val="21"/>
          <w:szCs w:val="21"/>
        </w:rPr>
        <w:t>-2V</w:t>
      </w:r>
      <w:r>
        <w:rPr>
          <w:rFonts w:eastAsia="宋体" w:hint="eastAsia"/>
          <w:sz w:val="21"/>
          <w:szCs w:val="21"/>
        </w:rPr>
        <w:t>到</w:t>
      </w:r>
      <w:r>
        <w:rPr>
          <w:rFonts w:eastAsia="宋体"/>
          <w:sz w:val="21"/>
          <w:szCs w:val="21"/>
        </w:rPr>
        <w:t>2V</w:t>
      </w:r>
      <w:r>
        <w:rPr>
          <w:rFonts w:eastAsia="宋体" w:hint="eastAsia"/>
          <w:sz w:val="21"/>
          <w:szCs w:val="21"/>
        </w:rPr>
        <w:t>范围以内，频带限制在</w:t>
      </w:r>
      <w:r>
        <w:rPr>
          <w:rFonts w:eastAsia="宋体"/>
          <w:sz w:val="21"/>
          <w:szCs w:val="21"/>
        </w:rPr>
        <w:t>4kHz</w:t>
      </w:r>
      <w:r>
        <w:rPr>
          <w:rFonts w:eastAsia="宋体" w:hint="eastAsia"/>
          <w:sz w:val="21"/>
          <w:szCs w:val="21"/>
        </w:rPr>
        <w:t>以内，以奈奎斯特速率进行抽样。这些抽样值量化后编为二进制代码，若量化电平间隔为</w:t>
      </w:r>
      <w:r>
        <w:rPr>
          <w:rFonts w:eastAsia="宋体"/>
          <w:sz w:val="21"/>
          <w:szCs w:val="21"/>
        </w:rPr>
        <w:t>1/32V</w:t>
      </w:r>
      <w:r>
        <w:rPr>
          <w:rFonts w:eastAsia="宋体" w:hint="eastAsia"/>
          <w:sz w:val="21"/>
          <w:szCs w:val="21"/>
        </w:rPr>
        <w:t>，求（</w:t>
      </w:r>
      <w:r>
        <w:rPr>
          <w:rFonts w:eastAsia="宋体"/>
          <w:sz w:val="21"/>
          <w:szCs w:val="21"/>
        </w:rPr>
        <w:t>1</w:t>
      </w:r>
      <w:r>
        <w:rPr>
          <w:rFonts w:eastAsia="宋体" w:hint="eastAsia"/>
          <w:sz w:val="21"/>
          <w:szCs w:val="21"/>
        </w:rPr>
        <w:t>）传输带宽；（</w:t>
      </w:r>
      <w:r>
        <w:rPr>
          <w:rFonts w:eastAsia="宋体"/>
          <w:sz w:val="21"/>
          <w:szCs w:val="21"/>
        </w:rPr>
        <w:t>2</w:t>
      </w:r>
      <w:r>
        <w:rPr>
          <w:rFonts w:eastAsia="宋体" w:hint="eastAsia"/>
          <w:sz w:val="21"/>
          <w:szCs w:val="21"/>
        </w:rPr>
        <w:t>）量化信噪比。（</w:t>
      </w:r>
      <w:r>
        <w:rPr>
          <w:rFonts w:eastAsia="宋体"/>
          <w:sz w:val="21"/>
          <w:szCs w:val="21"/>
        </w:rPr>
        <w:t>10</w:t>
      </w:r>
      <w:r>
        <w:rPr>
          <w:rFonts w:eastAsia="宋体" w:hint="eastAsia"/>
          <w:sz w:val="21"/>
          <w:szCs w:val="21"/>
        </w:rPr>
        <w:t>分）</w:t>
      </w:r>
    </w:p>
    <w:p w:rsidR="005E70AE" w:rsidRDefault="005E70AE" w:rsidP="005E70AE">
      <w:pPr>
        <w:pStyle w:val="aa"/>
        <w:numPr>
          <w:ilvl w:val="0"/>
          <w:numId w:val="8"/>
        </w:numPr>
        <w:tabs>
          <w:tab w:val="num" w:pos="709"/>
          <w:tab w:val="num" w:pos="851"/>
        </w:tabs>
        <w:ind w:left="0" w:firstLine="482"/>
        <w:rPr>
          <w:rFonts w:eastAsia="宋体"/>
          <w:sz w:val="21"/>
          <w:szCs w:val="21"/>
        </w:rPr>
      </w:pPr>
      <w:r>
        <w:rPr>
          <w:rFonts w:eastAsia="宋体" w:hint="eastAsia"/>
          <w:sz w:val="21"/>
          <w:szCs w:val="21"/>
        </w:rPr>
        <w:t>证明：大信噪比情况下，</w:t>
      </w:r>
      <w:r>
        <w:rPr>
          <w:rFonts w:eastAsia="宋体"/>
          <w:sz w:val="21"/>
          <w:szCs w:val="21"/>
        </w:rPr>
        <w:t>AM</w:t>
      </w:r>
      <w:r>
        <w:rPr>
          <w:rFonts w:eastAsia="宋体" w:hint="eastAsia"/>
          <w:sz w:val="21"/>
          <w:szCs w:val="21"/>
        </w:rPr>
        <w:t>信号包络检波器的性能几乎与同步检测器相同。（</w:t>
      </w:r>
      <w:r>
        <w:rPr>
          <w:rFonts w:eastAsia="宋体"/>
          <w:sz w:val="21"/>
          <w:szCs w:val="21"/>
        </w:rPr>
        <w:t>20</w:t>
      </w:r>
      <w:r>
        <w:rPr>
          <w:rFonts w:eastAsia="宋体" w:hint="eastAsia"/>
          <w:sz w:val="21"/>
          <w:szCs w:val="21"/>
        </w:rPr>
        <w:t>分）</w:t>
      </w:r>
    </w:p>
    <w:p w:rsidR="005E70AE" w:rsidRDefault="005E70AE" w:rsidP="005E70AE">
      <w:pPr>
        <w:pStyle w:val="aa"/>
        <w:numPr>
          <w:ilvl w:val="0"/>
          <w:numId w:val="8"/>
        </w:numPr>
        <w:tabs>
          <w:tab w:val="num" w:pos="851"/>
        </w:tabs>
        <w:ind w:left="0" w:firstLine="482"/>
        <w:rPr>
          <w:rFonts w:eastAsia="宋体"/>
          <w:sz w:val="21"/>
        </w:rPr>
      </w:pPr>
      <w:r>
        <w:lastRenderedPageBreak/>
        <w:pict>
          <v:shape id="_x0000_s1262" type="#_x0000_t75" style="position:absolute;left:0;text-align:left;margin-left:108pt;margin-top:38.8pt;width:211pt;height:101.55pt;z-index:251668480">
            <v:imagedata r:id="rId661" o:title=""/>
            <w10:wrap type="topAndBottom" side="left"/>
          </v:shape>
          <o:OLEObject Type="Embed" ProgID="Visio.Drawing.6" ShapeID="_x0000_s1262" DrawAspect="Content" ObjectID="_1566418387" r:id="rId662"/>
        </w:pict>
      </w:r>
      <w:r>
        <w:rPr>
          <w:rFonts w:eastAsia="宋体" w:hint="eastAsia"/>
          <w:sz w:val="21"/>
        </w:rPr>
        <w:t>为了传送码元速率</w:t>
      </w:r>
      <w:r>
        <w:rPr>
          <w:rFonts w:eastAsia="宋体"/>
          <w:sz w:val="21"/>
        </w:rPr>
        <w:t>R</w:t>
      </w:r>
      <w:r>
        <w:rPr>
          <w:rFonts w:eastAsia="宋体"/>
          <w:sz w:val="21"/>
          <w:vertAlign w:val="subscript"/>
        </w:rPr>
        <w:t>B</w:t>
      </w:r>
      <w:r>
        <w:rPr>
          <w:rFonts w:eastAsia="宋体" w:hint="eastAsia"/>
          <w:sz w:val="21"/>
        </w:rPr>
        <w:t>＝</w:t>
      </w:r>
      <w:r>
        <w:rPr>
          <w:rFonts w:eastAsia="宋体"/>
          <w:sz w:val="21"/>
        </w:rPr>
        <w:t>1000B</w:t>
      </w:r>
      <w:r>
        <w:rPr>
          <w:rFonts w:eastAsia="宋体" w:hint="eastAsia"/>
          <w:sz w:val="21"/>
        </w:rPr>
        <w:t>的数字基带信号，试问系统采用如题图所示的那一种传输特性较好？并简要说明其理由。（</w:t>
      </w:r>
      <w:r>
        <w:rPr>
          <w:rFonts w:eastAsia="宋体"/>
          <w:sz w:val="21"/>
        </w:rPr>
        <w:t>20</w:t>
      </w:r>
      <w:r>
        <w:rPr>
          <w:rFonts w:eastAsia="宋体" w:hint="eastAsia"/>
          <w:sz w:val="21"/>
        </w:rPr>
        <w:t>分）</w:t>
      </w:r>
    </w:p>
    <w:p w:rsidR="005E70AE" w:rsidRDefault="005E70AE" w:rsidP="005E70AE">
      <w:pPr>
        <w:snapToGrid w:val="0"/>
        <w:spacing w:before="6" w:after="6" w:line="300" w:lineRule="auto"/>
        <w:ind w:left="716" w:firstLine="482"/>
      </w:pPr>
    </w:p>
    <w:p w:rsidR="005E70AE" w:rsidRDefault="005E70AE" w:rsidP="005E70AE">
      <w:pPr>
        <w:pStyle w:val="aa"/>
        <w:numPr>
          <w:ilvl w:val="0"/>
          <w:numId w:val="8"/>
        </w:numPr>
        <w:tabs>
          <w:tab w:val="num" w:pos="851"/>
        </w:tabs>
        <w:ind w:left="0" w:firstLine="482"/>
        <w:rPr>
          <w:rFonts w:eastAsia="宋体"/>
          <w:sz w:val="21"/>
        </w:rPr>
      </w:pPr>
      <w:r>
        <w:rPr>
          <w:rFonts w:eastAsia="宋体" w:hint="eastAsia"/>
          <w:sz w:val="21"/>
        </w:rPr>
        <w:t>设简单增量调制系统的量化台阶</w:t>
      </w:r>
      <w:r>
        <w:rPr>
          <w:rFonts w:eastAsia="宋体"/>
          <w:sz w:val="21"/>
        </w:rPr>
        <w:t>σ</w:t>
      </w:r>
      <w:r>
        <w:rPr>
          <w:rFonts w:eastAsia="宋体" w:hint="eastAsia"/>
          <w:sz w:val="21"/>
        </w:rPr>
        <w:t>＝</w:t>
      </w:r>
      <w:r>
        <w:rPr>
          <w:rFonts w:eastAsia="宋体"/>
          <w:sz w:val="21"/>
        </w:rPr>
        <w:t>50mV</w:t>
      </w:r>
      <w:r>
        <w:rPr>
          <w:rFonts w:eastAsia="宋体" w:hint="eastAsia"/>
          <w:sz w:val="21"/>
        </w:rPr>
        <w:t>，抽样频率为</w:t>
      </w:r>
      <w:r>
        <w:rPr>
          <w:rFonts w:eastAsia="宋体"/>
          <w:sz w:val="21"/>
        </w:rPr>
        <w:t>32kHz</w:t>
      </w:r>
      <w:r>
        <w:rPr>
          <w:rFonts w:eastAsia="宋体" w:hint="eastAsia"/>
          <w:sz w:val="21"/>
        </w:rPr>
        <w:t>。求：当输入信号为</w:t>
      </w:r>
      <w:r>
        <w:rPr>
          <w:rFonts w:eastAsia="宋体"/>
          <w:sz w:val="21"/>
        </w:rPr>
        <w:t>800 Hz</w:t>
      </w:r>
      <w:r>
        <w:rPr>
          <w:rFonts w:eastAsia="宋体" w:hint="eastAsia"/>
          <w:sz w:val="21"/>
        </w:rPr>
        <w:t>正弦波时，</w:t>
      </w:r>
      <w:r>
        <w:rPr>
          <w:rFonts w:eastAsia="宋体"/>
          <w:sz w:val="21"/>
        </w:rPr>
        <w:t>(1)</w:t>
      </w:r>
      <w:r>
        <w:rPr>
          <w:rFonts w:eastAsia="宋体" w:hint="eastAsia"/>
          <w:sz w:val="21"/>
        </w:rPr>
        <w:t>信号振幅动态范围，</w:t>
      </w:r>
      <w:r>
        <w:rPr>
          <w:rFonts w:eastAsia="宋体"/>
          <w:sz w:val="21"/>
        </w:rPr>
        <w:t>(2)</w:t>
      </w:r>
      <w:r>
        <w:rPr>
          <w:rFonts w:eastAsia="宋体" w:hint="eastAsia"/>
          <w:sz w:val="21"/>
        </w:rPr>
        <w:t>系统传输的最小带宽。（</w:t>
      </w:r>
      <w:r>
        <w:rPr>
          <w:rFonts w:eastAsia="宋体"/>
          <w:sz w:val="21"/>
        </w:rPr>
        <w:t>10</w:t>
      </w:r>
      <w:r>
        <w:rPr>
          <w:rFonts w:eastAsia="宋体" w:hint="eastAsia"/>
          <w:sz w:val="21"/>
        </w:rPr>
        <w:t>）</w:t>
      </w:r>
    </w:p>
    <w:p w:rsidR="005E70AE" w:rsidRDefault="005E70AE" w:rsidP="005E70AE">
      <w:pPr>
        <w:pStyle w:val="aa"/>
        <w:numPr>
          <w:ilvl w:val="0"/>
          <w:numId w:val="8"/>
        </w:numPr>
        <w:tabs>
          <w:tab w:val="num" w:pos="851"/>
        </w:tabs>
        <w:ind w:left="0" w:firstLine="482"/>
        <w:rPr>
          <w:rFonts w:eastAsia="宋体"/>
          <w:sz w:val="21"/>
        </w:rPr>
      </w:pPr>
      <w:r>
        <w:rPr>
          <w:rFonts w:eastAsia="宋体" w:hint="eastAsia"/>
          <w:sz w:val="21"/>
        </w:rPr>
        <w:t>已知（</w:t>
      </w:r>
      <w:r>
        <w:rPr>
          <w:rFonts w:eastAsia="宋体"/>
          <w:sz w:val="21"/>
        </w:rPr>
        <w:t>7</w:t>
      </w:r>
      <w:r>
        <w:rPr>
          <w:rFonts w:eastAsia="宋体" w:hint="eastAsia"/>
          <w:sz w:val="21"/>
        </w:rPr>
        <w:t>，</w:t>
      </w:r>
      <w:r>
        <w:rPr>
          <w:rFonts w:eastAsia="宋体"/>
          <w:sz w:val="21"/>
        </w:rPr>
        <w:t>3</w:t>
      </w:r>
      <w:r>
        <w:rPr>
          <w:rFonts w:eastAsia="宋体" w:hint="eastAsia"/>
          <w:sz w:val="21"/>
        </w:rPr>
        <w:t>）分组码的监督关系式为</w:t>
      </w:r>
    </w:p>
    <w:p w:rsidR="005E70AE" w:rsidRDefault="00C108B6" w:rsidP="005E70AE">
      <w:pPr>
        <w:snapToGrid w:val="0"/>
        <w:spacing w:before="6" w:after="6" w:line="300" w:lineRule="auto"/>
        <w:ind w:firstLineChars="771" w:firstLine="1619"/>
        <w:rPr>
          <w:rFonts w:hAnsi="Courier New"/>
          <w:color w:val="000000"/>
        </w:rPr>
      </w:pPr>
      <w:r>
        <w:rPr>
          <w:rFonts w:hAnsi="Courier New"/>
          <w:noProof/>
          <w:color w:val="000000"/>
          <w:position w:val="-62"/>
        </w:rPr>
        <w:drawing>
          <wp:inline distT="0" distB="0" distL="0" distR="0">
            <wp:extent cx="1186180" cy="86487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63"/>
                    <a:srcRect/>
                    <a:stretch>
                      <a:fillRect/>
                    </a:stretch>
                  </pic:blipFill>
                  <pic:spPr bwMode="auto">
                    <a:xfrm>
                      <a:off x="0" y="0"/>
                      <a:ext cx="1186180" cy="864870"/>
                    </a:xfrm>
                    <a:prstGeom prst="rect">
                      <a:avLst/>
                    </a:prstGeom>
                    <a:noFill/>
                    <a:ln w="9525">
                      <a:noFill/>
                      <a:miter lim="800000"/>
                      <a:headEnd/>
                      <a:tailEnd/>
                    </a:ln>
                  </pic:spPr>
                </pic:pic>
              </a:graphicData>
            </a:graphic>
          </wp:inline>
        </w:drawing>
      </w:r>
    </w:p>
    <w:p w:rsidR="005E70AE" w:rsidRDefault="005E70AE" w:rsidP="005E70AE">
      <w:pPr>
        <w:snapToGrid w:val="0"/>
        <w:spacing w:before="6" w:after="6" w:line="300" w:lineRule="auto"/>
        <w:ind w:firstLine="482"/>
        <w:rPr>
          <w:rFonts w:hAnsi="Courier New"/>
          <w:color w:val="000000"/>
        </w:rPr>
      </w:pPr>
      <w:r>
        <w:rPr>
          <w:rFonts w:hAnsi="Courier New" w:hint="eastAsia"/>
          <w:color w:val="000000"/>
        </w:rPr>
        <w:t>求其监督矩阵、生成矩阵、全部码字及纠错能力。（</w:t>
      </w:r>
      <w:r>
        <w:rPr>
          <w:rFonts w:hAnsi="Courier New"/>
          <w:color w:val="000000"/>
        </w:rPr>
        <w:t>20</w:t>
      </w:r>
      <w:r>
        <w:rPr>
          <w:rFonts w:hAnsi="Courier New" w:hint="eastAsia"/>
          <w:color w:val="000000"/>
        </w:rPr>
        <w:t>）</w:t>
      </w:r>
    </w:p>
    <w:p w:rsidR="005E70AE" w:rsidRDefault="005E70AE" w:rsidP="005E70AE">
      <w:pPr>
        <w:pStyle w:val="aa"/>
        <w:numPr>
          <w:ilvl w:val="0"/>
          <w:numId w:val="8"/>
        </w:numPr>
        <w:tabs>
          <w:tab w:val="num" w:pos="851"/>
        </w:tabs>
        <w:ind w:left="0" w:firstLine="482"/>
        <w:rPr>
          <w:rFonts w:eastAsia="宋体"/>
          <w:sz w:val="21"/>
        </w:rPr>
      </w:pPr>
      <w:r>
        <w:rPr>
          <w:rFonts w:eastAsia="宋体" w:hint="eastAsia"/>
          <w:sz w:val="21"/>
        </w:rPr>
        <w:t>已知五位巴克码为</w:t>
      </w:r>
      <w:r>
        <w:rPr>
          <w:rFonts w:eastAsia="宋体"/>
          <w:sz w:val="21"/>
        </w:rPr>
        <w:t>11101</w:t>
      </w:r>
      <w:r>
        <w:rPr>
          <w:rFonts w:eastAsia="宋体" w:hint="eastAsia"/>
          <w:sz w:val="21"/>
        </w:rPr>
        <w:t>，画出巴克码识别器，若五位巴克码组前后信息均为全</w:t>
      </w:r>
      <w:r>
        <w:rPr>
          <w:rFonts w:eastAsia="宋体"/>
          <w:sz w:val="21"/>
        </w:rPr>
        <w:t>" 1"</w:t>
      </w:r>
      <w:r>
        <w:rPr>
          <w:rFonts w:eastAsia="宋体" w:hint="eastAsia"/>
          <w:sz w:val="21"/>
        </w:rPr>
        <w:t>码时，给出加法器输出，并简要说明群同步的保护过程。（</w:t>
      </w:r>
      <w:r>
        <w:rPr>
          <w:rFonts w:eastAsia="宋体"/>
          <w:sz w:val="21"/>
        </w:rPr>
        <w:t>10</w:t>
      </w:r>
      <w:r>
        <w:rPr>
          <w:rFonts w:eastAsia="宋体" w:hint="eastAsia"/>
          <w:sz w:val="21"/>
        </w:rPr>
        <w:t>）</w:t>
      </w:r>
    </w:p>
    <w:p w:rsidR="005E70AE" w:rsidRDefault="005E70AE" w:rsidP="005E70AE">
      <w:pPr>
        <w:pStyle w:val="aa"/>
        <w:rPr>
          <w:rFonts w:eastAsia="宋体"/>
          <w:sz w:val="21"/>
        </w:rPr>
      </w:pPr>
    </w:p>
    <w:p w:rsidR="00C108B6" w:rsidRPr="005819D5" w:rsidRDefault="005E70AE" w:rsidP="005819D5">
      <w:pPr>
        <w:pStyle w:val="3"/>
        <w:rPr>
          <w:rFonts w:hint="eastAsia"/>
        </w:rPr>
      </w:pPr>
      <w:r w:rsidRPr="005819D5">
        <w:rPr>
          <w:szCs w:val="21"/>
        </w:rPr>
        <w:br w:type="page"/>
      </w:r>
      <w:bookmarkStart w:id="135" w:name="_Toc492672241"/>
      <w:r w:rsidR="00C108B6" w:rsidRPr="005819D5">
        <w:rPr>
          <w:rFonts w:hint="eastAsia"/>
          <w:szCs w:val="21"/>
        </w:rPr>
        <w:lastRenderedPageBreak/>
        <w:t>852</w:t>
      </w:r>
      <w:r w:rsidRPr="005819D5">
        <w:rPr>
          <w:rFonts w:hint="eastAsia"/>
        </w:rPr>
        <w:t>管理学原理</w:t>
      </w:r>
      <w:bookmarkEnd w:id="135"/>
    </w:p>
    <w:p w:rsidR="00C108B6" w:rsidRPr="00C108B6" w:rsidRDefault="00C108B6" w:rsidP="00C108B6">
      <w:pPr>
        <w:rPr>
          <w:rFonts w:hint="eastAsia"/>
        </w:rPr>
      </w:pPr>
    </w:p>
    <w:p w:rsidR="005E70AE" w:rsidRDefault="005E70AE" w:rsidP="00C108B6">
      <w:pPr>
        <w:rPr>
          <w:rFonts w:hint="eastAsia"/>
          <w:b/>
          <w:szCs w:val="21"/>
        </w:rPr>
      </w:pPr>
      <w:r>
        <w:rPr>
          <w:rFonts w:hint="eastAsia"/>
          <w:b/>
          <w:szCs w:val="21"/>
        </w:rPr>
        <w:t>一、填空题（本大题共</w:t>
      </w:r>
      <w:r>
        <w:rPr>
          <w:b/>
          <w:szCs w:val="21"/>
        </w:rPr>
        <w:t>20</w:t>
      </w:r>
      <w:r>
        <w:rPr>
          <w:rFonts w:hint="eastAsia"/>
          <w:b/>
          <w:szCs w:val="21"/>
        </w:rPr>
        <w:t>空格，每空</w:t>
      </w:r>
      <w:r>
        <w:rPr>
          <w:b/>
          <w:szCs w:val="21"/>
        </w:rPr>
        <w:t>1</w:t>
      </w:r>
      <w:r>
        <w:rPr>
          <w:rFonts w:hint="eastAsia"/>
          <w:b/>
          <w:szCs w:val="21"/>
        </w:rPr>
        <w:t>分，共</w:t>
      </w:r>
      <w:r>
        <w:rPr>
          <w:b/>
          <w:szCs w:val="21"/>
        </w:rPr>
        <w:t>20</w:t>
      </w:r>
      <w:r>
        <w:rPr>
          <w:rFonts w:hint="eastAsia"/>
          <w:b/>
          <w:szCs w:val="21"/>
        </w:rPr>
        <w:t>分）</w:t>
      </w:r>
    </w:p>
    <w:p w:rsidR="005E70AE" w:rsidRDefault="005E70AE" w:rsidP="005E70AE">
      <w:pPr>
        <w:ind w:left="283" w:hangingChars="135" w:hanging="283"/>
      </w:pPr>
      <w:r>
        <w:t xml:space="preserve">1. </w:t>
      </w:r>
      <w:r>
        <w:rPr>
          <w:rFonts w:hint="eastAsia"/>
        </w:rPr>
        <w:t>根据西蒙的观点，决策遵循的是（</w:t>
      </w:r>
      <w:r>
        <w:t xml:space="preserve">    </w:t>
      </w:r>
      <w:r>
        <w:rPr>
          <w:rFonts w:hint="eastAsia"/>
        </w:rPr>
        <w:t>），而不是（</w:t>
      </w:r>
      <w:r>
        <w:t xml:space="preserve">    </w:t>
      </w:r>
      <w:r>
        <w:rPr>
          <w:rFonts w:hint="eastAsia"/>
        </w:rPr>
        <w:t>）。</w:t>
      </w:r>
    </w:p>
    <w:p w:rsidR="005E70AE" w:rsidRDefault="005E70AE" w:rsidP="005E70AE">
      <w:pPr>
        <w:ind w:left="283" w:hangingChars="135" w:hanging="283"/>
      </w:pPr>
      <w:r>
        <w:t xml:space="preserve">2. </w:t>
      </w:r>
      <w:r>
        <w:rPr>
          <w:rFonts w:hint="eastAsia"/>
        </w:rPr>
        <w:t>目标管理的理论基础有（</w:t>
      </w:r>
      <w:r>
        <w:t xml:space="preserve">    </w:t>
      </w:r>
      <w:r>
        <w:rPr>
          <w:rFonts w:hint="eastAsia"/>
        </w:rPr>
        <w:t>）、（</w:t>
      </w:r>
      <w:r>
        <w:t xml:space="preserve">    </w:t>
      </w:r>
      <w:r>
        <w:rPr>
          <w:rFonts w:hint="eastAsia"/>
        </w:rPr>
        <w:t>）、（</w:t>
      </w:r>
      <w:r>
        <w:t xml:space="preserve">    </w:t>
      </w:r>
      <w:r>
        <w:rPr>
          <w:rFonts w:hint="eastAsia"/>
        </w:rPr>
        <w:t>）。</w:t>
      </w:r>
    </w:p>
    <w:p w:rsidR="005E70AE" w:rsidRDefault="005E70AE" w:rsidP="005E70AE">
      <w:pPr>
        <w:ind w:left="283" w:hangingChars="135" w:hanging="283"/>
      </w:pPr>
      <w:r>
        <w:t xml:space="preserve">3. </w:t>
      </w:r>
      <w:r>
        <w:rPr>
          <w:rFonts w:hint="eastAsia"/>
        </w:rPr>
        <w:t>组织中的管理人员是以（</w:t>
      </w:r>
      <w:r>
        <w:t xml:space="preserve">    </w:t>
      </w:r>
      <w:r>
        <w:rPr>
          <w:rFonts w:hint="eastAsia"/>
        </w:rPr>
        <w:t>）和（</w:t>
      </w:r>
      <w:r>
        <w:t xml:space="preserve">    </w:t>
      </w:r>
      <w:r>
        <w:rPr>
          <w:rFonts w:hint="eastAsia"/>
        </w:rPr>
        <w:t>）两类不同的身份来从事管理工作的。</w:t>
      </w:r>
    </w:p>
    <w:p w:rsidR="005E70AE" w:rsidRDefault="005E70AE" w:rsidP="005E70AE">
      <w:pPr>
        <w:ind w:left="283" w:hangingChars="135" w:hanging="283"/>
      </w:pPr>
      <w:r>
        <w:t xml:space="preserve">4. </w:t>
      </w:r>
      <w:r>
        <w:rPr>
          <w:rFonts w:hint="eastAsia"/>
        </w:rPr>
        <w:t>定义为影响力的权力主要包括三种类型：（</w:t>
      </w:r>
      <w:r>
        <w:t xml:space="preserve">    </w:t>
      </w:r>
      <w:r>
        <w:rPr>
          <w:rFonts w:hint="eastAsia"/>
        </w:rPr>
        <w:t>）、（</w:t>
      </w:r>
      <w:r>
        <w:t xml:space="preserve">    </w:t>
      </w:r>
      <w:r>
        <w:rPr>
          <w:rFonts w:hint="eastAsia"/>
        </w:rPr>
        <w:t>）、（</w:t>
      </w:r>
      <w:r>
        <w:t xml:space="preserve">    </w:t>
      </w:r>
      <w:r>
        <w:rPr>
          <w:rFonts w:hint="eastAsia"/>
        </w:rPr>
        <w:t>）。</w:t>
      </w:r>
    </w:p>
    <w:p w:rsidR="005E70AE" w:rsidRDefault="005E70AE" w:rsidP="005E70AE">
      <w:pPr>
        <w:ind w:left="283" w:hangingChars="135" w:hanging="283"/>
      </w:pPr>
      <w:r>
        <w:t xml:space="preserve">5. </w:t>
      </w:r>
      <w:r>
        <w:rPr>
          <w:rFonts w:hint="eastAsia"/>
        </w:rPr>
        <w:t>按照权变理论，领导方式是领导者的（</w:t>
      </w:r>
      <w:r>
        <w:t xml:space="preserve">    </w:t>
      </w:r>
      <w:r>
        <w:rPr>
          <w:rFonts w:hint="eastAsia"/>
        </w:rPr>
        <w:t>）、（</w:t>
      </w:r>
      <w:r>
        <w:t xml:space="preserve">    </w:t>
      </w:r>
      <w:r>
        <w:rPr>
          <w:rFonts w:hint="eastAsia"/>
        </w:rPr>
        <w:t>）、（</w:t>
      </w:r>
      <w:r>
        <w:t xml:space="preserve">    </w:t>
      </w:r>
      <w:r>
        <w:rPr>
          <w:rFonts w:hint="eastAsia"/>
        </w:rPr>
        <w:t>）的函数。</w:t>
      </w:r>
    </w:p>
    <w:p w:rsidR="005E70AE" w:rsidRDefault="005E70AE" w:rsidP="005E70AE">
      <w:pPr>
        <w:ind w:left="283" w:hangingChars="135" w:hanging="283"/>
      </w:pPr>
      <w:r>
        <w:t xml:space="preserve">6. </w:t>
      </w:r>
      <w:r>
        <w:rPr>
          <w:rFonts w:hint="eastAsia"/>
        </w:rPr>
        <w:t>期望理论的基础是（</w:t>
      </w:r>
      <w:r>
        <w:t xml:space="preserve">    </w:t>
      </w:r>
      <w:r>
        <w:rPr>
          <w:rFonts w:hint="eastAsia"/>
        </w:rPr>
        <w:t>），它认为每一员工都在寻求获得最大的（</w:t>
      </w:r>
      <w:r>
        <w:t xml:space="preserve">    </w:t>
      </w:r>
      <w:r>
        <w:rPr>
          <w:rFonts w:hint="eastAsia"/>
        </w:rPr>
        <w:t>）</w:t>
      </w:r>
    </w:p>
    <w:p w:rsidR="005E70AE" w:rsidRDefault="005E70AE" w:rsidP="005E70AE">
      <w:pPr>
        <w:ind w:left="283" w:hangingChars="135" w:hanging="283"/>
      </w:pPr>
      <w:r>
        <w:t xml:space="preserve">7. </w:t>
      </w:r>
      <w:r>
        <w:rPr>
          <w:rFonts w:hint="eastAsia"/>
        </w:rPr>
        <w:t>需要沟通效果的结构因素主要包括：地位差别、（</w:t>
      </w:r>
      <w:r>
        <w:t xml:space="preserve">    </w:t>
      </w:r>
      <w:r>
        <w:rPr>
          <w:rFonts w:hint="eastAsia"/>
        </w:rPr>
        <w:t>）、（</w:t>
      </w:r>
      <w:r>
        <w:t xml:space="preserve">    </w:t>
      </w:r>
      <w:r>
        <w:rPr>
          <w:rFonts w:hint="eastAsia"/>
        </w:rPr>
        <w:t>）和空间约束。</w:t>
      </w:r>
    </w:p>
    <w:p w:rsidR="005E70AE" w:rsidRDefault="005E70AE" w:rsidP="005E70AE">
      <w:pPr>
        <w:ind w:left="283" w:hangingChars="135" w:hanging="283"/>
      </w:pPr>
      <w:r>
        <w:t xml:space="preserve">8. </w:t>
      </w:r>
      <w:r>
        <w:rPr>
          <w:rFonts w:hint="eastAsia"/>
        </w:rPr>
        <w:t>控制的过程都包括三个基本环节的工作：（</w:t>
      </w:r>
      <w:r>
        <w:t xml:space="preserve">    </w:t>
      </w:r>
      <w:r>
        <w:rPr>
          <w:rFonts w:hint="eastAsia"/>
        </w:rPr>
        <w:t>）、（</w:t>
      </w:r>
      <w:r>
        <w:t xml:space="preserve">    </w:t>
      </w:r>
      <w:r>
        <w:rPr>
          <w:rFonts w:hint="eastAsia"/>
        </w:rPr>
        <w:t>）和（</w:t>
      </w:r>
      <w:r>
        <w:t xml:space="preserve">    </w:t>
      </w:r>
      <w:r>
        <w:rPr>
          <w:rFonts w:hint="eastAsia"/>
        </w:rPr>
        <w:t>）。</w:t>
      </w:r>
    </w:p>
    <w:p w:rsidR="005E70AE" w:rsidRDefault="005E70AE" w:rsidP="005E70AE">
      <w:pPr>
        <w:outlineLvl w:val="0"/>
        <w:rPr>
          <w:b/>
          <w:szCs w:val="21"/>
        </w:rPr>
      </w:pPr>
      <w:bookmarkStart w:id="136" w:name="_Toc492671624"/>
      <w:bookmarkStart w:id="137" w:name="_Toc492671701"/>
      <w:bookmarkStart w:id="138" w:name="_Toc492672242"/>
      <w:r>
        <w:rPr>
          <w:rFonts w:hint="eastAsia"/>
          <w:b/>
        </w:rPr>
        <w:t>二、</w:t>
      </w:r>
      <w:r>
        <w:rPr>
          <w:rFonts w:hint="eastAsia"/>
          <w:b/>
          <w:szCs w:val="21"/>
        </w:rPr>
        <w:t>判断题（本大题共</w:t>
      </w:r>
      <w:r>
        <w:rPr>
          <w:b/>
          <w:szCs w:val="21"/>
        </w:rPr>
        <w:t>15</w:t>
      </w:r>
      <w:r>
        <w:rPr>
          <w:rFonts w:hint="eastAsia"/>
          <w:b/>
          <w:szCs w:val="21"/>
        </w:rPr>
        <w:t>小题，每小题</w:t>
      </w:r>
      <w:r>
        <w:rPr>
          <w:b/>
          <w:szCs w:val="21"/>
        </w:rPr>
        <w:t>1</w:t>
      </w:r>
      <w:r>
        <w:rPr>
          <w:rFonts w:hint="eastAsia"/>
          <w:b/>
          <w:szCs w:val="21"/>
        </w:rPr>
        <w:t>分，共</w:t>
      </w:r>
      <w:r>
        <w:rPr>
          <w:b/>
          <w:szCs w:val="21"/>
        </w:rPr>
        <w:t>15</w:t>
      </w:r>
      <w:r>
        <w:rPr>
          <w:rFonts w:hint="eastAsia"/>
          <w:b/>
          <w:szCs w:val="21"/>
        </w:rPr>
        <w:t>分）</w:t>
      </w:r>
      <w:bookmarkEnd w:id="136"/>
      <w:bookmarkEnd w:id="137"/>
      <w:bookmarkEnd w:id="138"/>
    </w:p>
    <w:p w:rsidR="005E70AE" w:rsidRDefault="005E70AE" w:rsidP="005E70AE">
      <w:pPr>
        <w:ind w:left="283" w:hangingChars="135" w:hanging="283"/>
      </w:pPr>
      <w:r>
        <w:t xml:space="preserve">1. </w:t>
      </w:r>
      <w:r>
        <w:rPr>
          <w:rFonts w:hint="eastAsia"/>
        </w:rPr>
        <w:t>高层管理人员必须对组织活动的各个方面都有所了解。（</w:t>
      </w:r>
      <w:r>
        <w:t xml:space="preserve">  </w:t>
      </w:r>
      <w:r>
        <w:rPr>
          <w:rFonts w:hint="eastAsia"/>
        </w:rPr>
        <w:t>）</w:t>
      </w:r>
    </w:p>
    <w:p w:rsidR="005E70AE" w:rsidRDefault="005E70AE" w:rsidP="005E70AE">
      <w:pPr>
        <w:ind w:left="283" w:hangingChars="135" w:hanging="283"/>
      </w:pPr>
      <w:r>
        <w:t xml:space="preserve">2. </w:t>
      </w:r>
      <w:r>
        <w:rPr>
          <w:rFonts w:hint="eastAsia"/>
        </w:rPr>
        <w:t>韦伯提出的行政性组织是在的低效率的公共行政管理部门。（</w:t>
      </w:r>
      <w:r>
        <w:t xml:space="preserve">  </w:t>
      </w:r>
      <w:r>
        <w:rPr>
          <w:rFonts w:hint="eastAsia"/>
        </w:rPr>
        <w:t>）</w:t>
      </w:r>
    </w:p>
    <w:p w:rsidR="005E70AE" w:rsidRDefault="005E70AE" w:rsidP="005E70AE">
      <w:pPr>
        <w:ind w:left="283" w:hangingChars="135" w:hanging="283"/>
      </w:pPr>
      <w:r>
        <w:t xml:space="preserve">3. </w:t>
      </w:r>
      <w:r>
        <w:rPr>
          <w:rFonts w:hint="eastAsia"/>
        </w:rPr>
        <w:t>梅奥通过“霍桑试验”得出职工是“经济人”。（</w:t>
      </w:r>
      <w:r>
        <w:t xml:space="preserve">  </w:t>
      </w:r>
      <w:r>
        <w:rPr>
          <w:rFonts w:hint="eastAsia"/>
        </w:rPr>
        <w:t>）</w:t>
      </w:r>
    </w:p>
    <w:p w:rsidR="005E70AE" w:rsidRDefault="005E70AE" w:rsidP="005E70AE">
      <w:pPr>
        <w:ind w:left="283" w:hangingChars="135" w:hanging="283"/>
      </w:pPr>
      <w:r>
        <w:t xml:space="preserve">4. </w:t>
      </w:r>
      <w:r>
        <w:rPr>
          <w:rFonts w:hint="eastAsia"/>
        </w:rPr>
        <w:t>组织职位的设计应当因人而异，以发挥每个人的长处和潜力。（</w:t>
      </w:r>
      <w:r>
        <w:t xml:space="preserve">  </w:t>
      </w:r>
      <w:r>
        <w:rPr>
          <w:rFonts w:hint="eastAsia"/>
        </w:rPr>
        <w:t>）</w:t>
      </w:r>
    </w:p>
    <w:p w:rsidR="005E70AE" w:rsidRDefault="005E70AE" w:rsidP="005E70AE">
      <w:pPr>
        <w:outlineLvl w:val="0"/>
        <w:rPr>
          <w:b/>
          <w:szCs w:val="21"/>
        </w:rPr>
      </w:pPr>
      <w:bookmarkStart w:id="139" w:name="_Toc492671625"/>
      <w:bookmarkStart w:id="140" w:name="_Toc492671702"/>
      <w:bookmarkStart w:id="141" w:name="_Toc492672243"/>
      <w:r>
        <w:t xml:space="preserve">5. </w:t>
      </w:r>
      <w:r>
        <w:rPr>
          <w:rFonts w:hint="eastAsia"/>
        </w:rPr>
        <w:t>一个管理人员应具备的管理技能有领导技能、人际技能和技术技能三种。（</w:t>
      </w:r>
      <w:r>
        <w:t xml:space="preserve">  </w:t>
      </w:r>
      <w:r>
        <w:rPr>
          <w:rFonts w:hint="eastAsia"/>
        </w:rPr>
        <w:t>）</w:t>
      </w:r>
      <w:bookmarkEnd w:id="139"/>
      <w:bookmarkEnd w:id="140"/>
      <w:bookmarkEnd w:id="141"/>
    </w:p>
    <w:p w:rsidR="005E70AE" w:rsidRDefault="005E70AE" w:rsidP="005E70AE">
      <w:pPr>
        <w:outlineLvl w:val="0"/>
        <w:rPr>
          <w:b/>
          <w:szCs w:val="21"/>
        </w:rPr>
      </w:pPr>
      <w:bookmarkStart w:id="142" w:name="_Toc492671626"/>
      <w:bookmarkStart w:id="143" w:name="_Toc492671703"/>
      <w:bookmarkStart w:id="144" w:name="_Toc492672244"/>
      <w:r>
        <w:t xml:space="preserve">6. </w:t>
      </w:r>
      <w:r>
        <w:rPr>
          <w:rFonts w:hint="eastAsia"/>
        </w:rPr>
        <w:t>在管理幅度给定的条件下，组织的规模越大则管理层次越多；在组织规模给定的条件下，管理幅度越窄则管理层次越多。（</w:t>
      </w:r>
      <w:r>
        <w:t xml:space="preserve">  </w:t>
      </w:r>
      <w:r>
        <w:rPr>
          <w:rFonts w:hint="eastAsia"/>
        </w:rPr>
        <w:t>）</w:t>
      </w:r>
      <w:bookmarkEnd w:id="142"/>
      <w:bookmarkEnd w:id="143"/>
      <w:bookmarkEnd w:id="144"/>
    </w:p>
    <w:p w:rsidR="005E70AE" w:rsidRDefault="005E70AE" w:rsidP="005E70AE">
      <w:pPr>
        <w:outlineLvl w:val="0"/>
      </w:pPr>
      <w:bookmarkStart w:id="145" w:name="_Toc492671627"/>
      <w:bookmarkStart w:id="146" w:name="_Toc492671704"/>
      <w:bookmarkStart w:id="147" w:name="_Toc492672245"/>
      <w:r>
        <w:t xml:space="preserve">7. </w:t>
      </w:r>
      <w:r>
        <w:rPr>
          <w:rFonts w:hint="eastAsia"/>
        </w:rPr>
        <w:t>正式组织的领导者是指那些能够影响他人并拥有职位权力的人。（</w:t>
      </w:r>
      <w:r>
        <w:t xml:space="preserve">  </w:t>
      </w:r>
      <w:r>
        <w:rPr>
          <w:rFonts w:hint="eastAsia"/>
        </w:rPr>
        <w:t>）</w:t>
      </w:r>
      <w:bookmarkEnd w:id="145"/>
      <w:bookmarkEnd w:id="146"/>
      <w:bookmarkEnd w:id="147"/>
    </w:p>
    <w:p w:rsidR="005E70AE" w:rsidRDefault="005E70AE" w:rsidP="005E70AE">
      <w:pPr>
        <w:outlineLvl w:val="0"/>
      </w:pPr>
      <w:bookmarkStart w:id="148" w:name="_Toc492671628"/>
      <w:bookmarkStart w:id="149" w:name="_Toc492671705"/>
      <w:bookmarkStart w:id="150" w:name="_Toc492672246"/>
      <w:r>
        <w:t xml:space="preserve">8. </w:t>
      </w:r>
      <w:r>
        <w:rPr>
          <w:rFonts w:hint="eastAsia"/>
        </w:rPr>
        <w:t>组织中经常存在员工感到满意、快乐但实际工作成绩确很差的群体，这种群体就是非正式组织或非正式群体。（</w:t>
      </w:r>
      <w:r>
        <w:t xml:space="preserve">  </w:t>
      </w:r>
      <w:r>
        <w:rPr>
          <w:rFonts w:hint="eastAsia"/>
        </w:rPr>
        <w:t>）</w:t>
      </w:r>
      <w:bookmarkEnd w:id="148"/>
      <w:bookmarkEnd w:id="149"/>
      <w:bookmarkEnd w:id="150"/>
    </w:p>
    <w:p w:rsidR="005E70AE" w:rsidRDefault="005E70AE" w:rsidP="005E70AE">
      <w:pPr>
        <w:ind w:left="360" w:hanging="360"/>
      </w:pPr>
      <w:r>
        <w:t>9</w:t>
      </w:r>
      <w:r>
        <w:rPr>
          <w:rFonts w:hint="eastAsia"/>
        </w:rPr>
        <w:t>．管理者应该明白，每一个职工都有一些基本的需要，但不同的职工，其需要的具体内容是各不相同的。（</w:t>
      </w:r>
      <w:r>
        <w:t xml:space="preserve">  </w:t>
      </w:r>
      <w:r>
        <w:rPr>
          <w:rFonts w:hint="eastAsia"/>
        </w:rPr>
        <w:t>）</w:t>
      </w:r>
    </w:p>
    <w:p w:rsidR="005E70AE" w:rsidRDefault="005E70AE" w:rsidP="005E70AE">
      <w:pPr>
        <w:ind w:left="360" w:hanging="360"/>
      </w:pPr>
      <w:r>
        <w:t>10</w:t>
      </w:r>
      <w:r>
        <w:rPr>
          <w:rFonts w:hint="eastAsia"/>
        </w:rPr>
        <w:t>．衡量科学家或作家的工作成绩，要比衡量寿险推销员的工作容易得多。（</w:t>
      </w:r>
      <w:r>
        <w:t xml:space="preserve">  </w:t>
      </w:r>
      <w:r>
        <w:rPr>
          <w:rFonts w:hint="eastAsia"/>
        </w:rPr>
        <w:t>）</w:t>
      </w:r>
    </w:p>
    <w:p w:rsidR="005E70AE" w:rsidRDefault="005E70AE" w:rsidP="005E70AE">
      <w:pPr>
        <w:outlineLvl w:val="0"/>
      </w:pPr>
      <w:bookmarkStart w:id="151" w:name="_Toc492671629"/>
      <w:bookmarkStart w:id="152" w:name="_Toc492671706"/>
      <w:bookmarkStart w:id="153" w:name="_Toc492672247"/>
      <w:r>
        <w:t>11</w:t>
      </w:r>
      <w:r>
        <w:rPr>
          <w:rFonts w:hint="eastAsia"/>
        </w:rPr>
        <w:t>．在确定计划方案时，应发掘出尽可能多的可行方案并逐一进行详细评估，以选出最优方案。（</w:t>
      </w:r>
      <w:r>
        <w:t xml:space="preserve">  </w:t>
      </w:r>
      <w:r>
        <w:rPr>
          <w:rFonts w:hint="eastAsia"/>
        </w:rPr>
        <w:t>）</w:t>
      </w:r>
      <w:bookmarkEnd w:id="151"/>
      <w:bookmarkEnd w:id="152"/>
      <w:bookmarkEnd w:id="153"/>
    </w:p>
    <w:p w:rsidR="005E70AE" w:rsidRDefault="005E70AE" w:rsidP="005E70AE">
      <w:r>
        <w:t xml:space="preserve">12. </w:t>
      </w:r>
      <w:r>
        <w:rPr>
          <w:rFonts w:hint="eastAsia"/>
        </w:rPr>
        <w:t>企业在任何情况下都应该坚持正激励为主、负激励为辅。（</w:t>
      </w:r>
      <w:r>
        <w:t xml:space="preserve">  </w:t>
      </w:r>
      <w:r>
        <w:rPr>
          <w:rFonts w:hint="eastAsia"/>
        </w:rPr>
        <w:t>）</w:t>
      </w:r>
    </w:p>
    <w:p w:rsidR="005E70AE" w:rsidRDefault="005E70AE" w:rsidP="005E70AE">
      <w:r>
        <w:t xml:space="preserve">13. </w:t>
      </w:r>
      <w:r>
        <w:rPr>
          <w:rFonts w:hint="eastAsia"/>
        </w:rPr>
        <w:t>管理人员有必要使自己成为自己所在领域技术方面的专家，这样才能与组织内的人员进行有效的沟通并实施有效的管理。（</w:t>
      </w:r>
      <w:r>
        <w:t xml:space="preserve">  </w:t>
      </w:r>
      <w:r>
        <w:rPr>
          <w:rFonts w:hint="eastAsia"/>
        </w:rPr>
        <w:t>）</w:t>
      </w:r>
    </w:p>
    <w:p w:rsidR="005E70AE" w:rsidRDefault="005E70AE" w:rsidP="005E70AE">
      <w:r>
        <w:t xml:space="preserve">14. </w:t>
      </w:r>
      <w:r>
        <w:rPr>
          <w:rFonts w:hint="eastAsia"/>
        </w:rPr>
        <w:t>授权不同于参与，参与实行的是决策权力共享，而授权则是由下属自己作出决策。（</w:t>
      </w:r>
      <w:r>
        <w:t xml:space="preserve">  </w:t>
      </w:r>
      <w:r>
        <w:rPr>
          <w:rFonts w:hint="eastAsia"/>
        </w:rPr>
        <w:t>）</w:t>
      </w:r>
    </w:p>
    <w:p w:rsidR="005E70AE" w:rsidRDefault="005E70AE" w:rsidP="005E70AE">
      <w:r>
        <w:t xml:space="preserve">15. </w:t>
      </w:r>
      <w:r>
        <w:rPr>
          <w:rFonts w:hint="eastAsia"/>
        </w:rPr>
        <w:t>领导者通过协调和综合工作相关活动而提高任务效率与工作士气，这种领导类型是乡村俱乐部型。（</w:t>
      </w:r>
      <w:r>
        <w:t xml:space="preserve">  </w:t>
      </w:r>
      <w:r>
        <w:rPr>
          <w:rFonts w:hint="eastAsia"/>
        </w:rPr>
        <w:t>）</w:t>
      </w:r>
      <w:r>
        <w:t xml:space="preserve">  </w:t>
      </w:r>
    </w:p>
    <w:p w:rsidR="005E70AE" w:rsidRDefault="005E70AE" w:rsidP="005E70AE">
      <w:pPr>
        <w:outlineLvl w:val="0"/>
        <w:rPr>
          <w:b/>
          <w:szCs w:val="21"/>
        </w:rPr>
      </w:pPr>
      <w:bookmarkStart w:id="154" w:name="_Toc492671630"/>
      <w:bookmarkStart w:id="155" w:name="_Toc492671707"/>
      <w:bookmarkStart w:id="156" w:name="_Toc492672248"/>
      <w:r>
        <w:rPr>
          <w:rFonts w:hint="eastAsia"/>
          <w:b/>
          <w:szCs w:val="21"/>
        </w:rPr>
        <w:t>三、单项选择题（本大题共</w:t>
      </w:r>
      <w:r>
        <w:rPr>
          <w:b/>
          <w:szCs w:val="21"/>
        </w:rPr>
        <w:t>15</w:t>
      </w:r>
      <w:r>
        <w:rPr>
          <w:rFonts w:hint="eastAsia"/>
          <w:b/>
          <w:szCs w:val="21"/>
        </w:rPr>
        <w:t>小题，每小题</w:t>
      </w:r>
      <w:r>
        <w:rPr>
          <w:b/>
          <w:szCs w:val="21"/>
        </w:rPr>
        <w:t>1</w:t>
      </w:r>
      <w:r>
        <w:rPr>
          <w:rFonts w:hint="eastAsia"/>
          <w:b/>
          <w:szCs w:val="21"/>
        </w:rPr>
        <w:t>分，共</w:t>
      </w:r>
      <w:r>
        <w:rPr>
          <w:b/>
          <w:szCs w:val="21"/>
        </w:rPr>
        <w:t>15</w:t>
      </w:r>
      <w:r>
        <w:rPr>
          <w:rFonts w:hint="eastAsia"/>
          <w:b/>
          <w:szCs w:val="21"/>
        </w:rPr>
        <w:t>分）</w:t>
      </w:r>
      <w:bookmarkEnd w:id="154"/>
      <w:bookmarkEnd w:id="155"/>
      <w:bookmarkEnd w:id="156"/>
    </w:p>
    <w:p w:rsidR="005E70AE" w:rsidRDefault="005E70AE" w:rsidP="005E70AE">
      <w:pPr>
        <w:rPr>
          <w:szCs w:val="21"/>
        </w:rPr>
      </w:pPr>
      <w:r>
        <w:rPr>
          <w:szCs w:val="21"/>
        </w:rPr>
        <w:t xml:space="preserve">1. </w:t>
      </w:r>
      <w:r>
        <w:rPr>
          <w:rFonts w:hint="eastAsia"/>
          <w:szCs w:val="21"/>
        </w:rPr>
        <w:t>“管理体现着生产资料所有者指挥劳动、监督劳动的意志</w:t>
      </w:r>
      <w:r>
        <w:rPr>
          <w:szCs w:val="21"/>
        </w:rPr>
        <w:t>.</w:t>
      </w:r>
      <w:r>
        <w:rPr>
          <w:rFonts w:hint="eastAsia"/>
          <w:szCs w:val="21"/>
        </w:rPr>
        <w:t>因此它同生产关系、社会制度相联系。”这句话体现了管理的（</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技术属性</w:t>
      </w:r>
      <w:r>
        <w:rPr>
          <w:szCs w:val="21"/>
        </w:rPr>
        <w:tab/>
        <w:t xml:space="preserve">   B.</w:t>
      </w:r>
      <w:r>
        <w:rPr>
          <w:rFonts w:hint="eastAsia"/>
          <w:szCs w:val="21"/>
        </w:rPr>
        <w:t>人文属性</w:t>
      </w:r>
      <w:r>
        <w:rPr>
          <w:szCs w:val="21"/>
        </w:rPr>
        <w:t xml:space="preserve">   C.</w:t>
      </w:r>
      <w:r>
        <w:rPr>
          <w:rFonts w:hint="eastAsia"/>
          <w:szCs w:val="21"/>
        </w:rPr>
        <w:t>自然属性</w:t>
      </w:r>
      <w:r>
        <w:rPr>
          <w:szCs w:val="21"/>
        </w:rPr>
        <w:tab/>
        <w:t>D.</w:t>
      </w:r>
      <w:r>
        <w:rPr>
          <w:rFonts w:hint="eastAsia"/>
          <w:szCs w:val="21"/>
        </w:rPr>
        <w:t>社会属性</w:t>
      </w:r>
    </w:p>
    <w:p w:rsidR="005E70AE" w:rsidRDefault="005E70AE" w:rsidP="005E70AE">
      <w:pPr>
        <w:rPr>
          <w:szCs w:val="21"/>
        </w:rPr>
      </w:pPr>
      <w:r>
        <w:rPr>
          <w:szCs w:val="21"/>
        </w:rPr>
        <w:t>2</w:t>
      </w:r>
      <w:r>
        <w:rPr>
          <w:rFonts w:hint="eastAsia"/>
          <w:szCs w:val="21"/>
        </w:rPr>
        <w:t>．美国一公司总裁说：“如果我一年内作出十二个决定，那必定是重大的一年。我所做的决定是设定方向和挑选直接向我报告的人。但是，我的工作不是耗在做许多决定，而是花在认定组织将来必须处理的重要课题，帮助其他管理者区别哪类问题应该由他做决策，以及进行组织设计这类高层管理工作上”。这种认识反映了哪种管理原理：（</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．管理幅度原则</w:t>
      </w:r>
      <w:r>
        <w:rPr>
          <w:szCs w:val="21"/>
        </w:rPr>
        <w:t xml:space="preserve">  B</w:t>
      </w:r>
      <w:r>
        <w:rPr>
          <w:rFonts w:hint="eastAsia"/>
          <w:szCs w:val="21"/>
        </w:rPr>
        <w:t>．例外管理原则</w:t>
      </w:r>
      <w:r>
        <w:rPr>
          <w:szCs w:val="21"/>
        </w:rPr>
        <w:t xml:space="preserve">  C</w:t>
      </w:r>
      <w:r>
        <w:rPr>
          <w:rFonts w:hint="eastAsia"/>
          <w:szCs w:val="21"/>
        </w:rPr>
        <w:t>．等级链指挥原则</w:t>
      </w:r>
      <w:r>
        <w:rPr>
          <w:szCs w:val="21"/>
        </w:rPr>
        <w:t xml:space="preserve">  D</w:t>
      </w:r>
      <w:r>
        <w:rPr>
          <w:rFonts w:hint="eastAsia"/>
          <w:szCs w:val="21"/>
        </w:rPr>
        <w:t>．权变管理原则</w:t>
      </w:r>
    </w:p>
    <w:p w:rsidR="005E70AE" w:rsidRDefault="005E70AE" w:rsidP="005E70AE">
      <w:pPr>
        <w:rPr>
          <w:szCs w:val="21"/>
        </w:rPr>
      </w:pPr>
      <w:r>
        <w:rPr>
          <w:szCs w:val="21"/>
        </w:rPr>
        <w:t xml:space="preserve">3. </w:t>
      </w:r>
      <w:r>
        <w:rPr>
          <w:rFonts w:hint="eastAsia"/>
          <w:szCs w:val="21"/>
        </w:rPr>
        <w:t>人员配备原理中“对主管职务及其相应人员的要求越是明确，培训和评价管理者的方法</w:t>
      </w:r>
      <w:r>
        <w:rPr>
          <w:rFonts w:hint="eastAsia"/>
          <w:szCs w:val="21"/>
        </w:rPr>
        <w:lastRenderedPageBreak/>
        <w:t>越是完善，管理的工作质量也就越有保证”的原理指的是（</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用人之长原理</w:t>
      </w:r>
      <w:r>
        <w:rPr>
          <w:szCs w:val="21"/>
        </w:rPr>
        <w:t xml:space="preserve"> </w:t>
      </w:r>
      <w:r>
        <w:rPr>
          <w:szCs w:val="21"/>
        </w:rPr>
        <w:tab/>
        <w:t>B.</w:t>
      </w:r>
      <w:r>
        <w:rPr>
          <w:rFonts w:hint="eastAsia"/>
          <w:szCs w:val="21"/>
        </w:rPr>
        <w:t>不断培养原理</w:t>
      </w:r>
      <w:r>
        <w:rPr>
          <w:szCs w:val="21"/>
        </w:rPr>
        <w:t xml:space="preserve">    C.</w:t>
      </w:r>
      <w:r>
        <w:rPr>
          <w:rFonts w:hint="eastAsia"/>
          <w:szCs w:val="21"/>
        </w:rPr>
        <w:t>职务要求明确原理</w:t>
      </w:r>
      <w:r>
        <w:rPr>
          <w:szCs w:val="21"/>
        </w:rPr>
        <w:t xml:space="preserve">  D.</w:t>
      </w:r>
      <w:r>
        <w:rPr>
          <w:rFonts w:hint="eastAsia"/>
          <w:szCs w:val="21"/>
        </w:rPr>
        <w:t>权责利一致原理</w:t>
      </w:r>
    </w:p>
    <w:p w:rsidR="005E70AE" w:rsidRDefault="005E70AE" w:rsidP="005E70AE">
      <w:pPr>
        <w:rPr>
          <w:szCs w:val="21"/>
        </w:rPr>
      </w:pPr>
      <w:r>
        <w:rPr>
          <w:szCs w:val="21"/>
        </w:rPr>
        <w:t xml:space="preserve">4. </w:t>
      </w:r>
      <w:r>
        <w:rPr>
          <w:rFonts w:hint="eastAsia"/>
          <w:szCs w:val="21"/>
        </w:rPr>
        <w:t>某企业规定，员工上班迟到一次，扣发当月</w:t>
      </w:r>
      <w:r>
        <w:rPr>
          <w:szCs w:val="21"/>
        </w:rPr>
        <w:t>50</w:t>
      </w:r>
      <w:r>
        <w:rPr>
          <w:rFonts w:hint="eastAsia"/>
          <w:szCs w:val="21"/>
        </w:rPr>
        <w:t>％的奖金，自此规定出台之后，员工迟到现象基本消除，这属于哪一种强化方式</w:t>
      </w:r>
      <w:r>
        <w:rPr>
          <w:szCs w:val="21"/>
        </w:rPr>
        <w:t xml:space="preserve">? </w:t>
      </w:r>
      <w:r>
        <w:rPr>
          <w:rFonts w:hint="eastAsia"/>
          <w:szCs w:val="21"/>
        </w:rPr>
        <w:t>（</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积极强化</w:t>
      </w:r>
      <w:r>
        <w:rPr>
          <w:szCs w:val="21"/>
        </w:rPr>
        <w:t xml:space="preserve">    B.</w:t>
      </w:r>
      <w:r>
        <w:rPr>
          <w:rFonts w:hint="eastAsia"/>
          <w:szCs w:val="21"/>
        </w:rPr>
        <w:t>消极强化</w:t>
      </w:r>
      <w:r>
        <w:rPr>
          <w:szCs w:val="21"/>
        </w:rPr>
        <w:t xml:space="preserve">    C.</w:t>
      </w:r>
      <w:r>
        <w:rPr>
          <w:rFonts w:hint="eastAsia"/>
          <w:szCs w:val="21"/>
        </w:rPr>
        <w:t>惩罚</w:t>
      </w:r>
      <w:r>
        <w:rPr>
          <w:szCs w:val="21"/>
        </w:rPr>
        <w:t xml:space="preserve">      D.</w:t>
      </w:r>
      <w:r>
        <w:rPr>
          <w:rFonts w:hint="eastAsia"/>
          <w:szCs w:val="21"/>
        </w:rPr>
        <w:t>忽视</w:t>
      </w:r>
    </w:p>
    <w:p w:rsidR="005E70AE" w:rsidRDefault="005E70AE" w:rsidP="005E70AE">
      <w:pPr>
        <w:rPr>
          <w:szCs w:val="21"/>
        </w:rPr>
      </w:pPr>
      <w:r>
        <w:rPr>
          <w:szCs w:val="21"/>
        </w:rPr>
        <w:t xml:space="preserve">5. </w:t>
      </w:r>
      <w:r>
        <w:rPr>
          <w:rFonts w:hint="eastAsia"/>
          <w:szCs w:val="21"/>
        </w:rPr>
        <w:t>某生物制品企业运用原有技术优势，开发了一种固定资产投资极大的新产品，投产后非常畅销。许多竞争对手看到该产品的巨大潜力，也跃跃欲试。此时，有资料证实，该产品可通过其他途径加以合成，而投资只是原来的三分之一。从计划过程来看，该企业有可能在哪个环节上出现了问题？（</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估量机会，确立目标</w:t>
      </w:r>
      <w:r>
        <w:rPr>
          <w:szCs w:val="21"/>
        </w:rPr>
        <w:t xml:space="preserve"> </w:t>
      </w:r>
      <w:r>
        <w:rPr>
          <w:szCs w:val="21"/>
        </w:rPr>
        <w:tab/>
        <w:t>B.</w:t>
      </w:r>
      <w:r>
        <w:rPr>
          <w:rFonts w:hint="eastAsia"/>
          <w:szCs w:val="21"/>
        </w:rPr>
        <w:t>明确计划的前提条件</w:t>
      </w:r>
    </w:p>
    <w:p w:rsidR="005E70AE" w:rsidRDefault="005E70AE" w:rsidP="005E70AE">
      <w:pPr>
        <w:rPr>
          <w:szCs w:val="21"/>
        </w:rPr>
      </w:pPr>
      <w:r>
        <w:rPr>
          <w:szCs w:val="21"/>
        </w:rPr>
        <w:t>C.</w:t>
      </w:r>
      <w:r>
        <w:rPr>
          <w:rFonts w:hint="eastAsia"/>
          <w:szCs w:val="21"/>
        </w:rPr>
        <w:t>提出备选方案，经过比较分析，确定最佳方案</w:t>
      </w:r>
      <w:r>
        <w:rPr>
          <w:szCs w:val="21"/>
        </w:rPr>
        <w:t xml:space="preserve"> </w:t>
      </w:r>
      <w:r>
        <w:rPr>
          <w:szCs w:val="21"/>
        </w:rPr>
        <w:tab/>
        <w:t>D.</w:t>
      </w:r>
      <w:r>
        <w:rPr>
          <w:rFonts w:hint="eastAsia"/>
          <w:szCs w:val="21"/>
        </w:rPr>
        <w:t>拟定派生计划，并通过预算使计划数字化</w:t>
      </w:r>
    </w:p>
    <w:p w:rsidR="005E70AE" w:rsidRDefault="005E70AE" w:rsidP="005E70AE">
      <w:pPr>
        <w:rPr>
          <w:szCs w:val="21"/>
        </w:rPr>
      </w:pPr>
      <w:r>
        <w:rPr>
          <w:szCs w:val="21"/>
        </w:rPr>
        <w:t xml:space="preserve">6. </w:t>
      </w:r>
      <w:r>
        <w:rPr>
          <w:rFonts w:hint="eastAsia"/>
          <w:szCs w:val="21"/>
        </w:rPr>
        <w:t>某企业生产某产品，固定成本为</w:t>
      </w:r>
      <w:r>
        <w:rPr>
          <w:szCs w:val="21"/>
        </w:rPr>
        <w:t>160000</w:t>
      </w:r>
      <w:r>
        <w:rPr>
          <w:rFonts w:hint="eastAsia"/>
          <w:szCs w:val="21"/>
        </w:rPr>
        <w:t>元，单位变动成本为</w:t>
      </w:r>
      <w:r>
        <w:rPr>
          <w:szCs w:val="21"/>
        </w:rPr>
        <w:t>10000</w:t>
      </w:r>
      <w:r>
        <w:rPr>
          <w:rFonts w:hint="eastAsia"/>
          <w:szCs w:val="21"/>
        </w:rPr>
        <w:t>元，每台售价为</w:t>
      </w:r>
      <w:r>
        <w:rPr>
          <w:szCs w:val="21"/>
        </w:rPr>
        <w:t>12000</w:t>
      </w:r>
      <w:r>
        <w:rPr>
          <w:rFonts w:hint="eastAsia"/>
          <w:szCs w:val="21"/>
        </w:rPr>
        <w:t>元，该产品的盈亏平衡点是（</w:t>
      </w:r>
      <w:r>
        <w:rPr>
          <w:szCs w:val="21"/>
        </w:rPr>
        <w:t xml:space="preserve">  </w:t>
      </w:r>
      <w:r>
        <w:rPr>
          <w:rFonts w:hint="eastAsia"/>
          <w:szCs w:val="21"/>
        </w:rPr>
        <w:t>）。</w:t>
      </w:r>
    </w:p>
    <w:p w:rsidR="005E70AE" w:rsidRDefault="005E70AE" w:rsidP="005E70AE">
      <w:pPr>
        <w:rPr>
          <w:szCs w:val="21"/>
        </w:rPr>
      </w:pPr>
      <w:r>
        <w:rPr>
          <w:szCs w:val="21"/>
        </w:rPr>
        <w:t>A.14</w:t>
      </w:r>
      <w:r>
        <w:rPr>
          <w:rFonts w:hint="eastAsia"/>
          <w:szCs w:val="21"/>
        </w:rPr>
        <w:t>台</w:t>
      </w:r>
      <w:r>
        <w:rPr>
          <w:szCs w:val="21"/>
        </w:rPr>
        <w:tab/>
        <w:t xml:space="preserve">     B.20</w:t>
      </w:r>
      <w:r>
        <w:rPr>
          <w:rFonts w:hint="eastAsia"/>
          <w:szCs w:val="21"/>
        </w:rPr>
        <w:t>台</w:t>
      </w:r>
      <w:r>
        <w:rPr>
          <w:szCs w:val="21"/>
        </w:rPr>
        <w:t xml:space="preserve">        C.70</w:t>
      </w:r>
      <w:r>
        <w:rPr>
          <w:rFonts w:hint="eastAsia"/>
          <w:szCs w:val="21"/>
        </w:rPr>
        <w:t>台</w:t>
      </w:r>
      <w:r>
        <w:rPr>
          <w:szCs w:val="21"/>
        </w:rPr>
        <w:tab/>
        <w:t xml:space="preserve">     D.80</w:t>
      </w:r>
      <w:r>
        <w:rPr>
          <w:rFonts w:hint="eastAsia"/>
          <w:szCs w:val="21"/>
        </w:rPr>
        <w:t>台</w:t>
      </w:r>
    </w:p>
    <w:p w:rsidR="005E70AE" w:rsidRDefault="005E70AE" w:rsidP="005E70AE">
      <w:pPr>
        <w:rPr>
          <w:szCs w:val="21"/>
        </w:rPr>
      </w:pPr>
      <w:r>
        <w:rPr>
          <w:szCs w:val="21"/>
        </w:rPr>
        <w:t>7</w:t>
      </w:r>
      <w:r>
        <w:rPr>
          <w:rFonts w:hint="eastAsia"/>
          <w:szCs w:val="21"/>
        </w:rPr>
        <w:t>．某企业提出如下目标“：质量上台阶，管理上水平，效益创一流，人人争上游”。该目标存在哪方面欠缺？（</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．目标缺乏鼓动性</w:t>
      </w:r>
      <w:r>
        <w:rPr>
          <w:szCs w:val="21"/>
        </w:rPr>
        <w:t xml:space="preserve">  B</w:t>
      </w:r>
      <w:r>
        <w:rPr>
          <w:rFonts w:hint="eastAsia"/>
          <w:szCs w:val="21"/>
        </w:rPr>
        <w:t>．目标表达不够清楚</w:t>
      </w:r>
      <w:r>
        <w:rPr>
          <w:szCs w:val="21"/>
        </w:rPr>
        <w:t xml:space="preserve">  C</w:t>
      </w:r>
      <w:r>
        <w:rPr>
          <w:rFonts w:hint="eastAsia"/>
          <w:szCs w:val="21"/>
        </w:rPr>
        <w:t>．目标无法考核</w:t>
      </w:r>
      <w:r>
        <w:rPr>
          <w:szCs w:val="21"/>
        </w:rPr>
        <w:t xml:space="preserve">  D</w:t>
      </w:r>
      <w:r>
        <w:rPr>
          <w:rFonts w:hint="eastAsia"/>
          <w:szCs w:val="21"/>
        </w:rPr>
        <w:t>．目标设定得太高</w:t>
      </w:r>
    </w:p>
    <w:p w:rsidR="005E70AE" w:rsidRDefault="005E70AE" w:rsidP="005E70AE">
      <w:pPr>
        <w:rPr>
          <w:szCs w:val="21"/>
        </w:rPr>
      </w:pPr>
      <w:r>
        <w:rPr>
          <w:szCs w:val="21"/>
        </w:rPr>
        <w:t xml:space="preserve">8. </w:t>
      </w:r>
      <w:r>
        <w:rPr>
          <w:rFonts w:hint="eastAsia"/>
          <w:szCs w:val="21"/>
        </w:rPr>
        <w:t>保证在组织中“事事有人做”属于管理的（</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计划职能</w:t>
      </w:r>
      <w:r>
        <w:rPr>
          <w:szCs w:val="21"/>
        </w:rPr>
        <w:tab/>
        <w:t>B.</w:t>
      </w:r>
      <w:r>
        <w:rPr>
          <w:rFonts w:hint="eastAsia"/>
          <w:szCs w:val="21"/>
        </w:rPr>
        <w:t>组织职能</w:t>
      </w:r>
      <w:r>
        <w:rPr>
          <w:szCs w:val="21"/>
        </w:rPr>
        <w:t xml:space="preserve">      C.</w:t>
      </w:r>
      <w:r>
        <w:rPr>
          <w:rFonts w:hint="eastAsia"/>
          <w:szCs w:val="21"/>
        </w:rPr>
        <w:t>领导职能</w:t>
      </w:r>
      <w:r>
        <w:rPr>
          <w:szCs w:val="21"/>
        </w:rPr>
        <w:tab/>
        <w:t>D.</w:t>
      </w:r>
      <w:r>
        <w:rPr>
          <w:rFonts w:hint="eastAsia"/>
          <w:szCs w:val="21"/>
        </w:rPr>
        <w:t>控制职能</w:t>
      </w:r>
    </w:p>
    <w:p w:rsidR="005E70AE" w:rsidRDefault="005E70AE" w:rsidP="005E70AE">
      <w:pPr>
        <w:rPr>
          <w:szCs w:val="21"/>
        </w:rPr>
      </w:pPr>
      <w:r>
        <w:rPr>
          <w:szCs w:val="21"/>
        </w:rPr>
        <w:t>9</w:t>
      </w:r>
      <w:r>
        <w:rPr>
          <w:rFonts w:hint="eastAsia"/>
          <w:szCs w:val="21"/>
        </w:rPr>
        <w:t>．某公司有</w:t>
      </w:r>
      <w:r>
        <w:rPr>
          <w:szCs w:val="21"/>
        </w:rPr>
        <w:t>96</w:t>
      </w:r>
      <w:r>
        <w:rPr>
          <w:rFonts w:hint="eastAsia"/>
          <w:szCs w:val="21"/>
        </w:rPr>
        <w:t>名作业人员，如果基层管理幅度为</w:t>
      </w:r>
      <w:r>
        <w:rPr>
          <w:szCs w:val="21"/>
        </w:rPr>
        <w:t>8</w:t>
      </w:r>
      <w:r>
        <w:rPr>
          <w:rFonts w:hint="eastAsia"/>
          <w:szCs w:val="21"/>
        </w:rPr>
        <w:t>，高层管理人员的管理幅度为</w:t>
      </w:r>
      <w:r>
        <w:rPr>
          <w:szCs w:val="21"/>
        </w:rPr>
        <w:t>3</w:t>
      </w:r>
      <w:r>
        <w:rPr>
          <w:rFonts w:hint="eastAsia"/>
          <w:szCs w:val="21"/>
        </w:rPr>
        <w:t>，则该公司的中层管理人员的管理幅度应该是：（</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w:t>
      </w:r>
      <w:r>
        <w:rPr>
          <w:szCs w:val="21"/>
        </w:rPr>
        <w:t>3    B</w:t>
      </w:r>
      <w:r>
        <w:rPr>
          <w:rFonts w:hint="eastAsia"/>
          <w:szCs w:val="21"/>
        </w:rPr>
        <w:t>．</w:t>
      </w:r>
      <w:smartTag w:uri="urn:schemas-microsoft-com:office:smarttags" w:element="chmetcnv">
        <w:smartTagPr>
          <w:attr w:name="TCSC" w:val="0"/>
          <w:attr w:name="NumberType" w:val="1"/>
          <w:attr w:name="Negative" w:val="False"/>
          <w:attr w:name="HasSpace" w:val="True"/>
          <w:attr w:name="SourceValue" w:val="4"/>
          <w:attr w:name="UnitName" w:val="C"/>
        </w:smartTagPr>
        <w:r>
          <w:rPr>
            <w:szCs w:val="21"/>
          </w:rPr>
          <w:t>4    C</w:t>
        </w:r>
      </w:smartTag>
      <w:r>
        <w:rPr>
          <w:rFonts w:hint="eastAsia"/>
          <w:szCs w:val="21"/>
        </w:rPr>
        <w:t>．</w:t>
      </w:r>
      <w:r>
        <w:rPr>
          <w:szCs w:val="21"/>
        </w:rPr>
        <w:t>5    D</w:t>
      </w:r>
      <w:r>
        <w:rPr>
          <w:rFonts w:hint="eastAsia"/>
          <w:szCs w:val="21"/>
        </w:rPr>
        <w:t>．</w:t>
      </w:r>
      <w:r>
        <w:rPr>
          <w:szCs w:val="21"/>
        </w:rPr>
        <w:t>6</w:t>
      </w:r>
    </w:p>
    <w:p w:rsidR="005E70AE" w:rsidRDefault="005E70AE" w:rsidP="005E70AE">
      <w:pPr>
        <w:rPr>
          <w:szCs w:val="21"/>
        </w:rPr>
      </w:pPr>
      <w:r>
        <w:rPr>
          <w:szCs w:val="21"/>
        </w:rPr>
        <w:t xml:space="preserve">10. </w:t>
      </w:r>
      <w:r>
        <w:rPr>
          <w:rFonts w:hint="eastAsia"/>
          <w:szCs w:val="21"/>
        </w:rPr>
        <w:t>某钢铁厂是一家拥有</w:t>
      </w:r>
      <w:r>
        <w:rPr>
          <w:szCs w:val="21"/>
        </w:rPr>
        <w:t>300</w:t>
      </w:r>
      <w:r>
        <w:rPr>
          <w:rFonts w:hint="eastAsia"/>
          <w:szCs w:val="21"/>
        </w:rPr>
        <w:t>多亿资产的巨型企业，在目前钢材多样化和高科技化的市场需求面前，你认为最适宜的组织结构形式是（</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直线型组织结构</w:t>
      </w:r>
      <w:r>
        <w:rPr>
          <w:szCs w:val="21"/>
        </w:rPr>
        <w:t xml:space="preserve">  </w:t>
      </w:r>
      <w:r>
        <w:rPr>
          <w:szCs w:val="21"/>
        </w:rPr>
        <w:tab/>
        <w:t>B.</w:t>
      </w:r>
      <w:r>
        <w:rPr>
          <w:rFonts w:hint="eastAsia"/>
          <w:szCs w:val="21"/>
        </w:rPr>
        <w:t>职能型组织结构</w:t>
      </w:r>
      <w:r>
        <w:rPr>
          <w:szCs w:val="21"/>
        </w:rPr>
        <w:t xml:space="preserve">     C.</w:t>
      </w:r>
      <w:r>
        <w:rPr>
          <w:rFonts w:hint="eastAsia"/>
          <w:szCs w:val="21"/>
        </w:rPr>
        <w:t>事业部制组织结构</w:t>
      </w:r>
      <w:r>
        <w:rPr>
          <w:szCs w:val="21"/>
        </w:rPr>
        <w:tab/>
        <w:t xml:space="preserve">   D.</w:t>
      </w:r>
      <w:r>
        <w:rPr>
          <w:rFonts w:hint="eastAsia"/>
          <w:szCs w:val="21"/>
        </w:rPr>
        <w:t>矩阵结构</w:t>
      </w:r>
    </w:p>
    <w:p w:rsidR="005E70AE" w:rsidRDefault="005E70AE" w:rsidP="005E70AE">
      <w:pPr>
        <w:rPr>
          <w:szCs w:val="21"/>
        </w:rPr>
      </w:pPr>
      <w:r>
        <w:rPr>
          <w:szCs w:val="21"/>
        </w:rPr>
        <w:t xml:space="preserve">11. </w:t>
      </w:r>
      <w:r>
        <w:rPr>
          <w:rFonts w:hint="eastAsia"/>
          <w:szCs w:val="21"/>
        </w:rPr>
        <w:t>某企业多年来生产任务完成的一直不太好，员工收入也不算很高，但经理与员工的关系却很好，员工也没有对领导表示不满。该领导很可能是管理方格中所说的（</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贫乏型</w:t>
      </w:r>
      <w:r>
        <w:rPr>
          <w:szCs w:val="21"/>
        </w:rPr>
        <w:t xml:space="preserve">    </w:t>
      </w:r>
      <w:r>
        <w:rPr>
          <w:szCs w:val="21"/>
        </w:rPr>
        <w:tab/>
        <w:t>B.</w:t>
      </w:r>
      <w:r>
        <w:rPr>
          <w:rFonts w:hint="eastAsia"/>
          <w:szCs w:val="21"/>
        </w:rPr>
        <w:t>俱乐部型</w:t>
      </w:r>
      <w:r>
        <w:rPr>
          <w:szCs w:val="21"/>
        </w:rPr>
        <w:t xml:space="preserve">    C.</w:t>
      </w:r>
      <w:r>
        <w:rPr>
          <w:rFonts w:hint="eastAsia"/>
          <w:szCs w:val="21"/>
        </w:rPr>
        <w:t>任务型</w:t>
      </w:r>
      <w:r>
        <w:rPr>
          <w:szCs w:val="21"/>
        </w:rPr>
        <w:tab/>
        <w:t xml:space="preserve">  D.</w:t>
      </w:r>
      <w:r>
        <w:rPr>
          <w:rFonts w:hint="eastAsia"/>
          <w:szCs w:val="21"/>
        </w:rPr>
        <w:t>中间型</w:t>
      </w:r>
    </w:p>
    <w:p w:rsidR="005E70AE" w:rsidRDefault="005E70AE" w:rsidP="005E70AE">
      <w:pPr>
        <w:rPr>
          <w:szCs w:val="21"/>
        </w:rPr>
      </w:pPr>
      <w:r>
        <w:rPr>
          <w:szCs w:val="21"/>
        </w:rPr>
        <w:t xml:space="preserve">12. </w:t>
      </w:r>
      <w:r>
        <w:rPr>
          <w:rFonts w:hint="eastAsia"/>
          <w:szCs w:val="21"/>
        </w:rPr>
        <w:t>“员工在规定的限度内拥有做出决定和采取行动的知识、技能、职权以及意愿</w:t>
      </w:r>
      <w:r>
        <w:rPr>
          <w:szCs w:val="21"/>
        </w:rPr>
        <w:t>.</w:t>
      </w:r>
      <w:r>
        <w:rPr>
          <w:rFonts w:hint="eastAsia"/>
          <w:szCs w:val="21"/>
        </w:rPr>
        <w:t>同时，他们对自己行动的后果以及对企业的成功又有着高度的责任感”的状态称为（</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授权</w:t>
      </w:r>
      <w:r>
        <w:rPr>
          <w:szCs w:val="21"/>
        </w:rPr>
        <w:t xml:space="preserve"> </w:t>
      </w:r>
      <w:r>
        <w:rPr>
          <w:szCs w:val="21"/>
        </w:rPr>
        <w:tab/>
        <w:t>B.</w:t>
      </w:r>
      <w:r>
        <w:rPr>
          <w:rFonts w:hint="eastAsia"/>
          <w:szCs w:val="21"/>
        </w:rPr>
        <w:t>人员配备</w:t>
      </w:r>
      <w:r>
        <w:rPr>
          <w:szCs w:val="21"/>
        </w:rPr>
        <w:t xml:space="preserve">       C.</w:t>
      </w:r>
      <w:r>
        <w:rPr>
          <w:rFonts w:hint="eastAsia"/>
          <w:szCs w:val="21"/>
        </w:rPr>
        <w:t>领导工作</w:t>
      </w:r>
      <w:r>
        <w:rPr>
          <w:szCs w:val="21"/>
        </w:rPr>
        <w:t xml:space="preserve"> </w:t>
      </w:r>
      <w:r>
        <w:rPr>
          <w:szCs w:val="21"/>
        </w:rPr>
        <w:tab/>
        <w:t xml:space="preserve">  D.</w:t>
      </w:r>
      <w:r>
        <w:rPr>
          <w:rFonts w:hint="eastAsia"/>
          <w:szCs w:val="21"/>
        </w:rPr>
        <w:t>活性化</w:t>
      </w:r>
    </w:p>
    <w:p w:rsidR="005E70AE" w:rsidRDefault="005E70AE" w:rsidP="005E70AE">
      <w:pPr>
        <w:rPr>
          <w:szCs w:val="21"/>
        </w:rPr>
      </w:pPr>
      <w:r>
        <w:rPr>
          <w:szCs w:val="21"/>
        </w:rPr>
        <w:t>13</w:t>
      </w:r>
      <w:r>
        <w:rPr>
          <w:rFonts w:hint="eastAsia"/>
          <w:szCs w:val="21"/>
        </w:rPr>
        <w:t>．处长大李任现职已有五年，其业绩在局里颇有口碑。大李为局长老王一手提拔，两人一向关系密切，但最近却出现了一些不和谐的征兆。大李私下抱怨老王不给自己留面子，在下级面前对自己呼三喊四，对自己的工作也干预太多；老王则觉得大李翅膀硬了，不象过去那样听话了。根据领导生命周期理论，你认为老王应当采取下列哪种领导方式较为合适？（</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．高工作、高关系</w:t>
      </w:r>
      <w:r>
        <w:rPr>
          <w:szCs w:val="21"/>
        </w:rPr>
        <w:t xml:space="preserve">  B</w:t>
      </w:r>
      <w:r>
        <w:rPr>
          <w:rFonts w:hint="eastAsia"/>
          <w:szCs w:val="21"/>
        </w:rPr>
        <w:t>．高工作、低关系</w:t>
      </w:r>
      <w:r>
        <w:rPr>
          <w:szCs w:val="21"/>
        </w:rPr>
        <w:t xml:space="preserve">  C</w:t>
      </w:r>
      <w:r>
        <w:rPr>
          <w:rFonts w:hint="eastAsia"/>
          <w:szCs w:val="21"/>
        </w:rPr>
        <w:t>．低工作、高关系</w:t>
      </w:r>
      <w:r>
        <w:rPr>
          <w:szCs w:val="21"/>
        </w:rPr>
        <w:t xml:space="preserve">  D</w:t>
      </w:r>
      <w:r>
        <w:rPr>
          <w:rFonts w:hint="eastAsia"/>
          <w:szCs w:val="21"/>
        </w:rPr>
        <w:t>．低工作、低关系</w:t>
      </w:r>
    </w:p>
    <w:p w:rsidR="005E70AE" w:rsidRDefault="005E70AE" w:rsidP="005E70AE">
      <w:pPr>
        <w:rPr>
          <w:szCs w:val="21"/>
        </w:rPr>
      </w:pPr>
      <w:r>
        <w:rPr>
          <w:szCs w:val="21"/>
        </w:rPr>
        <w:t xml:space="preserve">14. </w:t>
      </w:r>
      <w:r>
        <w:rPr>
          <w:rFonts w:hint="eastAsia"/>
          <w:szCs w:val="21"/>
        </w:rPr>
        <w:t>一个组织若需要创造出一种高昂士气来实现组织目标时，下述何种沟通方式是一种行之有效的措施</w:t>
      </w:r>
      <w:r>
        <w:rPr>
          <w:szCs w:val="21"/>
        </w:rPr>
        <w:t xml:space="preserve">? </w:t>
      </w:r>
      <w:r>
        <w:rPr>
          <w:rFonts w:hint="eastAsia"/>
          <w:szCs w:val="21"/>
        </w:rPr>
        <w:t>（</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链式沟通</w:t>
      </w:r>
      <w:r>
        <w:rPr>
          <w:szCs w:val="21"/>
        </w:rPr>
        <w:tab/>
        <w:t xml:space="preserve">  B.Y</w:t>
      </w:r>
      <w:r>
        <w:rPr>
          <w:rFonts w:hint="eastAsia"/>
          <w:szCs w:val="21"/>
        </w:rPr>
        <w:t>式沟通</w:t>
      </w:r>
      <w:r>
        <w:rPr>
          <w:szCs w:val="21"/>
        </w:rPr>
        <w:t xml:space="preserve">    C.</w:t>
      </w:r>
      <w:r>
        <w:rPr>
          <w:rFonts w:hint="eastAsia"/>
          <w:szCs w:val="21"/>
        </w:rPr>
        <w:t>轮式沟通</w:t>
      </w:r>
      <w:r>
        <w:rPr>
          <w:szCs w:val="21"/>
        </w:rPr>
        <w:tab/>
        <w:t xml:space="preserve">   D.</w:t>
      </w:r>
      <w:r>
        <w:rPr>
          <w:rFonts w:hint="eastAsia"/>
          <w:szCs w:val="21"/>
        </w:rPr>
        <w:t>环式沟通</w:t>
      </w:r>
    </w:p>
    <w:p w:rsidR="005E70AE" w:rsidRDefault="005E70AE" w:rsidP="005E70AE">
      <w:pPr>
        <w:rPr>
          <w:szCs w:val="21"/>
        </w:rPr>
      </w:pPr>
      <w:r>
        <w:rPr>
          <w:szCs w:val="21"/>
        </w:rPr>
        <w:t xml:space="preserve">15. </w:t>
      </w:r>
      <w:r>
        <w:rPr>
          <w:rFonts w:hint="eastAsia"/>
          <w:szCs w:val="21"/>
        </w:rPr>
        <w:t>英国将军范米尔顿爵士曾经说过：“我们越是接近整个组织的最高司令，就越是应当按三人一组进行工作；我们越是接近整个组织的基层（战列步兵），就越是应当按六人一组工作。”这句话反映了：（</w:t>
      </w:r>
      <w:r>
        <w:rPr>
          <w:szCs w:val="21"/>
        </w:rPr>
        <w:t xml:space="preserve">  </w:t>
      </w:r>
      <w:r>
        <w:rPr>
          <w:rFonts w:hint="eastAsia"/>
          <w:szCs w:val="21"/>
        </w:rPr>
        <w:t>）</w:t>
      </w:r>
    </w:p>
    <w:p w:rsidR="005E70AE" w:rsidRDefault="005E70AE" w:rsidP="005E70AE">
      <w:pPr>
        <w:rPr>
          <w:szCs w:val="21"/>
        </w:rPr>
      </w:pPr>
      <w:r>
        <w:rPr>
          <w:szCs w:val="21"/>
        </w:rPr>
        <w:t>A</w:t>
      </w:r>
      <w:r>
        <w:rPr>
          <w:rFonts w:hint="eastAsia"/>
          <w:szCs w:val="21"/>
        </w:rPr>
        <w:t>．有管理幅度的大小实际上是应当而且可以用一个数字来予以绝对规定</w:t>
      </w:r>
    </w:p>
    <w:p w:rsidR="005E70AE" w:rsidRDefault="005E70AE" w:rsidP="005E70AE">
      <w:pPr>
        <w:rPr>
          <w:szCs w:val="21"/>
        </w:rPr>
      </w:pPr>
      <w:r>
        <w:rPr>
          <w:szCs w:val="21"/>
        </w:rPr>
        <w:lastRenderedPageBreak/>
        <w:t>B</w:t>
      </w:r>
      <w:r>
        <w:rPr>
          <w:rFonts w:hint="eastAsia"/>
          <w:szCs w:val="21"/>
        </w:rPr>
        <w:t>．处在组织高层的管理人员与基层的管理人员相比，用于指挥和领导工作的时间要多一些。</w:t>
      </w:r>
    </w:p>
    <w:p w:rsidR="005E70AE" w:rsidRDefault="005E70AE" w:rsidP="005E70AE">
      <w:pPr>
        <w:rPr>
          <w:szCs w:val="21"/>
        </w:rPr>
      </w:pPr>
      <w:r>
        <w:rPr>
          <w:szCs w:val="21"/>
        </w:rPr>
        <w:t>C</w:t>
      </w:r>
      <w:r>
        <w:rPr>
          <w:rFonts w:hint="eastAsia"/>
          <w:szCs w:val="21"/>
        </w:rPr>
        <w:t>．军事组织与其它类型的组织极不相同，其管理幅度是随着管理层次的升高而缩小的。</w:t>
      </w:r>
    </w:p>
    <w:p w:rsidR="005E70AE" w:rsidRDefault="005E70AE" w:rsidP="005E70AE">
      <w:pPr>
        <w:rPr>
          <w:szCs w:val="21"/>
        </w:rPr>
      </w:pPr>
      <w:r>
        <w:rPr>
          <w:szCs w:val="21"/>
        </w:rPr>
        <w:t>D</w:t>
      </w:r>
      <w:r>
        <w:rPr>
          <w:rFonts w:hint="eastAsia"/>
          <w:szCs w:val="21"/>
        </w:rPr>
        <w:t>．高层管理者的有效管理幅度要小于基层管理者。</w:t>
      </w:r>
    </w:p>
    <w:p w:rsidR="005E70AE" w:rsidRDefault="005E70AE" w:rsidP="005E70AE">
      <w:pPr>
        <w:outlineLvl w:val="0"/>
        <w:rPr>
          <w:b/>
          <w:szCs w:val="21"/>
        </w:rPr>
      </w:pPr>
      <w:bookmarkStart w:id="157" w:name="_Toc492671631"/>
      <w:bookmarkStart w:id="158" w:name="_Toc492671708"/>
      <w:bookmarkStart w:id="159" w:name="_Toc492672249"/>
      <w:r>
        <w:rPr>
          <w:rFonts w:hint="eastAsia"/>
          <w:b/>
          <w:szCs w:val="21"/>
        </w:rPr>
        <w:t>四、简答题（本大题共</w:t>
      </w:r>
      <w:r>
        <w:rPr>
          <w:b/>
          <w:szCs w:val="21"/>
        </w:rPr>
        <w:t>8</w:t>
      </w:r>
      <w:r>
        <w:rPr>
          <w:rFonts w:hint="eastAsia"/>
          <w:b/>
          <w:szCs w:val="21"/>
        </w:rPr>
        <w:t>小题，每题</w:t>
      </w:r>
      <w:r>
        <w:rPr>
          <w:b/>
          <w:szCs w:val="21"/>
        </w:rPr>
        <w:t>5</w:t>
      </w:r>
      <w:r>
        <w:rPr>
          <w:rFonts w:hint="eastAsia"/>
          <w:b/>
          <w:szCs w:val="21"/>
        </w:rPr>
        <w:t>分，共</w:t>
      </w:r>
      <w:r>
        <w:rPr>
          <w:b/>
          <w:szCs w:val="21"/>
        </w:rPr>
        <w:t>40</w:t>
      </w:r>
      <w:r>
        <w:rPr>
          <w:rFonts w:hint="eastAsia"/>
          <w:b/>
          <w:szCs w:val="21"/>
        </w:rPr>
        <w:t>分）</w:t>
      </w:r>
      <w:bookmarkEnd w:id="157"/>
      <w:bookmarkEnd w:id="158"/>
      <w:bookmarkEnd w:id="159"/>
    </w:p>
    <w:p w:rsidR="005E70AE" w:rsidRDefault="005E70AE" w:rsidP="005E70AE">
      <w:pPr>
        <w:rPr>
          <w:szCs w:val="21"/>
        </w:rPr>
      </w:pPr>
      <w:r>
        <w:rPr>
          <w:szCs w:val="21"/>
        </w:rPr>
        <w:t xml:space="preserve">1. </w:t>
      </w:r>
      <w:r>
        <w:rPr>
          <w:rFonts w:hint="eastAsia"/>
          <w:szCs w:val="21"/>
        </w:rPr>
        <w:t>简述管理的基本职能有哪些，以及它们之间的关系如何？</w:t>
      </w:r>
    </w:p>
    <w:p w:rsidR="005E70AE" w:rsidRDefault="005E70AE" w:rsidP="005E70AE">
      <w:pPr>
        <w:rPr>
          <w:szCs w:val="21"/>
        </w:rPr>
      </w:pPr>
      <w:r>
        <w:rPr>
          <w:szCs w:val="21"/>
        </w:rPr>
        <w:t xml:space="preserve">2. </w:t>
      </w:r>
      <w:r>
        <w:rPr>
          <w:rFonts w:hint="eastAsia"/>
          <w:szCs w:val="21"/>
        </w:rPr>
        <w:t>如何理解“管理者不要去做别人能做的事，而只做那些必须由自己来做的事”？</w:t>
      </w:r>
    </w:p>
    <w:p w:rsidR="005E70AE" w:rsidRDefault="005E70AE" w:rsidP="005E70AE">
      <w:pPr>
        <w:rPr>
          <w:rFonts w:ascii="楷体_GB2312" w:eastAsia="楷体_GB2312"/>
          <w:color w:val="FF0000"/>
          <w:szCs w:val="21"/>
        </w:rPr>
      </w:pPr>
      <w:r>
        <w:rPr>
          <w:szCs w:val="21"/>
        </w:rPr>
        <w:t xml:space="preserve">3. </w:t>
      </w:r>
      <w:r>
        <w:rPr>
          <w:rFonts w:hint="eastAsia"/>
          <w:szCs w:val="21"/>
        </w:rPr>
        <w:t>任何设计得再完美的组织，在运行了一段时间以后也都必须进行变革</w:t>
      </w:r>
      <w:r>
        <w:rPr>
          <w:szCs w:val="21"/>
        </w:rPr>
        <w:t>"</w:t>
      </w:r>
      <w:r>
        <w:rPr>
          <w:rFonts w:hint="eastAsia"/>
          <w:szCs w:val="21"/>
        </w:rPr>
        <w:t>，这一判断是否正确，为什么？</w:t>
      </w:r>
      <w:r>
        <w:rPr>
          <w:rFonts w:ascii="楷体_GB2312" w:eastAsia="楷体_GB2312" w:hint="eastAsia"/>
          <w:color w:val="FF0000"/>
          <w:szCs w:val="21"/>
        </w:rPr>
        <w:t xml:space="preserve"> </w:t>
      </w:r>
    </w:p>
    <w:p w:rsidR="005E70AE" w:rsidRDefault="005E70AE" w:rsidP="005E70AE">
      <w:pPr>
        <w:rPr>
          <w:rFonts w:hint="eastAsia"/>
          <w:szCs w:val="21"/>
        </w:rPr>
      </w:pPr>
      <w:r>
        <w:rPr>
          <w:szCs w:val="21"/>
        </w:rPr>
        <w:t xml:space="preserve">4. </w:t>
      </w:r>
      <w:r>
        <w:rPr>
          <w:rFonts w:hint="eastAsia"/>
          <w:szCs w:val="21"/>
        </w:rPr>
        <w:t>领导者与管理者的区别是什么</w:t>
      </w:r>
      <w:r>
        <w:rPr>
          <w:szCs w:val="21"/>
        </w:rPr>
        <w:t>?</w:t>
      </w:r>
    </w:p>
    <w:p w:rsidR="005E70AE" w:rsidRDefault="005E70AE" w:rsidP="005E70AE">
      <w:pPr>
        <w:rPr>
          <w:szCs w:val="21"/>
        </w:rPr>
      </w:pPr>
      <w:r>
        <w:rPr>
          <w:szCs w:val="21"/>
        </w:rPr>
        <w:t xml:space="preserve">5. </w:t>
      </w:r>
      <w:r>
        <w:rPr>
          <w:rFonts w:hint="eastAsia"/>
          <w:szCs w:val="21"/>
        </w:rPr>
        <w:t>请你用公平理论简析某些企事业单位“大锅饭”的不合理性？</w:t>
      </w:r>
    </w:p>
    <w:p w:rsidR="005E70AE" w:rsidRDefault="005E70AE" w:rsidP="005E70AE">
      <w:pPr>
        <w:rPr>
          <w:szCs w:val="21"/>
        </w:rPr>
      </w:pPr>
      <w:r>
        <w:rPr>
          <w:szCs w:val="21"/>
        </w:rPr>
        <w:t xml:space="preserve">6. </w:t>
      </w:r>
      <w:r>
        <w:rPr>
          <w:rFonts w:hint="eastAsia"/>
          <w:szCs w:val="21"/>
        </w:rPr>
        <w:t>简述一般控制与管理控制的相同点？</w:t>
      </w:r>
      <w:r>
        <w:rPr>
          <w:szCs w:val="21"/>
        </w:rPr>
        <w:t xml:space="preserve"> </w:t>
      </w:r>
    </w:p>
    <w:p w:rsidR="005E70AE" w:rsidRDefault="005E70AE" w:rsidP="005E70AE">
      <w:pPr>
        <w:rPr>
          <w:szCs w:val="21"/>
        </w:rPr>
      </w:pPr>
      <w:r>
        <w:rPr>
          <w:szCs w:val="21"/>
        </w:rPr>
        <w:t>7</w:t>
      </w:r>
      <w:r>
        <w:rPr>
          <w:rFonts w:hint="eastAsia"/>
          <w:szCs w:val="21"/>
        </w:rPr>
        <w:t>．某部队刘师长亲自将任命李宏为副团长的委任状交给李宏，临走时又拍拍李宏的肩膀说：“小伙子，好好干，前途无量。”请问刘师长在这个过程中用了什么沟通形式？你所知道的沟通形式还有哪一些？</w:t>
      </w:r>
    </w:p>
    <w:p w:rsidR="005E70AE" w:rsidRDefault="005E70AE" w:rsidP="005E70AE">
      <w:pPr>
        <w:rPr>
          <w:szCs w:val="21"/>
        </w:rPr>
      </w:pPr>
      <w:r>
        <w:rPr>
          <w:szCs w:val="21"/>
        </w:rPr>
        <w:t xml:space="preserve">8. </w:t>
      </w:r>
      <w:r>
        <w:rPr>
          <w:rFonts w:hint="eastAsia"/>
          <w:szCs w:val="21"/>
        </w:rPr>
        <w:t>就授权而言有些企业领导对下属常常是“一管就死一放就乱”，请你用有关权变理论帮忙找原因？</w:t>
      </w:r>
    </w:p>
    <w:p w:rsidR="005E70AE" w:rsidRDefault="005E70AE" w:rsidP="005E70AE">
      <w:pPr>
        <w:outlineLvl w:val="0"/>
        <w:rPr>
          <w:b/>
          <w:szCs w:val="21"/>
        </w:rPr>
      </w:pPr>
      <w:bookmarkStart w:id="160" w:name="_Toc492671632"/>
      <w:bookmarkStart w:id="161" w:name="_Toc492671709"/>
      <w:bookmarkStart w:id="162" w:name="_Toc492672250"/>
      <w:r>
        <w:rPr>
          <w:rFonts w:hint="eastAsia"/>
          <w:b/>
          <w:szCs w:val="21"/>
        </w:rPr>
        <w:t>五、论述题（本大题共</w:t>
      </w:r>
      <w:r>
        <w:rPr>
          <w:b/>
          <w:szCs w:val="21"/>
        </w:rPr>
        <w:t>2</w:t>
      </w:r>
      <w:r>
        <w:rPr>
          <w:rFonts w:hint="eastAsia"/>
          <w:b/>
          <w:szCs w:val="21"/>
        </w:rPr>
        <w:t>小题，每题</w:t>
      </w:r>
      <w:r>
        <w:rPr>
          <w:b/>
          <w:szCs w:val="21"/>
        </w:rPr>
        <w:t>15</w:t>
      </w:r>
      <w:r>
        <w:rPr>
          <w:rFonts w:hint="eastAsia"/>
          <w:b/>
          <w:szCs w:val="21"/>
        </w:rPr>
        <w:t>分，共</w:t>
      </w:r>
      <w:r>
        <w:rPr>
          <w:b/>
          <w:szCs w:val="21"/>
        </w:rPr>
        <w:t>30</w:t>
      </w:r>
      <w:r>
        <w:rPr>
          <w:rFonts w:hint="eastAsia"/>
          <w:b/>
          <w:szCs w:val="21"/>
        </w:rPr>
        <w:t>分）</w:t>
      </w:r>
      <w:bookmarkEnd w:id="160"/>
      <w:bookmarkEnd w:id="161"/>
      <w:bookmarkEnd w:id="162"/>
    </w:p>
    <w:p w:rsidR="005E70AE" w:rsidRDefault="005E70AE" w:rsidP="005E70AE">
      <w:pPr>
        <w:rPr>
          <w:szCs w:val="21"/>
        </w:rPr>
      </w:pPr>
      <w:r>
        <w:rPr>
          <w:szCs w:val="21"/>
        </w:rPr>
        <w:t xml:space="preserve">1. </w:t>
      </w:r>
      <w:r>
        <w:rPr>
          <w:rFonts w:hint="eastAsia"/>
          <w:szCs w:val="21"/>
        </w:rPr>
        <w:t>如何理解组织分权的两个主要途径（制度分权和授权）的主要区别？</w:t>
      </w:r>
    </w:p>
    <w:p w:rsidR="005E70AE" w:rsidRDefault="005E70AE" w:rsidP="005E70AE">
      <w:pPr>
        <w:ind w:left="283" w:hangingChars="135" w:hanging="283"/>
        <w:rPr>
          <w:szCs w:val="21"/>
        </w:rPr>
      </w:pPr>
      <w:r>
        <w:rPr>
          <w:szCs w:val="21"/>
        </w:rPr>
        <w:t>2</w:t>
      </w:r>
      <w:r>
        <w:rPr>
          <w:rFonts w:hint="eastAsia"/>
          <w:szCs w:val="21"/>
        </w:rPr>
        <w:t>．何谓领袖魅力理论？有领袖魅力的领导者的关键特征是什么？它与领导特质理论之间何关系？你是如何看待与评价有领袖魅力的领导者的？</w:t>
      </w:r>
    </w:p>
    <w:p w:rsidR="005E70AE" w:rsidRDefault="005E70AE" w:rsidP="005E70AE">
      <w:pPr>
        <w:rPr>
          <w:b/>
          <w:szCs w:val="21"/>
        </w:rPr>
      </w:pPr>
      <w:r>
        <w:rPr>
          <w:rFonts w:hint="eastAsia"/>
          <w:b/>
        </w:rPr>
        <w:t>六、计算题</w:t>
      </w:r>
      <w:r>
        <w:rPr>
          <w:rFonts w:hint="eastAsia"/>
          <w:b/>
          <w:szCs w:val="21"/>
        </w:rPr>
        <w:t>（本大题共</w:t>
      </w:r>
      <w:r>
        <w:rPr>
          <w:b/>
          <w:szCs w:val="21"/>
        </w:rPr>
        <w:t>1</w:t>
      </w:r>
      <w:r>
        <w:rPr>
          <w:rFonts w:hint="eastAsia"/>
          <w:b/>
          <w:szCs w:val="21"/>
        </w:rPr>
        <w:t>小题，每</w:t>
      </w:r>
      <w:r>
        <w:rPr>
          <w:b/>
          <w:szCs w:val="21"/>
        </w:rPr>
        <w:t>1</w:t>
      </w:r>
      <w:r>
        <w:rPr>
          <w:rFonts w:hint="eastAsia"/>
          <w:b/>
          <w:szCs w:val="21"/>
        </w:rPr>
        <w:t>小题</w:t>
      </w:r>
      <w:r>
        <w:rPr>
          <w:b/>
          <w:szCs w:val="21"/>
        </w:rPr>
        <w:t>10</w:t>
      </w:r>
      <w:r>
        <w:rPr>
          <w:rFonts w:hint="eastAsia"/>
          <w:b/>
          <w:szCs w:val="21"/>
        </w:rPr>
        <w:t>分，共</w:t>
      </w:r>
      <w:r>
        <w:rPr>
          <w:b/>
          <w:szCs w:val="21"/>
        </w:rPr>
        <w:t>10</w:t>
      </w:r>
      <w:r>
        <w:rPr>
          <w:rFonts w:hint="eastAsia"/>
          <w:b/>
          <w:szCs w:val="21"/>
        </w:rPr>
        <w:t>分）</w:t>
      </w:r>
    </w:p>
    <w:p w:rsidR="005E70AE" w:rsidRDefault="005E70AE" w:rsidP="005E70AE">
      <w:pPr>
        <w:ind w:firstLineChars="202" w:firstLine="424"/>
        <w:rPr>
          <w:rFonts w:ascii="ˎ̥" w:hAnsi="ˎ̥" w:cs="宋体"/>
          <w:kern w:val="0"/>
          <w:szCs w:val="21"/>
        </w:rPr>
      </w:pPr>
      <w:r>
        <w:rPr>
          <w:rFonts w:ascii="ˎ̥" w:hAnsi="ˎ̥" w:cs="宋体" w:hint="eastAsia"/>
          <w:kern w:val="0"/>
          <w:szCs w:val="21"/>
        </w:rPr>
        <w:t>某企业拟上马新产品，有两个方案（使用期均为</w:t>
      </w:r>
      <w:r>
        <w:rPr>
          <w:rFonts w:ascii="ˎ̥" w:hAnsi="ˎ̥" w:cs="宋体"/>
          <w:kern w:val="0"/>
          <w:szCs w:val="21"/>
        </w:rPr>
        <w:t>10</w:t>
      </w:r>
      <w:r>
        <w:rPr>
          <w:rFonts w:ascii="ˎ̥" w:hAnsi="ˎ̥" w:cs="宋体" w:hint="eastAsia"/>
          <w:kern w:val="0"/>
          <w:szCs w:val="21"/>
        </w:rPr>
        <w:t>年）：一是建大厂，需投资</w:t>
      </w:r>
      <w:r>
        <w:rPr>
          <w:rFonts w:ascii="ˎ̥" w:hAnsi="ˎ̥" w:cs="宋体"/>
          <w:kern w:val="0"/>
          <w:szCs w:val="21"/>
        </w:rPr>
        <w:t>300</w:t>
      </w:r>
      <w:r>
        <w:rPr>
          <w:rFonts w:ascii="ˎ̥" w:hAnsi="ˎ̥" w:cs="宋体" w:hint="eastAsia"/>
          <w:kern w:val="0"/>
          <w:szCs w:val="21"/>
        </w:rPr>
        <w:t>万元；二是先建小厂，需投资</w:t>
      </w:r>
      <w:r>
        <w:rPr>
          <w:rFonts w:ascii="ˎ̥" w:hAnsi="ˎ̥" w:cs="宋体"/>
          <w:kern w:val="0"/>
          <w:szCs w:val="21"/>
        </w:rPr>
        <w:t>140</w:t>
      </w:r>
      <w:r>
        <w:rPr>
          <w:rFonts w:ascii="ˎ̥" w:hAnsi="ˎ̥" w:cs="宋体" w:hint="eastAsia"/>
          <w:kern w:val="0"/>
          <w:szCs w:val="21"/>
        </w:rPr>
        <w:t>万元，如果销路好，</w:t>
      </w:r>
      <w:r>
        <w:rPr>
          <w:rFonts w:ascii="ˎ̥" w:hAnsi="ˎ̥" w:cs="宋体"/>
          <w:kern w:val="0"/>
          <w:szCs w:val="21"/>
        </w:rPr>
        <w:t>3</w:t>
      </w:r>
      <w:r>
        <w:rPr>
          <w:rFonts w:ascii="ˎ̥" w:hAnsi="ˎ̥" w:cs="宋体" w:hint="eastAsia"/>
          <w:kern w:val="0"/>
          <w:szCs w:val="21"/>
        </w:rPr>
        <w:t>年后再扩建，扩建需投资</w:t>
      </w:r>
      <w:r>
        <w:rPr>
          <w:rFonts w:ascii="ˎ̥" w:hAnsi="ˎ̥" w:cs="宋体"/>
          <w:kern w:val="0"/>
          <w:szCs w:val="21"/>
        </w:rPr>
        <w:t>200</w:t>
      </w:r>
      <w:r>
        <w:rPr>
          <w:rFonts w:ascii="ˎ̥" w:hAnsi="ˎ̥" w:cs="宋体" w:hint="eastAsia"/>
          <w:kern w:val="0"/>
          <w:szCs w:val="21"/>
        </w:rPr>
        <w:t>万元，每年可盈利</w:t>
      </w:r>
      <w:r>
        <w:rPr>
          <w:rFonts w:ascii="ˎ̥" w:hAnsi="ˎ̥" w:cs="宋体"/>
          <w:kern w:val="0"/>
          <w:szCs w:val="21"/>
        </w:rPr>
        <w:t>95</w:t>
      </w:r>
      <w:r>
        <w:rPr>
          <w:rFonts w:ascii="ˎ̥" w:hAnsi="ˎ̥" w:cs="宋体" w:hint="eastAsia"/>
          <w:kern w:val="0"/>
          <w:szCs w:val="21"/>
        </w:rPr>
        <w:t>万元。根据预测，前</w:t>
      </w:r>
      <w:r>
        <w:rPr>
          <w:rFonts w:ascii="ˎ̥" w:hAnsi="ˎ̥" w:cs="宋体"/>
          <w:kern w:val="0"/>
          <w:szCs w:val="21"/>
        </w:rPr>
        <w:t>3</w:t>
      </w:r>
      <w:r>
        <w:rPr>
          <w:rFonts w:ascii="ˎ̥" w:hAnsi="ˎ̥" w:cs="宋体" w:hint="eastAsia"/>
          <w:kern w:val="0"/>
          <w:szCs w:val="21"/>
        </w:rPr>
        <w:t>年畅销，则后</w:t>
      </w:r>
      <w:r>
        <w:rPr>
          <w:rFonts w:ascii="ˎ̥" w:hAnsi="ˎ̥" w:cs="宋体"/>
          <w:kern w:val="0"/>
          <w:szCs w:val="21"/>
        </w:rPr>
        <w:t>7</w:t>
      </w:r>
      <w:r>
        <w:rPr>
          <w:rFonts w:ascii="ˎ̥" w:hAnsi="ˎ̥" w:cs="宋体" w:hint="eastAsia"/>
          <w:kern w:val="0"/>
          <w:szCs w:val="21"/>
        </w:rPr>
        <w:t>年销路肯定好。两个方案在不同销售状态下的收益值如表所示（万元）：</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2"/>
        <w:gridCol w:w="2128"/>
        <w:gridCol w:w="2880"/>
      </w:tblGrid>
      <w:tr w:rsidR="005E70AE" w:rsidTr="005E70AE">
        <w:trPr>
          <w:cantSplit/>
        </w:trPr>
        <w:tc>
          <w:tcPr>
            <w:tcW w:w="2012" w:type="dxa"/>
            <w:vMerge w:val="restart"/>
            <w:tcBorders>
              <w:top w:val="single" w:sz="4" w:space="0" w:color="auto"/>
              <w:left w:val="nil"/>
              <w:bottom w:val="single" w:sz="4" w:space="0" w:color="auto"/>
              <w:right w:val="single" w:sz="4" w:space="0" w:color="auto"/>
            </w:tcBorders>
            <w:hideMark/>
          </w:tcPr>
          <w:p w:rsidR="005E70AE" w:rsidRDefault="005E70AE">
            <w:pPr>
              <w:ind w:firstLineChars="600" w:firstLine="1260"/>
            </w:pPr>
            <w:r>
              <w:rPr>
                <w:rFonts w:hint="eastAsia"/>
              </w:rPr>
              <w:t>状态</w:t>
            </w:r>
            <w:r>
              <w:t xml:space="preserve">  </w:t>
            </w:r>
            <w:r>
              <w:rPr>
                <w:rFonts w:hint="eastAsia"/>
              </w:rPr>
              <w:t>方案</w:t>
            </w:r>
          </w:p>
        </w:tc>
        <w:tc>
          <w:tcPr>
            <w:tcW w:w="2128" w:type="dxa"/>
            <w:tcBorders>
              <w:top w:val="single" w:sz="4" w:space="0" w:color="auto"/>
              <w:left w:val="single" w:sz="4" w:space="0" w:color="auto"/>
              <w:bottom w:val="single" w:sz="4" w:space="0" w:color="auto"/>
              <w:right w:val="single" w:sz="4" w:space="0" w:color="auto"/>
            </w:tcBorders>
            <w:hideMark/>
          </w:tcPr>
          <w:p w:rsidR="005E70AE" w:rsidRDefault="005E70AE">
            <w:pPr>
              <w:jc w:val="center"/>
            </w:pPr>
            <w:r>
              <w:rPr>
                <w:rFonts w:hint="eastAsia"/>
              </w:rPr>
              <w:t>畅销</w:t>
            </w:r>
          </w:p>
        </w:tc>
        <w:tc>
          <w:tcPr>
            <w:tcW w:w="2880" w:type="dxa"/>
            <w:tcBorders>
              <w:top w:val="single" w:sz="4" w:space="0" w:color="auto"/>
              <w:left w:val="single" w:sz="4" w:space="0" w:color="auto"/>
              <w:bottom w:val="single" w:sz="4" w:space="0" w:color="auto"/>
              <w:right w:val="nil"/>
            </w:tcBorders>
            <w:hideMark/>
          </w:tcPr>
          <w:p w:rsidR="005E70AE" w:rsidRDefault="005E70AE">
            <w:pPr>
              <w:jc w:val="center"/>
            </w:pPr>
            <w:r>
              <w:rPr>
                <w:rFonts w:hint="eastAsia"/>
              </w:rPr>
              <w:t>滞销</w:t>
            </w:r>
          </w:p>
        </w:tc>
      </w:tr>
      <w:tr w:rsidR="005E70AE" w:rsidTr="005E70AE">
        <w:trPr>
          <w:cantSplit/>
        </w:trPr>
        <w:tc>
          <w:tcPr>
            <w:tcW w:w="0" w:type="auto"/>
            <w:vMerge/>
            <w:tcBorders>
              <w:top w:val="single" w:sz="4" w:space="0" w:color="auto"/>
              <w:left w:val="nil"/>
              <w:bottom w:val="single" w:sz="4" w:space="0" w:color="auto"/>
              <w:right w:val="single" w:sz="4" w:space="0" w:color="auto"/>
            </w:tcBorders>
            <w:vAlign w:val="center"/>
            <w:hideMark/>
          </w:tcPr>
          <w:p w:rsidR="005E70AE" w:rsidRDefault="005E70AE">
            <w:pPr>
              <w:widowControl/>
              <w:jc w:val="left"/>
            </w:pPr>
          </w:p>
        </w:tc>
        <w:tc>
          <w:tcPr>
            <w:tcW w:w="2128" w:type="dxa"/>
            <w:tcBorders>
              <w:top w:val="single" w:sz="4" w:space="0" w:color="auto"/>
              <w:left w:val="single" w:sz="4" w:space="0" w:color="auto"/>
              <w:bottom w:val="single" w:sz="4" w:space="0" w:color="auto"/>
              <w:right w:val="single" w:sz="4" w:space="0" w:color="auto"/>
            </w:tcBorders>
            <w:hideMark/>
          </w:tcPr>
          <w:p w:rsidR="005E70AE" w:rsidRDefault="005E70AE">
            <w:pPr>
              <w:jc w:val="center"/>
            </w:pPr>
            <w:r>
              <w:t>0.7</w:t>
            </w:r>
          </w:p>
        </w:tc>
        <w:tc>
          <w:tcPr>
            <w:tcW w:w="2880" w:type="dxa"/>
            <w:tcBorders>
              <w:top w:val="single" w:sz="4" w:space="0" w:color="auto"/>
              <w:left w:val="single" w:sz="4" w:space="0" w:color="auto"/>
              <w:bottom w:val="single" w:sz="4" w:space="0" w:color="auto"/>
              <w:right w:val="nil"/>
            </w:tcBorders>
            <w:hideMark/>
          </w:tcPr>
          <w:p w:rsidR="005E70AE" w:rsidRDefault="005E70AE">
            <w:pPr>
              <w:jc w:val="center"/>
            </w:pPr>
            <w:r>
              <w:t>0.3</w:t>
            </w:r>
          </w:p>
        </w:tc>
      </w:tr>
      <w:tr w:rsidR="005E70AE" w:rsidTr="005E70AE">
        <w:tc>
          <w:tcPr>
            <w:tcW w:w="2012" w:type="dxa"/>
            <w:tcBorders>
              <w:top w:val="single" w:sz="4" w:space="0" w:color="auto"/>
              <w:left w:val="nil"/>
              <w:bottom w:val="single" w:sz="4" w:space="0" w:color="auto"/>
              <w:right w:val="single" w:sz="4" w:space="0" w:color="auto"/>
            </w:tcBorders>
            <w:hideMark/>
          </w:tcPr>
          <w:p w:rsidR="005E70AE" w:rsidRDefault="005E70AE">
            <w:pPr>
              <w:jc w:val="center"/>
            </w:pPr>
            <w:r>
              <w:rPr>
                <w:rFonts w:hint="eastAsia"/>
              </w:rPr>
              <w:t>方案</w:t>
            </w:r>
            <w:r>
              <w:rPr>
                <w:rFonts w:ascii="宋体" w:hAnsi="宋体" w:hint="eastAsia"/>
              </w:rPr>
              <w:t>Ⅰ</w:t>
            </w:r>
          </w:p>
        </w:tc>
        <w:tc>
          <w:tcPr>
            <w:tcW w:w="2128" w:type="dxa"/>
            <w:tcBorders>
              <w:top w:val="single" w:sz="4" w:space="0" w:color="auto"/>
              <w:left w:val="single" w:sz="4" w:space="0" w:color="auto"/>
              <w:bottom w:val="single" w:sz="4" w:space="0" w:color="auto"/>
              <w:right w:val="single" w:sz="4" w:space="0" w:color="auto"/>
            </w:tcBorders>
            <w:hideMark/>
          </w:tcPr>
          <w:p w:rsidR="005E70AE" w:rsidRDefault="005E70AE">
            <w:pPr>
              <w:jc w:val="center"/>
            </w:pPr>
            <w:r>
              <w:t>100</w:t>
            </w:r>
          </w:p>
        </w:tc>
        <w:tc>
          <w:tcPr>
            <w:tcW w:w="2880" w:type="dxa"/>
            <w:tcBorders>
              <w:top w:val="single" w:sz="4" w:space="0" w:color="auto"/>
              <w:left w:val="single" w:sz="4" w:space="0" w:color="auto"/>
              <w:bottom w:val="single" w:sz="4" w:space="0" w:color="auto"/>
              <w:right w:val="nil"/>
            </w:tcBorders>
            <w:hideMark/>
          </w:tcPr>
          <w:p w:rsidR="005E70AE" w:rsidRDefault="005E70AE">
            <w:pPr>
              <w:jc w:val="center"/>
            </w:pPr>
            <w:r>
              <w:rPr>
                <w:rFonts w:hint="eastAsia"/>
              </w:rPr>
              <w:t>－</w:t>
            </w:r>
            <w:r>
              <w:t>20</w:t>
            </w:r>
          </w:p>
        </w:tc>
      </w:tr>
      <w:tr w:rsidR="005E70AE" w:rsidTr="005E70AE">
        <w:tc>
          <w:tcPr>
            <w:tcW w:w="2012" w:type="dxa"/>
            <w:tcBorders>
              <w:top w:val="single" w:sz="4" w:space="0" w:color="auto"/>
              <w:left w:val="nil"/>
              <w:bottom w:val="single" w:sz="4" w:space="0" w:color="auto"/>
              <w:right w:val="single" w:sz="4" w:space="0" w:color="auto"/>
            </w:tcBorders>
            <w:hideMark/>
          </w:tcPr>
          <w:p w:rsidR="005E70AE" w:rsidRDefault="005E70AE">
            <w:pPr>
              <w:jc w:val="center"/>
            </w:pPr>
            <w:r>
              <w:rPr>
                <w:rFonts w:hint="eastAsia"/>
              </w:rPr>
              <w:t>方案</w:t>
            </w:r>
            <w:r>
              <w:rPr>
                <w:rFonts w:ascii="宋体" w:hAnsi="宋体" w:hint="eastAsia"/>
              </w:rPr>
              <w:t>Ⅱ</w:t>
            </w:r>
          </w:p>
        </w:tc>
        <w:tc>
          <w:tcPr>
            <w:tcW w:w="2128" w:type="dxa"/>
            <w:tcBorders>
              <w:top w:val="single" w:sz="4" w:space="0" w:color="auto"/>
              <w:left w:val="single" w:sz="4" w:space="0" w:color="auto"/>
              <w:bottom w:val="single" w:sz="4" w:space="0" w:color="auto"/>
              <w:right w:val="single" w:sz="4" w:space="0" w:color="auto"/>
            </w:tcBorders>
            <w:hideMark/>
          </w:tcPr>
          <w:p w:rsidR="005E70AE" w:rsidRDefault="005E70AE">
            <w:pPr>
              <w:jc w:val="center"/>
            </w:pPr>
            <w:r>
              <w:t>40</w:t>
            </w:r>
          </w:p>
        </w:tc>
        <w:tc>
          <w:tcPr>
            <w:tcW w:w="2880" w:type="dxa"/>
            <w:tcBorders>
              <w:top w:val="single" w:sz="4" w:space="0" w:color="auto"/>
              <w:left w:val="single" w:sz="4" w:space="0" w:color="auto"/>
              <w:bottom w:val="single" w:sz="4" w:space="0" w:color="auto"/>
              <w:right w:val="nil"/>
            </w:tcBorders>
            <w:hideMark/>
          </w:tcPr>
          <w:p w:rsidR="005E70AE" w:rsidRDefault="005E70AE">
            <w:pPr>
              <w:jc w:val="center"/>
            </w:pPr>
            <w:r>
              <w:t>30</w:t>
            </w:r>
          </w:p>
        </w:tc>
      </w:tr>
    </w:tbl>
    <w:p w:rsidR="005E70AE" w:rsidRDefault="005E70AE" w:rsidP="005E70AE">
      <w:pPr>
        <w:ind w:firstLineChars="200" w:firstLine="420"/>
        <w:rPr>
          <w:rFonts w:ascii="ˎ̥" w:hAnsi="ˎ̥" w:cs="宋体"/>
          <w:kern w:val="0"/>
          <w:szCs w:val="21"/>
        </w:rPr>
      </w:pPr>
      <w:r>
        <w:rPr>
          <w:rFonts w:ascii="ˎ̥" w:hAnsi="ˎ̥" w:cs="宋体" w:hint="eastAsia"/>
          <w:kern w:val="0"/>
          <w:szCs w:val="21"/>
        </w:rPr>
        <w:t>试用决策树法进行决策（画出决策树计算期望值决策）。</w:t>
      </w:r>
    </w:p>
    <w:p w:rsidR="005E70AE" w:rsidRDefault="005E70AE" w:rsidP="005E70AE">
      <w:pPr>
        <w:rPr>
          <w:b/>
          <w:szCs w:val="21"/>
        </w:rPr>
      </w:pPr>
      <w:r>
        <w:rPr>
          <w:rFonts w:hint="eastAsia"/>
          <w:b/>
        </w:rPr>
        <w:t>七、案例分析题</w:t>
      </w:r>
      <w:r>
        <w:rPr>
          <w:rFonts w:hint="eastAsia"/>
          <w:b/>
          <w:szCs w:val="21"/>
        </w:rPr>
        <w:t>（本大题共</w:t>
      </w:r>
      <w:r>
        <w:rPr>
          <w:b/>
          <w:szCs w:val="21"/>
        </w:rPr>
        <w:t>1</w:t>
      </w:r>
      <w:r>
        <w:rPr>
          <w:rFonts w:hint="eastAsia"/>
          <w:b/>
          <w:szCs w:val="21"/>
        </w:rPr>
        <w:t>小题，每小题</w:t>
      </w:r>
      <w:r>
        <w:rPr>
          <w:b/>
          <w:szCs w:val="21"/>
        </w:rPr>
        <w:t>20</w:t>
      </w:r>
      <w:r>
        <w:rPr>
          <w:rFonts w:hint="eastAsia"/>
          <w:b/>
          <w:szCs w:val="21"/>
        </w:rPr>
        <w:t>分，共</w:t>
      </w:r>
      <w:r>
        <w:rPr>
          <w:b/>
          <w:szCs w:val="21"/>
        </w:rPr>
        <w:t>20</w:t>
      </w:r>
      <w:r>
        <w:rPr>
          <w:rFonts w:hint="eastAsia"/>
          <w:b/>
          <w:szCs w:val="21"/>
        </w:rPr>
        <w:t>分）</w:t>
      </w:r>
    </w:p>
    <w:p w:rsidR="005E70AE" w:rsidRDefault="005E70AE" w:rsidP="005E70AE">
      <w:pPr>
        <w:ind w:firstLineChars="202" w:firstLine="424"/>
        <w:rPr>
          <w:rFonts w:ascii="楷体_GB2312" w:eastAsia="楷体_GB2312" w:hAnsi="ˎ̥" w:cs="宋体"/>
          <w:kern w:val="0"/>
          <w:szCs w:val="21"/>
        </w:rPr>
      </w:pPr>
      <w:r>
        <w:rPr>
          <w:rFonts w:ascii="楷体_GB2312" w:eastAsia="楷体_GB2312" w:hAnsi="ˎ̥" w:cs="宋体" w:hint="eastAsia"/>
          <w:kern w:val="0"/>
          <w:szCs w:val="21"/>
        </w:rPr>
        <w:t>2016年，中华英才网调查数据显示，薪资待遇成白领跳槽的主要原因。近7成白领将工资问题列为离职主因，59.05%的人因为发展受限离开，团队氛围较差在离职原因中位列第三。这一结果表明，白领离职原因更实际，而由于个人原因导致的离职，如能力不足、压力太大、绩效不达标等并不是白领离职的主要原因。调查结果也显示，最能让白领决定换工作的因素中，41%的人寻找新工作最看重薪资待遇，24%的人看重优厚福利，排在其后的是良好前景和优质平台，仅3%的人看重团队氛围。可可见，实际收入和福利待遇，是白领换工作的最直接动因。而跳槽的白领表示由于薪资“太少，与我们的付出相差太大”者比例最高。</w:t>
      </w:r>
    </w:p>
    <w:p w:rsidR="005E70AE" w:rsidRDefault="005E70AE" w:rsidP="005E70AE">
      <w:pPr>
        <w:ind w:firstLineChars="202" w:firstLine="424"/>
        <w:rPr>
          <w:rFonts w:ascii="ˎ̥" w:hAnsi="ˎ̥" w:cs="宋体" w:hint="eastAsia"/>
          <w:kern w:val="0"/>
          <w:szCs w:val="21"/>
        </w:rPr>
      </w:pPr>
      <w:r>
        <w:rPr>
          <w:rFonts w:ascii="ˎ̥" w:hAnsi="ˎ̥" w:cs="宋体" w:hint="eastAsia"/>
          <w:kern w:val="0"/>
          <w:szCs w:val="21"/>
        </w:rPr>
        <w:t>阅读上面的短文后，回答下面的问题：</w:t>
      </w:r>
    </w:p>
    <w:p w:rsidR="005E70AE" w:rsidRDefault="005E70AE" w:rsidP="005E70AE">
      <w:pPr>
        <w:ind w:firstLineChars="202" w:firstLine="424"/>
        <w:rPr>
          <w:rFonts w:ascii="ˎ̥" w:hAnsi="ˎ̥" w:cs="宋体"/>
          <w:kern w:val="0"/>
          <w:szCs w:val="21"/>
        </w:rPr>
      </w:pPr>
      <w:r>
        <w:rPr>
          <w:rFonts w:ascii="ˎ̥" w:hAnsi="ˎ̥" w:cs="宋体" w:hint="eastAsia"/>
          <w:kern w:val="0"/>
          <w:szCs w:val="21"/>
        </w:rPr>
        <w:t>（</w:t>
      </w:r>
      <w:r>
        <w:rPr>
          <w:rFonts w:ascii="ˎ̥" w:hAnsi="ˎ̥" w:cs="宋体"/>
          <w:kern w:val="0"/>
          <w:szCs w:val="21"/>
        </w:rPr>
        <w:t>1</w:t>
      </w:r>
      <w:r>
        <w:rPr>
          <w:rFonts w:ascii="ˎ̥" w:hAnsi="ˎ̥" w:cs="宋体" w:hint="eastAsia"/>
          <w:kern w:val="0"/>
          <w:szCs w:val="21"/>
        </w:rPr>
        <w:t>）试根据适当的管理理论对此现象做出你的解释。</w:t>
      </w:r>
    </w:p>
    <w:p w:rsidR="00CB3E1D" w:rsidRDefault="005E70AE" w:rsidP="005E70AE">
      <w:pPr>
        <w:ind w:firstLineChars="202" w:firstLine="424"/>
        <w:rPr>
          <w:rFonts w:ascii="ˎ̥" w:hAnsi="ˎ̥" w:cs="宋体" w:hint="eastAsia"/>
          <w:kern w:val="0"/>
          <w:szCs w:val="21"/>
        </w:rPr>
      </w:pPr>
      <w:r>
        <w:rPr>
          <w:rFonts w:ascii="ˎ̥" w:hAnsi="ˎ̥" w:cs="宋体" w:hint="eastAsia"/>
          <w:kern w:val="0"/>
          <w:szCs w:val="21"/>
        </w:rPr>
        <w:t>（</w:t>
      </w:r>
      <w:r>
        <w:rPr>
          <w:rFonts w:ascii="ˎ̥" w:hAnsi="ˎ̥" w:cs="宋体"/>
          <w:kern w:val="0"/>
          <w:szCs w:val="21"/>
        </w:rPr>
        <w:t>2</w:t>
      </w:r>
      <w:r>
        <w:rPr>
          <w:rFonts w:ascii="ˎ̥" w:hAnsi="ˎ̥" w:cs="宋体" w:hint="eastAsia"/>
          <w:kern w:val="0"/>
          <w:szCs w:val="21"/>
        </w:rPr>
        <w:t>）在企业内部，要想减少员工的这种不满意感，需要做好哪些方面的工作？</w:t>
      </w:r>
      <w:r>
        <w:rPr>
          <w:rFonts w:ascii="ˎ̥" w:hAnsi="ˎ̥" w:cs="宋体"/>
          <w:kern w:val="0"/>
          <w:szCs w:val="21"/>
        </w:rPr>
        <w:t xml:space="preserve"> </w:t>
      </w:r>
    </w:p>
    <w:p w:rsidR="00CB3E1D" w:rsidRPr="005819D5" w:rsidRDefault="00CB3E1D" w:rsidP="005819D5">
      <w:pPr>
        <w:pStyle w:val="3"/>
        <w:rPr>
          <w:rFonts w:hint="eastAsia"/>
        </w:rPr>
      </w:pPr>
      <w:r w:rsidRPr="005819D5">
        <w:rPr>
          <w:rFonts w:hint="eastAsia"/>
          <w:szCs w:val="21"/>
        </w:rPr>
        <w:br w:type="page"/>
      </w:r>
      <w:bookmarkStart w:id="163" w:name="_Toc492672251"/>
      <w:r w:rsidR="00C108B6" w:rsidRPr="005819D5">
        <w:rPr>
          <w:rFonts w:hint="eastAsia"/>
        </w:rPr>
        <w:lastRenderedPageBreak/>
        <w:t>861</w:t>
      </w:r>
      <w:r w:rsidRPr="005819D5">
        <w:rPr>
          <w:rFonts w:hint="eastAsia"/>
        </w:rPr>
        <w:t>工程流体力学</w:t>
      </w:r>
      <w:bookmarkEnd w:id="163"/>
    </w:p>
    <w:p w:rsidR="00C108B6" w:rsidRDefault="00C108B6" w:rsidP="00C108B6">
      <w:pPr>
        <w:pStyle w:val="a3"/>
        <w:ind w:left="0" w:firstLine="0"/>
        <w:rPr>
          <w:rFonts w:hint="eastAsia"/>
          <w:b/>
        </w:rPr>
      </w:pPr>
    </w:p>
    <w:tbl>
      <w:tblPr>
        <w:tblW w:w="0" w:type="auto"/>
        <w:tblLayout w:type="fixed"/>
        <w:tblLook w:val="04A0"/>
      </w:tblPr>
      <w:tblGrid>
        <w:gridCol w:w="8353"/>
      </w:tblGrid>
      <w:tr w:rsidR="00CB3E1D" w:rsidTr="00CB3E1D">
        <w:trPr>
          <w:trHeight w:val="53"/>
        </w:trPr>
        <w:tc>
          <w:tcPr>
            <w:tcW w:w="8353" w:type="dxa"/>
          </w:tcPr>
          <w:p w:rsidR="00CB3E1D" w:rsidRDefault="00CB3E1D" w:rsidP="00CB3E1D">
            <w:pPr>
              <w:pStyle w:val="ab"/>
              <w:numPr>
                <w:ilvl w:val="0"/>
                <w:numId w:val="9"/>
              </w:numPr>
              <w:adjustRightInd w:val="0"/>
              <w:spacing w:line="360" w:lineRule="auto"/>
              <w:ind w:left="0" w:firstLineChars="0" w:firstLine="0"/>
              <w:jc w:val="left"/>
              <w:textAlignment w:val="baseline"/>
              <w:rPr>
                <w:rFonts w:ascii="黑体" w:eastAsia="黑体"/>
                <w:b/>
                <w:sz w:val="24"/>
                <w:szCs w:val="24"/>
              </w:rPr>
            </w:pPr>
            <w:r>
              <w:rPr>
                <w:rFonts w:ascii="黑体" w:eastAsia="黑体" w:hint="eastAsia"/>
                <w:b/>
                <w:sz w:val="24"/>
                <w:szCs w:val="24"/>
              </w:rPr>
              <w:t xml:space="preserve">填空：(每空1.5分，共24分。) </w:t>
            </w:r>
          </w:p>
          <w:p w:rsidR="00CB3E1D" w:rsidRDefault="00CB3E1D" w:rsidP="00CB3E1D">
            <w:pPr>
              <w:pStyle w:val="2"/>
              <w:numPr>
                <w:ilvl w:val="0"/>
                <w:numId w:val="10"/>
              </w:numPr>
              <w:spacing w:line="360" w:lineRule="auto"/>
              <w:rPr>
                <w:rFonts w:hint="eastAsia"/>
                <w:bCs/>
                <w:szCs w:val="21"/>
              </w:rPr>
            </w:pPr>
            <w:r>
              <w:rPr>
                <w:rFonts w:hint="eastAsia"/>
                <w:bCs/>
                <w:szCs w:val="21"/>
              </w:rPr>
              <w:t>作用在流体上的力可分为两大类，分别为</w:t>
            </w:r>
            <w:r>
              <w:rPr>
                <w:bCs/>
                <w:szCs w:val="21"/>
                <w:u w:val="single"/>
              </w:rPr>
              <w:t xml:space="preserve"> (1)</w:t>
            </w:r>
            <w:r>
              <w:rPr>
                <w:rFonts w:hint="eastAsia"/>
                <w:bCs/>
                <w:szCs w:val="21"/>
              </w:rPr>
              <w:t>和</w:t>
            </w:r>
            <w:r>
              <w:rPr>
                <w:bCs/>
                <w:szCs w:val="21"/>
                <w:u w:val="single"/>
              </w:rPr>
              <w:t xml:space="preserve"> (2)</w:t>
            </w:r>
            <w:r>
              <w:rPr>
                <w:rFonts w:hint="eastAsia"/>
                <w:bCs/>
                <w:szCs w:val="21"/>
              </w:rPr>
              <w:t>。</w:t>
            </w:r>
          </w:p>
          <w:p w:rsidR="00CB3E1D" w:rsidRDefault="00CB3E1D" w:rsidP="00CB3E1D">
            <w:pPr>
              <w:pStyle w:val="2"/>
              <w:numPr>
                <w:ilvl w:val="0"/>
                <w:numId w:val="10"/>
              </w:numPr>
              <w:spacing w:line="360" w:lineRule="auto"/>
              <w:rPr>
                <w:bCs/>
                <w:szCs w:val="21"/>
              </w:rPr>
            </w:pPr>
            <w:r>
              <w:rPr>
                <w:rFonts w:hAnsi="宋体" w:hint="eastAsia"/>
              </w:rPr>
              <w:t>研究流体运动的方法有</w:t>
            </w:r>
            <w:r>
              <w:rPr>
                <w:rFonts w:hAnsi="宋体"/>
                <w:u w:val="single"/>
              </w:rPr>
              <w:t xml:space="preserve">    </w:t>
            </w:r>
            <w:r>
              <w:rPr>
                <w:bCs/>
                <w:szCs w:val="21"/>
                <w:u w:val="single"/>
              </w:rPr>
              <w:t>(3)</w:t>
            </w:r>
            <w:r>
              <w:rPr>
                <w:rFonts w:hAnsi="宋体"/>
                <w:u w:val="single"/>
              </w:rPr>
              <w:t xml:space="preserve">     </w:t>
            </w:r>
            <w:r>
              <w:rPr>
                <w:rFonts w:hAnsi="宋体" w:hint="eastAsia"/>
              </w:rPr>
              <w:t>和</w:t>
            </w:r>
            <w:r>
              <w:rPr>
                <w:rFonts w:hAnsi="宋体"/>
                <w:u w:val="single"/>
              </w:rPr>
              <w:t xml:space="preserve">    </w:t>
            </w:r>
            <w:r>
              <w:rPr>
                <w:bCs/>
                <w:szCs w:val="21"/>
                <w:u w:val="single"/>
              </w:rPr>
              <w:t>(4)</w:t>
            </w:r>
            <w:r>
              <w:rPr>
                <w:rFonts w:hAnsi="宋体"/>
                <w:u w:val="single"/>
              </w:rPr>
              <w:t xml:space="preserve">     </w:t>
            </w:r>
            <w:r>
              <w:rPr>
                <w:rFonts w:hAnsi="宋体" w:hint="eastAsia"/>
              </w:rPr>
              <w:t>。</w:t>
            </w:r>
          </w:p>
          <w:p w:rsidR="00CB3E1D" w:rsidRDefault="00CB3E1D" w:rsidP="00CB3E1D">
            <w:pPr>
              <w:pStyle w:val="2"/>
              <w:numPr>
                <w:ilvl w:val="0"/>
                <w:numId w:val="10"/>
              </w:numPr>
              <w:spacing w:line="360" w:lineRule="auto"/>
              <w:rPr>
                <w:bCs/>
                <w:szCs w:val="21"/>
              </w:rPr>
            </w:pPr>
            <w:r>
              <w:rPr>
                <w:rFonts w:hAnsi="宋体" w:hint="eastAsia"/>
              </w:rPr>
              <w:t>粘性流体在管内的流动存在</w:t>
            </w:r>
            <w:r>
              <w:rPr>
                <w:rFonts w:hAnsi="宋体"/>
                <w:u w:val="single"/>
              </w:rPr>
              <w:t xml:space="preserve">  </w:t>
            </w:r>
            <w:r>
              <w:rPr>
                <w:rFonts w:hAnsi="宋体" w:hint="eastAsia"/>
                <w:u w:val="single"/>
              </w:rPr>
              <w:t>（</w:t>
            </w:r>
            <w:r>
              <w:rPr>
                <w:rFonts w:hAnsi="宋体"/>
                <w:u w:val="single"/>
              </w:rPr>
              <w:t>5</w:t>
            </w:r>
            <w:r>
              <w:rPr>
                <w:rFonts w:hAnsi="宋体" w:hint="eastAsia"/>
                <w:u w:val="single"/>
              </w:rPr>
              <w:t>）</w:t>
            </w:r>
            <w:r>
              <w:rPr>
                <w:rFonts w:hAnsi="宋体"/>
                <w:u w:val="single"/>
              </w:rPr>
              <w:t xml:space="preserve">  </w:t>
            </w:r>
            <w:r>
              <w:rPr>
                <w:rFonts w:hAnsi="宋体" w:hint="eastAsia"/>
              </w:rPr>
              <w:t>和</w:t>
            </w:r>
            <w:r>
              <w:rPr>
                <w:rFonts w:hAnsi="宋体"/>
                <w:u w:val="single"/>
              </w:rPr>
              <w:t xml:space="preserve"> </w:t>
            </w:r>
            <w:r>
              <w:rPr>
                <w:rFonts w:hAnsi="宋体" w:hint="eastAsia"/>
                <w:u w:val="single"/>
              </w:rPr>
              <w:t>（</w:t>
            </w:r>
            <w:r>
              <w:rPr>
                <w:rFonts w:hAnsi="宋体"/>
                <w:u w:val="single"/>
              </w:rPr>
              <w:t>6</w:t>
            </w:r>
            <w:r>
              <w:rPr>
                <w:rFonts w:hAnsi="宋体" w:hint="eastAsia"/>
                <w:u w:val="single"/>
              </w:rPr>
              <w:t>）</w:t>
            </w:r>
            <w:r>
              <w:rPr>
                <w:rFonts w:hAnsi="宋体"/>
                <w:u w:val="single"/>
              </w:rPr>
              <w:t xml:space="preserve"> </w:t>
            </w:r>
            <w:r>
              <w:rPr>
                <w:rFonts w:hAnsi="宋体" w:hint="eastAsia"/>
              </w:rPr>
              <w:t>流动状态，可以通过</w:t>
            </w:r>
            <w:r>
              <w:rPr>
                <w:rFonts w:hAnsi="宋体"/>
                <w:u w:val="single"/>
              </w:rPr>
              <w:t xml:space="preserve"> </w:t>
            </w:r>
            <w:r>
              <w:rPr>
                <w:rFonts w:hAnsi="宋体" w:hint="eastAsia"/>
                <w:u w:val="single"/>
              </w:rPr>
              <w:t>（</w:t>
            </w:r>
            <w:r>
              <w:rPr>
                <w:rFonts w:hAnsi="宋体"/>
                <w:u w:val="single"/>
              </w:rPr>
              <w:t>7</w:t>
            </w:r>
            <w:r>
              <w:rPr>
                <w:rFonts w:hAnsi="宋体" w:hint="eastAsia"/>
                <w:u w:val="single"/>
              </w:rPr>
              <w:t>）</w:t>
            </w:r>
            <w:r>
              <w:rPr>
                <w:rFonts w:hAnsi="宋体"/>
                <w:u w:val="single"/>
              </w:rPr>
              <w:t xml:space="preserve"> </w:t>
            </w:r>
            <w:r>
              <w:rPr>
                <w:rFonts w:hAnsi="宋体" w:hint="eastAsia"/>
              </w:rPr>
              <w:t>来进行判断。</w:t>
            </w:r>
          </w:p>
          <w:p w:rsidR="00CB3E1D" w:rsidRDefault="00CB3E1D" w:rsidP="00CB3E1D">
            <w:pPr>
              <w:pStyle w:val="2"/>
              <w:numPr>
                <w:ilvl w:val="0"/>
                <w:numId w:val="10"/>
              </w:numPr>
              <w:spacing w:line="360" w:lineRule="auto"/>
              <w:rPr>
                <w:bCs/>
                <w:szCs w:val="21"/>
              </w:rPr>
            </w:pPr>
            <w:r>
              <w:rPr>
                <w:rFonts w:hAnsi="宋体" w:hint="eastAsia"/>
              </w:rPr>
              <w:t>运动流体中物理量的随流导数由两部分组成，分别是</w:t>
            </w:r>
            <w:r>
              <w:rPr>
                <w:rFonts w:hAnsi="宋体"/>
                <w:u w:val="single"/>
              </w:rPr>
              <w:t xml:space="preserve"> </w:t>
            </w:r>
            <w:r>
              <w:rPr>
                <w:rFonts w:hAnsi="宋体" w:hint="eastAsia"/>
                <w:u w:val="single"/>
              </w:rPr>
              <w:t>（</w:t>
            </w:r>
            <w:r>
              <w:rPr>
                <w:rFonts w:hAnsi="宋体"/>
                <w:u w:val="single"/>
              </w:rPr>
              <w:t>8</w:t>
            </w:r>
            <w:r>
              <w:rPr>
                <w:rFonts w:hAnsi="宋体" w:hint="eastAsia"/>
                <w:u w:val="single"/>
              </w:rPr>
              <w:t>）</w:t>
            </w:r>
            <w:r>
              <w:rPr>
                <w:rFonts w:hAnsi="宋体"/>
                <w:u w:val="single"/>
              </w:rPr>
              <w:t xml:space="preserve"> </w:t>
            </w:r>
            <w:r>
              <w:rPr>
                <w:rFonts w:hAnsi="宋体" w:hint="eastAsia"/>
              </w:rPr>
              <w:t>和</w:t>
            </w:r>
            <w:r>
              <w:rPr>
                <w:rFonts w:hAnsi="宋体"/>
                <w:u w:val="single"/>
              </w:rPr>
              <w:t xml:space="preserve"> </w:t>
            </w:r>
            <w:r>
              <w:rPr>
                <w:rFonts w:hAnsi="宋体" w:hint="eastAsia"/>
                <w:u w:val="single"/>
              </w:rPr>
              <w:t>（</w:t>
            </w:r>
            <w:r>
              <w:rPr>
                <w:rFonts w:hAnsi="宋体"/>
                <w:u w:val="single"/>
              </w:rPr>
              <w:t>9</w:t>
            </w:r>
            <w:r>
              <w:rPr>
                <w:rFonts w:hAnsi="宋体" w:hint="eastAsia"/>
                <w:u w:val="single"/>
              </w:rPr>
              <w:t>）。</w:t>
            </w:r>
          </w:p>
          <w:p w:rsidR="00CB3E1D" w:rsidRDefault="00CB3E1D" w:rsidP="00CB3E1D">
            <w:pPr>
              <w:pStyle w:val="2"/>
              <w:numPr>
                <w:ilvl w:val="0"/>
                <w:numId w:val="10"/>
              </w:numPr>
              <w:spacing w:line="360" w:lineRule="auto"/>
              <w:rPr>
                <w:bCs/>
                <w:szCs w:val="21"/>
              </w:rPr>
            </w:pPr>
            <w:r>
              <w:rPr>
                <w:rFonts w:hint="eastAsia"/>
                <w:bCs/>
                <w:szCs w:val="21"/>
              </w:rPr>
              <w:t>流体微团相邻两点的速度差是由于</w:t>
            </w:r>
            <w:r>
              <w:rPr>
                <w:bCs/>
                <w:szCs w:val="21"/>
                <w:u w:val="single"/>
              </w:rPr>
              <w:t xml:space="preserve"> (10)  </w:t>
            </w:r>
            <w:r>
              <w:rPr>
                <w:rFonts w:hint="eastAsia"/>
                <w:bCs/>
                <w:szCs w:val="21"/>
              </w:rPr>
              <w:t>、</w:t>
            </w:r>
            <w:r>
              <w:rPr>
                <w:bCs/>
                <w:szCs w:val="21"/>
                <w:u w:val="single"/>
              </w:rPr>
              <w:t xml:space="preserve">  (11)  </w:t>
            </w:r>
            <w:r>
              <w:rPr>
                <w:rFonts w:hint="eastAsia"/>
                <w:bCs/>
                <w:szCs w:val="21"/>
              </w:rPr>
              <w:t>和</w:t>
            </w:r>
            <w:r>
              <w:rPr>
                <w:bCs/>
                <w:szCs w:val="21"/>
              </w:rPr>
              <w:t xml:space="preserve"> </w:t>
            </w:r>
            <w:r>
              <w:rPr>
                <w:bCs/>
                <w:szCs w:val="21"/>
                <w:u w:val="single"/>
              </w:rPr>
              <w:t xml:space="preserve">  (12)  </w:t>
            </w:r>
            <w:r>
              <w:rPr>
                <w:rFonts w:hint="eastAsia"/>
                <w:bCs/>
                <w:szCs w:val="21"/>
              </w:rPr>
              <w:t>造成的。</w:t>
            </w:r>
          </w:p>
          <w:p w:rsidR="00CB3E1D" w:rsidRDefault="00CB3E1D" w:rsidP="00CB3E1D">
            <w:pPr>
              <w:pStyle w:val="2"/>
              <w:numPr>
                <w:ilvl w:val="0"/>
                <w:numId w:val="10"/>
              </w:numPr>
              <w:spacing w:line="360" w:lineRule="auto"/>
              <w:rPr>
                <w:bCs/>
                <w:szCs w:val="21"/>
              </w:rPr>
            </w:pPr>
            <w:r>
              <w:rPr>
                <w:rFonts w:hint="eastAsia"/>
                <w:bCs/>
                <w:szCs w:val="21"/>
              </w:rPr>
              <w:t>附面层分离的必要条件是</w:t>
            </w:r>
            <w:r>
              <w:rPr>
                <w:bCs/>
                <w:szCs w:val="21"/>
                <w:u w:val="single"/>
              </w:rPr>
              <w:t xml:space="preserve">     (13)         </w:t>
            </w:r>
            <w:r>
              <w:rPr>
                <w:rFonts w:hint="eastAsia"/>
                <w:bCs/>
                <w:szCs w:val="21"/>
              </w:rPr>
              <w:t>。</w:t>
            </w:r>
          </w:p>
          <w:p w:rsidR="00CB3E1D" w:rsidRDefault="00CB3E1D" w:rsidP="00CB3E1D">
            <w:pPr>
              <w:pStyle w:val="2"/>
              <w:numPr>
                <w:ilvl w:val="0"/>
                <w:numId w:val="10"/>
              </w:numPr>
              <w:spacing w:line="360" w:lineRule="auto"/>
              <w:rPr>
                <w:bCs/>
                <w:szCs w:val="21"/>
              </w:rPr>
            </w:pPr>
            <w:r>
              <w:rPr>
                <w:rFonts w:hAnsi="宋体" w:hint="eastAsia"/>
              </w:rPr>
              <w:t>管道沿程损失系数计算时根据雷诺大小和粗糙度将流动分为五个区，他们分别是层流区、过渡区、</w:t>
            </w:r>
            <w:r>
              <w:rPr>
                <w:rFonts w:hAnsi="宋体"/>
                <w:u w:val="single"/>
              </w:rPr>
              <w:t xml:space="preserve"> (14) </w:t>
            </w:r>
            <w:r>
              <w:rPr>
                <w:rFonts w:hAnsi="宋体"/>
              </w:rPr>
              <w:t xml:space="preserve"> </w:t>
            </w:r>
            <w:r>
              <w:rPr>
                <w:rFonts w:hAnsi="宋体" w:hint="eastAsia"/>
              </w:rPr>
              <w:t>、</w:t>
            </w:r>
            <w:r>
              <w:rPr>
                <w:rFonts w:hAnsi="宋体"/>
              </w:rPr>
              <w:t xml:space="preserve"> </w:t>
            </w:r>
            <w:r>
              <w:rPr>
                <w:rFonts w:hAnsi="宋体"/>
                <w:u w:val="single"/>
              </w:rPr>
              <w:t xml:space="preserve"> (15)  </w:t>
            </w:r>
            <w:r>
              <w:rPr>
                <w:rFonts w:hAnsi="宋体" w:hint="eastAsia"/>
              </w:rPr>
              <w:t>和</w:t>
            </w:r>
            <w:r>
              <w:rPr>
                <w:rFonts w:hAnsi="宋体"/>
                <w:u w:val="single"/>
              </w:rPr>
              <w:t xml:space="preserve">  (16)  </w:t>
            </w:r>
          </w:p>
          <w:p w:rsidR="00CB3E1D" w:rsidRDefault="00CB3E1D" w:rsidP="00CB3E1D">
            <w:pPr>
              <w:pStyle w:val="ab"/>
              <w:numPr>
                <w:ilvl w:val="0"/>
                <w:numId w:val="9"/>
              </w:numPr>
              <w:adjustRightInd w:val="0"/>
              <w:spacing w:line="312" w:lineRule="atLeast"/>
              <w:ind w:left="0" w:firstLineChars="0" w:firstLine="0"/>
              <w:jc w:val="left"/>
              <w:textAlignment w:val="baseline"/>
              <w:rPr>
                <w:rFonts w:ascii="黑体" w:eastAsia="黑体"/>
                <w:b/>
                <w:sz w:val="24"/>
                <w:szCs w:val="24"/>
              </w:rPr>
            </w:pPr>
            <w:r>
              <w:rPr>
                <w:rFonts w:ascii="黑体" w:eastAsia="黑体" w:hint="eastAsia"/>
                <w:b/>
                <w:sz w:val="24"/>
                <w:szCs w:val="24"/>
              </w:rPr>
              <w:t>选择题(每题2分，共16分）</w:t>
            </w:r>
          </w:p>
          <w:p w:rsidR="00CB3E1D" w:rsidRDefault="00CB3E1D">
            <w:pPr>
              <w:widowControl/>
              <w:tabs>
                <w:tab w:val="num" w:pos="360"/>
              </w:tabs>
              <w:spacing w:line="360" w:lineRule="auto"/>
              <w:jc w:val="left"/>
              <w:rPr>
                <w:rFonts w:hint="eastAsia"/>
                <w:kern w:val="0"/>
                <w:szCs w:val="21"/>
              </w:rPr>
            </w:pPr>
            <w:r>
              <w:rPr>
                <w:kern w:val="0"/>
                <w:szCs w:val="21"/>
              </w:rPr>
              <w:t xml:space="preserve">1. </w:t>
            </w:r>
            <w:r>
              <w:rPr>
                <w:rFonts w:hAnsi="宋体" w:hint="eastAsia"/>
                <w:kern w:val="0"/>
                <w:szCs w:val="21"/>
              </w:rPr>
              <w:t>流体的粘性与流体的</w:t>
            </w:r>
            <w:r>
              <w:rPr>
                <w:rFonts w:hAnsi="宋体"/>
                <w:kern w:val="0"/>
                <w:szCs w:val="21"/>
                <w:u w:val="single"/>
              </w:rPr>
              <w:t xml:space="preserve"> </w:t>
            </w:r>
            <w:r>
              <w:rPr>
                <w:kern w:val="0"/>
                <w:szCs w:val="21"/>
                <w:u w:val="single"/>
              </w:rPr>
              <w:t xml:space="preserve">  </w:t>
            </w:r>
            <w:r>
              <w:rPr>
                <w:rFonts w:hAnsi="宋体" w:hint="eastAsia"/>
                <w:kern w:val="0"/>
                <w:szCs w:val="21"/>
              </w:rPr>
              <w:t>无关。</w:t>
            </w:r>
          </w:p>
          <w:p w:rsidR="00CB3E1D" w:rsidRDefault="00CB3E1D">
            <w:pPr>
              <w:widowControl/>
              <w:spacing w:line="360" w:lineRule="auto"/>
              <w:ind w:firstLineChars="50" w:firstLine="105"/>
              <w:jc w:val="left"/>
              <w:rPr>
                <w:rFonts w:hAnsi="宋体"/>
                <w:kern w:val="0"/>
                <w:szCs w:val="21"/>
              </w:rPr>
            </w:pPr>
            <w:r>
              <w:rPr>
                <w:kern w:val="0"/>
                <w:szCs w:val="21"/>
              </w:rPr>
              <w:t xml:space="preserve">A. </w:t>
            </w:r>
            <w:r>
              <w:rPr>
                <w:rFonts w:hAnsi="宋体" w:hint="eastAsia"/>
                <w:kern w:val="0"/>
                <w:szCs w:val="21"/>
              </w:rPr>
              <w:t>分子内聚力</w:t>
            </w:r>
            <w:r>
              <w:rPr>
                <w:rFonts w:hAnsi="宋体"/>
                <w:kern w:val="0"/>
                <w:szCs w:val="21"/>
              </w:rPr>
              <w:t xml:space="preserve">   </w:t>
            </w:r>
            <w:r>
              <w:rPr>
                <w:kern w:val="0"/>
                <w:szCs w:val="21"/>
              </w:rPr>
              <w:t xml:space="preserve">B. </w:t>
            </w:r>
            <w:r>
              <w:rPr>
                <w:rFonts w:hAnsi="宋体" w:hint="eastAsia"/>
                <w:kern w:val="0"/>
                <w:szCs w:val="21"/>
              </w:rPr>
              <w:t>分子动量交换</w:t>
            </w:r>
          </w:p>
          <w:p w:rsidR="00CB3E1D" w:rsidRDefault="00CB3E1D">
            <w:pPr>
              <w:widowControl/>
              <w:tabs>
                <w:tab w:val="num" w:pos="360"/>
              </w:tabs>
              <w:spacing w:line="360" w:lineRule="auto"/>
              <w:ind w:firstLineChars="50" w:firstLine="105"/>
              <w:jc w:val="left"/>
              <w:rPr>
                <w:kern w:val="0"/>
                <w:szCs w:val="21"/>
              </w:rPr>
            </w:pPr>
            <w:r>
              <w:rPr>
                <w:kern w:val="0"/>
                <w:szCs w:val="21"/>
              </w:rPr>
              <w:t xml:space="preserve">C. </w:t>
            </w:r>
            <w:r>
              <w:rPr>
                <w:rFonts w:hAnsi="宋体" w:hint="eastAsia"/>
                <w:kern w:val="0"/>
                <w:szCs w:val="21"/>
              </w:rPr>
              <w:t>温度</w:t>
            </w:r>
            <w:r>
              <w:rPr>
                <w:rFonts w:hAnsi="宋体"/>
                <w:kern w:val="0"/>
                <w:szCs w:val="21"/>
              </w:rPr>
              <w:t xml:space="preserve">         </w:t>
            </w:r>
            <w:r>
              <w:rPr>
                <w:kern w:val="0"/>
                <w:szCs w:val="21"/>
              </w:rPr>
              <w:t xml:space="preserve">D. </w:t>
            </w:r>
            <w:r>
              <w:rPr>
                <w:rFonts w:hAnsi="宋体" w:hint="eastAsia"/>
                <w:kern w:val="0"/>
                <w:szCs w:val="21"/>
              </w:rPr>
              <w:t>速度梯度</w:t>
            </w:r>
          </w:p>
          <w:p w:rsidR="00CB3E1D" w:rsidRDefault="00CB3E1D">
            <w:pPr>
              <w:widowControl/>
              <w:tabs>
                <w:tab w:val="num" w:pos="360"/>
              </w:tabs>
              <w:spacing w:line="360" w:lineRule="auto"/>
              <w:jc w:val="left"/>
              <w:rPr>
                <w:kern w:val="0"/>
                <w:szCs w:val="21"/>
              </w:rPr>
            </w:pPr>
            <w:r>
              <w:rPr>
                <w:kern w:val="0"/>
                <w:szCs w:val="21"/>
              </w:rPr>
              <w:t xml:space="preserve">2. </w:t>
            </w:r>
            <w:r>
              <w:rPr>
                <w:rFonts w:hint="eastAsia"/>
                <w:kern w:val="0"/>
                <w:szCs w:val="21"/>
              </w:rPr>
              <w:t>流体力学中，我们常用压力表来测量流体的压强，压力表的读值是</w:t>
            </w:r>
            <w:r>
              <w:rPr>
                <w:rFonts w:hAnsi="宋体"/>
                <w:kern w:val="0"/>
                <w:szCs w:val="21"/>
                <w:u w:val="single"/>
              </w:rPr>
              <w:t xml:space="preserve"> </w:t>
            </w:r>
            <w:r>
              <w:rPr>
                <w:kern w:val="0"/>
                <w:szCs w:val="21"/>
                <w:u w:val="single"/>
              </w:rPr>
              <w:t xml:space="preserve">  </w:t>
            </w:r>
            <w:r>
              <w:rPr>
                <w:rFonts w:hint="eastAsia"/>
                <w:kern w:val="0"/>
                <w:szCs w:val="21"/>
              </w:rPr>
              <w:t>。</w:t>
            </w:r>
          </w:p>
          <w:p w:rsidR="00CB3E1D" w:rsidRDefault="00CB3E1D">
            <w:pPr>
              <w:widowControl/>
              <w:spacing w:line="360" w:lineRule="auto"/>
              <w:ind w:firstLineChars="50" w:firstLine="105"/>
              <w:jc w:val="left"/>
              <w:rPr>
                <w:kern w:val="0"/>
                <w:szCs w:val="21"/>
              </w:rPr>
            </w:pPr>
            <w:r>
              <w:rPr>
                <w:kern w:val="0"/>
                <w:szCs w:val="21"/>
              </w:rPr>
              <w:t xml:space="preserve">A. </w:t>
            </w:r>
            <w:r>
              <w:rPr>
                <w:rFonts w:hint="eastAsia"/>
                <w:kern w:val="0"/>
                <w:szCs w:val="21"/>
              </w:rPr>
              <w:t>绝对压强</w:t>
            </w:r>
          </w:p>
          <w:p w:rsidR="00CB3E1D" w:rsidRDefault="00CB3E1D">
            <w:pPr>
              <w:widowControl/>
              <w:spacing w:line="360" w:lineRule="auto"/>
              <w:ind w:firstLineChars="50" w:firstLine="105"/>
              <w:jc w:val="left"/>
              <w:rPr>
                <w:kern w:val="0"/>
                <w:szCs w:val="21"/>
              </w:rPr>
            </w:pPr>
            <w:r>
              <w:rPr>
                <w:kern w:val="0"/>
                <w:szCs w:val="21"/>
              </w:rPr>
              <w:t xml:space="preserve">B. </w:t>
            </w:r>
            <w:r>
              <w:rPr>
                <w:rFonts w:hint="eastAsia"/>
                <w:kern w:val="0"/>
                <w:szCs w:val="21"/>
              </w:rPr>
              <w:t>绝对压强与当地大气压的差值</w:t>
            </w:r>
          </w:p>
          <w:p w:rsidR="00CB3E1D" w:rsidRDefault="00CB3E1D">
            <w:pPr>
              <w:widowControl/>
              <w:spacing w:line="360" w:lineRule="auto"/>
              <w:ind w:firstLineChars="50" w:firstLine="105"/>
              <w:jc w:val="left"/>
              <w:rPr>
                <w:kern w:val="0"/>
                <w:szCs w:val="21"/>
              </w:rPr>
            </w:pPr>
            <w:r>
              <w:rPr>
                <w:kern w:val="0"/>
                <w:szCs w:val="21"/>
              </w:rPr>
              <w:t xml:space="preserve">C. </w:t>
            </w:r>
            <w:r>
              <w:rPr>
                <w:rFonts w:hint="eastAsia"/>
                <w:kern w:val="0"/>
                <w:szCs w:val="21"/>
              </w:rPr>
              <w:t>绝对压强加当地大气压</w:t>
            </w:r>
          </w:p>
          <w:p w:rsidR="00CB3E1D" w:rsidRDefault="00CB3E1D">
            <w:pPr>
              <w:widowControl/>
              <w:spacing w:line="360" w:lineRule="auto"/>
              <w:ind w:firstLineChars="50" w:firstLine="105"/>
              <w:jc w:val="left"/>
              <w:rPr>
                <w:kern w:val="0"/>
                <w:szCs w:val="21"/>
              </w:rPr>
            </w:pPr>
            <w:r>
              <w:rPr>
                <w:kern w:val="0"/>
                <w:szCs w:val="21"/>
              </w:rPr>
              <w:t xml:space="preserve">D. </w:t>
            </w:r>
            <w:r>
              <w:rPr>
                <w:rFonts w:hint="eastAsia"/>
                <w:kern w:val="0"/>
                <w:szCs w:val="21"/>
              </w:rPr>
              <w:t>当地大气压与绝对压强的差值</w:t>
            </w:r>
          </w:p>
          <w:p w:rsidR="00CB3E1D" w:rsidRDefault="00CB3E1D">
            <w:pPr>
              <w:widowControl/>
              <w:tabs>
                <w:tab w:val="num" w:pos="360"/>
              </w:tabs>
              <w:spacing w:line="360" w:lineRule="auto"/>
              <w:jc w:val="left"/>
              <w:rPr>
                <w:kern w:val="0"/>
                <w:szCs w:val="21"/>
              </w:rPr>
            </w:pPr>
            <w:r>
              <w:rPr>
                <w:kern w:val="0"/>
                <w:szCs w:val="21"/>
              </w:rPr>
              <w:t xml:space="preserve">3. </w:t>
            </w:r>
            <w:r>
              <w:rPr>
                <w:rFonts w:hAnsi="宋体" w:hint="eastAsia"/>
                <w:kern w:val="0"/>
                <w:szCs w:val="21"/>
              </w:rPr>
              <w:t>温度升高时，空气的粘性系数</w:t>
            </w:r>
            <w:r>
              <w:rPr>
                <w:rFonts w:hAnsi="宋体"/>
                <w:kern w:val="0"/>
                <w:szCs w:val="21"/>
                <w:u w:val="single"/>
              </w:rPr>
              <w:t xml:space="preserve"> </w:t>
            </w:r>
            <w:r>
              <w:rPr>
                <w:kern w:val="0"/>
                <w:szCs w:val="21"/>
                <w:u w:val="single"/>
              </w:rPr>
              <w:t xml:space="preserve">  </w:t>
            </w:r>
            <w:r>
              <w:rPr>
                <w:rFonts w:hAnsi="宋体" w:hint="eastAsia"/>
                <w:kern w:val="0"/>
                <w:szCs w:val="21"/>
              </w:rPr>
              <w:t>。</w:t>
            </w:r>
          </w:p>
          <w:p w:rsidR="00CB3E1D" w:rsidRDefault="00CB3E1D" w:rsidP="009C1C10">
            <w:pPr>
              <w:pStyle w:val="ab"/>
              <w:adjustRightInd w:val="0"/>
              <w:spacing w:afterLines="50" w:line="312" w:lineRule="atLeast"/>
              <w:ind w:leftChars="50" w:left="195" w:hangingChars="43" w:hanging="90"/>
              <w:jc w:val="left"/>
              <w:textAlignment w:val="baseline"/>
              <w:rPr>
                <w:rFonts w:hAnsi="宋体"/>
                <w:kern w:val="0"/>
                <w:szCs w:val="21"/>
              </w:rPr>
            </w:pPr>
            <w:r>
              <w:rPr>
                <w:kern w:val="0"/>
                <w:szCs w:val="21"/>
              </w:rPr>
              <w:t xml:space="preserve">A. </w:t>
            </w:r>
            <w:r>
              <w:rPr>
                <w:rFonts w:hAnsi="宋体" w:hint="eastAsia"/>
                <w:kern w:val="0"/>
                <w:szCs w:val="21"/>
              </w:rPr>
              <w:t>变小</w:t>
            </w:r>
            <w:r>
              <w:rPr>
                <w:kern w:val="0"/>
                <w:szCs w:val="21"/>
              </w:rPr>
              <w:t xml:space="preserve">   B. </w:t>
            </w:r>
            <w:r>
              <w:rPr>
                <w:rFonts w:hAnsi="宋体" w:hint="eastAsia"/>
                <w:kern w:val="0"/>
                <w:szCs w:val="21"/>
              </w:rPr>
              <w:t>变大</w:t>
            </w:r>
            <w:r>
              <w:rPr>
                <w:kern w:val="0"/>
                <w:szCs w:val="21"/>
              </w:rPr>
              <w:t xml:space="preserve">   C. </w:t>
            </w:r>
            <w:r>
              <w:rPr>
                <w:rFonts w:hAnsi="宋体" w:hint="eastAsia"/>
                <w:kern w:val="0"/>
                <w:szCs w:val="21"/>
              </w:rPr>
              <w:t>不变</w:t>
            </w:r>
            <w:r>
              <w:rPr>
                <w:rFonts w:hAnsi="宋体"/>
                <w:kern w:val="0"/>
                <w:szCs w:val="21"/>
              </w:rPr>
              <w:t xml:space="preserve">   D. </w:t>
            </w:r>
            <w:r>
              <w:rPr>
                <w:rFonts w:hAnsi="宋体" w:hint="eastAsia"/>
                <w:kern w:val="0"/>
                <w:szCs w:val="21"/>
              </w:rPr>
              <w:t>不确定</w:t>
            </w:r>
          </w:p>
          <w:p w:rsidR="00CB3E1D" w:rsidRDefault="00CB3E1D">
            <w:pPr>
              <w:widowControl/>
              <w:tabs>
                <w:tab w:val="num" w:pos="360"/>
              </w:tabs>
              <w:spacing w:line="360" w:lineRule="auto"/>
              <w:jc w:val="left"/>
              <w:rPr>
                <w:kern w:val="0"/>
                <w:szCs w:val="21"/>
              </w:rPr>
            </w:pPr>
            <w:r>
              <w:rPr>
                <w:kern w:val="0"/>
                <w:szCs w:val="21"/>
              </w:rPr>
              <w:t>4.</w:t>
            </w:r>
            <w:r>
              <w:rPr>
                <w:rFonts w:hint="eastAsia"/>
                <w:kern w:val="0"/>
                <w:szCs w:val="21"/>
              </w:rPr>
              <w:t>下列各力中，不属于表面力的是</w:t>
            </w:r>
            <w:r>
              <w:rPr>
                <w:rFonts w:hAnsi="宋体"/>
                <w:kern w:val="0"/>
                <w:szCs w:val="21"/>
                <w:u w:val="single"/>
              </w:rPr>
              <w:t xml:space="preserve"> </w:t>
            </w:r>
            <w:r>
              <w:rPr>
                <w:kern w:val="0"/>
                <w:szCs w:val="21"/>
                <w:u w:val="single"/>
              </w:rPr>
              <w:t xml:space="preserve">  </w:t>
            </w:r>
            <w:r>
              <w:rPr>
                <w:rFonts w:hint="eastAsia"/>
                <w:kern w:val="0"/>
                <w:szCs w:val="21"/>
              </w:rPr>
              <w:t>。</w:t>
            </w:r>
          </w:p>
          <w:p w:rsidR="00CB3E1D" w:rsidRDefault="00CB3E1D" w:rsidP="009C1C10">
            <w:pPr>
              <w:pStyle w:val="ab"/>
              <w:adjustRightInd w:val="0"/>
              <w:spacing w:afterLines="50" w:line="312" w:lineRule="atLeast"/>
              <w:ind w:leftChars="50" w:left="195" w:hangingChars="43" w:hanging="90"/>
              <w:jc w:val="left"/>
              <w:textAlignment w:val="baseline"/>
              <w:rPr>
                <w:rFonts w:hAnsi="宋体"/>
                <w:kern w:val="0"/>
                <w:szCs w:val="21"/>
              </w:rPr>
            </w:pPr>
            <w:r>
              <w:rPr>
                <w:kern w:val="0"/>
                <w:szCs w:val="21"/>
              </w:rPr>
              <w:t xml:space="preserve">A. </w:t>
            </w:r>
            <w:r>
              <w:rPr>
                <w:rFonts w:hint="eastAsia"/>
                <w:kern w:val="0"/>
                <w:szCs w:val="21"/>
              </w:rPr>
              <w:t>惯性力</w:t>
            </w:r>
            <w:r>
              <w:rPr>
                <w:kern w:val="0"/>
                <w:szCs w:val="21"/>
              </w:rPr>
              <w:t xml:space="preserve">    B. </w:t>
            </w:r>
            <w:r>
              <w:rPr>
                <w:rFonts w:hint="eastAsia"/>
                <w:kern w:val="0"/>
                <w:szCs w:val="21"/>
              </w:rPr>
              <w:t>粘性力</w:t>
            </w:r>
            <w:r>
              <w:rPr>
                <w:kern w:val="0"/>
                <w:szCs w:val="21"/>
              </w:rPr>
              <w:t xml:space="preserve">   C. </w:t>
            </w:r>
            <w:r>
              <w:rPr>
                <w:rFonts w:hint="eastAsia"/>
                <w:kern w:val="0"/>
                <w:szCs w:val="21"/>
              </w:rPr>
              <w:t>压力</w:t>
            </w:r>
            <w:r>
              <w:rPr>
                <w:kern w:val="0"/>
                <w:szCs w:val="21"/>
              </w:rPr>
              <w:t xml:space="preserve">   D. </w:t>
            </w:r>
            <w:r>
              <w:rPr>
                <w:rFonts w:hint="eastAsia"/>
                <w:kern w:val="0"/>
                <w:szCs w:val="21"/>
              </w:rPr>
              <w:t>表面张力</w:t>
            </w:r>
          </w:p>
          <w:p w:rsidR="00CB3E1D" w:rsidRDefault="00CB3E1D">
            <w:pPr>
              <w:widowControl/>
              <w:tabs>
                <w:tab w:val="num" w:pos="360"/>
              </w:tabs>
              <w:spacing w:line="360" w:lineRule="auto"/>
              <w:jc w:val="left"/>
              <w:rPr>
                <w:kern w:val="0"/>
                <w:szCs w:val="21"/>
              </w:rPr>
            </w:pPr>
            <w:r>
              <w:rPr>
                <w:kern w:val="0"/>
                <w:szCs w:val="21"/>
              </w:rPr>
              <w:t>5.</w:t>
            </w:r>
            <w:r>
              <w:rPr>
                <w:rFonts w:hint="eastAsia"/>
                <w:kern w:val="0"/>
                <w:szCs w:val="21"/>
              </w:rPr>
              <w:t>圆管层流，实测管轴线上流速为</w:t>
            </w:r>
            <w:smartTag w:uri="urn:schemas-microsoft-com:office:smarttags" w:element="chmetcnv">
              <w:smartTagPr>
                <w:attr w:name="UnitName" w:val="m"/>
                <w:attr w:name="SourceValue" w:val="3"/>
                <w:attr w:name="HasSpace" w:val="False"/>
                <w:attr w:name="Negative" w:val="False"/>
                <w:attr w:name="NumberType" w:val="1"/>
                <w:attr w:name="TCSC" w:val="0"/>
              </w:smartTagPr>
              <w:r>
                <w:rPr>
                  <w:kern w:val="0"/>
                  <w:szCs w:val="21"/>
                </w:rPr>
                <w:t>3m</w:t>
              </w:r>
            </w:smartTag>
            <w:r>
              <w:rPr>
                <w:rFonts w:hint="eastAsia"/>
                <w:kern w:val="0"/>
                <w:szCs w:val="21"/>
              </w:rPr>
              <w:t>／</w:t>
            </w:r>
            <w:r>
              <w:rPr>
                <w:kern w:val="0"/>
                <w:szCs w:val="21"/>
              </w:rPr>
              <w:t>s</w:t>
            </w:r>
            <w:r>
              <w:rPr>
                <w:rFonts w:hint="eastAsia"/>
                <w:kern w:val="0"/>
                <w:szCs w:val="21"/>
              </w:rPr>
              <w:t>，则截面平均流速为</w:t>
            </w:r>
            <w:r>
              <w:rPr>
                <w:rFonts w:hAnsi="宋体"/>
                <w:kern w:val="0"/>
                <w:szCs w:val="21"/>
                <w:u w:val="single"/>
              </w:rPr>
              <w:t xml:space="preserve"> </w:t>
            </w:r>
            <w:r>
              <w:rPr>
                <w:kern w:val="0"/>
                <w:szCs w:val="21"/>
                <w:u w:val="single"/>
              </w:rPr>
              <w:t xml:space="preserve">  </w:t>
            </w:r>
          </w:p>
          <w:p w:rsidR="00CB3E1D" w:rsidRDefault="00CB3E1D" w:rsidP="009C1C10">
            <w:pPr>
              <w:pStyle w:val="ab"/>
              <w:adjustRightInd w:val="0"/>
              <w:spacing w:afterLines="50" w:line="312" w:lineRule="atLeast"/>
              <w:ind w:leftChars="50" w:left="195" w:hangingChars="43" w:hanging="90"/>
              <w:jc w:val="left"/>
              <w:textAlignment w:val="baseline"/>
              <w:rPr>
                <w:rFonts w:hAnsi="宋体"/>
                <w:kern w:val="0"/>
                <w:szCs w:val="21"/>
              </w:rPr>
            </w:pPr>
            <w:r>
              <w:rPr>
                <w:kern w:val="0"/>
                <w:szCs w:val="21"/>
              </w:rPr>
              <w:t xml:space="preserve">A. </w:t>
            </w:r>
            <w:smartTag w:uri="urn:schemas-microsoft-com:office:smarttags" w:element="chmetcnv">
              <w:smartTagPr>
                <w:attr w:name="UnitName" w:val="m"/>
                <w:attr w:name="SourceValue" w:val="3"/>
                <w:attr w:name="HasSpace" w:val="False"/>
                <w:attr w:name="Negative" w:val="False"/>
                <w:attr w:name="NumberType" w:val="1"/>
                <w:attr w:name="TCSC" w:val="0"/>
              </w:smartTagPr>
              <w:r>
                <w:rPr>
                  <w:kern w:val="0"/>
                  <w:szCs w:val="21"/>
                </w:rPr>
                <w:t>3m</w:t>
              </w:r>
            </w:smartTag>
            <w:r>
              <w:rPr>
                <w:rFonts w:hint="eastAsia"/>
                <w:kern w:val="0"/>
                <w:szCs w:val="21"/>
              </w:rPr>
              <w:t>／</w:t>
            </w:r>
            <w:r>
              <w:rPr>
                <w:kern w:val="0"/>
                <w:szCs w:val="21"/>
              </w:rPr>
              <w:t>s</w:t>
            </w:r>
            <w:r>
              <w:rPr>
                <w:rFonts w:hint="eastAsia"/>
                <w:kern w:val="0"/>
                <w:szCs w:val="21"/>
              </w:rPr>
              <w:t>；</w:t>
            </w:r>
            <w:r>
              <w:rPr>
                <w:kern w:val="0"/>
                <w:szCs w:val="21"/>
              </w:rPr>
              <w:t xml:space="preserve">    B. </w:t>
            </w:r>
            <w:smartTag w:uri="urn:schemas-microsoft-com:office:smarttags" w:element="chmetcnv">
              <w:smartTagPr>
                <w:attr w:name="UnitName" w:val="m"/>
                <w:attr w:name="SourceValue" w:val="2.4"/>
                <w:attr w:name="HasSpace" w:val="False"/>
                <w:attr w:name="Negative" w:val="False"/>
                <w:attr w:name="NumberType" w:val="1"/>
                <w:attr w:name="TCSC" w:val="0"/>
              </w:smartTagPr>
              <w:r>
                <w:rPr>
                  <w:kern w:val="0"/>
                  <w:szCs w:val="21"/>
                </w:rPr>
                <w:t>2.4m</w:t>
              </w:r>
            </w:smartTag>
            <w:r>
              <w:rPr>
                <w:rFonts w:hint="eastAsia"/>
                <w:kern w:val="0"/>
                <w:szCs w:val="21"/>
              </w:rPr>
              <w:t>／</w:t>
            </w:r>
            <w:r>
              <w:rPr>
                <w:kern w:val="0"/>
                <w:szCs w:val="21"/>
              </w:rPr>
              <w:t>s</w:t>
            </w:r>
            <w:r>
              <w:rPr>
                <w:rFonts w:hint="eastAsia"/>
                <w:kern w:val="0"/>
                <w:szCs w:val="21"/>
              </w:rPr>
              <w:t>；</w:t>
            </w:r>
            <w:r>
              <w:rPr>
                <w:kern w:val="0"/>
                <w:szCs w:val="21"/>
              </w:rPr>
              <w:t xml:space="preserve">   C. </w:t>
            </w:r>
            <w:smartTag w:uri="urn:schemas-microsoft-com:office:smarttags" w:element="chmetcnv">
              <w:smartTagPr>
                <w:attr w:name="UnitName" w:val="m"/>
                <w:attr w:name="SourceValue" w:val="1.5"/>
                <w:attr w:name="HasSpace" w:val="False"/>
                <w:attr w:name="Negative" w:val="False"/>
                <w:attr w:name="NumberType" w:val="1"/>
                <w:attr w:name="TCSC" w:val="0"/>
              </w:smartTagPr>
              <w:r>
                <w:rPr>
                  <w:kern w:val="0"/>
                  <w:szCs w:val="21"/>
                </w:rPr>
                <w:t>1.5m</w:t>
              </w:r>
            </w:smartTag>
            <w:r>
              <w:rPr>
                <w:rFonts w:hint="eastAsia"/>
                <w:kern w:val="0"/>
                <w:szCs w:val="21"/>
              </w:rPr>
              <w:t>／</w:t>
            </w:r>
            <w:r>
              <w:rPr>
                <w:kern w:val="0"/>
                <w:szCs w:val="21"/>
              </w:rPr>
              <w:t>s</w:t>
            </w:r>
            <w:r>
              <w:rPr>
                <w:rFonts w:hint="eastAsia"/>
                <w:kern w:val="0"/>
                <w:szCs w:val="21"/>
              </w:rPr>
              <w:t>；</w:t>
            </w:r>
            <w:r>
              <w:rPr>
                <w:kern w:val="0"/>
                <w:szCs w:val="21"/>
              </w:rPr>
              <w:t xml:space="preserve">   D. </w:t>
            </w:r>
            <w:smartTag w:uri="urn:schemas-microsoft-com:office:smarttags" w:element="chmetcnv">
              <w:smartTagPr>
                <w:attr w:name="UnitName" w:val="m"/>
                <w:attr w:name="SourceValue" w:val="1"/>
                <w:attr w:name="HasSpace" w:val="False"/>
                <w:attr w:name="Negative" w:val="False"/>
                <w:attr w:name="NumberType" w:val="1"/>
                <w:attr w:name="TCSC" w:val="0"/>
              </w:smartTagPr>
              <w:r>
                <w:rPr>
                  <w:kern w:val="0"/>
                  <w:szCs w:val="21"/>
                </w:rPr>
                <w:t>1m</w:t>
              </w:r>
            </w:smartTag>
            <w:r>
              <w:rPr>
                <w:rFonts w:hint="eastAsia"/>
                <w:kern w:val="0"/>
                <w:szCs w:val="21"/>
              </w:rPr>
              <w:t>／</w:t>
            </w:r>
            <w:r>
              <w:rPr>
                <w:kern w:val="0"/>
                <w:szCs w:val="21"/>
              </w:rPr>
              <w:t>s</w:t>
            </w:r>
          </w:p>
          <w:p w:rsidR="00CB3E1D" w:rsidRDefault="00CB3E1D">
            <w:pPr>
              <w:widowControl/>
              <w:tabs>
                <w:tab w:val="num" w:pos="360"/>
              </w:tabs>
              <w:spacing w:line="360" w:lineRule="auto"/>
              <w:jc w:val="left"/>
              <w:rPr>
                <w:kern w:val="0"/>
                <w:szCs w:val="21"/>
              </w:rPr>
            </w:pPr>
            <w:r>
              <w:rPr>
                <w:kern w:val="0"/>
                <w:szCs w:val="21"/>
              </w:rPr>
              <w:t>6.</w:t>
            </w:r>
            <w:r>
              <w:rPr>
                <w:rFonts w:hint="eastAsia"/>
                <w:kern w:val="0"/>
                <w:szCs w:val="21"/>
              </w:rPr>
              <w:t>定常流动是指</w:t>
            </w:r>
            <w:r>
              <w:rPr>
                <w:rFonts w:hAnsi="宋体"/>
                <w:kern w:val="0"/>
                <w:szCs w:val="21"/>
                <w:u w:val="single"/>
              </w:rPr>
              <w:t xml:space="preserve"> </w:t>
            </w:r>
            <w:r>
              <w:rPr>
                <w:kern w:val="0"/>
                <w:szCs w:val="21"/>
                <w:u w:val="single"/>
              </w:rPr>
              <w:t xml:space="preserve">  </w:t>
            </w:r>
            <w:r>
              <w:rPr>
                <w:rFonts w:hint="eastAsia"/>
                <w:kern w:val="0"/>
                <w:szCs w:val="21"/>
              </w:rPr>
              <w:t>。</w:t>
            </w:r>
            <w:r>
              <w:rPr>
                <w:kern w:val="0"/>
                <w:szCs w:val="21"/>
              </w:rPr>
              <w:t xml:space="preserve"> </w:t>
            </w:r>
          </w:p>
          <w:p w:rsidR="00CB3E1D" w:rsidRDefault="00CB3E1D">
            <w:pPr>
              <w:widowControl/>
              <w:spacing w:line="360" w:lineRule="auto"/>
              <w:ind w:firstLineChars="50" w:firstLine="105"/>
              <w:jc w:val="left"/>
              <w:rPr>
                <w:kern w:val="0"/>
                <w:szCs w:val="21"/>
              </w:rPr>
            </w:pPr>
            <w:r>
              <w:rPr>
                <w:kern w:val="0"/>
                <w:szCs w:val="21"/>
              </w:rPr>
              <w:t xml:space="preserve">A. </w:t>
            </w:r>
            <w:r>
              <w:rPr>
                <w:rFonts w:hint="eastAsia"/>
                <w:kern w:val="0"/>
                <w:szCs w:val="21"/>
              </w:rPr>
              <w:t>流动随时间按一定规律变化</w:t>
            </w:r>
            <w:r>
              <w:rPr>
                <w:kern w:val="0"/>
                <w:szCs w:val="21"/>
              </w:rPr>
              <w:t> </w:t>
            </w:r>
          </w:p>
          <w:p w:rsidR="00CB3E1D" w:rsidRDefault="00CB3E1D">
            <w:pPr>
              <w:widowControl/>
              <w:spacing w:line="360" w:lineRule="auto"/>
              <w:ind w:firstLineChars="50" w:firstLine="105"/>
              <w:jc w:val="left"/>
              <w:rPr>
                <w:kern w:val="0"/>
                <w:szCs w:val="21"/>
              </w:rPr>
            </w:pPr>
            <w:r>
              <w:rPr>
                <w:kern w:val="0"/>
                <w:szCs w:val="21"/>
              </w:rPr>
              <w:t xml:space="preserve">B. </w:t>
            </w:r>
            <w:r>
              <w:rPr>
                <w:rFonts w:hint="eastAsia"/>
                <w:kern w:val="0"/>
                <w:szCs w:val="21"/>
              </w:rPr>
              <w:t>流场中任意空间点的运动要素不随时间变化</w:t>
            </w:r>
          </w:p>
          <w:p w:rsidR="00CB3E1D" w:rsidRDefault="00CB3E1D">
            <w:pPr>
              <w:widowControl/>
              <w:spacing w:line="360" w:lineRule="auto"/>
              <w:ind w:firstLineChars="50" w:firstLine="105"/>
              <w:jc w:val="left"/>
              <w:rPr>
                <w:kern w:val="0"/>
                <w:szCs w:val="21"/>
              </w:rPr>
            </w:pPr>
            <w:r>
              <w:rPr>
                <w:kern w:val="0"/>
                <w:szCs w:val="21"/>
              </w:rPr>
              <w:lastRenderedPageBreak/>
              <w:t xml:space="preserve">C. </w:t>
            </w:r>
            <w:r>
              <w:rPr>
                <w:rFonts w:hint="eastAsia"/>
                <w:kern w:val="0"/>
                <w:szCs w:val="21"/>
              </w:rPr>
              <w:t>各过流断面的速度分布相同</w:t>
            </w:r>
          </w:p>
          <w:p w:rsidR="00CB3E1D" w:rsidRDefault="00CB3E1D" w:rsidP="009C1C10">
            <w:pPr>
              <w:pStyle w:val="ab"/>
              <w:adjustRightInd w:val="0"/>
              <w:spacing w:afterLines="50" w:line="312" w:lineRule="atLeast"/>
              <w:ind w:leftChars="50" w:left="195" w:hangingChars="43" w:hanging="90"/>
              <w:jc w:val="left"/>
              <w:textAlignment w:val="baseline"/>
              <w:rPr>
                <w:rFonts w:hAnsi="宋体"/>
                <w:kern w:val="0"/>
                <w:szCs w:val="21"/>
              </w:rPr>
            </w:pPr>
            <w:r>
              <w:rPr>
                <w:kern w:val="0"/>
                <w:szCs w:val="21"/>
              </w:rPr>
              <w:t xml:space="preserve">D. </w:t>
            </w:r>
            <w:r>
              <w:rPr>
                <w:rFonts w:hint="eastAsia"/>
                <w:kern w:val="0"/>
                <w:szCs w:val="21"/>
              </w:rPr>
              <w:t>各过流断面的压强相同</w:t>
            </w:r>
          </w:p>
          <w:p w:rsidR="00CB3E1D" w:rsidRDefault="00CB3E1D" w:rsidP="009C1C10">
            <w:pPr>
              <w:pStyle w:val="ab"/>
              <w:adjustRightInd w:val="0"/>
              <w:spacing w:afterLines="50" w:line="312" w:lineRule="atLeast"/>
              <w:ind w:firstLineChars="0" w:firstLine="0"/>
              <w:jc w:val="left"/>
              <w:textAlignment w:val="baseline"/>
              <w:rPr>
                <w:rFonts w:hAnsi="宋体"/>
                <w:kern w:val="0"/>
                <w:szCs w:val="21"/>
              </w:rPr>
            </w:pPr>
            <w:r>
              <w:rPr>
                <w:bCs/>
                <w:noProof/>
                <w:szCs w:val="21"/>
              </w:rPr>
              <w:t xml:space="preserve">7. </w:t>
            </w:r>
            <w:r>
              <w:rPr>
                <w:rFonts w:hint="eastAsia"/>
                <w:bCs/>
                <w:noProof/>
                <w:szCs w:val="21"/>
              </w:rPr>
              <w:t>以下哪种流体为牛顿流体</w:t>
            </w:r>
            <w:r>
              <w:rPr>
                <w:rFonts w:hAnsi="宋体"/>
                <w:kern w:val="0"/>
                <w:szCs w:val="21"/>
                <w:u w:val="single"/>
              </w:rPr>
              <w:t xml:space="preserve"> </w:t>
            </w:r>
            <w:r>
              <w:rPr>
                <w:kern w:val="0"/>
                <w:szCs w:val="21"/>
                <w:u w:val="single"/>
              </w:rPr>
              <w:t xml:space="preserve">  </w:t>
            </w:r>
          </w:p>
          <w:p w:rsidR="00CB3E1D" w:rsidRDefault="00CB3E1D">
            <w:pPr>
              <w:adjustRightInd w:val="0"/>
              <w:snapToGrid w:val="0"/>
              <w:spacing w:line="480" w:lineRule="auto"/>
              <w:ind w:firstLineChars="50" w:firstLine="105"/>
              <w:rPr>
                <w:bCs/>
                <w:noProof/>
                <w:szCs w:val="21"/>
              </w:rPr>
            </w:pPr>
            <w:r>
              <w:rPr>
                <w:bCs/>
                <w:noProof/>
                <w:szCs w:val="21"/>
              </w:rPr>
              <w:t>A</w:t>
            </w:r>
            <w:r>
              <w:rPr>
                <w:rFonts w:hint="eastAsia"/>
                <w:bCs/>
                <w:noProof/>
                <w:szCs w:val="21"/>
              </w:rPr>
              <w:t>．空气</w:t>
            </w:r>
            <w:r>
              <w:rPr>
                <w:bCs/>
                <w:noProof/>
                <w:szCs w:val="21"/>
              </w:rPr>
              <w:t xml:space="preserve">  B</w:t>
            </w:r>
            <w:r>
              <w:rPr>
                <w:rFonts w:hint="eastAsia"/>
                <w:bCs/>
                <w:noProof/>
                <w:szCs w:val="21"/>
              </w:rPr>
              <w:t>．血液</w:t>
            </w:r>
            <w:r>
              <w:rPr>
                <w:bCs/>
                <w:noProof/>
                <w:szCs w:val="21"/>
              </w:rPr>
              <w:t xml:space="preserve">  C</w:t>
            </w:r>
            <w:r>
              <w:rPr>
                <w:rFonts w:hint="eastAsia"/>
                <w:bCs/>
                <w:noProof/>
                <w:szCs w:val="21"/>
              </w:rPr>
              <w:t>．</w:t>
            </w:r>
            <w:r>
              <w:rPr>
                <w:rFonts w:hint="eastAsia"/>
                <w:szCs w:val="21"/>
              </w:rPr>
              <w:t>油漆</w:t>
            </w:r>
            <w:r>
              <w:rPr>
                <w:szCs w:val="21"/>
              </w:rPr>
              <w:t xml:space="preserve">  </w:t>
            </w:r>
            <w:r>
              <w:rPr>
                <w:bCs/>
                <w:noProof/>
                <w:szCs w:val="21"/>
              </w:rPr>
              <w:t>D</w:t>
            </w:r>
            <w:r>
              <w:rPr>
                <w:rFonts w:hint="eastAsia"/>
                <w:bCs/>
                <w:noProof/>
                <w:szCs w:val="21"/>
              </w:rPr>
              <w:t>．纸浆</w:t>
            </w:r>
          </w:p>
          <w:p w:rsidR="00CB3E1D" w:rsidRDefault="00CB3E1D">
            <w:pPr>
              <w:widowControl/>
              <w:spacing w:line="360" w:lineRule="auto"/>
              <w:jc w:val="left"/>
              <w:rPr>
                <w:bCs/>
                <w:noProof/>
                <w:szCs w:val="21"/>
              </w:rPr>
            </w:pPr>
            <w:r>
              <w:rPr>
                <w:bCs/>
                <w:noProof/>
                <w:szCs w:val="21"/>
              </w:rPr>
              <w:t xml:space="preserve">8. </w:t>
            </w:r>
            <w:r>
              <w:rPr>
                <w:rFonts w:hint="eastAsia"/>
                <w:bCs/>
                <w:noProof/>
                <w:szCs w:val="21"/>
              </w:rPr>
              <w:t>圆管突然扩大的水头损失可以表示为</w:t>
            </w:r>
            <w:r>
              <w:rPr>
                <w:rFonts w:hAnsi="宋体"/>
                <w:kern w:val="0"/>
                <w:szCs w:val="21"/>
                <w:u w:val="single"/>
              </w:rPr>
              <w:t xml:space="preserve"> </w:t>
            </w:r>
            <w:r>
              <w:rPr>
                <w:kern w:val="0"/>
                <w:szCs w:val="21"/>
                <w:u w:val="single"/>
              </w:rPr>
              <w:t xml:space="preserve">  </w:t>
            </w:r>
          </w:p>
          <w:p w:rsidR="00CB3E1D" w:rsidRDefault="00C108B6">
            <w:pPr>
              <w:widowControl/>
              <w:spacing w:line="360" w:lineRule="auto"/>
              <w:ind w:firstLineChars="50" w:firstLine="105"/>
              <w:jc w:val="left"/>
              <w:rPr>
                <w:kern w:val="0"/>
                <w:sz w:val="24"/>
                <w:szCs w:val="20"/>
              </w:rPr>
            </w:pPr>
            <w:r>
              <w:rPr>
                <w:noProof/>
                <w:szCs w:val="20"/>
              </w:rPr>
              <w:drawing>
                <wp:anchor distT="0" distB="0" distL="114300" distR="114300" simplePos="0" relativeHeight="251670528" behindDoc="0" locked="0" layoutInCell="1" allowOverlap="1">
                  <wp:simplePos x="0" y="0"/>
                  <wp:positionH relativeFrom="column">
                    <wp:posOffset>3275965</wp:posOffset>
                  </wp:positionH>
                  <wp:positionV relativeFrom="paragraph">
                    <wp:posOffset>296545</wp:posOffset>
                  </wp:positionV>
                  <wp:extent cx="1355090" cy="622300"/>
                  <wp:effectExtent l="19050" t="0" r="0" b="0"/>
                  <wp:wrapNone/>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64"/>
                          <a:srcRect l="28084" t="33260" r="45879" b="49049"/>
                          <a:stretch>
                            <a:fillRect/>
                          </a:stretch>
                        </pic:blipFill>
                        <pic:spPr bwMode="auto">
                          <a:xfrm>
                            <a:off x="0" y="0"/>
                            <a:ext cx="1355090" cy="622300"/>
                          </a:xfrm>
                          <a:prstGeom prst="rect">
                            <a:avLst/>
                          </a:prstGeom>
                          <a:noFill/>
                        </pic:spPr>
                      </pic:pic>
                    </a:graphicData>
                  </a:graphic>
                </wp:anchor>
              </w:drawing>
            </w:r>
            <w:r w:rsidR="00CB3E1D">
              <w:rPr>
                <w:kern w:val="0"/>
                <w:sz w:val="24"/>
              </w:rPr>
              <w:t xml:space="preserve">A.  </w:t>
            </w:r>
            <w:r w:rsidR="00CB3E1D">
              <w:rPr>
                <w:kern w:val="0"/>
                <w:position w:val="-28"/>
                <w:sz w:val="24"/>
                <w:szCs w:val="20"/>
              </w:rPr>
              <w:object w:dxaOrig="780" w:dyaOrig="700">
                <v:shape id="_x0000_i1281" type="#_x0000_t75" style="width:39pt;height:35.4pt" o:ole="">
                  <v:imagedata r:id="rId665" o:title=""/>
                </v:shape>
                <o:OLEObject Type="Embed" ProgID="Equation.3" ShapeID="_x0000_i1281" DrawAspect="Content" ObjectID="_1566418131" r:id="rId666"/>
              </w:object>
            </w:r>
            <w:r w:rsidR="00CB3E1D">
              <w:rPr>
                <w:kern w:val="0"/>
                <w:sz w:val="24"/>
              </w:rPr>
              <w:t xml:space="preserve">    B.  </w:t>
            </w:r>
            <w:r w:rsidR="00CB3E1D">
              <w:rPr>
                <w:kern w:val="0"/>
                <w:position w:val="-28"/>
                <w:sz w:val="24"/>
                <w:szCs w:val="20"/>
              </w:rPr>
              <w:object w:dxaOrig="760" w:dyaOrig="700">
                <v:shape id="_x0000_i1282" type="#_x0000_t75" style="width:38.4pt;height:35.4pt" o:ole="">
                  <v:imagedata r:id="rId667" o:title=""/>
                </v:shape>
                <o:OLEObject Type="Embed" ProgID="Equation.3" ShapeID="_x0000_i1282" DrawAspect="Content" ObjectID="_1566418132" r:id="rId668"/>
              </w:object>
            </w:r>
            <w:r w:rsidR="00CB3E1D">
              <w:rPr>
                <w:kern w:val="0"/>
                <w:sz w:val="24"/>
              </w:rPr>
              <w:t xml:space="preserve"> </w:t>
            </w:r>
          </w:p>
          <w:p w:rsidR="00CB3E1D" w:rsidRDefault="00CB3E1D">
            <w:pPr>
              <w:widowControl/>
              <w:spacing w:line="360" w:lineRule="auto"/>
              <w:ind w:firstLineChars="50" w:firstLine="120"/>
              <w:jc w:val="left"/>
              <w:rPr>
                <w:kern w:val="0"/>
                <w:sz w:val="24"/>
              </w:rPr>
            </w:pPr>
            <w:r>
              <w:rPr>
                <w:kern w:val="0"/>
                <w:sz w:val="24"/>
              </w:rPr>
              <w:t xml:space="preserve">C. </w:t>
            </w:r>
            <w:r>
              <w:rPr>
                <w:kern w:val="0"/>
                <w:position w:val="-28"/>
                <w:sz w:val="24"/>
                <w:szCs w:val="20"/>
              </w:rPr>
              <w:object w:dxaOrig="1040" w:dyaOrig="700">
                <v:shape id="_x0000_i1283" type="#_x0000_t75" style="width:51.6pt;height:35.4pt" o:ole="">
                  <v:imagedata r:id="rId669" o:title=""/>
                </v:shape>
                <o:OLEObject Type="Embed" ProgID="Equation.3" ShapeID="_x0000_i1283" DrawAspect="Content" ObjectID="_1566418133" r:id="rId670"/>
              </w:object>
            </w:r>
            <w:r>
              <w:rPr>
                <w:kern w:val="0"/>
                <w:sz w:val="24"/>
              </w:rPr>
              <w:t xml:space="preserve">   A.  </w:t>
            </w:r>
            <w:r>
              <w:rPr>
                <w:kern w:val="0"/>
                <w:position w:val="-28"/>
                <w:sz w:val="24"/>
                <w:szCs w:val="20"/>
              </w:rPr>
              <w:object w:dxaOrig="780" w:dyaOrig="700">
                <v:shape id="_x0000_i1284" type="#_x0000_t75" style="width:39pt;height:35.4pt" o:ole="">
                  <v:imagedata r:id="rId671" o:title=""/>
                </v:shape>
                <o:OLEObject Type="Embed" ProgID="Equation.3" ShapeID="_x0000_i1284" DrawAspect="Content" ObjectID="_1566418134" r:id="rId672"/>
              </w:object>
            </w:r>
            <w:r>
              <w:rPr>
                <w:kern w:val="0"/>
                <w:sz w:val="24"/>
              </w:rPr>
              <w:t xml:space="preserve"> </w:t>
            </w:r>
          </w:p>
          <w:p w:rsidR="00CB3E1D" w:rsidRDefault="00CB3E1D" w:rsidP="00CB3E1D">
            <w:pPr>
              <w:pStyle w:val="ab"/>
              <w:numPr>
                <w:ilvl w:val="0"/>
                <w:numId w:val="9"/>
              </w:numPr>
              <w:adjustRightInd w:val="0"/>
              <w:spacing w:line="360" w:lineRule="auto"/>
              <w:ind w:left="0" w:firstLineChars="0" w:firstLine="0"/>
              <w:jc w:val="left"/>
              <w:textAlignment w:val="baseline"/>
              <w:rPr>
                <w:rFonts w:ascii="黑体" w:eastAsia="黑体"/>
                <w:b/>
                <w:sz w:val="24"/>
                <w:szCs w:val="24"/>
              </w:rPr>
            </w:pPr>
            <w:r>
              <w:rPr>
                <w:rFonts w:ascii="黑体" w:eastAsia="黑体" w:hint="eastAsia"/>
                <w:b/>
                <w:sz w:val="24"/>
                <w:szCs w:val="24"/>
              </w:rPr>
              <w:t>简答题(共30分）</w:t>
            </w:r>
          </w:p>
          <w:p w:rsidR="00CB3E1D" w:rsidRDefault="00CB3E1D">
            <w:pPr>
              <w:pStyle w:val="2"/>
              <w:spacing w:line="360" w:lineRule="auto"/>
              <w:ind w:left="0" w:firstLine="0"/>
              <w:rPr>
                <w:rFonts w:hint="eastAsia"/>
                <w:szCs w:val="21"/>
              </w:rPr>
            </w:pPr>
            <w:r>
              <w:rPr>
                <w:szCs w:val="21"/>
              </w:rPr>
              <w:t>1.</w:t>
            </w:r>
            <w:r>
              <w:rPr>
                <w:rFonts w:hint="eastAsia"/>
                <w:szCs w:val="21"/>
              </w:rPr>
              <w:t>（</w:t>
            </w:r>
            <w:r>
              <w:rPr>
                <w:szCs w:val="21"/>
              </w:rPr>
              <w:t>5</w:t>
            </w:r>
            <w:r>
              <w:rPr>
                <w:rFonts w:hint="eastAsia"/>
                <w:szCs w:val="21"/>
              </w:rPr>
              <w:t>分）什么是流体的连续介质模型？它在流体力学中有何作用？</w:t>
            </w:r>
          </w:p>
          <w:p w:rsidR="00CB3E1D" w:rsidRDefault="00CB3E1D">
            <w:pPr>
              <w:pStyle w:val="2"/>
              <w:spacing w:line="360" w:lineRule="auto"/>
              <w:ind w:left="0" w:firstLine="0"/>
              <w:rPr>
                <w:szCs w:val="21"/>
              </w:rPr>
            </w:pPr>
            <w:r>
              <w:rPr>
                <w:szCs w:val="21"/>
              </w:rPr>
              <w:t>2.</w:t>
            </w:r>
            <w:r>
              <w:rPr>
                <w:rFonts w:hint="eastAsia"/>
                <w:szCs w:val="21"/>
              </w:rPr>
              <w:t>（</w:t>
            </w:r>
            <w:r>
              <w:rPr>
                <w:szCs w:val="21"/>
              </w:rPr>
              <w:t>4</w:t>
            </w:r>
            <w:r>
              <w:rPr>
                <w:rFonts w:hint="eastAsia"/>
                <w:szCs w:val="21"/>
              </w:rPr>
              <w:t>分）简述雷诺数的定义及其物理意义。</w:t>
            </w:r>
          </w:p>
          <w:p w:rsidR="00CB3E1D" w:rsidRDefault="00CB3E1D">
            <w:pPr>
              <w:pStyle w:val="2"/>
              <w:spacing w:line="360" w:lineRule="auto"/>
              <w:ind w:left="0" w:firstLine="0"/>
              <w:rPr>
                <w:bCs/>
                <w:szCs w:val="21"/>
              </w:rPr>
            </w:pPr>
            <w:r>
              <w:rPr>
                <w:szCs w:val="21"/>
              </w:rPr>
              <w:t>3.</w:t>
            </w:r>
            <w:r>
              <w:rPr>
                <w:rFonts w:hint="eastAsia"/>
                <w:szCs w:val="21"/>
              </w:rPr>
              <w:t>（</w:t>
            </w:r>
            <w:r>
              <w:rPr>
                <w:szCs w:val="21"/>
              </w:rPr>
              <w:t>5</w:t>
            </w:r>
            <w:r>
              <w:rPr>
                <w:rFonts w:hint="eastAsia"/>
                <w:szCs w:val="21"/>
              </w:rPr>
              <w:t>分）</w:t>
            </w:r>
            <w:r>
              <w:rPr>
                <w:rFonts w:hint="eastAsia"/>
                <w:bCs/>
                <w:szCs w:val="21"/>
              </w:rPr>
              <w:t>简述水力光滑管和水力粗糙管的概念。</w:t>
            </w:r>
          </w:p>
          <w:p w:rsidR="00CB3E1D" w:rsidRDefault="00CB3E1D">
            <w:pPr>
              <w:pStyle w:val="2"/>
              <w:spacing w:line="360" w:lineRule="auto"/>
              <w:ind w:left="0" w:firstLine="0"/>
              <w:rPr>
                <w:bCs/>
                <w:szCs w:val="21"/>
              </w:rPr>
            </w:pPr>
            <w:r>
              <w:rPr>
                <w:szCs w:val="21"/>
              </w:rPr>
              <w:t>4.</w:t>
            </w:r>
            <w:r>
              <w:rPr>
                <w:rFonts w:hint="eastAsia"/>
                <w:szCs w:val="21"/>
              </w:rPr>
              <w:t>（</w:t>
            </w:r>
            <w:r>
              <w:rPr>
                <w:szCs w:val="21"/>
              </w:rPr>
              <w:t>5</w:t>
            </w:r>
            <w:r>
              <w:rPr>
                <w:rFonts w:hint="eastAsia"/>
                <w:szCs w:val="21"/>
              </w:rPr>
              <w:t>分）收敛喷管的三种流动状态分别是什么？各有何特点？</w:t>
            </w:r>
          </w:p>
          <w:p w:rsidR="00CB3E1D" w:rsidRDefault="00CB3E1D">
            <w:pPr>
              <w:pStyle w:val="2"/>
              <w:spacing w:line="360" w:lineRule="auto"/>
              <w:ind w:left="0" w:firstLine="0"/>
              <w:rPr>
                <w:szCs w:val="21"/>
              </w:rPr>
            </w:pPr>
            <w:r>
              <w:rPr>
                <w:szCs w:val="21"/>
              </w:rPr>
              <w:t>5.</w:t>
            </w:r>
            <w:r>
              <w:rPr>
                <w:rFonts w:hint="eastAsia"/>
                <w:szCs w:val="21"/>
              </w:rPr>
              <w:t>（</w:t>
            </w:r>
            <w:r>
              <w:rPr>
                <w:szCs w:val="21"/>
              </w:rPr>
              <w:t>5</w:t>
            </w:r>
            <w:r>
              <w:rPr>
                <w:rFonts w:hint="eastAsia"/>
                <w:szCs w:val="21"/>
              </w:rPr>
              <w:t>分）声速与临界声速的定义是什么？说明临界声速和声速之间的区别，并说明其在什么情况下二者相等。</w:t>
            </w:r>
          </w:p>
          <w:p w:rsidR="00CB3E1D" w:rsidRDefault="00CB3E1D">
            <w:pPr>
              <w:pStyle w:val="2"/>
              <w:spacing w:line="360" w:lineRule="auto"/>
              <w:ind w:left="0" w:firstLine="0"/>
              <w:rPr>
                <w:szCs w:val="21"/>
              </w:rPr>
            </w:pPr>
            <w:r>
              <w:rPr>
                <w:szCs w:val="21"/>
              </w:rPr>
              <w:t>6.</w:t>
            </w:r>
            <w:r>
              <w:rPr>
                <w:rFonts w:hint="eastAsia"/>
                <w:szCs w:val="21"/>
              </w:rPr>
              <w:t>（</w:t>
            </w:r>
            <w:r>
              <w:rPr>
                <w:szCs w:val="21"/>
              </w:rPr>
              <w:t>6</w:t>
            </w:r>
            <w:r>
              <w:rPr>
                <w:rFonts w:hint="eastAsia"/>
                <w:szCs w:val="21"/>
              </w:rPr>
              <w:t>分）分别写出亚声速与超声速情况下，计及摩擦影响时，气流流过等截面管道，马赫数</w:t>
            </w:r>
            <w:r>
              <w:rPr>
                <w:szCs w:val="21"/>
              </w:rPr>
              <w:t>Ma</w:t>
            </w:r>
            <w:r>
              <w:rPr>
                <w:rFonts w:hint="eastAsia"/>
                <w:szCs w:val="21"/>
              </w:rPr>
              <w:t>，压力</w:t>
            </w:r>
            <w:r>
              <w:rPr>
                <w:i/>
                <w:szCs w:val="21"/>
              </w:rPr>
              <w:t>P</w:t>
            </w:r>
            <w:r>
              <w:rPr>
                <w:rFonts w:hint="eastAsia"/>
                <w:szCs w:val="21"/>
              </w:rPr>
              <w:t>，温度</w:t>
            </w:r>
            <w:r>
              <w:rPr>
                <w:i/>
                <w:szCs w:val="21"/>
              </w:rPr>
              <w:t>T</w:t>
            </w:r>
            <w:r>
              <w:rPr>
                <w:rFonts w:hint="eastAsia"/>
                <w:szCs w:val="21"/>
              </w:rPr>
              <w:t>，密度</w:t>
            </w:r>
            <w:r>
              <w:rPr>
                <w:rFonts w:hint="eastAsia"/>
                <w:i/>
                <w:szCs w:val="21"/>
              </w:rPr>
              <w:t>ρ</w:t>
            </w:r>
            <w:r>
              <w:rPr>
                <w:rFonts w:hint="eastAsia"/>
                <w:szCs w:val="21"/>
              </w:rPr>
              <w:t>，速度</w:t>
            </w:r>
            <w:r>
              <w:rPr>
                <w:i/>
                <w:szCs w:val="21"/>
              </w:rPr>
              <w:t>V</w:t>
            </w:r>
            <w:r>
              <w:rPr>
                <w:rFonts w:hint="eastAsia"/>
                <w:szCs w:val="21"/>
              </w:rPr>
              <w:t>，总压</w:t>
            </w:r>
            <w:r>
              <w:rPr>
                <w:i/>
                <w:szCs w:val="21"/>
              </w:rPr>
              <w:t>P</w:t>
            </w:r>
            <w:r>
              <w:rPr>
                <w:szCs w:val="21"/>
              </w:rPr>
              <w:t>*</w:t>
            </w:r>
            <w:r>
              <w:rPr>
                <w:rFonts w:hint="eastAsia"/>
                <w:szCs w:val="21"/>
              </w:rPr>
              <w:t>，熵</w:t>
            </w:r>
            <w:r>
              <w:rPr>
                <w:i/>
                <w:szCs w:val="21"/>
              </w:rPr>
              <w:t>S</w:t>
            </w:r>
            <w:r>
              <w:rPr>
                <w:rFonts w:hint="eastAsia"/>
                <w:szCs w:val="21"/>
              </w:rPr>
              <w:t>的变化规律。</w:t>
            </w:r>
          </w:p>
          <w:p w:rsidR="00CB3E1D" w:rsidRDefault="00CB3E1D">
            <w:pPr>
              <w:spacing w:line="360" w:lineRule="auto"/>
              <w:rPr>
                <w:rFonts w:ascii="黑体" w:eastAsia="黑体"/>
                <w:b/>
                <w:sz w:val="24"/>
              </w:rPr>
            </w:pPr>
            <w:r>
              <w:rPr>
                <w:rFonts w:hAnsi="宋体" w:hint="eastAsia"/>
                <w:b/>
                <w:sz w:val="24"/>
              </w:rPr>
              <w:t>四、</w:t>
            </w:r>
            <w:r>
              <w:rPr>
                <w:rFonts w:ascii="黑体" w:eastAsia="黑体" w:hAnsi="宋体" w:hint="eastAsia"/>
                <w:b/>
                <w:sz w:val="24"/>
              </w:rPr>
              <w:t>计算题</w:t>
            </w:r>
            <w:r>
              <w:rPr>
                <w:rFonts w:ascii="黑体" w:eastAsia="黑体" w:hint="eastAsia"/>
                <w:b/>
                <w:sz w:val="24"/>
              </w:rPr>
              <w:t>(</w:t>
            </w:r>
            <w:r>
              <w:rPr>
                <w:rFonts w:ascii="黑体" w:eastAsia="黑体" w:hint="eastAsia"/>
                <w:b/>
                <w:bCs/>
                <w:sz w:val="24"/>
              </w:rPr>
              <w:t>本题满分</w:t>
            </w:r>
            <w:r>
              <w:rPr>
                <w:rFonts w:ascii="黑体" w:eastAsia="黑体" w:hint="eastAsia"/>
                <w:b/>
                <w:sz w:val="24"/>
              </w:rPr>
              <w:t>80</w:t>
            </w:r>
            <w:r>
              <w:rPr>
                <w:rFonts w:ascii="黑体" w:eastAsia="黑体" w:hAnsi="宋体" w:hint="eastAsia"/>
                <w:b/>
                <w:sz w:val="24"/>
              </w:rPr>
              <w:t>分</w:t>
            </w:r>
            <w:r>
              <w:rPr>
                <w:rFonts w:ascii="黑体" w:eastAsia="黑体" w:hint="eastAsia"/>
                <w:b/>
                <w:sz w:val="24"/>
              </w:rPr>
              <w:t>)</w:t>
            </w:r>
          </w:p>
          <w:p w:rsidR="00CB3E1D" w:rsidRDefault="00CB3E1D">
            <w:pPr>
              <w:adjustRightInd w:val="0"/>
              <w:snapToGrid w:val="0"/>
              <w:spacing w:line="360" w:lineRule="auto"/>
              <w:rPr>
                <w:rFonts w:hint="eastAsia"/>
                <w:bCs/>
                <w:szCs w:val="21"/>
              </w:rPr>
            </w:pPr>
            <w:r>
              <w:rPr>
                <w:bCs/>
                <w:szCs w:val="21"/>
              </w:rPr>
              <w:t>1. (15</w:t>
            </w:r>
            <w:r>
              <w:rPr>
                <w:rFonts w:hint="eastAsia"/>
                <w:bCs/>
                <w:szCs w:val="21"/>
              </w:rPr>
              <w:t>分</w:t>
            </w:r>
            <w:r>
              <w:rPr>
                <w:bCs/>
                <w:szCs w:val="21"/>
              </w:rPr>
              <w:t xml:space="preserve">) 1. </w:t>
            </w:r>
            <w:r>
              <w:rPr>
                <w:rFonts w:hint="eastAsia"/>
                <w:bCs/>
                <w:szCs w:val="21"/>
              </w:rPr>
              <w:t>如图</w:t>
            </w:r>
            <w:r>
              <w:rPr>
                <w:bCs/>
                <w:szCs w:val="21"/>
              </w:rPr>
              <w:t>1</w:t>
            </w:r>
            <w:r>
              <w:rPr>
                <w:rFonts w:hint="eastAsia"/>
                <w:bCs/>
                <w:szCs w:val="21"/>
              </w:rPr>
              <w:t>所示</w:t>
            </w:r>
            <w:r>
              <w:rPr>
                <w:bCs/>
                <w:szCs w:val="21"/>
              </w:rPr>
              <w:t>,</w:t>
            </w:r>
            <w:r>
              <w:rPr>
                <w:rFonts w:hint="eastAsia"/>
                <w:bCs/>
                <w:szCs w:val="21"/>
              </w:rPr>
              <w:t>一水平射流冲击光滑平板（夹角为</w:t>
            </w:r>
            <w:r>
              <w:t>θ</w:t>
            </w:r>
            <w:r>
              <w:rPr>
                <w:rFonts w:ascii="Cambria Math" w:hAnsi="Cambria Math" w:hint="eastAsia"/>
                <w:bCs/>
                <w:szCs w:val="21"/>
              </w:rPr>
              <w:t>）</w:t>
            </w:r>
            <w:r>
              <w:rPr>
                <w:rFonts w:hint="eastAsia"/>
                <w:bCs/>
                <w:szCs w:val="21"/>
              </w:rPr>
              <w:t>，流量为</w:t>
            </w:r>
            <w:r>
              <w:t>Q</w:t>
            </w:r>
            <w:r>
              <w:rPr>
                <w:vertAlign w:val="subscript"/>
              </w:rPr>
              <w:t>0</w:t>
            </w:r>
            <w:r>
              <w:t>,</w:t>
            </w:r>
            <w:r>
              <w:rPr>
                <w:rFonts w:hint="eastAsia"/>
                <w:bCs/>
                <w:szCs w:val="21"/>
              </w:rPr>
              <w:t>密度为</w:t>
            </w:r>
            <w:r>
              <w:t>ρ</w:t>
            </w:r>
            <w:r>
              <w:rPr>
                <w:bCs/>
                <w:szCs w:val="21"/>
              </w:rPr>
              <w:t>,</w:t>
            </w:r>
            <w:r>
              <w:rPr>
                <w:rFonts w:hint="eastAsia"/>
                <w:bCs/>
                <w:szCs w:val="21"/>
              </w:rPr>
              <w:t>直径为</w:t>
            </w:r>
            <w:r>
              <w:t>d</w:t>
            </w:r>
            <w:r>
              <w:rPr>
                <w:bCs/>
                <w:szCs w:val="21"/>
                <w:vertAlign w:val="subscript"/>
              </w:rPr>
              <w:t>0</w:t>
            </w:r>
            <w:r>
              <w:rPr>
                <w:rFonts w:hint="eastAsia"/>
                <w:bCs/>
                <w:szCs w:val="21"/>
              </w:rPr>
              <w:t>，求：（</w:t>
            </w:r>
            <w:r>
              <w:rPr>
                <w:bCs/>
                <w:szCs w:val="21"/>
              </w:rPr>
              <w:t>1</w:t>
            </w:r>
            <w:r>
              <w:rPr>
                <w:rFonts w:hint="eastAsia"/>
                <w:bCs/>
                <w:szCs w:val="21"/>
              </w:rPr>
              <w:t>）平板所受的冲击力；（</w:t>
            </w:r>
            <w:r>
              <w:rPr>
                <w:bCs/>
                <w:szCs w:val="21"/>
              </w:rPr>
              <w:t>2</w:t>
            </w:r>
            <w:r>
              <w:rPr>
                <w:rFonts w:hint="eastAsia"/>
                <w:bCs/>
                <w:szCs w:val="21"/>
              </w:rPr>
              <w:t>）如图所示的流量</w:t>
            </w:r>
            <w:r>
              <w:t>Q</w:t>
            </w:r>
            <w:r>
              <w:rPr>
                <w:bCs/>
                <w:szCs w:val="21"/>
                <w:vertAlign w:val="subscript"/>
              </w:rPr>
              <w:t>1</w:t>
            </w:r>
            <w:r>
              <w:rPr>
                <w:rFonts w:hint="eastAsia"/>
                <w:bCs/>
                <w:szCs w:val="21"/>
              </w:rPr>
              <w:t>和</w:t>
            </w:r>
            <w:r>
              <w:t>Q</w:t>
            </w:r>
            <w:r>
              <w:rPr>
                <w:bCs/>
                <w:szCs w:val="21"/>
                <w:vertAlign w:val="subscript"/>
              </w:rPr>
              <w:t>2</w:t>
            </w:r>
            <w:r>
              <w:rPr>
                <w:rFonts w:hint="eastAsia"/>
                <w:bCs/>
                <w:szCs w:val="21"/>
              </w:rPr>
              <w:t>。</w:t>
            </w:r>
          </w:p>
          <w:p w:rsidR="00CB3E1D" w:rsidRDefault="00C108B6">
            <w:pPr>
              <w:adjustRightInd w:val="0"/>
              <w:snapToGrid w:val="0"/>
              <w:spacing w:line="480" w:lineRule="auto"/>
              <w:jc w:val="center"/>
              <w:rPr>
                <w:bCs/>
                <w:sz w:val="24"/>
                <w:szCs w:val="20"/>
              </w:rPr>
            </w:pPr>
            <w:r>
              <w:rPr>
                <w:bCs/>
                <w:noProof/>
                <w:sz w:val="24"/>
              </w:rPr>
              <w:drawing>
                <wp:inline distT="0" distB="0" distL="0" distR="0">
                  <wp:extent cx="2915920" cy="1993265"/>
                  <wp:effectExtent l="1905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73"/>
                          <a:srcRect/>
                          <a:stretch>
                            <a:fillRect/>
                          </a:stretch>
                        </pic:blipFill>
                        <pic:spPr bwMode="auto">
                          <a:xfrm>
                            <a:off x="0" y="0"/>
                            <a:ext cx="2915920" cy="1993265"/>
                          </a:xfrm>
                          <a:prstGeom prst="rect">
                            <a:avLst/>
                          </a:prstGeom>
                          <a:noFill/>
                          <a:ln w="9525">
                            <a:noFill/>
                            <a:miter lim="800000"/>
                            <a:headEnd/>
                            <a:tailEnd/>
                          </a:ln>
                        </pic:spPr>
                      </pic:pic>
                    </a:graphicData>
                  </a:graphic>
                </wp:inline>
              </w:drawing>
            </w:r>
          </w:p>
          <w:p w:rsidR="00CB3E1D" w:rsidRDefault="00CB3E1D">
            <w:pPr>
              <w:adjustRightInd w:val="0"/>
              <w:snapToGrid w:val="0"/>
              <w:spacing w:line="480" w:lineRule="auto"/>
              <w:jc w:val="center"/>
              <w:rPr>
                <w:bCs/>
                <w:szCs w:val="21"/>
              </w:rPr>
            </w:pPr>
            <w:r>
              <w:rPr>
                <w:rFonts w:hint="eastAsia"/>
                <w:bCs/>
                <w:szCs w:val="21"/>
              </w:rPr>
              <w:t>图</w:t>
            </w:r>
            <w:r>
              <w:rPr>
                <w:bCs/>
                <w:szCs w:val="21"/>
              </w:rPr>
              <w:t xml:space="preserve">1 </w:t>
            </w:r>
            <w:r>
              <w:rPr>
                <w:rFonts w:hint="eastAsia"/>
                <w:bCs/>
                <w:szCs w:val="21"/>
              </w:rPr>
              <w:t>平射流冲击光滑平板示意图</w:t>
            </w:r>
          </w:p>
          <w:p w:rsidR="00CB3E1D" w:rsidRDefault="00CB3E1D">
            <w:pPr>
              <w:adjustRightInd w:val="0"/>
              <w:snapToGrid w:val="0"/>
              <w:spacing w:line="360" w:lineRule="auto"/>
              <w:rPr>
                <w:bCs/>
                <w:szCs w:val="21"/>
              </w:rPr>
            </w:pPr>
            <w:r>
              <w:rPr>
                <w:bCs/>
                <w:szCs w:val="21"/>
              </w:rPr>
              <w:lastRenderedPageBreak/>
              <w:t>2.</w:t>
            </w:r>
            <w:r>
              <w:rPr>
                <w:rFonts w:hint="eastAsia"/>
                <w:bCs/>
                <w:szCs w:val="21"/>
              </w:rPr>
              <w:t>（</w:t>
            </w:r>
            <w:r>
              <w:rPr>
                <w:bCs/>
                <w:szCs w:val="21"/>
              </w:rPr>
              <w:t>15</w:t>
            </w:r>
            <w:r>
              <w:rPr>
                <w:rFonts w:hint="eastAsia"/>
                <w:bCs/>
                <w:szCs w:val="21"/>
              </w:rPr>
              <w:t>分）已知流场速度分量为</w:t>
            </w:r>
            <w:r>
              <w:rPr>
                <w:bCs/>
                <w:position w:val="-12"/>
                <w:szCs w:val="21"/>
              </w:rPr>
              <w:object w:dxaOrig="1320" w:dyaOrig="360">
                <v:shape id="_x0000_i1285" type="#_x0000_t75" style="width:66pt;height:18pt" o:ole="">
                  <v:imagedata r:id="rId674" o:title=""/>
                </v:shape>
                <o:OLEObject Type="Embed" ProgID="Equation.DSMT4" ShapeID="_x0000_i1285" DrawAspect="Content" ObjectID="_1566418135" r:id="rId675"/>
              </w:object>
            </w:r>
            <w:r>
              <w:rPr>
                <w:rFonts w:hint="eastAsia"/>
                <w:bCs/>
                <w:szCs w:val="21"/>
              </w:rPr>
              <w:t>，</w:t>
            </w:r>
            <w:r>
              <w:rPr>
                <w:bCs/>
                <w:position w:val="-24"/>
                <w:szCs w:val="21"/>
              </w:rPr>
              <w:object w:dxaOrig="1979" w:dyaOrig="620">
                <v:shape id="_x0000_i1286" type="#_x0000_t75" style="width:99pt;height:30.6pt" o:ole="">
                  <v:imagedata r:id="rId676" o:title=""/>
                </v:shape>
                <o:OLEObject Type="Embed" ProgID="Equation.DSMT4" ShapeID="_x0000_i1286" DrawAspect="Content" ObjectID="_1566418136" r:id="rId677"/>
              </w:object>
            </w:r>
            <w:r>
              <w:rPr>
                <w:rFonts w:hint="eastAsia"/>
                <w:bCs/>
                <w:szCs w:val="21"/>
              </w:rPr>
              <w:t>。求（</w:t>
            </w:r>
            <w:r>
              <w:rPr>
                <w:bCs/>
                <w:szCs w:val="21"/>
              </w:rPr>
              <w:t>1</w:t>
            </w:r>
            <w:r>
              <w:rPr>
                <w:rFonts w:hint="eastAsia"/>
                <w:bCs/>
                <w:szCs w:val="21"/>
              </w:rPr>
              <w:t>）该流场是有旋流场还是无旋流场？（</w:t>
            </w:r>
            <w:r>
              <w:rPr>
                <w:bCs/>
                <w:szCs w:val="21"/>
              </w:rPr>
              <w:t>2</w:t>
            </w:r>
            <w:r>
              <w:rPr>
                <w:rFonts w:hint="eastAsia"/>
                <w:bCs/>
                <w:szCs w:val="21"/>
              </w:rPr>
              <w:t>）如果为无旋流场，求出速度势？（</w:t>
            </w:r>
            <w:r>
              <w:rPr>
                <w:bCs/>
                <w:szCs w:val="21"/>
              </w:rPr>
              <w:t>3</w:t>
            </w:r>
            <w:r>
              <w:rPr>
                <w:rFonts w:hint="eastAsia"/>
                <w:bCs/>
                <w:szCs w:val="21"/>
              </w:rPr>
              <w:t>）坐标（</w:t>
            </w:r>
            <w:r>
              <w:rPr>
                <w:bCs/>
                <w:szCs w:val="21"/>
              </w:rPr>
              <w:t>1,1</w:t>
            </w:r>
            <w:r>
              <w:rPr>
                <w:rFonts w:hint="eastAsia"/>
                <w:bCs/>
                <w:szCs w:val="21"/>
              </w:rPr>
              <w:t>）处流体微团的伸缩变形率和剪切变形率是多少？</w:t>
            </w:r>
            <w:r>
              <w:rPr>
                <w:bCs/>
                <w:szCs w:val="21"/>
              </w:rPr>
              <w:t xml:space="preserve"> </w:t>
            </w:r>
          </w:p>
          <w:p w:rsidR="00CB3E1D" w:rsidRDefault="00CB3E1D">
            <w:pPr>
              <w:adjustRightInd w:val="0"/>
              <w:snapToGrid w:val="0"/>
              <w:rPr>
                <w:bCs/>
                <w:szCs w:val="21"/>
              </w:rPr>
            </w:pPr>
          </w:p>
          <w:p w:rsidR="00CB3E1D" w:rsidRDefault="00CB3E1D">
            <w:pPr>
              <w:adjustRightInd w:val="0"/>
              <w:snapToGrid w:val="0"/>
              <w:spacing w:line="360" w:lineRule="auto"/>
              <w:rPr>
                <w:szCs w:val="20"/>
              </w:rPr>
            </w:pPr>
            <w:r>
              <w:t>3.</w:t>
            </w:r>
            <w:r>
              <w:rPr>
                <w:rFonts w:hint="eastAsia"/>
              </w:rPr>
              <w:t>（</w:t>
            </w:r>
            <w:r>
              <w:t>10</w:t>
            </w:r>
            <w:r>
              <w:rPr>
                <w:rFonts w:hint="eastAsia"/>
              </w:rPr>
              <w:t>分）</w:t>
            </w:r>
            <w:r>
              <w:rPr>
                <w:rFonts w:ascii="宋体" w:hAnsi="宋体" w:hint="eastAsia"/>
                <w:szCs w:val="21"/>
              </w:rPr>
              <w:t>空气沿如图2所示的扩散管道流动，在截面1-1处空气的压强</w:t>
            </w:r>
            <w:r>
              <w:t>P1=1.033</w:t>
            </w:r>
            <w:r>
              <w:rPr>
                <w:rFonts w:hint="eastAsia"/>
              </w:rPr>
              <w:t>×</w:t>
            </w:r>
            <w:r>
              <w:t>105N/m2,</w:t>
            </w:r>
            <w:r>
              <w:rPr>
                <w:rFonts w:ascii="宋体" w:hAnsi="宋体" w:hint="eastAsia"/>
                <w:szCs w:val="21"/>
              </w:rPr>
              <w:t>温度</w:t>
            </w:r>
            <w:r>
              <w:t>t</w:t>
            </w:r>
            <w:r>
              <w:rPr>
                <w:vertAlign w:val="subscript"/>
              </w:rPr>
              <w:t>1</w:t>
            </w:r>
            <w:r>
              <w:t>=</w:t>
            </w:r>
            <w:smartTag w:uri="urn:schemas-microsoft-com:office:smarttags" w:element="chmetcnv">
              <w:smartTagPr>
                <w:attr w:name="UnitName" w:val="℃"/>
                <w:attr w:name="SourceValue" w:val="15"/>
                <w:attr w:name="HasSpace" w:val="False"/>
                <w:attr w:name="Negative" w:val="False"/>
                <w:attr w:name="NumberType" w:val="1"/>
                <w:attr w:name="TCSC" w:val="0"/>
              </w:smartTagPr>
              <w:r>
                <w:t>15</w:t>
              </w:r>
              <w:r>
                <w:rPr>
                  <w:rFonts w:hint="eastAsia"/>
                </w:rPr>
                <w:t>℃</w:t>
              </w:r>
            </w:smartTag>
            <w:r>
              <w:rPr>
                <w:rFonts w:hint="eastAsia"/>
              </w:rPr>
              <w:t>，</w:t>
            </w:r>
            <w:r>
              <w:rPr>
                <w:rFonts w:ascii="宋体" w:hAnsi="宋体" w:hint="eastAsia"/>
                <w:szCs w:val="21"/>
              </w:rPr>
              <w:t>速度</w:t>
            </w:r>
            <w:r>
              <w:t>V</w:t>
            </w:r>
            <w:r>
              <w:rPr>
                <w:vertAlign w:val="subscript"/>
              </w:rPr>
              <w:t>1</w:t>
            </w:r>
            <w:r>
              <w:t>=</w:t>
            </w:r>
            <w:smartTag w:uri="urn:schemas-microsoft-com:office:smarttags" w:element="chmetcnv">
              <w:smartTagPr>
                <w:attr w:name="UnitName" w:val="m"/>
                <w:attr w:name="SourceValue" w:val="272"/>
                <w:attr w:name="HasSpace" w:val="False"/>
                <w:attr w:name="Negative" w:val="False"/>
                <w:attr w:name="NumberType" w:val="1"/>
                <w:attr w:name="TCSC" w:val="0"/>
              </w:smartTagPr>
              <w:r>
                <w:t>272m</w:t>
              </w:r>
            </w:smartTag>
            <w:r>
              <w:t>/s</w:t>
            </w:r>
            <w:r>
              <w:rPr>
                <w:rFonts w:hint="eastAsia"/>
              </w:rPr>
              <w:t>，在截面</w:t>
            </w:r>
            <w:r>
              <w:t>2-2</w:t>
            </w:r>
            <w:r>
              <w:rPr>
                <w:rFonts w:hint="eastAsia"/>
              </w:rPr>
              <w:t>处空气速度降低到</w:t>
            </w:r>
            <w:r>
              <w:t>V</w:t>
            </w:r>
            <w:r>
              <w:rPr>
                <w:vertAlign w:val="subscript"/>
              </w:rPr>
              <w:t>2</w:t>
            </w:r>
            <w:r>
              <w:t>=</w:t>
            </w:r>
            <w:smartTag w:uri="urn:schemas-microsoft-com:office:smarttags" w:element="chmetcnv">
              <w:smartTagPr>
                <w:attr w:name="UnitName" w:val="m"/>
                <w:attr w:name="SourceValue" w:val="72.2"/>
                <w:attr w:name="HasSpace" w:val="False"/>
                <w:attr w:name="Negative" w:val="False"/>
                <w:attr w:name="NumberType" w:val="1"/>
                <w:attr w:name="TCSC" w:val="0"/>
              </w:smartTagPr>
              <w:r>
                <w:t>72.2m</w:t>
              </w:r>
            </w:smartTag>
            <w:r>
              <w:t>/s</w:t>
            </w:r>
            <w:r>
              <w:rPr>
                <w:rFonts w:hint="eastAsia"/>
              </w:rPr>
              <w:t>。设空气在扩散管中的流动为绝能等熵流动，试求（</w:t>
            </w:r>
            <w:r>
              <w:t>1</w:t>
            </w:r>
            <w:r>
              <w:rPr>
                <w:rFonts w:hint="eastAsia"/>
              </w:rPr>
              <w:t>）进、出口气流的马赫数</w:t>
            </w:r>
            <w:r>
              <w:t>M</w:t>
            </w:r>
            <w:r>
              <w:rPr>
                <w:vertAlign w:val="subscript"/>
              </w:rPr>
              <w:t>1</w:t>
            </w:r>
            <w:r>
              <w:rPr>
                <w:rFonts w:hint="eastAsia"/>
              </w:rPr>
              <w:t>和</w:t>
            </w:r>
            <w:r>
              <w:t>M</w:t>
            </w:r>
            <w:r>
              <w:rPr>
                <w:vertAlign w:val="subscript"/>
              </w:rPr>
              <w:t>2</w:t>
            </w:r>
            <w:r>
              <w:rPr>
                <w:rFonts w:hint="eastAsia"/>
              </w:rPr>
              <w:t>；（</w:t>
            </w:r>
            <w:r>
              <w:t>2</w:t>
            </w:r>
            <w:r>
              <w:rPr>
                <w:rFonts w:hint="eastAsia"/>
              </w:rPr>
              <w:t>）进、出口气流总温及总压。</w:t>
            </w:r>
          </w:p>
          <w:p w:rsidR="00CB3E1D" w:rsidRDefault="00CB3E1D">
            <w:pPr>
              <w:jc w:val="center"/>
            </w:pPr>
            <w:r>
              <w:pict>
                <v:group id="画布 2" o:spid="_x0000_s1263" editas="canvas" style="width:199.5pt;height:145.1pt;mso-position-horizontal-relative:char;mso-position-vertical-relative:line" coordorigin="2641,3482" coordsize="3990,2902">
                  <v:shape id="_x0000_s1264" type="#_x0000_t75" style="position:absolute;left:2641;top:3482;width:3990;height:2902;visibility:visible">
                    <v:fill o:detectmouseclick="t"/>
                    <v:path o:connecttype="none"/>
                  </v:shape>
                  <v:line id="直接连接符 3" o:spid="_x0000_s1265" style="position:absolute;flip:y;visibility:visible" from="3548,3855" to="5595,4470" o:connectortype="straight" strokeweight="2pt"/>
                  <v:line id="直接连接符 4" o:spid="_x0000_s1266" style="position:absolute;visibility:visible" from="3548,5109" to="5595,5553" o:connectortype="straight" strokeweight="2pt"/>
                  <v:shape id="直接箭头连接符 5" o:spid="_x0000_s1267" type="#_x0000_t32" style="position:absolute;left:2879;top:4843;width:590;height:7;flip:y;visibility:visible" o:connectortype="straight" strokeweight="2pt">
                    <v:stroke endarrow="block"/>
                  </v:shape>
                  <v:shape id="直接箭头连接符 6" o:spid="_x0000_s1268" type="#_x0000_t32" style="position:absolute;left:5615;top:4837;width:590;height:6;flip:y;visibility:visible" o:connectortype="straight" strokeweight="2pt">
                    <v:stroke endarrow="block"/>
                  </v:shape>
                  <v:group id="_x0000_s1269" style="position:absolute;left:3548;top:3855;width:2047;height:1698" coordorigin="852407,237481" coordsize="2394488,2076773">
                    <v:line id="直接连接符 7" o:spid="_x0000_s1270" style="position:absolute;visibility:visible" from="852407,989149" to="852407,1771813" o:connectortype="straight" strokeweight="2pt"/>
                    <v:line id="直接连接符 8" o:spid="_x0000_s1271" style="position:absolute;visibility:visible" from="3246895,237481" to="3246895,2314254" o:connectortype="straight" strokeweight="2pt"/>
                  </v:group>
                  <v:shape id="文本框 9" o:spid="_x0000_s1272" type="#_x0000_t202" style="position:absolute;left:2646;top:4470;width:693;height:505;visibility:visible" filled="f" strokecolor="white" strokeweight=".5pt">
                    <v:textbox style="mso-next-textbox:#文本框 9">
                      <w:txbxContent>
                        <w:p w:rsidR="005819D5" w:rsidRDefault="005819D5" w:rsidP="00CB3E1D">
                          <w:r>
                            <w:t>V</w:t>
                          </w:r>
                          <w:r>
                            <w:rPr>
                              <w:vertAlign w:val="subscript"/>
                            </w:rPr>
                            <w:t>1</w:t>
                          </w:r>
                        </w:p>
                      </w:txbxContent>
                    </v:textbox>
                  </v:shape>
                  <v:shape id="文本框 10" o:spid="_x0000_s1273" type="#_x0000_t202" style="position:absolute;left:5930;top:4437;width:696;height:538;visibility:visible" filled="f" strokecolor="white" strokeweight=".5pt">
                    <v:textbox style="mso-next-textbox:#文本框 10">
                      <w:txbxContent>
                        <w:p w:rsidR="005819D5" w:rsidRDefault="005819D5" w:rsidP="00CB3E1D">
                          <w:r>
                            <w:t>V</w:t>
                          </w:r>
                          <w:r>
                            <w:rPr>
                              <w:vertAlign w:val="subscript"/>
                            </w:rPr>
                            <w:t>2</w:t>
                          </w:r>
                        </w:p>
                      </w:txbxContent>
                    </v:textbox>
                  </v:shape>
                  <v:shape id="文本框 11" o:spid="_x0000_s1274" type="#_x0000_t202" style="position:absolute;left:3339;top:4021;width:696;height:537;visibility:visible" filled="f" strokecolor="white" strokeweight=".5pt">
                    <v:textbox style="mso-next-textbox:#文本框 11">
                      <w:txbxContent>
                        <w:p w:rsidR="005819D5" w:rsidRDefault="005819D5" w:rsidP="00CB3E1D">
                          <w:r>
                            <w:t>1</w:t>
                          </w:r>
                        </w:p>
                      </w:txbxContent>
                    </v:textbox>
                  </v:shape>
                  <v:shape id="文本框 12" o:spid="_x0000_s1275" type="#_x0000_t202" style="position:absolute;left:3339;top:5071;width:696;height:537;visibility:visible" filled="f" strokecolor="white" strokeweight=".5pt">
                    <v:textbox style="mso-next-textbox:#文本框 12">
                      <w:txbxContent>
                        <w:p w:rsidR="005819D5" w:rsidRDefault="005819D5" w:rsidP="00CB3E1D">
                          <w:r>
                            <w:t>1</w:t>
                          </w:r>
                        </w:p>
                      </w:txbxContent>
                    </v:textbox>
                  </v:shape>
                  <v:shape id="文本框 13" o:spid="_x0000_s1276" type="#_x0000_t202" style="position:absolute;left:5345;top:3487;width:695;height:537;visibility:visible" filled="f" strokecolor="white" strokeweight=".5pt">
                    <v:textbox style="mso-next-textbox:#文本框 13">
                      <w:txbxContent>
                        <w:p w:rsidR="005819D5" w:rsidRDefault="005819D5" w:rsidP="00CB3E1D">
                          <w:r>
                            <w:t>2</w:t>
                          </w:r>
                        </w:p>
                      </w:txbxContent>
                    </v:textbox>
                  </v:shape>
                  <v:shape id="文本框 14" o:spid="_x0000_s1277" type="#_x0000_t202" style="position:absolute;left:5377;top:5476;width:696;height:537;visibility:visible" filled="f" strokecolor="white" strokeweight=".5pt">
                    <v:textbox style="mso-next-textbox:#文本框 14">
                      <w:txbxContent>
                        <w:p w:rsidR="005819D5" w:rsidRDefault="005819D5" w:rsidP="00CB3E1D">
                          <w:r>
                            <w:t>2</w:t>
                          </w:r>
                        </w:p>
                      </w:txbxContent>
                    </v:textbox>
                  </v:shape>
                  <v:shape id="_x0000_s1278" type="#_x0000_t202" style="position:absolute;left:4101;top:5918;width:1061;height:458" strokecolor="white">
                    <v:textbox>
                      <w:txbxContent>
                        <w:p w:rsidR="005819D5" w:rsidRDefault="005819D5" w:rsidP="00CB3E1D">
                          <w:r>
                            <w:rPr>
                              <w:rFonts w:hint="eastAsia"/>
                            </w:rPr>
                            <w:t>图</w:t>
                          </w:r>
                          <w:r>
                            <w:t>2</w:t>
                          </w:r>
                        </w:p>
                      </w:txbxContent>
                    </v:textbox>
                  </v:shape>
                  <w10:wrap type="none"/>
                  <w10:anchorlock/>
                </v:group>
              </w:pict>
            </w:r>
          </w:p>
          <w:p w:rsidR="00CB3E1D" w:rsidRDefault="00CB3E1D"/>
          <w:p w:rsidR="00CB3E1D" w:rsidRDefault="00CB3E1D">
            <w:pPr>
              <w:adjustRightInd w:val="0"/>
              <w:snapToGrid w:val="0"/>
              <w:spacing w:line="360" w:lineRule="auto"/>
            </w:pPr>
            <w:r>
              <w:t>4.</w:t>
            </w:r>
            <w:r>
              <w:rPr>
                <w:rFonts w:hint="eastAsia"/>
              </w:rPr>
              <w:t>（</w:t>
            </w:r>
            <w:r>
              <w:t>15</w:t>
            </w:r>
            <w:r>
              <w:rPr>
                <w:rFonts w:hint="eastAsia"/>
              </w:rPr>
              <w:t>分）如图</w:t>
            </w:r>
            <w:r>
              <w:t>3</w:t>
            </w:r>
            <w:r>
              <w:rPr>
                <w:rFonts w:hint="eastAsia"/>
              </w:rPr>
              <w:t>所示，水下有一扇形闸门，</w:t>
            </w:r>
            <w:r>
              <w:t>h</w:t>
            </w:r>
            <w:r>
              <w:rPr>
                <w:rFonts w:hint="eastAsia"/>
              </w:rPr>
              <w:t>＝</w:t>
            </w:r>
            <w:smartTag w:uri="urn:schemas-microsoft-com:office:smarttags" w:element="chmetcnv">
              <w:smartTagPr>
                <w:attr w:name="UnitName" w:val="m"/>
                <w:attr w:name="SourceValue" w:val="3"/>
                <w:attr w:name="HasSpace" w:val="False"/>
                <w:attr w:name="Negative" w:val="False"/>
                <w:attr w:name="NumberType" w:val="1"/>
                <w:attr w:name="TCSC" w:val="0"/>
              </w:smartTagPr>
              <w:r>
                <w:t>3m</w:t>
              </w:r>
            </w:smartTag>
            <w:r>
              <w:rPr>
                <w:rFonts w:hint="eastAsia"/>
              </w:rPr>
              <w:t>，</w:t>
            </w:r>
            <w:r>
              <w:t>r</w:t>
            </w:r>
            <w:r>
              <w:rPr>
                <w:rFonts w:hint="eastAsia"/>
              </w:rPr>
              <w:t>＝</w:t>
            </w:r>
            <w:smartTag w:uri="urn:schemas-microsoft-com:office:smarttags" w:element="chmetcnv">
              <w:smartTagPr>
                <w:attr w:name="UnitName" w:val="m"/>
                <w:attr w:name="SourceValue" w:val="2"/>
                <w:attr w:name="HasSpace" w:val="False"/>
                <w:attr w:name="Negative" w:val="False"/>
                <w:attr w:name="NumberType" w:val="1"/>
                <w:attr w:name="TCSC" w:val="0"/>
              </w:smartTagPr>
              <w:r>
                <w:t>2m</w:t>
              </w:r>
            </w:smartTag>
            <w:r>
              <w:rPr>
                <w:rFonts w:hint="eastAsia"/>
              </w:rPr>
              <w:t>，求（</w:t>
            </w:r>
            <w:r>
              <w:t>1</w:t>
            </w:r>
            <w:r>
              <w:rPr>
                <w:rFonts w:hint="eastAsia"/>
              </w:rPr>
              <w:t>）求水对闸门的水平作用力及作用线位置；（</w:t>
            </w:r>
            <w:r>
              <w:t>2</w:t>
            </w:r>
            <w:r>
              <w:rPr>
                <w:rFonts w:hint="eastAsia"/>
              </w:rPr>
              <w:t>）水对闸门垂直作用力。（忽略闸门重量，闸门宽</w:t>
            </w:r>
            <w:r>
              <w:t>b=</w:t>
            </w:r>
            <w:smartTag w:uri="urn:schemas-microsoft-com:office:smarttags" w:element="chmetcnv">
              <w:smartTagPr>
                <w:attr w:name="UnitName" w:val="m"/>
                <w:attr w:name="SourceValue" w:val="2"/>
                <w:attr w:name="HasSpace" w:val="False"/>
                <w:attr w:name="Negative" w:val="False"/>
                <w:attr w:name="NumberType" w:val="1"/>
                <w:attr w:name="TCSC" w:val="0"/>
              </w:smartTagPr>
              <w:r>
                <w:t>2m</w:t>
              </w:r>
            </w:smartTag>
            <w:r>
              <w:rPr>
                <w:rFonts w:hint="eastAsia"/>
              </w:rPr>
              <w:t>，惯性矩</w:t>
            </w:r>
            <w:r>
              <w:rPr>
                <w:position w:val="-24"/>
                <w:szCs w:val="21"/>
              </w:rPr>
              <w:object w:dxaOrig="1499" w:dyaOrig="620">
                <v:shape id="_x0000_i1288" type="#_x0000_t75" style="width:75pt;height:30.6pt" o:ole="">
                  <v:imagedata r:id="rId678" o:title=""/>
                </v:shape>
                <o:OLEObject Type="Embed" ProgID="Equation.DSMT4" ShapeID="_x0000_i1288" DrawAspect="Content" ObjectID="_1566418137" r:id="rId679"/>
              </w:object>
            </w:r>
            <w:r>
              <w:rPr>
                <w:rFonts w:hint="eastAsia"/>
              </w:rPr>
              <w:t>）。</w:t>
            </w:r>
            <w:r>
              <w:t xml:space="preserve"> </w:t>
            </w:r>
          </w:p>
          <w:p w:rsidR="00CB3E1D" w:rsidRDefault="00CB3E1D">
            <w:pPr>
              <w:adjustRightInd w:val="0"/>
              <w:snapToGrid w:val="0"/>
              <w:spacing w:line="360" w:lineRule="auto"/>
            </w:pPr>
          </w:p>
          <w:p w:rsidR="00CB3E1D" w:rsidRDefault="00C108B6">
            <w:pPr>
              <w:spacing w:before="120"/>
              <w:jc w:val="center"/>
            </w:pPr>
            <w:r>
              <w:rPr>
                <w:noProof/>
              </w:rPr>
              <w:drawing>
                <wp:inline distT="0" distB="0" distL="0" distR="0">
                  <wp:extent cx="1721485" cy="1408430"/>
                  <wp:effectExtent l="19050" t="0" r="0" b="0"/>
                  <wp:docPr id="294" name="图片 79" descr="图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图2-54"/>
                          <pic:cNvPicPr>
                            <a:picLocks noChangeAspect="1" noChangeArrowheads="1"/>
                          </pic:cNvPicPr>
                        </pic:nvPicPr>
                        <pic:blipFill>
                          <a:blip r:embed="rId680" cstate="print"/>
                          <a:srcRect l="21391" t="11855" r="4955" b="11111"/>
                          <a:stretch>
                            <a:fillRect/>
                          </a:stretch>
                        </pic:blipFill>
                        <pic:spPr bwMode="auto">
                          <a:xfrm>
                            <a:off x="0" y="0"/>
                            <a:ext cx="1721485" cy="1408430"/>
                          </a:xfrm>
                          <a:prstGeom prst="rect">
                            <a:avLst/>
                          </a:prstGeom>
                          <a:noFill/>
                          <a:ln w="9525">
                            <a:noFill/>
                            <a:miter lim="800000"/>
                            <a:headEnd/>
                            <a:tailEnd/>
                          </a:ln>
                        </pic:spPr>
                      </pic:pic>
                    </a:graphicData>
                  </a:graphic>
                </wp:inline>
              </w:drawing>
            </w:r>
          </w:p>
          <w:p w:rsidR="00CB3E1D" w:rsidRDefault="00CB3E1D">
            <w:pPr>
              <w:spacing w:before="120"/>
              <w:jc w:val="center"/>
            </w:pPr>
            <w:r>
              <w:rPr>
                <w:rFonts w:hint="eastAsia"/>
              </w:rPr>
              <w:t>图</w:t>
            </w:r>
            <w:r>
              <w:t>3</w:t>
            </w:r>
          </w:p>
          <w:p w:rsidR="00CB3E1D" w:rsidRDefault="00CB3E1D">
            <w:pPr>
              <w:adjustRightInd w:val="0"/>
              <w:snapToGrid w:val="0"/>
              <w:rPr>
                <w:bCs/>
              </w:rPr>
            </w:pPr>
          </w:p>
          <w:p w:rsidR="00CB3E1D" w:rsidRDefault="00CB3E1D">
            <w:pPr>
              <w:adjustRightInd w:val="0"/>
              <w:snapToGrid w:val="0"/>
              <w:rPr>
                <w:bCs/>
              </w:rPr>
            </w:pPr>
          </w:p>
          <w:p w:rsidR="00CB3E1D" w:rsidRDefault="00CB3E1D">
            <w:pPr>
              <w:adjustRightInd w:val="0"/>
              <w:snapToGrid w:val="0"/>
              <w:spacing w:line="360" w:lineRule="auto"/>
            </w:pPr>
            <w:r>
              <w:t>5.</w:t>
            </w:r>
            <w:r>
              <w:rPr>
                <w:rFonts w:hint="eastAsia"/>
              </w:rPr>
              <w:t>（</w:t>
            </w:r>
            <w:r>
              <w:t>10</w:t>
            </w:r>
            <w:r>
              <w:rPr>
                <w:rFonts w:hint="eastAsia"/>
              </w:rPr>
              <w:t>分）密度为</w:t>
            </w:r>
            <w:r>
              <w:rPr>
                <w:position w:val="-10"/>
                <w:szCs w:val="20"/>
              </w:rPr>
              <w:object w:dxaOrig="240" w:dyaOrig="260">
                <v:shape id="_x0000_i1289" type="#_x0000_t75" style="width:12pt;height:12.6pt" o:ole="">
                  <v:imagedata r:id="rId681" o:title=""/>
                </v:shape>
                <o:OLEObject Type="Embed" ProgID="Equation.DSMT4" ShapeID="_x0000_i1289" DrawAspect="Content" ObjectID="_1566418138" r:id="rId682"/>
              </w:object>
            </w:r>
            <w:r>
              <w:rPr>
                <w:rFonts w:hint="eastAsia"/>
              </w:rPr>
              <w:t>的不可压流体在水平管内作一维定常流动，在管子</w:t>
            </w:r>
            <w:r>
              <w:t>A</w:t>
            </w:r>
            <w:r>
              <w:rPr>
                <w:rFonts w:hint="eastAsia"/>
              </w:rPr>
              <w:t>、</w:t>
            </w:r>
            <w:r>
              <w:t>B</w:t>
            </w:r>
            <w:r>
              <w:rPr>
                <w:rFonts w:hint="eastAsia"/>
              </w:rPr>
              <w:t>处连接一个</w:t>
            </w:r>
            <w:r>
              <w:t>U</w:t>
            </w:r>
            <w:r>
              <w:rPr>
                <w:rFonts w:hint="eastAsia"/>
              </w:rPr>
              <w:t>形管压强计（如图</w:t>
            </w:r>
            <w:r>
              <w:t>4</w:t>
            </w:r>
            <w:r>
              <w:rPr>
                <w:rFonts w:hint="eastAsia"/>
              </w:rPr>
              <w:t>），已知</w:t>
            </w:r>
            <w:r>
              <w:t>A</w:t>
            </w:r>
            <w:r>
              <w:rPr>
                <w:rFonts w:hint="eastAsia"/>
              </w:rPr>
              <w:t>处截面积为</w:t>
            </w:r>
            <w:r>
              <w:t>S1</w:t>
            </w:r>
            <w:r>
              <w:rPr>
                <w:rFonts w:hint="eastAsia"/>
              </w:rPr>
              <w:t>，</w:t>
            </w:r>
            <w:r>
              <w:t>B</w:t>
            </w:r>
            <w:r>
              <w:rPr>
                <w:rFonts w:hint="eastAsia"/>
              </w:rPr>
              <w:t>处截面积为</w:t>
            </w:r>
            <w:r>
              <w:t>S2</w:t>
            </w:r>
            <w:r>
              <w:rPr>
                <w:rFonts w:hint="eastAsia"/>
              </w:rPr>
              <w:t>，</w:t>
            </w:r>
            <w:r>
              <w:t>U</w:t>
            </w:r>
            <w:r>
              <w:rPr>
                <w:rFonts w:hint="eastAsia"/>
              </w:rPr>
              <w:t>形管内液体密度为</w:t>
            </w:r>
            <w:r>
              <w:rPr>
                <w:position w:val="-10"/>
                <w:szCs w:val="20"/>
              </w:rPr>
              <w:object w:dxaOrig="280" w:dyaOrig="320">
                <v:shape id="_x0000_i1290" type="#_x0000_t75" style="width:14.4pt;height:15.6pt" o:ole="">
                  <v:imagedata r:id="rId683" o:title=""/>
                </v:shape>
                <o:OLEObject Type="Embed" ProgID="Equation.DSMT4" ShapeID="_x0000_i1290" DrawAspect="Content" ObjectID="_1566418139" r:id="rId684"/>
              </w:object>
            </w:r>
            <w:r>
              <w:rPr>
                <w:rFonts w:hint="eastAsia"/>
              </w:rPr>
              <w:t>，测得</w:t>
            </w:r>
            <w:r>
              <w:t>U</w:t>
            </w:r>
            <w:r>
              <w:rPr>
                <w:rFonts w:hint="eastAsia"/>
              </w:rPr>
              <w:t>形管内两液面高度差为</w:t>
            </w:r>
            <w:r>
              <w:t>h</w:t>
            </w:r>
            <w:r>
              <w:rPr>
                <w:rFonts w:hint="eastAsia"/>
              </w:rPr>
              <w:t>，求管内通过的体积流量的计算式。</w:t>
            </w:r>
          </w:p>
          <w:p w:rsidR="00CB3E1D" w:rsidRDefault="00CB3E1D">
            <w:pPr>
              <w:adjustRightInd w:val="0"/>
              <w:snapToGrid w:val="0"/>
              <w:spacing w:line="360" w:lineRule="auto"/>
            </w:pPr>
          </w:p>
          <w:p w:rsidR="00CB3E1D" w:rsidRDefault="00C108B6">
            <w:pPr>
              <w:jc w:val="center"/>
            </w:pPr>
            <w:r>
              <w:rPr>
                <w:noProof/>
              </w:rPr>
              <w:lastRenderedPageBreak/>
              <w:drawing>
                <wp:inline distT="0" distB="0" distL="0" distR="0">
                  <wp:extent cx="2627630" cy="2059305"/>
                  <wp:effectExtent l="19050" t="0" r="1270" b="0"/>
                  <wp:docPr id="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5"/>
                          <a:srcRect/>
                          <a:stretch>
                            <a:fillRect/>
                          </a:stretch>
                        </pic:blipFill>
                        <pic:spPr bwMode="auto">
                          <a:xfrm>
                            <a:off x="0" y="0"/>
                            <a:ext cx="2627630" cy="2059305"/>
                          </a:xfrm>
                          <a:prstGeom prst="rect">
                            <a:avLst/>
                          </a:prstGeom>
                          <a:noFill/>
                          <a:ln w="9525">
                            <a:noFill/>
                            <a:miter lim="800000"/>
                            <a:headEnd/>
                            <a:tailEnd/>
                          </a:ln>
                        </pic:spPr>
                      </pic:pic>
                    </a:graphicData>
                  </a:graphic>
                </wp:inline>
              </w:drawing>
            </w:r>
          </w:p>
          <w:p w:rsidR="00CB3E1D" w:rsidRDefault="00CB3E1D">
            <w:pPr>
              <w:jc w:val="center"/>
            </w:pPr>
            <w:r>
              <w:rPr>
                <w:rFonts w:hint="eastAsia"/>
              </w:rPr>
              <w:t>图</w:t>
            </w:r>
            <w:r>
              <w:t>4</w:t>
            </w:r>
          </w:p>
          <w:p w:rsidR="00CB3E1D" w:rsidRDefault="00CB3E1D">
            <w:pPr>
              <w:adjustRightInd w:val="0"/>
              <w:snapToGrid w:val="0"/>
              <w:rPr>
                <w:bCs/>
              </w:rPr>
            </w:pPr>
          </w:p>
          <w:p w:rsidR="00CB3E1D" w:rsidRDefault="00CB3E1D">
            <w:pPr>
              <w:adjustRightInd w:val="0"/>
              <w:snapToGrid w:val="0"/>
              <w:rPr>
                <w:bCs/>
              </w:rPr>
            </w:pPr>
          </w:p>
          <w:p w:rsidR="00CB3E1D" w:rsidRDefault="00CB3E1D">
            <w:pPr>
              <w:adjustRightInd w:val="0"/>
              <w:snapToGrid w:val="0"/>
              <w:spacing w:line="360" w:lineRule="auto"/>
              <w:rPr>
                <w:bCs/>
                <w:szCs w:val="21"/>
              </w:rPr>
            </w:pPr>
            <w:r>
              <w:rPr>
                <w:bCs/>
                <w:szCs w:val="21"/>
              </w:rPr>
              <w:t>6.</w:t>
            </w:r>
            <w:r>
              <w:rPr>
                <w:rFonts w:hint="eastAsia"/>
                <w:bCs/>
                <w:szCs w:val="21"/>
              </w:rPr>
              <w:t>（</w:t>
            </w:r>
            <w:r>
              <w:rPr>
                <w:bCs/>
                <w:szCs w:val="21"/>
              </w:rPr>
              <w:t>15</w:t>
            </w:r>
            <w:r>
              <w:rPr>
                <w:rFonts w:hint="eastAsia"/>
                <w:bCs/>
                <w:szCs w:val="21"/>
              </w:rPr>
              <w:t>分）空气流经激波角为</w:t>
            </w:r>
            <w:r>
              <w:rPr>
                <w:bCs/>
                <w:szCs w:val="21"/>
              </w:rPr>
              <w:sym w:font="Symbol" w:char="0062"/>
            </w:r>
            <w:r>
              <w:rPr>
                <w:rFonts w:hint="eastAsia"/>
                <w:bCs/>
                <w:szCs w:val="21"/>
              </w:rPr>
              <w:t>的斜激波，方向转折了</w:t>
            </w:r>
            <w:r>
              <w:rPr>
                <w:bCs/>
                <w:szCs w:val="21"/>
              </w:rPr>
              <w:sym w:font="Symbol" w:char="0064"/>
            </w:r>
            <w:r>
              <w:rPr>
                <w:rFonts w:hint="eastAsia"/>
                <w:bCs/>
                <w:szCs w:val="21"/>
              </w:rPr>
              <w:t>，密度增加到原来的</w:t>
            </w:r>
            <w:r>
              <w:rPr>
                <w:bCs/>
                <w:szCs w:val="21"/>
              </w:rPr>
              <w:t>n</w:t>
            </w:r>
            <w:r>
              <w:rPr>
                <w:rFonts w:hint="eastAsia"/>
                <w:bCs/>
                <w:szCs w:val="21"/>
              </w:rPr>
              <w:t>倍，试求激波前后单位质量气体的动能比。</w:t>
            </w:r>
          </w:p>
          <w:p w:rsidR="00CB3E1D" w:rsidRDefault="00CB3E1D">
            <w:pPr>
              <w:ind w:firstLineChars="200" w:firstLine="420"/>
              <w:rPr>
                <w:rFonts w:ascii="黑体" w:eastAsia="黑体"/>
              </w:rPr>
            </w:pPr>
          </w:p>
        </w:tc>
      </w:tr>
    </w:tbl>
    <w:p w:rsidR="00CB3E1D" w:rsidRDefault="00CB3E1D" w:rsidP="00CB3E1D">
      <w:pPr>
        <w:spacing w:line="360" w:lineRule="auto"/>
        <w:rPr>
          <w:rFonts w:hint="eastAsia"/>
          <w:szCs w:val="20"/>
        </w:rPr>
      </w:pPr>
    </w:p>
    <w:p w:rsidR="002677F5" w:rsidRPr="005819D5" w:rsidRDefault="002677F5" w:rsidP="005819D5">
      <w:pPr>
        <w:pStyle w:val="3"/>
        <w:rPr>
          <w:rFonts w:hint="eastAsia"/>
        </w:rPr>
      </w:pPr>
      <w:r w:rsidRPr="005819D5">
        <w:rPr>
          <w:rFonts w:hint="eastAsia"/>
          <w:szCs w:val="21"/>
        </w:rPr>
        <w:br w:type="page"/>
      </w:r>
      <w:bookmarkStart w:id="164" w:name="_Toc492672252"/>
      <w:r w:rsidR="00C108B6" w:rsidRPr="005819D5">
        <w:rPr>
          <w:rFonts w:hint="eastAsia"/>
        </w:rPr>
        <w:lastRenderedPageBreak/>
        <w:t>862</w:t>
      </w:r>
      <w:r w:rsidRPr="005819D5">
        <w:rPr>
          <w:rFonts w:hint="eastAsia"/>
        </w:rPr>
        <w:t>飞行力学</w:t>
      </w:r>
      <w:bookmarkEnd w:id="164"/>
    </w:p>
    <w:p w:rsidR="00C108B6" w:rsidRDefault="00C108B6" w:rsidP="00C108B6">
      <w:pPr>
        <w:snapToGrid w:val="0"/>
        <w:jc w:val="center"/>
        <w:rPr>
          <w:rFonts w:hint="eastAsia"/>
          <w:b/>
        </w:rPr>
      </w:pPr>
    </w:p>
    <w:p w:rsidR="002677F5" w:rsidRDefault="002677F5" w:rsidP="002677F5">
      <w:pPr>
        <w:spacing w:afterLines="50"/>
        <w:outlineLvl w:val="0"/>
        <w:rPr>
          <w:rFonts w:ascii="Calibri" w:hAnsi="Calibri" w:cs="Calibri" w:hint="eastAsia"/>
          <w:b/>
          <w:bCs/>
          <w:szCs w:val="21"/>
        </w:rPr>
      </w:pPr>
      <w:bookmarkStart w:id="165" w:name="_Toc492671633"/>
      <w:bookmarkStart w:id="166" w:name="_Toc492671712"/>
      <w:bookmarkStart w:id="167" w:name="_Toc492672253"/>
      <w:r>
        <w:rPr>
          <w:rFonts w:ascii="宋体" w:hAnsi="宋体" w:hint="eastAsia"/>
          <w:b/>
          <w:szCs w:val="21"/>
        </w:rPr>
        <w:t>一、</w:t>
      </w:r>
      <w:r>
        <w:rPr>
          <w:rFonts w:hint="eastAsia"/>
          <w:b/>
          <w:bCs/>
          <w:szCs w:val="21"/>
        </w:rPr>
        <w:t>填空题（本题满分</w:t>
      </w:r>
      <w:r>
        <w:rPr>
          <w:b/>
          <w:bCs/>
          <w:szCs w:val="21"/>
        </w:rPr>
        <w:t>15</w:t>
      </w:r>
      <w:r>
        <w:rPr>
          <w:rFonts w:hint="eastAsia"/>
          <w:b/>
          <w:bCs/>
          <w:szCs w:val="21"/>
        </w:rPr>
        <w:t>分，其中每小题各</w:t>
      </w:r>
      <w:r>
        <w:rPr>
          <w:b/>
          <w:bCs/>
          <w:szCs w:val="21"/>
        </w:rPr>
        <w:t>3</w:t>
      </w:r>
      <w:r>
        <w:rPr>
          <w:rFonts w:hint="eastAsia"/>
          <w:b/>
          <w:bCs/>
          <w:szCs w:val="21"/>
        </w:rPr>
        <w:t>分。</w:t>
      </w:r>
      <w:r>
        <w:rPr>
          <w:b/>
          <w:bCs/>
          <w:szCs w:val="21"/>
        </w:rPr>
        <w:t xml:space="preserve"> </w:t>
      </w:r>
      <w:r>
        <w:rPr>
          <w:rFonts w:hint="eastAsia"/>
          <w:b/>
          <w:bCs/>
          <w:szCs w:val="21"/>
        </w:rPr>
        <w:t>）</w:t>
      </w:r>
      <w:bookmarkEnd w:id="165"/>
      <w:bookmarkEnd w:id="166"/>
      <w:bookmarkEnd w:id="167"/>
    </w:p>
    <w:p w:rsidR="002677F5" w:rsidRDefault="002677F5" w:rsidP="002677F5">
      <w:pPr>
        <w:adjustRightInd w:val="0"/>
        <w:snapToGrid w:val="0"/>
        <w:ind w:leftChars="-10" w:left="357" w:hangingChars="180" w:hanging="378"/>
        <w:rPr>
          <w:szCs w:val="21"/>
        </w:rPr>
      </w:pPr>
      <w:r>
        <w:rPr>
          <w:szCs w:val="21"/>
        </w:rPr>
        <w:t>1</w:t>
      </w:r>
      <w:r>
        <w:rPr>
          <w:rFonts w:hint="eastAsia"/>
          <w:szCs w:val="21"/>
        </w:rPr>
        <w:t>、在弹道导弹弹道学中，弹体相对于平移坐标系的角速度矢量</w:t>
      </w:r>
      <w:r>
        <w:rPr>
          <w:rFonts w:ascii="Calibri" w:hAnsi="Calibri" w:cs="Calibri"/>
          <w:position w:val="-10"/>
          <w:szCs w:val="21"/>
        </w:rPr>
        <w:object w:dxaOrig="322" w:dyaOrig="342">
          <v:shape id="对象 21" o:spid="_x0000_i1291" type="#_x0000_t75" style="width:15.6pt;height:17.4pt;mso-position-horizontal-relative:page;mso-position-vertical-relative:page" o:ole="">
            <v:fill o:detectmouseclick="t"/>
            <v:imagedata r:id="rId686" o:title=""/>
          </v:shape>
          <o:OLEObject Type="Embed" ProgID="Equation.3" ShapeID="对象 21" DrawAspect="Content" ObjectID="_1566418140" r:id="rId687">
            <o:FieldCodes>\* MERGEFORMAT</o:FieldCodes>
          </o:OLEObject>
        </w:object>
      </w:r>
      <w:r>
        <w:rPr>
          <w:rFonts w:hint="eastAsia"/>
          <w:szCs w:val="21"/>
        </w:rPr>
        <w:t>等于地球自转角速度矢量</w:t>
      </w:r>
      <w:r>
        <w:rPr>
          <w:rFonts w:ascii="Calibri" w:hAnsi="Calibri" w:cs="Calibri"/>
          <w:position w:val="-12"/>
          <w:szCs w:val="21"/>
        </w:rPr>
        <w:object w:dxaOrig="302" w:dyaOrig="363">
          <v:shape id="对象 22" o:spid="_x0000_i1292" type="#_x0000_t75" style="width:15pt;height:18pt;mso-position-horizontal-relative:page;mso-position-vertical-relative:page" o:ole="">
            <v:fill o:detectmouseclick="t"/>
            <v:imagedata r:id="rId688" o:title="" bilevel="t"/>
          </v:shape>
          <o:OLEObject Type="Embed" ProgID="Equation.3" ShapeID="对象 22" DrawAspect="Content" ObjectID="_1566418141" r:id="rId689">
            <o:FieldCodes>\* MERGEFORMAT</o:FieldCodes>
          </o:OLEObject>
        </w:object>
      </w:r>
      <w:r>
        <w:rPr>
          <w:rFonts w:hint="eastAsia"/>
          <w:szCs w:val="21"/>
        </w:rPr>
        <w:t>与</w:t>
      </w:r>
      <w:r>
        <w:rPr>
          <w:szCs w:val="21"/>
          <w:u w:val="single"/>
        </w:rPr>
        <w:t xml:space="preserve">    </w:t>
      </w:r>
      <w:r>
        <w:rPr>
          <w:rFonts w:hint="eastAsia"/>
          <w:szCs w:val="21"/>
        </w:rPr>
        <w:t>角速度矢量之和。</w:t>
      </w:r>
    </w:p>
    <w:p w:rsidR="002677F5" w:rsidRDefault="002677F5" w:rsidP="002677F5">
      <w:pPr>
        <w:adjustRightInd w:val="0"/>
        <w:snapToGrid w:val="0"/>
        <w:ind w:leftChars="-10" w:left="357" w:hangingChars="180" w:hanging="378"/>
        <w:rPr>
          <w:szCs w:val="21"/>
        </w:rPr>
      </w:pPr>
      <w:r>
        <w:rPr>
          <w:szCs w:val="21"/>
        </w:rPr>
        <w:t>2</w:t>
      </w:r>
      <w:r>
        <w:rPr>
          <w:rFonts w:hint="eastAsia"/>
          <w:szCs w:val="21"/>
        </w:rPr>
        <w:t>、</w:t>
      </w:r>
      <w:r>
        <w:rPr>
          <w:rFonts w:ascii="宋体" w:hAnsi="宋体" w:hint="eastAsia"/>
          <w:szCs w:val="21"/>
          <w:lang/>
        </w:rPr>
        <w:t>箭体坐标系相对于发射坐标系的俯仰角、偏航角、滚转角的定义分别为</w:t>
      </w:r>
      <w:r>
        <w:rPr>
          <w:szCs w:val="21"/>
          <w:u w:val="single"/>
        </w:rPr>
        <w:t xml:space="preserve">        </w:t>
      </w:r>
      <w:r>
        <w:rPr>
          <w:rFonts w:hint="eastAsia"/>
          <w:szCs w:val="21"/>
        </w:rPr>
        <w:t>、</w:t>
      </w:r>
      <w:r>
        <w:rPr>
          <w:szCs w:val="21"/>
          <w:u w:val="single"/>
        </w:rPr>
        <w:t xml:space="preserve">        </w:t>
      </w:r>
      <w:r>
        <w:rPr>
          <w:rFonts w:hint="eastAsia"/>
          <w:szCs w:val="21"/>
        </w:rPr>
        <w:t>、</w:t>
      </w:r>
      <w:r>
        <w:rPr>
          <w:szCs w:val="21"/>
          <w:u w:val="single"/>
        </w:rPr>
        <w:t xml:space="preserve">        </w:t>
      </w:r>
      <w:r>
        <w:rPr>
          <w:rFonts w:hint="eastAsia"/>
          <w:szCs w:val="21"/>
        </w:rPr>
        <w:t>。</w:t>
      </w:r>
    </w:p>
    <w:p w:rsidR="002677F5" w:rsidRDefault="002677F5" w:rsidP="002677F5">
      <w:pPr>
        <w:ind w:leftChars="-10" w:left="357" w:hangingChars="180" w:hanging="378"/>
        <w:outlineLvl w:val="0"/>
        <w:rPr>
          <w:szCs w:val="21"/>
          <w:u w:val="single"/>
        </w:rPr>
      </w:pPr>
      <w:bookmarkStart w:id="168" w:name="_Toc492671634"/>
      <w:bookmarkStart w:id="169" w:name="_Toc492671713"/>
      <w:bookmarkStart w:id="170" w:name="_Toc492672254"/>
      <w:r>
        <w:rPr>
          <w:szCs w:val="21"/>
        </w:rPr>
        <w:t>3</w:t>
      </w:r>
      <w:r>
        <w:rPr>
          <w:rFonts w:hint="eastAsia"/>
          <w:szCs w:val="21"/>
        </w:rPr>
        <w:t>、在地面发射坐标系中</w:t>
      </w:r>
      <w:r>
        <w:rPr>
          <w:rFonts w:ascii="宋体" w:hAnsi="宋体" w:hint="eastAsia"/>
        </w:rPr>
        <w:t>远程火箭主动段</w:t>
      </w:r>
      <w:r>
        <w:rPr>
          <w:rFonts w:hint="eastAsia"/>
          <w:szCs w:val="21"/>
        </w:rPr>
        <w:t>质心动力学方程中的离心惯性力项和哥氏惯性力项的矢量表达式分别为</w:t>
      </w:r>
      <w:r>
        <w:rPr>
          <w:szCs w:val="21"/>
          <w:u w:val="single"/>
        </w:rPr>
        <w:t xml:space="preserve">        </w:t>
      </w:r>
      <w:r>
        <w:rPr>
          <w:rFonts w:hint="eastAsia"/>
          <w:szCs w:val="21"/>
        </w:rPr>
        <w:t>、</w:t>
      </w:r>
      <w:r>
        <w:rPr>
          <w:szCs w:val="21"/>
          <w:u w:val="single"/>
        </w:rPr>
        <w:t xml:space="preserve">        </w:t>
      </w:r>
      <w:r>
        <w:rPr>
          <w:rFonts w:hint="eastAsia"/>
          <w:szCs w:val="21"/>
        </w:rPr>
        <w:t>。</w:t>
      </w:r>
      <w:bookmarkEnd w:id="168"/>
      <w:bookmarkEnd w:id="169"/>
      <w:bookmarkEnd w:id="170"/>
    </w:p>
    <w:p w:rsidR="002677F5" w:rsidRDefault="002677F5" w:rsidP="002677F5">
      <w:pPr>
        <w:snapToGrid w:val="0"/>
        <w:ind w:leftChars="-10" w:left="357" w:hangingChars="180" w:hanging="378"/>
        <w:rPr>
          <w:szCs w:val="21"/>
        </w:rPr>
      </w:pPr>
      <w:r>
        <w:rPr>
          <w:rFonts w:ascii="宋体" w:hAnsi="宋体" w:hint="eastAsia"/>
          <w:szCs w:val="21"/>
        </w:rPr>
        <w:t>4、弹道导弹主动飞行段的一般质心运动动力学矢量方程中的力有</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；以及一般绕质心转动的动力学矢量方程中的力矩有</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r>
        <w:rPr>
          <w:szCs w:val="21"/>
          <w:u w:val="single"/>
        </w:rPr>
        <w:t xml:space="preserve">        </w:t>
      </w:r>
      <w:r>
        <w:rPr>
          <w:rFonts w:ascii="宋体" w:hAnsi="宋体" w:hint="eastAsia"/>
          <w:szCs w:val="21"/>
        </w:rPr>
        <w:t>。</w:t>
      </w:r>
    </w:p>
    <w:p w:rsidR="002677F5" w:rsidRDefault="002677F5" w:rsidP="002677F5">
      <w:pPr>
        <w:ind w:leftChars="-10" w:left="357" w:hangingChars="180" w:hanging="378"/>
        <w:outlineLvl w:val="0"/>
        <w:rPr>
          <w:szCs w:val="21"/>
        </w:rPr>
      </w:pPr>
      <w:bookmarkStart w:id="171" w:name="_Toc492671635"/>
      <w:bookmarkStart w:id="172" w:name="_Toc492671714"/>
      <w:bookmarkStart w:id="173" w:name="_Toc492672255"/>
      <w:r>
        <w:rPr>
          <w:szCs w:val="21"/>
        </w:rPr>
        <w:t>5</w:t>
      </w:r>
      <w:r>
        <w:rPr>
          <w:rFonts w:hint="eastAsia"/>
          <w:szCs w:val="21"/>
        </w:rPr>
        <w:t>、导弹自由飞行段弹道形状是</w:t>
      </w:r>
      <w:r>
        <w:rPr>
          <w:szCs w:val="21"/>
          <w:u w:val="single"/>
        </w:rPr>
        <w:t xml:space="preserve">    </w:t>
      </w:r>
      <w:r>
        <w:rPr>
          <w:rFonts w:hint="eastAsia"/>
          <w:szCs w:val="21"/>
        </w:rPr>
        <w:t>，偏心率大小</w:t>
      </w:r>
      <w:r>
        <w:rPr>
          <w:szCs w:val="21"/>
        </w:rPr>
        <w:t>e</w:t>
      </w:r>
      <w:r>
        <w:rPr>
          <w:rFonts w:hint="eastAsia"/>
          <w:szCs w:val="21"/>
        </w:rPr>
        <w:t>决定其类型，当</w:t>
      </w:r>
      <w:r>
        <w:rPr>
          <w:szCs w:val="21"/>
        </w:rPr>
        <w:t>e=0</w:t>
      </w:r>
      <w:r>
        <w:rPr>
          <w:rFonts w:hint="eastAsia"/>
          <w:szCs w:val="21"/>
        </w:rPr>
        <w:t>时为</w:t>
      </w:r>
      <w:r>
        <w:rPr>
          <w:szCs w:val="21"/>
          <w:u w:val="single"/>
        </w:rPr>
        <w:t xml:space="preserve">    </w:t>
      </w:r>
      <w:r>
        <w:rPr>
          <w:rFonts w:hint="eastAsia"/>
          <w:szCs w:val="21"/>
        </w:rPr>
        <w:t>，当</w:t>
      </w:r>
      <w:r>
        <w:rPr>
          <w:szCs w:val="21"/>
        </w:rPr>
        <w:t>0&lt;e&lt;1</w:t>
      </w:r>
      <w:r>
        <w:rPr>
          <w:rFonts w:hint="eastAsia"/>
          <w:szCs w:val="21"/>
        </w:rPr>
        <w:t>时为</w:t>
      </w:r>
      <w:r>
        <w:rPr>
          <w:szCs w:val="21"/>
          <w:u w:val="single"/>
        </w:rPr>
        <w:t xml:space="preserve">    </w:t>
      </w:r>
      <w:r>
        <w:rPr>
          <w:rFonts w:hint="eastAsia"/>
          <w:szCs w:val="21"/>
        </w:rPr>
        <w:t>，当</w:t>
      </w:r>
      <w:r>
        <w:rPr>
          <w:szCs w:val="21"/>
        </w:rPr>
        <w:t>e=1</w:t>
      </w:r>
      <w:r>
        <w:rPr>
          <w:rFonts w:hint="eastAsia"/>
          <w:szCs w:val="21"/>
        </w:rPr>
        <w:t>时为</w:t>
      </w:r>
      <w:r>
        <w:rPr>
          <w:szCs w:val="21"/>
          <w:u w:val="single"/>
        </w:rPr>
        <w:t xml:space="preserve">    </w:t>
      </w:r>
      <w:r>
        <w:rPr>
          <w:rFonts w:hint="eastAsia"/>
          <w:szCs w:val="21"/>
        </w:rPr>
        <w:t>，当</w:t>
      </w:r>
      <w:r>
        <w:rPr>
          <w:szCs w:val="21"/>
        </w:rPr>
        <w:t>e&gt;1</w:t>
      </w:r>
      <w:r>
        <w:rPr>
          <w:rFonts w:hint="eastAsia"/>
          <w:szCs w:val="21"/>
        </w:rPr>
        <w:t>时为</w:t>
      </w:r>
      <w:r>
        <w:rPr>
          <w:szCs w:val="21"/>
          <w:u w:val="single"/>
        </w:rPr>
        <w:t xml:space="preserve">    </w:t>
      </w:r>
      <w:r>
        <w:rPr>
          <w:rFonts w:hint="eastAsia"/>
          <w:szCs w:val="21"/>
        </w:rPr>
        <w:t>。</w:t>
      </w:r>
      <w:bookmarkEnd w:id="171"/>
      <w:bookmarkEnd w:id="172"/>
      <w:bookmarkEnd w:id="173"/>
    </w:p>
    <w:p w:rsidR="002677F5" w:rsidRDefault="002677F5" w:rsidP="002677F5">
      <w:pPr>
        <w:spacing w:afterLines="50"/>
        <w:outlineLvl w:val="0"/>
        <w:rPr>
          <w:b/>
          <w:bCs/>
          <w:szCs w:val="21"/>
        </w:rPr>
      </w:pPr>
      <w:bookmarkStart w:id="174" w:name="_Toc492671636"/>
      <w:bookmarkStart w:id="175" w:name="_Toc492671715"/>
      <w:bookmarkStart w:id="176" w:name="_Toc492672256"/>
      <w:r>
        <w:rPr>
          <w:rFonts w:hint="eastAsia"/>
          <w:b/>
          <w:bCs/>
          <w:szCs w:val="21"/>
        </w:rPr>
        <w:t>二、判断题（本题满分</w:t>
      </w:r>
      <w:r>
        <w:rPr>
          <w:b/>
          <w:bCs/>
          <w:szCs w:val="21"/>
        </w:rPr>
        <w:t>15</w:t>
      </w:r>
      <w:r>
        <w:rPr>
          <w:rFonts w:hint="eastAsia"/>
          <w:b/>
          <w:bCs/>
          <w:szCs w:val="21"/>
        </w:rPr>
        <w:t>分，其中每小题各</w:t>
      </w:r>
      <w:r>
        <w:rPr>
          <w:b/>
          <w:bCs/>
          <w:szCs w:val="21"/>
        </w:rPr>
        <w:t>3</w:t>
      </w:r>
      <w:r>
        <w:rPr>
          <w:rFonts w:hint="eastAsia"/>
          <w:b/>
          <w:bCs/>
          <w:szCs w:val="21"/>
        </w:rPr>
        <w:t>分。请在每题的</w:t>
      </w:r>
      <w:r>
        <w:rPr>
          <w:b/>
          <w:bCs/>
          <w:szCs w:val="21"/>
        </w:rPr>
        <w:t>A</w:t>
      </w:r>
      <w:r>
        <w:rPr>
          <w:rFonts w:hint="eastAsia"/>
          <w:b/>
          <w:bCs/>
          <w:szCs w:val="21"/>
        </w:rPr>
        <w:t>、</w:t>
      </w:r>
      <w:r>
        <w:rPr>
          <w:b/>
          <w:bCs/>
          <w:szCs w:val="21"/>
        </w:rPr>
        <w:t>B</w:t>
      </w:r>
      <w:r>
        <w:rPr>
          <w:rFonts w:hint="eastAsia"/>
          <w:b/>
          <w:bCs/>
          <w:szCs w:val="21"/>
        </w:rPr>
        <w:t>答案中判断出一个正确的结果填入每题的括号内。</w:t>
      </w:r>
      <w:r>
        <w:rPr>
          <w:b/>
          <w:bCs/>
          <w:szCs w:val="21"/>
        </w:rPr>
        <w:t xml:space="preserve"> </w:t>
      </w:r>
      <w:r>
        <w:rPr>
          <w:rFonts w:hint="eastAsia"/>
          <w:b/>
          <w:bCs/>
          <w:szCs w:val="21"/>
        </w:rPr>
        <w:t>）</w:t>
      </w:r>
      <w:bookmarkEnd w:id="174"/>
      <w:bookmarkEnd w:id="175"/>
      <w:bookmarkEnd w:id="176"/>
    </w:p>
    <w:p w:rsidR="002677F5" w:rsidRDefault="002677F5" w:rsidP="002677F5">
      <w:pPr>
        <w:ind w:leftChars="9" w:left="298" w:hangingChars="133" w:hanging="279"/>
        <w:rPr>
          <w:szCs w:val="21"/>
        </w:rPr>
      </w:pPr>
      <w:r>
        <w:rPr>
          <w:szCs w:val="21"/>
        </w:rPr>
        <w:t>1</w:t>
      </w:r>
      <w:r>
        <w:rPr>
          <w:rFonts w:hint="eastAsia"/>
          <w:szCs w:val="21"/>
        </w:rPr>
        <w:t>、重力加速度是（）</w:t>
      </w:r>
    </w:p>
    <w:p w:rsidR="002677F5" w:rsidRDefault="002677F5" w:rsidP="002677F5">
      <w:pPr>
        <w:ind w:leftChars="140" w:left="294"/>
        <w:rPr>
          <w:szCs w:val="21"/>
        </w:rPr>
      </w:pPr>
      <w:r>
        <w:rPr>
          <w:szCs w:val="21"/>
        </w:rPr>
        <w:t>A</w:t>
      </w:r>
      <w:r>
        <w:rPr>
          <w:rFonts w:hint="eastAsia"/>
          <w:szCs w:val="21"/>
        </w:rPr>
        <w:t>、</w:t>
      </w:r>
      <w:r>
        <w:rPr>
          <w:szCs w:val="21"/>
        </w:rPr>
        <w:t xml:space="preserve">  </w:t>
      </w:r>
      <w:r>
        <w:rPr>
          <w:rFonts w:hint="eastAsia"/>
          <w:szCs w:val="21"/>
        </w:rPr>
        <w:t>引力加速度与离心加速度之和</w:t>
      </w:r>
      <w:r>
        <w:rPr>
          <w:szCs w:val="21"/>
        </w:rPr>
        <w:tab/>
      </w:r>
      <w:r>
        <w:rPr>
          <w:szCs w:val="21"/>
        </w:rPr>
        <w:tab/>
        <w:t>B</w:t>
      </w:r>
      <w:r>
        <w:rPr>
          <w:rFonts w:hint="eastAsia"/>
          <w:szCs w:val="21"/>
        </w:rPr>
        <w:t>、</w:t>
      </w:r>
      <w:r>
        <w:rPr>
          <w:szCs w:val="21"/>
        </w:rPr>
        <w:t xml:space="preserve">  </w:t>
      </w:r>
      <w:r>
        <w:rPr>
          <w:rFonts w:hint="eastAsia"/>
          <w:szCs w:val="21"/>
        </w:rPr>
        <w:t>等于引力加速度</w:t>
      </w:r>
    </w:p>
    <w:p w:rsidR="002677F5" w:rsidRDefault="002677F5" w:rsidP="002677F5">
      <w:pPr>
        <w:ind w:leftChars="9" w:left="298" w:hangingChars="133" w:hanging="279"/>
        <w:rPr>
          <w:szCs w:val="21"/>
        </w:rPr>
      </w:pPr>
      <w:r>
        <w:rPr>
          <w:szCs w:val="21"/>
        </w:rPr>
        <w:t>2</w:t>
      </w:r>
      <w:r>
        <w:rPr>
          <w:rFonts w:hint="eastAsia"/>
          <w:szCs w:val="21"/>
        </w:rPr>
        <w:t>、总升力单位矢量方向为</w:t>
      </w:r>
      <w:r>
        <w:rPr>
          <w:szCs w:val="21"/>
        </w:rPr>
        <w:t xml:space="preserve">(  )  </w:t>
      </w:r>
    </w:p>
    <w:p w:rsidR="002677F5" w:rsidRDefault="002677F5" w:rsidP="002677F5">
      <w:pPr>
        <w:ind w:leftChars="141" w:left="296" w:firstLine="2"/>
        <w:rPr>
          <w:szCs w:val="21"/>
        </w:rPr>
      </w:pPr>
      <w:r>
        <w:rPr>
          <w:szCs w:val="21"/>
        </w:rPr>
        <w:t>A</w:t>
      </w:r>
      <w:r>
        <w:rPr>
          <w:rFonts w:hint="eastAsia"/>
          <w:szCs w:val="21"/>
        </w:rPr>
        <w:t>、总升力面与</w:t>
      </w:r>
      <w:r>
        <w:rPr>
          <w:rFonts w:ascii="Calibri" w:hAnsi="Calibri" w:cs="Calibri"/>
          <w:position w:val="-10"/>
          <w:szCs w:val="21"/>
        </w:rPr>
        <w:object w:dxaOrig="602" w:dyaOrig="341">
          <v:shape id="对象 55" o:spid="_x0000_i1293" type="#_x0000_t75" style="width:30pt;height:17.4pt;mso-position-horizontal-relative:page;mso-position-vertical-relative:page" o:ole="">
            <v:fill o:detectmouseclick="t"/>
            <v:imagedata r:id="rId690" o:title=""/>
          </v:shape>
          <o:OLEObject Type="Embed" ProgID="Equation.3" ShapeID="对象 55" DrawAspect="Content" ObjectID="_1566418142" r:id="rId691">
            <o:FieldCodes>\* MERGEFORMAT</o:FieldCodes>
          </o:OLEObject>
        </w:object>
      </w:r>
      <w:r>
        <w:rPr>
          <w:rFonts w:hint="eastAsia"/>
          <w:szCs w:val="21"/>
        </w:rPr>
        <w:t>平面的交线</w:t>
      </w:r>
      <w:r>
        <w:rPr>
          <w:szCs w:val="21"/>
        </w:rPr>
        <w:t xml:space="preserve">        B</w:t>
      </w:r>
      <w:r>
        <w:rPr>
          <w:rFonts w:hint="eastAsia"/>
          <w:szCs w:val="21"/>
        </w:rPr>
        <w:t>、</w:t>
      </w:r>
      <w:r>
        <w:rPr>
          <w:szCs w:val="21"/>
        </w:rPr>
        <w:t xml:space="preserve"> </w:t>
      </w:r>
      <w:r>
        <w:rPr>
          <w:rFonts w:hint="eastAsia"/>
          <w:szCs w:val="21"/>
        </w:rPr>
        <w:t>总攻角平面与</w:t>
      </w:r>
      <w:r>
        <w:rPr>
          <w:rFonts w:ascii="Calibri" w:hAnsi="Calibri" w:cs="Calibri"/>
          <w:position w:val="-12"/>
          <w:szCs w:val="21"/>
        </w:rPr>
        <w:object w:dxaOrig="642" w:dyaOrig="361">
          <v:shape id="对象 56" o:spid="_x0000_i1294" type="#_x0000_t75" style="width:32.4pt;height:18pt;mso-position-horizontal-relative:page;mso-position-vertical-relative:page" o:ole="">
            <v:fill o:detectmouseclick="t"/>
            <v:imagedata r:id="rId692" o:title=""/>
          </v:shape>
          <o:OLEObject Type="Embed" ProgID="Equation.3" ShapeID="对象 56" DrawAspect="Content" ObjectID="_1566418143" r:id="rId693">
            <o:FieldCodes>\* MERGEFORMAT</o:FieldCodes>
          </o:OLEObject>
        </w:object>
      </w:r>
      <w:r>
        <w:rPr>
          <w:rFonts w:hint="eastAsia"/>
          <w:szCs w:val="21"/>
        </w:rPr>
        <w:t>平面的交线</w:t>
      </w:r>
    </w:p>
    <w:p w:rsidR="002677F5" w:rsidRDefault="002677F5" w:rsidP="002677F5">
      <w:pPr>
        <w:ind w:leftChars="9" w:left="298" w:hangingChars="133" w:hanging="279"/>
        <w:rPr>
          <w:szCs w:val="21"/>
        </w:rPr>
      </w:pPr>
      <w:r>
        <w:rPr>
          <w:szCs w:val="21"/>
        </w:rPr>
        <w:t>3</w:t>
      </w:r>
      <w:r>
        <w:rPr>
          <w:rFonts w:hint="eastAsia"/>
          <w:szCs w:val="21"/>
        </w:rPr>
        <w:t>、主动段引力损失大小</w:t>
      </w:r>
      <w:r>
        <w:rPr>
          <w:szCs w:val="21"/>
        </w:rPr>
        <w:t>(  )</w:t>
      </w:r>
    </w:p>
    <w:p w:rsidR="002677F5" w:rsidRDefault="002677F5" w:rsidP="002677F5">
      <w:pPr>
        <w:ind w:leftChars="141" w:left="296" w:firstLine="2"/>
        <w:rPr>
          <w:szCs w:val="21"/>
        </w:rPr>
      </w:pPr>
      <w:r>
        <w:rPr>
          <w:szCs w:val="21"/>
        </w:rPr>
        <w:t>A</w:t>
      </w:r>
      <w:r>
        <w:rPr>
          <w:rFonts w:hint="eastAsia"/>
          <w:szCs w:val="21"/>
        </w:rPr>
        <w:t>、</w:t>
      </w:r>
      <w:r>
        <w:rPr>
          <w:szCs w:val="21"/>
        </w:rPr>
        <w:t xml:space="preserve"> </w:t>
      </w:r>
      <w:r>
        <w:rPr>
          <w:rFonts w:hint="eastAsia"/>
          <w:szCs w:val="21"/>
        </w:rPr>
        <w:t>取决于主动段的飞行时间</w:t>
      </w:r>
      <w:r>
        <w:rPr>
          <w:szCs w:val="21"/>
        </w:rPr>
        <w:t xml:space="preserve">          B</w:t>
      </w:r>
      <w:r>
        <w:rPr>
          <w:rFonts w:hint="eastAsia"/>
          <w:szCs w:val="21"/>
        </w:rPr>
        <w:t>、</w:t>
      </w:r>
      <w:r>
        <w:rPr>
          <w:szCs w:val="21"/>
        </w:rPr>
        <w:t xml:space="preserve"> </w:t>
      </w:r>
      <w:r>
        <w:rPr>
          <w:rFonts w:hint="eastAsia"/>
          <w:szCs w:val="21"/>
        </w:rPr>
        <w:t>取决于主动段的飞行时间和速度倾角</w:t>
      </w:r>
    </w:p>
    <w:p w:rsidR="002677F5" w:rsidRDefault="002677F5" w:rsidP="002677F5">
      <w:pPr>
        <w:ind w:left="319" w:hangingChars="152" w:hanging="319"/>
        <w:rPr>
          <w:szCs w:val="21"/>
        </w:rPr>
      </w:pPr>
      <w:r>
        <w:rPr>
          <w:szCs w:val="21"/>
        </w:rPr>
        <w:t>4</w:t>
      </w:r>
      <w:r>
        <w:rPr>
          <w:rFonts w:hint="eastAsia"/>
          <w:szCs w:val="21"/>
        </w:rPr>
        <w:t>、弹道导弹的被动段包括（）</w:t>
      </w:r>
    </w:p>
    <w:p w:rsidR="002677F5" w:rsidRDefault="002677F5" w:rsidP="002677F5">
      <w:pPr>
        <w:ind w:leftChars="141" w:left="296" w:firstLine="2"/>
        <w:rPr>
          <w:szCs w:val="21"/>
        </w:rPr>
      </w:pPr>
      <w:r>
        <w:rPr>
          <w:szCs w:val="21"/>
        </w:rPr>
        <w:t xml:space="preserve">A </w:t>
      </w:r>
      <w:r>
        <w:rPr>
          <w:rFonts w:hint="eastAsia"/>
          <w:szCs w:val="21"/>
        </w:rPr>
        <w:t>自由飞行段与再入段</w:t>
      </w:r>
      <w:r>
        <w:rPr>
          <w:szCs w:val="21"/>
        </w:rPr>
        <w:tab/>
      </w:r>
      <w:r>
        <w:rPr>
          <w:szCs w:val="21"/>
        </w:rPr>
        <w:tab/>
        <w:t xml:space="preserve">           B </w:t>
      </w:r>
      <w:r>
        <w:rPr>
          <w:rFonts w:hint="eastAsia"/>
          <w:szCs w:val="21"/>
        </w:rPr>
        <w:t>瞄准段与自由飞行段</w:t>
      </w:r>
    </w:p>
    <w:p w:rsidR="002677F5" w:rsidRDefault="002677F5" w:rsidP="002677F5">
      <w:pPr>
        <w:rPr>
          <w:szCs w:val="21"/>
        </w:rPr>
      </w:pPr>
      <w:r>
        <w:rPr>
          <w:szCs w:val="21"/>
        </w:rPr>
        <w:t>5</w:t>
      </w:r>
      <w:r>
        <w:rPr>
          <w:rFonts w:hint="eastAsia"/>
          <w:szCs w:val="21"/>
        </w:rPr>
        <w:t>、射程角为（</w:t>
      </w:r>
      <w:r>
        <w:rPr>
          <w:szCs w:val="21"/>
        </w:rPr>
        <w:t xml:space="preserve"> </w:t>
      </w:r>
      <w:r>
        <w:rPr>
          <w:rFonts w:hint="eastAsia"/>
          <w:szCs w:val="21"/>
        </w:rPr>
        <w:t>）。</w:t>
      </w:r>
    </w:p>
    <w:p w:rsidR="002677F5" w:rsidRDefault="002677F5" w:rsidP="002677F5">
      <w:pPr>
        <w:ind w:firstLineChars="150" w:firstLine="315"/>
        <w:rPr>
          <w:szCs w:val="21"/>
        </w:rPr>
      </w:pPr>
      <w:r>
        <w:rPr>
          <w:szCs w:val="21"/>
        </w:rPr>
        <w:t>A</w:t>
      </w:r>
      <w:r>
        <w:rPr>
          <w:rFonts w:hint="eastAsia"/>
          <w:szCs w:val="21"/>
        </w:rPr>
        <w:t>、轨道上某点地心矢经矢量与发射坐标系</w:t>
      </w:r>
      <w:r>
        <w:rPr>
          <w:szCs w:val="21"/>
        </w:rPr>
        <w:t>y</w:t>
      </w:r>
      <w:r>
        <w:rPr>
          <w:rFonts w:hint="eastAsia"/>
          <w:szCs w:val="21"/>
        </w:rPr>
        <w:t>轴的夹角</w:t>
      </w:r>
      <w:r>
        <w:rPr>
          <w:szCs w:val="21"/>
        </w:rPr>
        <w:t xml:space="preserve"> </w:t>
      </w:r>
      <w:r>
        <w:rPr>
          <w:szCs w:val="21"/>
        </w:rPr>
        <w:tab/>
      </w:r>
      <w:r>
        <w:rPr>
          <w:szCs w:val="21"/>
        </w:rPr>
        <w:tab/>
      </w:r>
    </w:p>
    <w:p w:rsidR="002677F5" w:rsidRDefault="002677F5" w:rsidP="002677F5">
      <w:pPr>
        <w:spacing w:line="360" w:lineRule="auto"/>
        <w:ind w:firstLineChars="150" w:firstLine="315"/>
        <w:rPr>
          <w:szCs w:val="21"/>
        </w:rPr>
      </w:pPr>
      <w:r>
        <w:rPr>
          <w:szCs w:val="21"/>
        </w:rPr>
        <w:t>B</w:t>
      </w:r>
      <w:r>
        <w:rPr>
          <w:rFonts w:hint="eastAsia"/>
          <w:szCs w:val="21"/>
        </w:rPr>
        <w:t>、地球自转角速度矢量与轨道上某点地心矢经矢量的夹角</w:t>
      </w:r>
    </w:p>
    <w:p w:rsidR="002677F5" w:rsidRDefault="002677F5" w:rsidP="002677F5">
      <w:pPr>
        <w:spacing w:afterLines="50" w:line="360" w:lineRule="auto"/>
        <w:outlineLvl w:val="0"/>
        <w:rPr>
          <w:rFonts w:ascii="宋体" w:hAnsi="宋体"/>
          <w:b/>
          <w:szCs w:val="21"/>
        </w:rPr>
      </w:pPr>
      <w:bookmarkStart w:id="177" w:name="_Toc492671637"/>
      <w:bookmarkStart w:id="178" w:name="_Toc492671716"/>
      <w:bookmarkStart w:id="179" w:name="_Toc492672257"/>
      <w:r>
        <w:rPr>
          <w:rFonts w:ascii="宋体" w:hAnsi="宋体" w:hint="eastAsia"/>
          <w:b/>
          <w:szCs w:val="21"/>
        </w:rPr>
        <w:t>三、计算题（本题满分45分，其中每小题各15分。）</w:t>
      </w:r>
      <w:bookmarkEnd w:id="177"/>
      <w:bookmarkEnd w:id="178"/>
      <w:bookmarkEnd w:id="179"/>
    </w:p>
    <w:p w:rsidR="002677F5" w:rsidRDefault="002677F5" w:rsidP="002677F5">
      <w:pPr>
        <w:spacing w:line="360" w:lineRule="auto"/>
        <w:ind w:leftChars="9" w:left="298" w:hangingChars="133" w:hanging="279"/>
        <w:rPr>
          <w:rFonts w:ascii="Calibri" w:hAnsi="Calibri" w:hint="eastAsia"/>
          <w:szCs w:val="21"/>
        </w:rPr>
      </w:pPr>
      <w:r>
        <w:rPr>
          <w:szCs w:val="21"/>
        </w:rPr>
        <w:t>1</w:t>
      </w:r>
      <w:r>
        <w:rPr>
          <w:rFonts w:hint="eastAsia"/>
          <w:szCs w:val="21"/>
        </w:rPr>
        <w:t>、火箭推力</w:t>
      </w:r>
      <w:r>
        <w:rPr>
          <w:szCs w:val="21"/>
        </w:rPr>
        <w:t xml:space="preserve">10 </w:t>
      </w:r>
      <w:r>
        <w:rPr>
          <w:rFonts w:hint="eastAsia"/>
          <w:szCs w:val="21"/>
        </w:rPr>
        <w:t>吨，可近似认为全由动推力产生，忽略气动力的作用，起飞重量</w:t>
      </w:r>
      <w:r>
        <w:rPr>
          <w:szCs w:val="21"/>
        </w:rPr>
        <w:t>5</w:t>
      </w:r>
      <w:r>
        <w:rPr>
          <w:rFonts w:hint="eastAsia"/>
          <w:szCs w:val="21"/>
        </w:rPr>
        <w:t>吨。垂直飞行</w:t>
      </w:r>
      <w:r>
        <w:rPr>
          <w:szCs w:val="21"/>
        </w:rPr>
        <w:t>10</w:t>
      </w:r>
      <w:r>
        <w:rPr>
          <w:rFonts w:hint="eastAsia"/>
          <w:szCs w:val="21"/>
        </w:rPr>
        <w:t>秒后，质量变成了</w:t>
      </w:r>
      <w:r>
        <w:rPr>
          <w:szCs w:val="21"/>
        </w:rPr>
        <w:t>4.75</w:t>
      </w:r>
      <w:r>
        <w:rPr>
          <w:rFonts w:hint="eastAsia"/>
          <w:szCs w:val="21"/>
        </w:rPr>
        <w:t>吨，计算此时能达到多大的速度？（</w:t>
      </w:r>
      <w:r>
        <w:rPr>
          <w:szCs w:val="21"/>
        </w:rPr>
        <w:t>ln0.95=-0.05</w:t>
      </w:r>
      <w:r>
        <w:rPr>
          <w:rFonts w:hint="eastAsia"/>
          <w:szCs w:val="21"/>
        </w:rPr>
        <w:t>）</w:t>
      </w:r>
    </w:p>
    <w:p w:rsidR="002677F5" w:rsidRDefault="002677F5" w:rsidP="002677F5">
      <w:pPr>
        <w:spacing w:before="120" w:after="120" w:line="440" w:lineRule="exact"/>
        <w:rPr>
          <w:kern w:val="0"/>
          <w:szCs w:val="21"/>
        </w:rPr>
      </w:pPr>
      <w:r>
        <w:rPr>
          <w:szCs w:val="21"/>
        </w:rPr>
        <w:t>2</w:t>
      </w:r>
      <w:r>
        <w:rPr>
          <w:rFonts w:hint="eastAsia"/>
          <w:szCs w:val="21"/>
        </w:rPr>
        <w:t>、</w:t>
      </w:r>
      <w:r>
        <w:rPr>
          <w:rFonts w:hint="eastAsia"/>
          <w:kern w:val="0"/>
          <w:szCs w:val="21"/>
        </w:rPr>
        <w:t>导弹在垂直平面内飞行，质量</w:t>
      </w:r>
      <w:r>
        <w:rPr>
          <w:rFonts w:ascii="Calibri" w:hAnsi="Calibri" w:cs="Calibri"/>
          <w:kern w:val="0"/>
          <w:position w:val="-10"/>
          <w:szCs w:val="21"/>
        </w:rPr>
        <w:object w:dxaOrig="1081" w:dyaOrig="320">
          <v:shape id="图片 39" o:spid="_x0000_i1295" type="#_x0000_t75" style="width:54pt;height:15.6pt;mso-position-horizontal-relative:page;mso-position-vertical-relative:page" o:ole="" fillcolor="#001">
            <v:imagedata r:id="rId694" o:title=""/>
          </v:shape>
          <o:OLEObject Type="Embed" ProgID="Equation.DSMT4" ShapeID="图片 39" DrawAspect="Content" ObjectID="_1566418144" r:id="rId695"/>
        </w:object>
      </w:r>
      <w:r>
        <w:rPr>
          <w:rFonts w:hint="eastAsia"/>
          <w:kern w:val="0"/>
          <w:szCs w:val="21"/>
        </w:rPr>
        <w:t>，推力</w:t>
      </w:r>
      <w:r>
        <w:rPr>
          <w:rFonts w:ascii="Calibri" w:hAnsi="Calibri" w:cs="Calibri"/>
          <w:kern w:val="0"/>
          <w:position w:val="-6"/>
          <w:szCs w:val="21"/>
        </w:rPr>
        <w:object w:dxaOrig="681" w:dyaOrig="280">
          <v:shape id="图片 40" o:spid="_x0000_i1296" type="#_x0000_t75" style="width:33.6pt;height:14.4pt;mso-position-horizontal-relative:page;mso-position-vertical-relative:page" o:ole="" fillcolor="#001">
            <v:imagedata r:id="rId696" o:title=""/>
          </v:shape>
          <o:OLEObject Type="Embed" ProgID="Equation.DSMT4" ShapeID="图片 40" DrawAspect="Content" ObjectID="_1566418145" r:id="rId697"/>
        </w:object>
      </w:r>
      <w:r>
        <w:rPr>
          <w:rFonts w:hint="eastAsia"/>
          <w:kern w:val="0"/>
          <w:szCs w:val="21"/>
        </w:rPr>
        <w:t>千牛，速度</w:t>
      </w:r>
      <w:r>
        <w:rPr>
          <w:rFonts w:ascii="Calibri" w:hAnsi="Calibri" w:cs="Calibri"/>
          <w:kern w:val="0"/>
          <w:position w:val="-6"/>
          <w:szCs w:val="21"/>
        </w:rPr>
        <w:object w:dxaOrig="1280" w:dyaOrig="280">
          <v:shape id="图片 41" o:spid="_x0000_i1297" type="#_x0000_t75" style="width:63.6pt;height:14.4pt;mso-position-horizontal-relative:page;mso-position-vertical-relative:page" o:ole="" fillcolor="#001">
            <v:imagedata r:id="rId698" o:title=""/>
          </v:shape>
          <o:OLEObject Type="Embed" ProgID="Equation.DSMT4" ShapeID="图片 41" DrawAspect="Content" ObjectID="_1566418146" r:id="rId699"/>
        </w:object>
      </w:r>
      <w:r>
        <w:rPr>
          <w:rFonts w:hint="eastAsia"/>
          <w:kern w:val="0"/>
          <w:szCs w:val="21"/>
        </w:rPr>
        <w:t>，弹</w:t>
      </w:r>
      <w:r>
        <w:rPr>
          <w:kern w:val="0"/>
          <w:szCs w:val="21"/>
        </w:rPr>
        <w:t xml:space="preserve">         </w:t>
      </w:r>
      <w:r>
        <w:rPr>
          <w:rFonts w:hint="eastAsia"/>
          <w:kern w:val="0"/>
          <w:szCs w:val="21"/>
        </w:rPr>
        <w:t>道倾角</w:t>
      </w:r>
      <w:r>
        <w:rPr>
          <w:rFonts w:ascii="Calibri" w:hAnsi="Calibri" w:cs="Calibri"/>
          <w:kern w:val="0"/>
          <w:position w:val="-6"/>
          <w:szCs w:val="21"/>
        </w:rPr>
        <w:object w:dxaOrig="781" w:dyaOrig="320">
          <v:shape id="图片 42" o:spid="_x0000_i1298" type="#_x0000_t75" style="width:39pt;height:15.6pt;mso-position-horizontal-relative:page;mso-position-vertical-relative:page" o:ole="" fillcolor="#001">
            <v:imagedata r:id="rId700" o:title=""/>
          </v:shape>
          <o:OLEObject Type="Embed" ProgID="Equation.DSMT4" ShapeID="图片 42" DrawAspect="Content" ObjectID="_1566418147" r:id="rId701"/>
        </w:object>
      </w:r>
      <w:r>
        <w:rPr>
          <w:rFonts w:hint="eastAsia"/>
          <w:kern w:val="0"/>
          <w:szCs w:val="21"/>
        </w:rPr>
        <w:t>，攻角</w:t>
      </w:r>
      <w:r>
        <w:rPr>
          <w:rFonts w:ascii="Calibri" w:hAnsi="Calibri" w:cs="Calibri"/>
          <w:kern w:val="0"/>
          <w:position w:val="-6"/>
          <w:szCs w:val="21"/>
        </w:rPr>
        <w:object w:dxaOrig="642" w:dyaOrig="321">
          <v:shape id="图片 43" o:spid="_x0000_i1299" type="#_x0000_t75" style="width:32.4pt;height:15.6pt;mso-position-horizontal-relative:page;mso-position-vertical-relative:page" o:ole="" fillcolor="#001">
            <v:imagedata r:id="rId702" o:title=""/>
          </v:shape>
          <o:OLEObject Type="Embed" ProgID="Equation.DSMT4" ShapeID="图片 43" DrawAspect="Content" ObjectID="_1566418148" r:id="rId703"/>
        </w:object>
      </w:r>
      <w:r>
        <w:rPr>
          <w:rFonts w:hint="eastAsia"/>
          <w:kern w:val="0"/>
          <w:szCs w:val="21"/>
        </w:rPr>
        <w:t>，飞行高度</w:t>
      </w:r>
      <w:r>
        <w:rPr>
          <w:rFonts w:ascii="Calibri" w:hAnsi="Calibri" w:cs="Calibri"/>
          <w:kern w:val="0"/>
          <w:position w:val="-6"/>
          <w:szCs w:val="21"/>
        </w:rPr>
        <w:object w:dxaOrig="1040" w:dyaOrig="280">
          <v:shape id="图片 44" o:spid="_x0000_i1300" type="#_x0000_t75" style="width:51.6pt;height:14.4pt;mso-position-horizontal-relative:page;mso-position-vertical-relative:page" o:ole="" fillcolor="#001">
            <v:imagedata r:id="rId704" o:title=""/>
          </v:shape>
          <o:OLEObject Type="Embed" ProgID="Equation.DSMT4" ShapeID="图片 44" DrawAspect="Content" ObjectID="_1566418149" r:id="rId705"/>
        </w:object>
      </w:r>
      <w:r>
        <w:rPr>
          <w:kern w:val="0"/>
          <w:szCs w:val="21"/>
        </w:rPr>
        <w:t>(</w:t>
      </w:r>
      <w:r>
        <w:rPr>
          <w:rFonts w:hint="eastAsia"/>
          <w:kern w:val="0"/>
          <w:szCs w:val="21"/>
        </w:rPr>
        <w:t>对应的大气密度</w:t>
      </w:r>
      <w:r>
        <w:rPr>
          <w:rFonts w:ascii="Calibri" w:hAnsi="Calibri" w:cs="Calibri"/>
          <w:kern w:val="0"/>
          <w:position w:val="-10"/>
          <w:szCs w:val="21"/>
        </w:rPr>
        <w:object w:dxaOrig="1642" w:dyaOrig="360">
          <v:shape id="图片 45" o:spid="_x0000_i1301" type="#_x0000_t75" style="width:81.6pt;height:18pt;mso-position-horizontal-relative:page;mso-position-vertical-relative:page" o:ole="" fillcolor="#001">
            <v:imagedata r:id="rId706" o:title=""/>
          </v:shape>
          <o:OLEObject Type="Embed" ProgID="Equation.DSMT4" ShapeID="图片 45" DrawAspect="Content" ObjectID="_1566418150" r:id="rId707"/>
        </w:object>
      </w:r>
      <w:r>
        <w:rPr>
          <w:rFonts w:hint="eastAsia"/>
          <w:kern w:val="0"/>
          <w:szCs w:val="21"/>
        </w:rPr>
        <w:t>，</w:t>
      </w:r>
      <w:r>
        <w:rPr>
          <w:rFonts w:ascii="Calibri" w:hAnsi="Calibri" w:cs="Calibri"/>
          <w:kern w:val="0"/>
          <w:position w:val="-10"/>
          <w:szCs w:val="21"/>
        </w:rPr>
        <w:object w:dxaOrig="1382" w:dyaOrig="361">
          <v:shape id="图片 46" o:spid="_x0000_i1302" type="#_x0000_t75" style="width:69pt;height:18pt;mso-position-horizontal-relative:page;mso-position-vertical-relative:page" o:ole="" fillcolor="#001">
            <v:imagedata r:id="rId708" o:title=""/>
          </v:shape>
          <o:OLEObject Type="Embed" ProgID="Equation.DSMT4" ShapeID="图片 46" DrawAspect="Content" ObjectID="_1566418151" r:id="rId709"/>
        </w:object>
      </w:r>
      <w:r>
        <w:rPr>
          <w:kern w:val="0"/>
          <w:szCs w:val="21"/>
        </w:rPr>
        <w:t>)</w:t>
      </w:r>
      <w:r>
        <w:rPr>
          <w:rFonts w:hint="eastAsia"/>
          <w:kern w:val="0"/>
          <w:szCs w:val="21"/>
        </w:rPr>
        <w:t>，参考面积</w:t>
      </w:r>
      <w:r>
        <w:rPr>
          <w:rFonts w:ascii="Calibri" w:hAnsi="Calibri" w:cs="Calibri"/>
          <w:kern w:val="0"/>
          <w:position w:val="-6"/>
          <w:szCs w:val="21"/>
        </w:rPr>
        <w:object w:dxaOrig="1021" w:dyaOrig="320">
          <v:shape id="图片 47" o:spid="_x0000_i1303" type="#_x0000_t75" style="width:51pt;height:15.6pt;mso-position-horizontal-relative:page;mso-position-vertical-relative:page" o:ole="" fillcolor="#001">
            <v:imagedata r:id="rId710" o:title=""/>
          </v:shape>
          <o:OLEObject Type="Embed" ProgID="Equation.DSMT4" ShapeID="图片 47" DrawAspect="Content" ObjectID="_1566418152" r:id="rId711"/>
        </w:object>
      </w:r>
      <w:r>
        <w:rPr>
          <w:rFonts w:hint="eastAsia"/>
          <w:kern w:val="0"/>
          <w:szCs w:val="21"/>
        </w:rPr>
        <w:t>，参考长度</w:t>
      </w:r>
      <w:r>
        <w:rPr>
          <w:rFonts w:ascii="Calibri" w:hAnsi="Calibri" w:cs="Calibri"/>
          <w:kern w:val="0"/>
          <w:position w:val="-6"/>
          <w:szCs w:val="21"/>
        </w:rPr>
        <w:object w:dxaOrig="920" w:dyaOrig="280">
          <v:shape id="图片 48" o:spid="_x0000_i1304" type="#_x0000_t75" style="width:45.6pt;height:14.4pt;mso-position-horizontal-relative:page;mso-position-vertical-relative:page" o:ole="" fillcolor="#001">
            <v:imagedata r:id="rId712" o:title=""/>
          </v:shape>
          <o:OLEObject Type="Embed" ProgID="Equation.DSMT4" ShapeID="图片 48" DrawAspect="Content" ObjectID="_1566418153" r:id="rId713"/>
        </w:object>
      </w:r>
      <w:r>
        <w:rPr>
          <w:rFonts w:hint="eastAsia"/>
          <w:kern w:val="0"/>
          <w:szCs w:val="21"/>
        </w:rPr>
        <w:t>，重心</w:t>
      </w:r>
      <w:r>
        <w:rPr>
          <w:rFonts w:ascii="Calibri" w:hAnsi="Calibri" w:cs="Calibri"/>
          <w:kern w:val="0"/>
          <w:position w:val="-14"/>
          <w:szCs w:val="21"/>
        </w:rPr>
        <w:object w:dxaOrig="1062" w:dyaOrig="381">
          <v:shape id="图片 49" o:spid="_x0000_i1305" type="#_x0000_t75" style="width:53.4pt;height:18.6pt;mso-position-horizontal-relative:page;mso-position-vertical-relative:page" o:ole="" fillcolor="#001">
            <v:imagedata r:id="rId714" o:title=""/>
          </v:shape>
          <o:OLEObject Type="Embed" ProgID="Equation.DSMT4" ShapeID="图片 49" DrawAspect="Content" ObjectID="_1566418154" r:id="rId715"/>
        </w:object>
      </w:r>
      <w:r>
        <w:rPr>
          <w:rFonts w:hint="eastAsia"/>
          <w:kern w:val="0"/>
          <w:szCs w:val="21"/>
        </w:rPr>
        <w:t>，相应气动参数</w:t>
      </w:r>
      <w:r>
        <w:rPr>
          <w:rFonts w:ascii="Calibri" w:hAnsi="Calibri" w:cs="Calibri"/>
          <w:kern w:val="0"/>
          <w:position w:val="-14"/>
          <w:szCs w:val="21"/>
        </w:rPr>
        <w:object w:dxaOrig="1321" w:dyaOrig="400">
          <v:shape id="图片 50" o:spid="_x0000_i1306" type="#_x0000_t75" style="width:66pt;height:20.4pt;mso-position-horizontal-relative:page;mso-position-vertical-relative:page" o:ole="" fillcolor="#001">
            <v:imagedata r:id="rId716" o:title=""/>
          </v:shape>
          <o:OLEObject Type="Embed" ProgID="Equation.DSMT4" ShapeID="图片 50" DrawAspect="Content" ObjectID="_1566418155" r:id="rId717"/>
        </w:object>
      </w:r>
      <w:r>
        <w:rPr>
          <w:rFonts w:hint="eastAsia"/>
          <w:kern w:val="0"/>
          <w:szCs w:val="21"/>
        </w:rPr>
        <w:t>，</w:t>
      </w:r>
      <w:r>
        <w:rPr>
          <w:rFonts w:ascii="Calibri" w:hAnsi="Calibri" w:cs="Calibri"/>
          <w:kern w:val="0"/>
          <w:position w:val="-14"/>
          <w:szCs w:val="21"/>
        </w:rPr>
        <w:object w:dxaOrig="1061" w:dyaOrig="401">
          <v:shape id="图片 51" o:spid="_x0000_i1307" type="#_x0000_t75" style="width:53.4pt;height:20.4pt;mso-position-horizontal-relative:page;mso-position-vertical-relative:page" o:ole="" fillcolor="#001">
            <v:imagedata r:id="rId718" o:title=""/>
          </v:shape>
          <o:OLEObject Type="Embed" ProgID="Equation.DSMT4" ShapeID="图片 51" DrawAspect="Content" ObjectID="_1566418156" r:id="rId719"/>
        </w:object>
      </w:r>
      <w:r>
        <w:rPr>
          <w:rFonts w:hint="eastAsia"/>
          <w:kern w:val="0"/>
          <w:szCs w:val="21"/>
        </w:rPr>
        <w:t>，</w:t>
      </w:r>
      <w:r>
        <w:rPr>
          <w:rFonts w:ascii="Calibri" w:hAnsi="Calibri" w:cs="Calibri"/>
          <w:kern w:val="0"/>
          <w:position w:val="-12"/>
          <w:szCs w:val="21"/>
        </w:rPr>
        <w:object w:dxaOrig="1122" w:dyaOrig="361">
          <v:shape id="图片 52" o:spid="_x0000_i1308" type="#_x0000_t75" style="width:56.4pt;height:18pt;mso-position-horizontal-relative:page;mso-position-vertical-relative:page" o:ole="" fillcolor="#001">
            <v:imagedata r:id="rId720" o:title=""/>
          </v:shape>
          <o:OLEObject Type="Embed" ProgID="Equation.DSMT4" ShapeID="图片 52" DrawAspect="Content" ObjectID="_1566418157" r:id="rId721"/>
        </w:object>
      </w:r>
      <w:r>
        <w:rPr>
          <w:rFonts w:hint="eastAsia"/>
          <w:kern w:val="0"/>
          <w:szCs w:val="21"/>
        </w:rPr>
        <w:t>，</w:t>
      </w:r>
      <w:r>
        <w:rPr>
          <w:rFonts w:ascii="Calibri" w:hAnsi="Calibri" w:cs="Calibri"/>
          <w:kern w:val="0"/>
          <w:position w:val="-12"/>
          <w:szCs w:val="21"/>
        </w:rPr>
        <w:object w:dxaOrig="1062" w:dyaOrig="361">
          <v:shape id="图片 53" o:spid="_x0000_i1309" type="#_x0000_t75" style="width:53.4pt;height:18pt;mso-position-horizontal-relative:page;mso-position-vertical-relative:page" o:ole="">
            <v:imagedata r:id="rId722" o:title=""/>
          </v:shape>
          <o:OLEObject Type="Embed" ProgID="Equation.DSMT4" ShapeID="图片 53" DrawAspect="Content" ObjectID="_1566418158" r:id="rId723"/>
        </w:object>
      </w:r>
      <w:r>
        <w:rPr>
          <w:rFonts w:hint="eastAsia"/>
          <w:kern w:val="0"/>
          <w:szCs w:val="21"/>
        </w:rPr>
        <w:t>，</w:t>
      </w:r>
      <w:r>
        <w:rPr>
          <w:kern w:val="0"/>
          <w:szCs w:val="21"/>
        </w:rPr>
        <w:t xml:space="preserve"> </w:t>
      </w:r>
      <w:r>
        <w:rPr>
          <w:rFonts w:ascii="Calibri" w:hAnsi="Calibri" w:cs="Calibri"/>
          <w:kern w:val="0"/>
          <w:position w:val="-12"/>
          <w:szCs w:val="21"/>
        </w:rPr>
        <w:object w:dxaOrig="1122" w:dyaOrig="381">
          <v:shape id="图片 54" o:spid="_x0000_i1310" type="#_x0000_t75" style="width:56.4pt;height:18.6pt;mso-position-horizontal-relative:page;mso-position-vertical-relative:page" o:ole="" fillcolor="#001">
            <v:imagedata r:id="rId724" o:title=""/>
          </v:shape>
          <o:OLEObject Type="Embed" ProgID="Equation.DSMT4" ShapeID="图片 54" DrawAspect="Content" ObjectID="_1566418159" r:id="rId725"/>
        </w:object>
      </w:r>
      <w:r>
        <w:rPr>
          <w:rFonts w:hint="eastAsia"/>
          <w:kern w:val="0"/>
          <w:szCs w:val="21"/>
        </w:rPr>
        <w:t>。计算</w:t>
      </w:r>
    </w:p>
    <w:p w:rsidR="002677F5" w:rsidRDefault="002677F5" w:rsidP="002677F5">
      <w:pPr>
        <w:numPr>
          <w:ilvl w:val="0"/>
          <w:numId w:val="11"/>
        </w:numPr>
        <w:tabs>
          <w:tab w:val="left" w:pos="840"/>
        </w:tabs>
        <w:spacing w:line="440" w:lineRule="exact"/>
        <w:rPr>
          <w:szCs w:val="21"/>
        </w:rPr>
      </w:pPr>
      <w:r>
        <w:rPr>
          <w:rFonts w:hint="eastAsia"/>
          <w:kern w:val="0"/>
          <w:szCs w:val="21"/>
        </w:rPr>
        <w:t>导弹的静稳定度；</w:t>
      </w:r>
    </w:p>
    <w:p w:rsidR="002677F5" w:rsidRDefault="002677F5" w:rsidP="002677F5">
      <w:pPr>
        <w:numPr>
          <w:ilvl w:val="0"/>
          <w:numId w:val="11"/>
        </w:numPr>
        <w:tabs>
          <w:tab w:val="left" w:pos="840"/>
        </w:tabs>
        <w:spacing w:line="440" w:lineRule="exact"/>
        <w:rPr>
          <w:kern w:val="0"/>
          <w:szCs w:val="21"/>
        </w:rPr>
      </w:pPr>
      <w:r>
        <w:rPr>
          <w:rFonts w:hint="eastAsia"/>
          <w:kern w:val="0"/>
          <w:szCs w:val="21"/>
        </w:rPr>
        <w:t>导弹平衡状态升力；</w:t>
      </w:r>
    </w:p>
    <w:p w:rsidR="002677F5" w:rsidRDefault="002677F5" w:rsidP="002677F5">
      <w:pPr>
        <w:numPr>
          <w:ilvl w:val="0"/>
          <w:numId w:val="11"/>
        </w:numPr>
        <w:tabs>
          <w:tab w:val="left" w:pos="840"/>
        </w:tabs>
        <w:spacing w:line="440" w:lineRule="exact"/>
        <w:rPr>
          <w:szCs w:val="21"/>
        </w:rPr>
      </w:pPr>
      <w:r>
        <w:rPr>
          <w:rFonts w:hint="eastAsia"/>
          <w:kern w:val="0"/>
          <w:szCs w:val="21"/>
        </w:rPr>
        <w:lastRenderedPageBreak/>
        <w:t>若重心向后移动</w:t>
      </w:r>
      <w:smartTag w:uri="urn:schemas-microsoft-com:office:smarttags" w:element="chmetcnv">
        <w:smartTagPr>
          <w:attr w:name="UnitName" w:val="m"/>
          <w:attr w:name="SourceValue" w:val=".2"/>
          <w:attr w:name="HasSpace" w:val="False"/>
          <w:attr w:name="Negative" w:val="False"/>
          <w:attr w:name="NumberType" w:val="1"/>
          <w:attr w:name="TCSC" w:val="0"/>
        </w:smartTagPr>
        <w:r>
          <w:rPr>
            <w:kern w:val="0"/>
            <w:szCs w:val="21"/>
          </w:rPr>
          <w:t>0.2m</w:t>
        </w:r>
      </w:smartTag>
      <w:r>
        <w:rPr>
          <w:rFonts w:hint="eastAsia"/>
          <w:kern w:val="0"/>
          <w:szCs w:val="21"/>
        </w:rPr>
        <w:t>，为保持平衡状态，升降舵会如何变化？</w:t>
      </w:r>
    </w:p>
    <w:p w:rsidR="002677F5" w:rsidRDefault="002677F5" w:rsidP="002677F5">
      <w:pPr>
        <w:ind w:left="298" w:hangingChars="142" w:hanging="298"/>
        <w:rPr>
          <w:szCs w:val="21"/>
        </w:rPr>
      </w:pPr>
      <w:r>
        <w:rPr>
          <w:kern w:val="0"/>
          <w:szCs w:val="21"/>
        </w:rPr>
        <w:t>3</w:t>
      </w:r>
      <w:r>
        <w:rPr>
          <w:rFonts w:hint="eastAsia"/>
          <w:kern w:val="0"/>
          <w:szCs w:val="21"/>
        </w:rPr>
        <w:t>、</w:t>
      </w:r>
      <w:r>
        <w:rPr>
          <w:rFonts w:hint="eastAsia"/>
          <w:szCs w:val="21"/>
        </w:rPr>
        <w:t>若导弹主动段关机点地心距、</w:t>
      </w:r>
      <w:r>
        <w:rPr>
          <w:rFonts w:hint="eastAsia"/>
        </w:rPr>
        <w:t>速度、弹道倾角分别</w:t>
      </w:r>
      <w:r>
        <w:rPr>
          <w:rFonts w:hint="eastAsia"/>
          <w:szCs w:val="21"/>
        </w:rPr>
        <w:t>为</w:t>
      </w:r>
      <w:r>
        <w:rPr>
          <w:rFonts w:ascii="Calibri" w:hAnsi="Calibri" w:cs="Calibri"/>
          <w:position w:val="-12"/>
          <w:szCs w:val="20"/>
        </w:rPr>
        <w:object w:dxaOrig="1282" w:dyaOrig="361">
          <v:shape id="对象 59" o:spid="_x0000_i1311" type="#_x0000_t75" style="width:63.6pt;height:18pt;mso-position-horizontal-relative:page;mso-position-vertical-relative:page" o:ole="">
            <v:imagedata r:id="rId726" o:title=""/>
          </v:shape>
          <o:OLEObject Type="Embed" ProgID="Equation.DSMT4" ShapeID="对象 59" DrawAspect="Content" ObjectID="_1566418160" r:id="rId727"/>
        </w:object>
      </w:r>
      <w:r>
        <w:rPr>
          <w:rFonts w:hint="eastAsia"/>
        </w:rPr>
        <w:t>，</w:t>
      </w:r>
      <w:r>
        <w:rPr>
          <w:rFonts w:ascii="Calibri" w:hAnsi="Calibri" w:cs="Calibri"/>
          <w:position w:val="-12"/>
          <w:szCs w:val="20"/>
        </w:rPr>
        <w:object w:dxaOrig="1122" w:dyaOrig="361">
          <v:shape id="对象 60" o:spid="_x0000_i1312" type="#_x0000_t75" style="width:56.4pt;height:18pt;mso-position-horizontal-relative:page;mso-position-vertical-relative:page" o:ole="">
            <v:imagedata r:id="rId728" o:title=""/>
          </v:shape>
          <o:OLEObject Type="Embed" ProgID="Equation.DSMT4" ShapeID="对象 60" DrawAspect="Content" ObjectID="_1566418161" r:id="rId729"/>
        </w:object>
      </w:r>
      <w:r>
        <w:rPr>
          <w:rFonts w:hint="eastAsia"/>
        </w:rPr>
        <w:t>，</w:t>
      </w:r>
      <w:r>
        <w:rPr>
          <w:rFonts w:ascii="Calibri" w:hAnsi="Calibri" w:cs="Calibri"/>
          <w:position w:val="-12"/>
          <w:szCs w:val="20"/>
        </w:rPr>
        <w:object w:dxaOrig="763" w:dyaOrig="381">
          <v:shape id="对象 61" o:spid="_x0000_i1313" type="#_x0000_t75" style="width:38.4pt;height:18.6pt;mso-position-horizontal-relative:page;mso-position-vertical-relative:page" o:ole="">
            <v:imagedata r:id="rId730" o:title=""/>
          </v:shape>
          <o:OLEObject Type="Embed" ProgID="Equation.DSMT4" ShapeID="对象 61" DrawAspect="Content" ObjectID="_1566418162" r:id="rId731"/>
        </w:object>
      </w:r>
      <w:r>
        <w:rPr>
          <w:rFonts w:hint="eastAsia"/>
        </w:rPr>
        <w:t>，地球引力常数</w:t>
      </w:r>
      <w:r>
        <w:rPr>
          <w:rFonts w:ascii="Calibri" w:hAnsi="Calibri" w:cs="Calibri"/>
          <w:position w:val="-10"/>
          <w:szCs w:val="20"/>
        </w:rPr>
        <w:object w:dxaOrig="1142" w:dyaOrig="361">
          <v:shape id="对象 62" o:spid="_x0000_i1314" type="#_x0000_t75" style="width:57pt;height:18pt;mso-position-horizontal-relative:page;mso-position-vertical-relative:page" o:ole="">
            <v:imagedata r:id="rId732" o:title=""/>
          </v:shape>
          <o:OLEObject Type="Embed" ProgID="Equation.DSMT4" ShapeID="对象 62" DrawAspect="Content" ObjectID="_1566418163" r:id="rId733"/>
        </w:object>
      </w:r>
      <w:r>
        <w:rPr>
          <w:rFonts w:hint="eastAsia"/>
        </w:rPr>
        <w:t>，求导弹自由段椭圆弹道的半通径</w:t>
      </w:r>
      <w:r>
        <w:rPr>
          <w:rFonts w:ascii="Calibri" w:hAnsi="Calibri" w:cs="Calibri"/>
          <w:position w:val="-4"/>
          <w:szCs w:val="20"/>
        </w:rPr>
        <w:object w:dxaOrig="242" w:dyaOrig="262">
          <v:shape id="对象 63" o:spid="_x0000_i1315" type="#_x0000_t75" style="width:12pt;height:12.6pt;mso-position-horizontal-relative:page;mso-position-vertical-relative:page" o:ole="">
            <v:imagedata r:id="rId734" o:title=""/>
          </v:shape>
          <o:OLEObject Type="Embed" ProgID="Equation.DSMT4" ShapeID="对象 63" DrawAspect="Content" ObjectID="_1566418164" r:id="rId735"/>
        </w:object>
      </w:r>
      <w:r>
        <w:rPr>
          <w:rFonts w:hint="eastAsia"/>
        </w:rPr>
        <w:t>与偏心率</w:t>
      </w:r>
      <w:r>
        <w:rPr>
          <w:rFonts w:ascii="Calibri" w:hAnsi="Calibri" w:cs="Calibri"/>
          <w:position w:val="-6"/>
          <w:szCs w:val="20"/>
        </w:rPr>
        <w:object w:dxaOrig="182" w:dyaOrig="222">
          <v:shape id="对象 64" o:spid="_x0000_i1316" type="#_x0000_t75" style="width:9pt;height:11.4pt;mso-position-horizontal-relative:page;mso-position-vertical-relative:page" o:ole="">
            <v:imagedata r:id="rId736" o:title=""/>
          </v:shape>
          <o:OLEObject Type="Embed" ProgID="Equation.DSMT4" ShapeID="对象 64" DrawAspect="Content" ObjectID="_1566418165" r:id="rId737"/>
        </w:object>
      </w:r>
      <w:r>
        <w:rPr>
          <w:rFonts w:hint="eastAsia"/>
        </w:rPr>
        <w:t>。</w:t>
      </w:r>
    </w:p>
    <w:p w:rsidR="002677F5" w:rsidRDefault="002677F5" w:rsidP="002677F5">
      <w:pPr>
        <w:numPr>
          <w:ilvl w:val="0"/>
          <w:numId w:val="12"/>
        </w:numPr>
        <w:spacing w:afterLines="50" w:line="360" w:lineRule="auto"/>
        <w:outlineLvl w:val="0"/>
        <w:rPr>
          <w:rFonts w:ascii="宋体" w:hAnsi="宋体"/>
          <w:b/>
          <w:szCs w:val="21"/>
        </w:rPr>
      </w:pPr>
      <w:bookmarkStart w:id="180" w:name="_Toc492671638"/>
      <w:bookmarkStart w:id="181" w:name="_Toc492671717"/>
      <w:bookmarkStart w:id="182" w:name="_Toc492672258"/>
      <w:r>
        <w:rPr>
          <w:rFonts w:ascii="宋体" w:hAnsi="宋体" w:hint="eastAsia"/>
          <w:b/>
          <w:szCs w:val="21"/>
        </w:rPr>
        <w:t>问答题（本题满分75分，其中每小题各7.5分。）</w:t>
      </w:r>
      <w:bookmarkEnd w:id="180"/>
      <w:bookmarkEnd w:id="181"/>
      <w:bookmarkEnd w:id="182"/>
    </w:p>
    <w:p w:rsidR="002677F5" w:rsidRDefault="002677F5" w:rsidP="002677F5">
      <w:pPr>
        <w:spacing w:line="360" w:lineRule="auto"/>
        <w:ind w:leftChars="9" w:left="298" w:hangingChars="133" w:hanging="279"/>
        <w:rPr>
          <w:rFonts w:ascii="Calibri" w:hAnsi="Calibri" w:hint="eastAsia"/>
          <w:szCs w:val="21"/>
        </w:rPr>
      </w:pPr>
      <w:r>
        <w:rPr>
          <w:szCs w:val="21"/>
        </w:rPr>
        <w:t>1</w:t>
      </w:r>
      <w:r>
        <w:rPr>
          <w:rFonts w:hint="eastAsia"/>
          <w:szCs w:val="21"/>
        </w:rPr>
        <w:t>、影响主动段终点速度的主要设计参数有哪些？它们分别是如何定义的？</w:t>
      </w:r>
    </w:p>
    <w:p w:rsidR="002677F5" w:rsidRDefault="002677F5" w:rsidP="002677F5">
      <w:pPr>
        <w:spacing w:line="360" w:lineRule="auto"/>
        <w:ind w:leftChars="9" w:left="298" w:hangingChars="133" w:hanging="279"/>
        <w:rPr>
          <w:szCs w:val="21"/>
        </w:rPr>
      </w:pPr>
      <w:r>
        <w:rPr>
          <w:szCs w:val="21"/>
        </w:rPr>
        <w:t>2</w:t>
      </w:r>
      <w:r>
        <w:rPr>
          <w:rFonts w:hint="eastAsia"/>
          <w:szCs w:val="21"/>
        </w:rPr>
        <w:t>、再入走廊的确定需要考虑哪些限制条件？写出与这些限制条件对应的阻力加速度随速度变化的边界条件表达式。</w:t>
      </w:r>
    </w:p>
    <w:p w:rsidR="002677F5" w:rsidRDefault="002677F5" w:rsidP="002677F5">
      <w:pPr>
        <w:spacing w:line="360" w:lineRule="auto"/>
        <w:ind w:leftChars="9" w:left="298" w:hangingChars="133" w:hanging="279"/>
        <w:rPr>
          <w:szCs w:val="21"/>
        </w:rPr>
      </w:pPr>
      <w:r>
        <w:rPr>
          <w:szCs w:val="21"/>
        </w:rPr>
        <w:t>3</w:t>
      </w:r>
      <w:r>
        <w:rPr>
          <w:rFonts w:hint="eastAsia"/>
          <w:szCs w:val="21"/>
        </w:rPr>
        <w:t>、简述静稳定火箭程序转弯的动力学过程。</w:t>
      </w:r>
    </w:p>
    <w:p w:rsidR="002677F5" w:rsidRDefault="002677F5" w:rsidP="002677F5">
      <w:pPr>
        <w:spacing w:line="360" w:lineRule="auto"/>
        <w:ind w:leftChars="9" w:left="298" w:hangingChars="133" w:hanging="279"/>
        <w:rPr>
          <w:szCs w:val="21"/>
        </w:rPr>
      </w:pPr>
      <w:r>
        <w:rPr>
          <w:szCs w:val="21"/>
        </w:rPr>
        <w:t>4</w:t>
      </w:r>
      <w:r>
        <w:rPr>
          <w:rFonts w:hint="eastAsia"/>
          <w:szCs w:val="21"/>
        </w:rPr>
        <w:t>、火箭上所受的控制力是如何确定的</w:t>
      </w:r>
      <w:r>
        <w:rPr>
          <w:szCs w:val="21"/>
        </w:rPr>
        <w:t>?</w:t>
      </w:r>
      <w:r>
        <w:rPr>
          <w:rFonts w:hint="eastAsia"/>
          <w:szCs w:val="21"/>
        </w:rPr>
        <w:t>（以按</w:t>
      </w:r>
      <w:r>
        <w:rPr>
          <w:rFonts w:ascii="Calibri" w:hAnsi="Calibri" w:cs="Calibri"/>
          <w:position w:val="-4"/>
          <w:szCs w:val="21"/>
        </w:rPr>
        <w:object w:dxaOrig="182" w:dyaOrig="202">
          <v:shape id="对象 58" o:spid="_x0000_i1317" type="#_x0000_t75" style="width:9pt;height:9.6pt;mso-position-horizontal-relative:page;mso-position-vertical-relative:page" o:ole="">
            <v:fill o:detectmouseclick="t"/>
            <v:imagedata r:id="rId738" o:title=""/>
          </v:shape>
          <o:OLEObject Type="Embed" ProgID="Equation.3" ShapeID="对象 58" DrawAspect="Content" ObjectID="_1566418166" r:id="rId739">
            <o:FieldCodes>\* MERGEFORMAT</o:FieldCodes>
          </o:OLEObject>
        </w:object>
      </w:r>
      <w:r>
        <w:rPr>
          <w:rFonts w:hint="eastAsia"/>
          <w:szCs w:val="21"/>
        </w:rPr>
        <w:t>字型配置的摇摆发动机为例）。</w:t>
      </w:r>
    </w:p>
    <w:p w:rsidR="002677F5" w:rsidRDefault="002677F5" w:rsidP="002677F5">
      <w:pPr>
        <w:adjustRightInd w:val="0"/>
        <w:snapToGrid w:val="0"/>
        <w:spacing w:line="360" w:lineRule="auto"/>
        <w:rPr>
          <w:szCs w:val="20"/>
        </w:rPr>
      </w:pPr>
      <w:r>
        <w:rPr>
          <w:szCs w:val="21"/>
        </w:rPr>
        <w:t>5</w:t>
      </w:r>
      <w:r>
        <w:rPr>
          <w:rFonts w:hint="eastAsia"/>
          <w:szCs w:val="21"/>
        </w:rPr>
        <w:t>、</w:t>
      </w:r>
      <w:r>
        <w:rPr>
          <w:rFonts w:hint="eastAsia"/>
        </w:rPr>
        <w:t>写出地心坐标系与发射坐标系的方向余弦关系。</w:t>
      </w:r>
    </w:p>
    <w:p w:rsidR="002677F5" w:rsidRDefault="002677F5" w:rsidP="002677F5">
      <w:pPr>
        <w:spacing w:line="360" w:lineRule="auto"/>
        <w:ind w:leftChars="9" w:left="298" w:hangingChars="133" w:hanging="279"/>
        <w:rPr>
          <w:szCs w:val="21"/>
        </w:rPr>
      </w:pPr>
      <w:r>
        <w:rPr>
          <w:szCs w:val="21"/>
        </w:rPr>
        <w:t>6</w:t>
      </w:r>
      <w:r>
        <w:rPr>
          <w:rFonts w:hint="eastAsia"/>
          <w:szCs w:val="21"/>
        </w:rPr>
        <w:t>、地面发射坐标系中一般空间弹道方程是如何得到的？由哪几类方程组成？各有几个方程？</w:t>
      </w:r>
    </w:p>
    <w:p w:rsidR="002677F5" w:rsidRDefault="002677F5" w:rsidP="002677F5">
      <w:pPr>
        <w:spacing w:line="360" w:lineRule="auto"/>
        <w:ind w:leftChars="9" w:left="298" w:hangingChars="133" w:hanging="279"/>
        <w:rPr>
          <w:szCs w:val="21"/>
        </w:rPr>
      </w:pPr>
      <w:r>
        <w:rPr>
          <w:szCs w:val="21"/>
        </w:rPr>
        <w:t>7</w:t>
      </w:r>
      <w:r>
        <w:rPr>
          <w:rFonts w:hint="eastAsia"/>
          <w:szCs w:val="21"/>
        </w:rPr>
        <w:t>、航天器再入轨道有哪些类型？各有什么特点？</w:t>
      </w:r>
    </w:p>
    <w:p w:rsidR="002677F5" w:rsidRDefault="002677F5" w:rsidP="002677F5">
      <w:pPr>
        <w:spacing w:line="360" w:lineRule="auto"/>
        <w:outlineLvl w:val="0"/>
        <w:rPr>
          <w:b/>
          <w:bCs/>
          <w:szCs w:val="21"/>
        </w:rPr>
      </w:pPr>
      <w:bookmarkStart w:id="183" w:name="_Toc492671639"/>
      <w:bookmarkStart w:id="184" w:name="_Toc492671718"/>
      <w:bookmarkStart w:id="185" w:name="_Toc492672259"/>
      <w:r>
        <w:rPr>
          <w:szCs w:val="21"/>
        </w:rPr>
        <w:t>8</w:t>
      </w:r>
      <w:r>
        <w:rPr>
          <w:rFonts w:hint="eastAsia"/>
          <w:szCs w:val="21"/>
        </w:rPr>
        <w:t>、在什么条件下，一般空间弹道方程可以分解成纵向运动方程和侧向运动方程？</w:t>
      </w:r>
      <w:bookmarkEnd w:id="183"/>
      <w:bookmarkEnd w:id="184"/>
      <w:bookmarkEnd w:id="185"/>
    </w:p>
    <w:p w:rsidR="002677F5" w:rsidRDefault="002677F5" w:rsidP="002677F5">
      <w:pPr>
        <w:snapToGrid w:val="0"/>
        <w:spacing w:line="360" w:lineRule="auto"/>
        <w:ind w:left="298" w:hangingChars="142" w:hanging="298"/>
        <w:rPr>
          <w:rFonts w:ascii="宋体" w:hAnsi="宋体"/>
          <w:szCs w:val="21"/>
        </w:rPr>
      </w:pPr>
      <w:r>
        <w:rPr>
          <w:rFonts w:ascii="宋体" w:hAnsi="宋体" w:hint="eastAsia"/>
          <w:szCs w:val="21"/>
        </w:rPr>
        <w:t>9、导弹自由段飞行的动力学方程为</w:t>
      </w:r>
      <w:r>
        <w:rPr>
          <w:rFonts w:ascii="Calibri" w:hAnsi="Calibri" w:cs="Calibri"/>
          <w:position w:val="-24"/>
          <w:szCs w:val="21"/>
        </w:rPr>
        <w:object w:dxaOrig="982" w:dyaOrig="621">
          <v:shape id="对象 2" o:spid="_x0000_i1318" type="#_x0000_t75" style="width:48.6pt;height:30.6pt;mso-position-horizontal-relative:page;mso-position-vertical-relative:page" o:ole="">
            <v:imagedata r:id="rId740" o:title=""/>
          </v:shape>
          <o:OLEObject Type="Embed" ProgID="Equation.DSMT4" ShapeID="对象 2" DrawAspect="Content" ObjectID="_1566418167" r:id="rId741"/>
        </w:object>
      </w:r>
      <w:r>
        <w:rPr>
          <w:rFonts w:hint="eastAsia"/>
          <w:szCs w:val="21"/>
        </w:rPr>
        <w:t>，建立</w:t>
      </w:r>
      <w:r>
        <w:rPr>
          <w:rFonts w:ascii="宋体" w:hAnsi="宋体" w:hint="eastAsia"/>
          <w:szCs w:val="21"/>
        </w:rPr>
        <w:t>导弹自由飞行段</w:t>
      </w:r>
      <w:r>
        <w:rPr>
          <w:rFonts w:hint="eastAsia"/>
          <w:szCs w:val="21"/>
        </w:rPr>
        <w:t>弹道方程</w:t>
      </w:r>
      <w:r>
        <w:rPr>
          <w:rFonts w:ascii="宋体" w:hAnsi="宋体" w:hint="eastAsia"/>
          <w:szCs w:val="21"/>
        </w:rPr>
        <w:t>。</w:t>
      </w:r>
    </w:p>
    <w:p w:rsidR="002677F5" w:rsidRDefault="002677F5" w:rsidP="002677F5">
      <w:pPr>
        <w:spacing w:line="360" w:lineRule="auto"/>
        <w:outlineLvl w:val="0"/>
        <w:rPr>
          <w:rFonts w:ascii="Calibri" w:hAnsi="Calibri" w:hint="eastAsia"/>
          <w:szCs w:val="21"/>
        </w:rPr>
      </w:pPr>
      <w:bookmarkStart w:id="186" w:name="_Toc492671640"/>
      <w:bookmarkStart w:id="187" w:name="_Toc492671719"/>
      <w:bookmarkStart w:id="188" w:name="_Toc492672260"/>
      <w:r>
        <w:rPr>
          <w:bCs/>
          <w:szCs w:val="21"/>
        </w:rPr>
        <w:t>10</w:t>
      </w:r>
      <w:r>
        <w:rPr>
          <w:rFonts w:hint="eastAsia"/>
          <w:bCs/>
          <w:szCs w:val="21"/>
        </w:rPr>
        <w:t>、</w:t>
      </w:r>
      <w:r>
        <w:rPr>
          <w:rFonts w:hint="eastAsia"/>
          <w:szCs w:val="21"/>
        </w:rPr>
        <w:t>阐述地心纬度、地理纬度、地心方位角以及射击方位角的定义。</w:t>
      </w:r>
      <w:bookmarkEnd w:id="186"/>
      <w:bookmarkEnd w:id="187"/>
      <w:bookmarkEnd w:id="188"/>
    </w:p>
    <w:p w:rsidR="002677F5" w:rsidRDefault="002677F5" w:rsidP="002677F5">
      <w:pPr>
        <w:spacing w:line="360" w:lineRule="auto"/>
        <w:ind w:firstLineChars="100" w:firstLine="241"/>
        <w:outlineLvl w:val="0"/>
        <w:rPr>
          <w:b/>
          <w:bCs/>
          <w:sz w:val="24"/>
          <w:szCs w:val="20"/>
        </w:rPr>
      </w:pPr>
    </w:p>
    <w:p w:rsidR="006967E8" w:rsidRPr="005819D5" w:rsidRDefault="002677F5" w:rsidP="005819D5">
      <w:pPr>
        <w:pStyle w:val="3"/>
        <w:rPr>
          <w:rFonts w:hint="eastAsia"/>
        </w:rPr>
      </w:pPr>
      <w:r w:rsidRPr="005819D5">
        <w:rPr>
          <w:rFonts w:hint="eastAsia"/>
          <w:szCs w:val="21"/>
        </w:rPr>
        <w:br w:type="page"/>
      </w:r>
      <w:bookmarkStart w:id="189" w:name="_Toc492672261"/>
      <w:r w:rsidR="00C108B6" w:rsidRPr="005819D5">
        <w:rPr>
          <w:rFonts w:hint="eastAsia"/>
          <w:szCs w:val="21"/>
        </w:rPr>
        <w:lastRenderedPageBreak/>
        <w:t>863</w:t>
      </w:r>
      <w:r w:rsidR="006967E8" w:rsidRPr="005819D5">
        <w:rPr>
          <w:rFonts w:hint="eastAsia"/>
        </w:rPr>
        <w:t>大学化学</w:t>
      </w:r>
      <w:bookmarkEnd w:id="189"/>
    </w:p>
    <w:tbl>
      <w:tblPr>
        <w:tblW w:w="0" w:type="auto"/>
        <w:jc w:val="center"/>
        <w:tblInd w:w="-12" w:type="dxa"/>
        <w:tblLayout w:type="fixed"/>
        <w:tblLook w:val="04A0"/>
      </w:tblPr>
      <w:tblGrid>
        <w:gridCol w:w="7900"/>
      </w:tblGrid>
      <w:tr w:rsidR="006967E8" w:rsidTr="006967E8">
        <w:trPr>
          <w:trHeight w:val="6374"/>
          <w:jc w:val="center"/>
        </w:trPr>
        <w:tc>
          <w:tcPr>
            <w:tcW w:w="7900" w:type="dxa"/>
          </w:tcPr>
          <w:p w:rsidR="006967E8" w:rsidRDefault="006967E8" w:rsidP="009C1C10">
            <w:pPr>
              <w:spacing w:beforeLines="50"/>
              <w:outlineLvl w:val="0"/>
              <w:rPr>
                <w:rFonts w:ascii="宋体" w:hAnsi="宋体"/>
                <w:b/>
                <w:bCs/>
                <w:szCs w:val="21"/>
              </w:rPr>
            </w:pPr>
            <w:bookmarkStart w:id="190" w:name="_Toc492671641"/>
            <w:bookmarkStart w:id="191" w:name="_Toc492671721"/>
            <w:bookmarkStart w:id="192" w:name="_Toc492672262"/>
            <w:r>
              <w:rPr>
                <w:rFonts w:ascii="宋体" w:hAnsi="宋体" w:hint="eastAsia"/>
                <w:b/>
                <w:bCs/>
                <w:szCs w:val="21"/>
              </w:rPr>
              <w:t>一、选择题（每小题1分，共20分）</w:t>
            </w:r>
            <w:bookmarkEnd w:id="190"/>
            <w:bookmarkEnd w:id="191"/>
            <w:bookmarkEnd w:id="192"/>
          </w:p>
          <w:p w:rsidR="006967E8" w:rsidRDefault="006967E8">
            <w:pPr>
              <w:pStyle w:val="a4"/>
              <w:ind w:firstLineChars="0" w:firstLine="0"/>
              <w:rPr>
                <w:rFonts w:ascii="宋体" w:hAnsi="宋体" w:hint="eastAsia"/>
                <w:i/>
                <w:szCs w:val="21"/>
              </w:rPr>
            </w:pPr>
            <w:r>
              <w:rPr>
                <w:rFonts w:ascii="宋体" w:hAnsi="宋体" w:hint="eastAsia"/>
                <w:szCs w:val="21"/>
              </w:rPr>
              <w:t>1. 体系从环境吸收了480 J的热量,又对环境作了270 J的功,则体系的内能改变</w:t>
            </w:r>
            <w:r>
              <w:rPr>
                <w:rFonts w:ascii="宋体" w:hAnsi="Times New Roman"/>
                <w:szCs w:val="21"/>
              </w:rPr>
              <w:t>∆</w:t>
            </w:r>
            <w:r>
              <w:rPr>
                <w:rFonts w:ascii="宋体" w:hAnsi="宋体" w:hint="eastAsia"/>
                <w:i/>
                <w:szCs w:val="21"/>
              </w:rPr>
              <w:t xml:space="preserve">U  </w:t>
            </w:r>
          </w:p>
          <w:p w:rsidR="006967E8" w:rsidRDefault="006967E8">
            <w:pPr>
              <w:pStyle w:val="a4"/>
              <w:ind w:firstLineChars="0" w:firstLine="0"/>
              <w:rPr>
                <w:rFonts w:ascii="宋体" w:hAnsi="宋体" w:hint="eastAsia"/>
                <w:szCs w:val="21"/>
              </w:rPr>
            </w:pPr>
            <w:r>
              <w:rPr>
                <w:rFonts w:ascii="宋体" w:hAnsi="宋体" w:hint="eastAsia"/>
                <w:i/>
                <w:szCs w:val="21"/>
              </w:rPr>
              <w:t xml:space="preserve">   </w:t>
            </w:r>
            <w:r>
              <w:rPr>
                <w:rFonts w:ascii="宋体" w:hAnsi="宋体" w:hint="eastAsia"/>
                <w:szCs w:val="21"/>
              </w:rPr>
              <w:t xml:space="preserve">值等于(    ) </w:t>
            </w:r>
          </w:p>
          <w:p w:rsidR="006967E8" w:rsidRDefault="006967E8">
            <w:pPr>
              <w:pStyle w:val="a4"/>
              <w:ind w:firstLineChars="0" w:firstLine="0"/>
              <w:rPr>
                <w:rFonts w:ascii="宋体" w:hAnsi="宋体" w:hint="eastAsia"/>
                <w:szCs w:val="21"/>
              </w:rPr>
            </w:pPr>
            <w:r>
              <w:rPr>
                <w:rFonts w:ascii="宋体" w:hAnsi="宋体" w:hint="eastAsia"/>
                <w:szCs w:val="21"/>
              </w:rPr>
              <w:t xml:space="preserve">   A: -210 J    B:  210 J     C:-750 J      D: 750 J </w:t>
            </w:r>
          </w:p>
          <w:p w:rsidR="006967E8" w:rsidRDefault="006967E8">
            <w:pPr>
              <w:pStyle w:val="a4"/>
              <w:ind w:firstLineChars="0" w:firstLine="0"/>
              <w:rPr>
                <w:rFonts w:ascii="宋体" w:hAnsi="宋体" w:hint="eastAsia"/>
                <w:szCs w:val="21"/>
              </w:rPr>
            </w:pPr>
            <w:r>
              <w:rPr>
                <w:rFonts w:ascii="宋体" w:hAnsi="宋体" w:hint="eastAsia"/>
                <w:szCs w:val="21"/>
              </w:rPr>
              <w:t>2. 下列说法正确的是（   ）</w:t>
            </w:r>
          </w:p>
          <w:p w:rsidR="006967E8" w:rsidRDefault="006967E8">
            <w:pPr>
              <w:pStyle w:val="a4"/>
              <w:ind w:firstLineChars="0" w:firstLine="0"/>
              <w:rPr>
                <w:rFonts w:ascii="宋体" w:hAnsi="宋体" w:hint="eastAsia"/>
                <w:szCs w:val="21"/>
              </w:rPr>
            </w:pPr>
            <w:r>
              <w:rPr>
                <w:rFonts w:ascii="宋体" w:hAnsi="宋体" w:hint="eastAsia"/>
                <w:szCs w:val="21"/>
              </w:rPr>
              <w:t xml:space="preserve">   A：状态函数都具有加和性</w:t>
            </w:r>
          </w:p>
          <w:p w:rsidR="006967E8" w:rsidRDefault="006967E8">
            <w:pPr>
              <w:pStyle w:val="a4"/>
              <w:ind w:firstLineChars="0" w:firstLine="0"/>
              <w:rPr>
                <w:rFonts w:ascii="宋体" w:hAnsi="宋体" w:hint="eastAsia"/>
                <w:szCs w:val="21"/>
              </w:rPr>
            </w:pPr>
            <w:r>
              <w:rPr>
                <w:rFonts w:ascii="宋体" w:hAnsi="宋体" w:hint="eastAsia"/>
                <w:szCs w:val="21"/>
              </w:rPr>
              <w:t xml:space="preserve">   B：混合气体的标准态为298.15K下，混合气体总压为100 KPa</w:t>
            </w:r>
          </w:p>
          <w:p w:rsidR="006967E8" w:rsidRDefault="006967E8">
            <w:pPr>
              <w:pStyle w:val="a4"/>
              <w:ind w:firstLineChars="0" w:firstLine="0"/>
              <w:rPr>
                <w:rFonts w:ascii="宋体" w:hAnsi="宋体" w:hint="eastAsia"/>
                <w:szCs w:val="21"/>
              </w:rPr>
            </w:pPr>
            <w:r>
              <w:rPr>
                <w:rFonts w:ascii="宋体" w:hAnsi="宋体" w:hint="eastAsia"/>
                <w:szCs w:val="21"/>
              </w:rPr>
              <w:t xml:space="preserve">   C：所有单质的</w:t>
            </w:r>
            <w:r>
              <w:rPr>
                <w:rFonts w:ascii="宋体" w:hAnsi="宋体" w:hint="eastAsia"/>
                <w:position w:val="-12"/>
                <w:szCs w:val="21"/>
              </w:rPr>
              <w:object w:dxaOrig="622" w:dyaOrig="381">
                <v:shape id="_x0000_i1319" type="#_x0000_t75" style="width:30.6pt;height:18.6pt;mso-position-horizontal-relative:page;mso-position-vertical-relative:page" o:ole="">
                  <v:imagedata r:id="rId742" o:title=""/>
                </v:shape>
                <o:OLEObject Type="Embed" ProgID="Equation.DSMT4" ShapeID="_x0000_i1319" DrawAspect="Content" ObjectID="_1566418168" r:id="rId743"/>
              </w:object>
            </w:r>
            <w:r>
              <w:rPr>
                <w:rFonts w:ascii="宋体" w:hAnsi="宋体" w:hint="eastAsia"/>
                <w:szCs w:val="21"/>
              </w:rPr>
              <w:t xml:space="preserve"> 都为零</w:t>
            </w:r>
          </w:p>
          <w:p w:rsidR="006967E8" w:rsidRDefault="006967E8">
            <w:pPr>
              <w:pStyle w:val="a4"/>
              <w:ind w:firstLineChars="0" w:firstLine="0"/>
              <w:rPr>
                <w:rFonts w:ascii="宋体" w:hAnsi="宋体" w:hint="eastAsia"/>
                <w:szCs w:val="21"/>
              </w:rPr>
            </w:pPr>
            <w:r>
              <w:rPr>
                <w:rFonts w:ascii="宋体" w:hAnsi="宋体" w:hint="eastAsia"/>
                <w:szCs w:val="21"/>
              </w:rPr>
              <w:t xml:space="preserve">   D：</w:t>
            </w:r>
            <w:r>
              <w:rPr>
                <w:rFonts w:ascii="宋体" w:hAnsi="宋体" w:hint="eastAsia"/>
                <w:position w:val="-14"/>
                <w:szCs w:val="21"/>
              </w:rPr>
              <w:object w:dxaOrig="1020" w:dyaOrig="400">
                <v:shape id="_x0000_i1320" type="#_x0000_t75" style="width:51pt;height:20.4pt" o:ole="">
                  <v:imagedata r:id="rId744" o:title=""/>
                </v:shape>
                <o:OLEObject Type="Embed" ProgID="Equation.3" ShapeID="_x0000_i1320" DrawAspect="Content" ObjectID="_1566418169" r:id="rId745"/>
              </w:object>
            </w:r>
            <w:r>
              <w:rPr>
                <w:rFonts w:ascii="宋体" w:hAnsi="宋体" w:hint="eastAsia"/>
                <w:szCs w:val="21"/>
              </w:rPr>
              <w:t>中下角标m的含义是指化学反应进度为1 mol</w:t>
            </w:r>
          </w:p>
          <w:p w:rsidR="006967E8" w:rsidRDefault="006967E8">
            <w:pPr>
              <w:pStyle w:val="a4"/>
              <w:ind w:firstLineChars="0" w:firstLine="0"/>
              <w:rPr>
                <w:rFonts w:ascii="宋体" w:hAnsi="宋体" w:hint="eastAsia"/>
                <w:szCs w:val="21"/>
              </w:rPr>
            </w:pPr>
            <w:r>
              <w:rPr>
                <w:rFonts w:ascii="宋体" w:hAnsi="宋体" w:hint="eastAsia"/>
                <w:szCs w:val="21"/>
              </w:rPr>
              <w:t>3. 反应2Na(s)+Cl</w:t>
            </w:r>
            <w:r>
              <w:rPr>
                <w:rFonts w:ascii="宋体" w:hAnsi="宋体" w:hint="eastAsia"/>
                <w:szCs w:val="21"/>
                <w:vertAlign w:val="subscript"/>
              </w:rPr>
              <w:t>2</w:t>
            </w:r>
            <w:r>
              <w:rPr>
                <w:rFonts w:ascii="宋体" w:hAnsi="宋体" w:hint="eastAsia"/>
                <w:szCs w:val="21"/>
              </w:rPr>
              <w:t>(g)=2NaCl(s) 的</w:t>
            </w:r>
            <w:r>
              <w:rPr>
                <w:rFonts w:ascii="宋体" w:hAnsi="宋体" w:hint="eastAsia"/>
                <w:position w:val="-12"/>
                <w:szCs w:val="21"/>
              </w:rPr>
              <w:object w:dxaOrig="1559" w:dyaOrig="380">
                <v:shape id="_x0000_i1321" type="#_x0000_t75" style="width:78pt;height:18.6pt" o:ole="">
                  <v:imagedata r:id="rId746" o:title=""/>
                </v:shape>
                <o:OLEObject Type="Embed" ProgID="Equation.3" ShapeID="_x0000_i1321" DrawAspect="Content" ObjectID="_1566418170" r:id="rId747"/>
              </w:object>
            </w:r>
            <w:r>
              <w:rPr>
                <w:rFonts w:ascii="宋体" w:hAnsi="宋体" w:hint="eastAsia"/>
                <w:szCs w:val="21"/>
              </w:rPr>
              <w:t xml:space="preserve">kJ/mol, 则下列说法正确的是  </w:t>
            </w:r>
          </w:p>
          <w:p w:rsidR="006967E8" w:rsidRDefault="006967E8">
            <w:pPr>
              <w:pStyle w:val="a4"/>
              <w:ind w:firstLineChars="0" w:firstLine="0"/>
              <w:rPr>
                <w:rFonts w:ascii="宋体" w:hAnsi="宋体" w:hint="eastAsia"/>
                <w:szCs w:val="21"/>
              </w:rPr>
            </w:pPr>
            <w:r>
              <w:rPr>
                <w:rFonts w:ascii="宋体" w:hAnsi="宋体" w:hint="eastAsia"/>
                <w:szCs w:val="21"/>
              </w:rPr>
              <w:t xml:space="preserve">  （ ）</w:t>
            </w:r>
          </w:p>
          <w:p w:rsidR="006967E8" w:rsidRDefault="006967E8">
            <w:pPr>
              <w:pStyle w:val="a4"/>
              <w:ind w:firstLineChars="0" w:firstLine="0"/>
              <w:rPr>
                <w:rFonts w:ascii="宋体" w:hAnsi="宋体" w:hint="eastAsia"/>
                <w:szCs w:val="21"/>
              </w:rPr>
            </w:pPr>
            <w:r>
              <w:rPr>
                <w:rFonts w:ascii="宋体" w:hAnsi="宋体" w:hint="eastAsia"/>
                <w:szCs w:val="21"/>
              </w:rPr>
              <w:t xml:space="preserve">   A: 该反应因为</w:t>
            </w:r>
            <w:r>
              <w:rPr>
                <w:rFonts w:ascii="宋体" w:hAnsi="宋体" w:hint="eastAsia"/>
                <w:position w:val="-12"/>
                <w:szCs w:val="21"/>
              </w:rPr>
              <w:object w:dxaOrig="620" w:dyaOrig="380">
                <v:shape id="_x0000_i1322" type="#_x0000_t75" style="width:30.6pt;height:18.6pt" o:ole="">
                  <v:imagedata r:id="rId748" o:title=""/>
                </v:shape>
                <o:OLEObject Type="Embed" ProgID="Equation.3" ShapeID="_x0000_i1322" DrawAspect="Content" ObjectID="_1566418171" r:id="rId749"/>
              </w:object>
            </w:r>
            <w:r>
              <w:rPr>
                <w:rFonts w:ascii="宋体" w:hAnsi="宋体" w:hint="eastAsia"/>
                <w:szCs w:val="21"/>
              </w:rPr>
              <w:t>&lt; 0，所以可以自发进行</w:t>
            </w:r>
          </w:p>
          <w:p w:rsidR="006967E8" w:rsidRDefault="006967E8">
            <w:pPr>
              <w:pStyle w:val="a4"/>
              <w:ind w:firstLineChars="0" w:firstLine="0"/>
              <w:rPr>
                <w:rFonts w:ascii="宋体" w:hAnsi="宋体" w:hint="eastAsia"/>
                <w:szCs w:val="21"/>
              </w:rPr>
            </w:pPr>
            <w:r>
              <w:rPr>
                <w:rFonts w:ascii="宋体" w:hAnsi="宋体" w:hint="eastAsia"/>
                <w:szCs w:val="21"/>
              </w:rPr>
              <w:t xml:space="preserve">   B：该反应因为</w:t>
            </w:r>
            <w:r>
              <w:rPr>
                <w:rFonts w:ascii="宋体" w:hAnsi="宋体" w:hint="eastAsia"/>
                <w:position w:val="-12"/>
                <w:szCs w:val="21"/>
              </w:rPr>
              <w:object w:dxaOrig="540" w:dyaOrig="380">
                <v:shape id="_x0000_i1323" type="#_x0000_t75" style="width:27pt;height:18.6pt" o:ole="">
                  <v:imagedata r:id="rId750" o:title=""/>
                </v:shape>
                <o:OLEObject Type="Embed" ProgID="Equation.3" ShapeID="_x0000_i1323" DrawAspect="Content" ObjectID="_1566418172" r:id="rId751"/>
              </w:object>
            </w:r>
            <w:r>
              <w:rPr>
                <w:rFonts w:ascii="宋体" w:hAnsi="宋体" w:hint="eastAsia"/>
                <w:szCs w:val="21"/>
              </w:rPr>
              <w:t>&lt; 0, 所以不能够自发进行</w:t>
            </w:r>
          </w:p>
          <w:p w:rsidR="006967E8" w:rsidRDefault="006967E8">
            <w:pPr>
              <w:pStyle w:val="a4"/>
              <w:ind w:firstLineChars="0" w:firstLine="0"/>
              <w:rPr>
                <w:rFonts w:ascii="宋体" w:hAnsi="宋体" w:hint="eastAsia"/>
                <w:szCs w:val="21"/>
              </w:rPr>
            </w:pPr>
            <w:r>
              <w:rPr>
                <w:rFonts w:ascii="宋体" w:hAnsi="宋体" w:hint="eastAsia"/>
                <w:szCs w:val="21"/>
              </w:rPr>
              <w:t xml:space="preserve">   C: 该反应在任何条件下都能够自发进行</w:t>
            </w:r>
          </w:p>
          <w:p w:rsidR="006967E8" w:rsidRDefault="006967E8">
            <w:pPr>
              <w:pStyle w:val="a4"/>
              <w:ind w:firstLineChars="0" w:firstLine="0"/>
              <w:rPr>
                <w:rFonts w:ascii="宋体" w:hAnsi="宋体" w:hint="eastAsia"/>
                <w:szCs w:val="21"/>
              </w:rPr>
            </w:pPr>
            <w:r>
              <w:rPr>
                <w:rFonts w:ascii="宋体" w:hAnsi="宋体" w:hint="eastAsia"/>
                <w:szCs w:val="21"/>
              </w:rPr>
              <w:t xml:space="preserve">   D: 该反应在低温下能够自发进行，高温下不能自发进行</w:t>
            </w:r>
          </w:p>
          <w:p w:rsidR="006967E8" w:rsidRDefault="006967E8">
            <w:pPr>
              <w:pStyle w:val="a4"/>
              <w:ind w:firstLineChars="0" w:firstLine="0"/>
              <w:rPr>
                <w:rFonts w:ascii="宋体" w:hAnsi="宋体" w:hint="eastAsia"/>
                <w:szCs w:val="21"/>
              </w:rPr>
            </w:pPr>
            <w:r>
              <w:rPr>
                <w:rFonts w:ascii="宋体" w:hAnsi="宋体" w:hint="eastAsia"/>
                <w:szCs w:val="21"/>
              </w:rPr>
              <w:t>4. 下列说法正确的是（    ）</w:t>
            </w:r>
          </w:p>
          <w:p w:rsidR="006967E8" w:rsidRDefault="006967E8">
            <w:pPr>
              <w:pStyle w:val="a4"/>
              <w:ind w:firstLineChars="0" w:firstLine="0"/>
              <w:rPr>
                <w:rFonts w:ascii="宋体" w:hAnsi="宋体" w:hint="eastAsia"/>
                <w:szCs w:val="21"/>
              </w:rPr>
            </w:pPr>
            <w:r>
              <w:rPr>
                <w:rFonts w:ascii="宋体" w:hAnsi="宋体" w:hint="eastAsia"/>
                <w:szCs w:val="21"/>
              </w:rPr>
              <w:t xml:space="preserve">   A: 标准平衡常数</w:t>
            </w:r>
            <w:r>
              <w:rPr>
                <w:rFonts w:ascii="宋体" w:hAnsi="宋体" w:hint="eastAsia"/>
                <w:position w:val="-10"/>
                <w:szCs w:val="21"/>
              </w:rPr>
              <w:object w:dxaOrig="360" w:dyaOrig="360">
                <v:shape id="_x0000_i1324" type="#_x0000_t75" style="width:18pt;height:18pt" o:ole="">
                  <v:imagedata r:id="rId752" o:title=""/>
                </v:shape>
                <o:OLEObject Type="Embed" ProgID="Equation.3" ShapeID="_x0000_i1324" DrawAspect="Content" ObjectID="_1566418173" r:id="rId753"/>
              </w:object>
            </w:r>
            <w:r>
              <w:rPr>
                <w:rFonts w:ascii="宋体" w:hAnsi="宋体" w:hint="eastAsia"/>
                <w:szCs w:val="21"/>
              </w:rPr>
              <w:t>指的是标准态下的平衡常数</w:t>
            </w:r>
          </w:p>
          <w:p w:rsidR="006967E8" w:rsidRDefault="006967E8">
            <w:pPr>
              <w:pStyle w:val="a4"/>
              <w:ind w:firstLineChars="100" w:firstLine="210"/>
              <w:rPr>
                <w:rFonts w:ascii="宋体" w:hAnsi="宋体" w:hint="eastAsia"/>
                <w:szCs w:val="21"/>
              </w:rPr>
            </w:pPr>
            <w:r>
              <w:rPr>
                <w:rFonts w:ascii="宋体" w:hAnsi="宋体" w:hint="eastAsia"/>
                <w:szCs w:val="21"/>
              </w:rPr>
              <w:t xml:space="preserve"> B: 可逆反应达到平衡时，反应停止不再进行</w:t>
            </w:r>
          </w:p>
          <w:p w:rsidR="006967E8" w:rsidRDefault="006967E8">
            <w:pPr>
              <w:pStyle w:val="a4"/>
              <w:ind w:firstLineChars="100" w:firstLine="210"/>
              <w:rPr>
                <w:rFonts w:ascii="宋体" w:hAnsi="宋体" w:hint="eastAsia"/>
                <w:szCs w:val="21"/>
              </w:rPr>
            </w:pPr>
            <w:r>
              <w:rPr>
                <w:rFonts w:ascii="宋体" w:hAnsi="宋体" w:hint="eastAsia"/>
                <w:szCs w:val="21"/>
              </w:rPr>
              <w:t xml:space="preserve"> C: 反应达到平衡时，反应物与生成物的浓度或者分压相等</w:t>
            </w:r>
          </w:p>
          <w:p w:rsidR="006967E8" w:rsidRDefault="006967E8">
            <w:pPr>
              <w:pStyle w:val="a4"/>
              <w:ind w:firstLineChars="0" w:firstLine="0"/>
              <w:rPr>
                <w:rFonts w:ascii="宋体" w:hAnsi="宋体" w:hint="eastAsia"/>
                <w:szCs w:val="21"/>
              </w:rPr>
            </w:pPr>
            <w:r>
              <w:rPr>
                <w:rFonts w:ascii="宋体" w:hAnsi="宋体" w:hint="eastAsia"/>
                <w:szCs w:val="21"/>
              </w:rPr>
              <w:t xml:space="preserve">   D: 温度一定时，反应平衡系统中各物质的浓度或者分压不随时间变化而改变</w:t>
            </w:r>
            <w:r>
              <w:rPr>
                <w:rFonts w:ascii="宋体" w:hAnsi="宋体" w:hint="eastAsia"/>
                <w:position w:val="-10"/>
                <w:szCs w:val="21"/>
              </w:rPr>
              <w:object w:dxaOrig="180" w:dyaOrig="340">
                <v:shape id="_x0000_i1325" type="#_x0000_t75" style="width:9pt;height:16.8pt" o:ole="">
                  <v:imagedata r:id="rId754" o:title=""/>
                </v:shape>
                <o:OLEObject Type="Embed" ProgID="Equation.3" ShapeID="_x0000_i1325" DrawAspect="Content" ObjectID="_1566418174" r:id="rId755"/>
              </w:object>
            </w:r>
            <w:r>
              <w:rPr>
                <w:rFonts w:ascii="宋体" w:hAnsi="宋体" w:hint="eastAsia"/>
                <w:szCs w:val="21"/>
              </w:rPr>
              <w:t xml:space="preserve"> </w:t>
            </w:r>
          </w:p>
          <w:p w:rsidR="006967E8" w:rsidRDefault="006967E8">
            <w:pPr>
              <w:pStyle w:val="a4"/>
              <w:ind w:firstLineChars="0" w:firstLine="0"/>
              <w:rPr>
                <w:rFonts w:ascii="宋体" w:hAnsi="宋体" w:hint="eastAsia"/>
                <w:szCs w:val="21"/>
              </w:rPr>
            </w:pPr>
            <w:r>
              <w:rPr>
                <w:rFonts w:ascii="宋体" w:hAnsi="宋体" w:hint="eastAsia"/>
                <w:szCs w:val="21"/>
              </w:rPr>
              <w:t>5. 反应2N</w:t>
            </w:r>
            <w:r>
              <w:rPr>
                <w:rFonts w:ascii="宋体" w:hAnsi="宋体" w:hint="eastAsia"/>
                <w:szCs w:val="21"/>
                <w:vertAlign w:val="subscript"/>
              </w:rPr>
              <w:t>2</w:t>
            </w:r>
            <w:r>
              <w:rPr>
                <w:rFonts w:ascii="宋体" w:hAnsi="宋体" w:hint="eastAsia"/>
                <w:szCs w:val="21"/>
              </w:rPr>
              <w:t>(g)+O</w:t>
            </w:r>
            <w:r>
              <w:rPr>
                <w:rFonts w:ascii="宋体" w:hAnsi="宋体" w:hint="eastAsia"/>
                <w:szCs w:val="21"/>
                <w:vertAlign w:val="subscript"/>
              </w:rPr>
              <w:t>2</w:t>
            </w:r>
            <w:r>
              <w:rPr>
                <w:rFonts w:ascii="宋体" w:hAnsi="宋体" w:hint="eastAsia"/>
                <w:szCs w:val="21"/>
              </w:rPr>
              <w:t>(g)=2N</w:t>
            </w:r>
            <w:r>
              <w:rPr>
                <w:rFonts w:ascii="宋体" w:hAnsi="宋体" w:hint="eastAsia"/>
                <w:szCs w:val="21"/>
                <w:vertAlign w:val="subscript"/>
              </w:rPr>
              <w:t>2</w:t>
            </w:r>
            <w:r>
              <w:rPr>
                <w:rFonts w:ascii="宋体" w:hAnsi="宋体" w:hint="eastAsia"/>
                <w:szCs w:val="21"/>
              </w:rPr>
              <w:t>O(g), 恒温恒压情况下，加入惰性气体，平衡如何变化（ ）</w:t>
            </w:r>
          </w:p>
          <w:p w:rsidR="006967E8" w:rsidRDefault="006967E8">
            <w:pPr>
              <w:pStyle w:val="a4"/>
              <w:ind w:firstLineChars="0" w:firstLine="0"/>
              <w:rPr>
                <w:rFonts w:ascii="宋体" w:hAnsi="宋体" w:hint="eastAsia"/>
                <w:szCs w:val="21"/>
              </w:rPr>
            </w:pPr>
            <w:r>
              <w:rPr>
                <w:rFonts w:ascii="宋体" w:hAnsi="宋体" w:hint="eastAsia"/>
                <w:szCs w:val="21"/>
              </w:rPr>
              <w:t xml:space="preserve">   A: 向右    B: 向左   C: 不移动    D: 不能确定</w:t>
            </w:r>
          </w:p>
          <w:p w:rsidR="006967E8" w:rsidRDefault="006967E8">
            <w:pPr>
              <w:pStyle w:val="a4"/>
              <w:ind w:firstLineChars="0" w:firstLine="0"/>
              <w:rPr>
                <w:rFonts w:ascii="宋体" w:hAnsi="宋体" w:hint="eastAsia"/>
                <w:szCs w:val="21"/>
              </w:rPr>
            </w:pPr>
            <w:r>
              <w:rPr>
                <w:rFonts w:ascii="宋体" w:hAnsi="宋体" w:hint="eastAsia"/>
                <w:szCs w:val="21"/>
              </w:rPr>
              <w:t>6. 下列说法错误的是（    ）</w:t>
            </w:r>
          </w:p>
          <w:p w:rsidR="006967E8" w:rsidRDefault="006967E8">
            <w:pPr>
              <w:pStyle w:val="a4"/>
              <w:ind w:firstLineChars="0" w:firstLine="0"/>
              <w:rPr>
                <w:rFonts w:ascii="宋体" w:hAnsi="宋体" w:hint="eastAsia"/>
                <w:szCs w:val="21"/>
              </w:rPr>
            </w:pPr>
            <w:r>
              <w:rPr>
                <w:rFonts w:ascii="宋体" w:hAnsi="宋体" w:hint="eastAsia"/>
                <w:szCs w:val="21"/>
              </w:rPr>
              <w:t xml:space="preserve">   A: 根据碰撞理论，只有高能量的分子在一定的方向上发生碰撞才能发生化学反应</w:t>
            </w:r>
          </w:p>
          <w:p w:rsidR="006967E8" w:rsidRDefault="006967E8">
            <w:pPr>
              <w:pStyle w:val="a4"/>
              <w:ind w:firstLineChars="0" w:firstLine="0"/>
              <w:rPr>
                <w:rFonts w:ascii="宋体" w:hAnsi="宋体" w:hint="eastAsia"/>
                <w:szCs w:val="21"/>
              </w:rPr>
            </w:pPr>
            <w:r>
              <w:rPr>
                <w:rFonts w:ascii="宋体" w:hAnsi="宋体" w:hint="eastAsia"/>
                <w:szCs w:val="21"/>
              </w:rPr>
              <w:t xml:space="preserve">   B: 反应速率常数</w:t>
            </w:r>
            <w:r>
              <w:rPr>
                <w:rFonts w:ascii="宋体" w:hAnsi="宋体" w:hint="eastAsia"/>
                <w:position w:val="-6"/>
                <w:szCs w:val="21"/>
              </w:rPr>
              <w:object w:dxaOrig="200" w:dyaOrig="279">
                <v:shape id="_x0000_i1326" type="#_x0000_t75" style="width:9.6pt;height:14.4pt" o:ole="">
                  <v:imagedata r:id="rId756" o:title=""/>
                </v:shape>
                <o:OLEObject Type="Embed" ProgID="Equation.3" ShapeID="_x0000_i1326" DrawAspect="Content" ObjectID="_1566418175" r:id="rId757"/>
              </w:object>
            </w:r>
            <w:r>
              <w:rPr>
                <w:rFonts w:ascii="宋体" w:hAnsi="宋体" w:hint="eastAsia"/>
                <w:szCs w:val="21"/>
              </w:rPr>
              <w:t>是一个量纲不定的参数</w:t>
            </w:r>
          </w:p>
          <w:p w:rsidR="006967E8" w:rsidRDefault="006967E8">
            <w:pPr>
              <w:pStyle w:val="a4"/>
              <w:ind w:firstLineChars="0" w:firstLine="0"/>
              <w:rPr>
                <w:rFonts w:ascii="宋体" w:hAnsi="宋体" w:hint="eastAsia"/>
                <w:szCs w:val="21"/>
              </w:rPr>
            </w:pPr>
            <w:r>
              <w:rPr>
                <w:rFonts w:ascii="宋体" w:hAnsi="宋体" w:hint="eastAsia"/>
                <w:szCs w:val="21"/>
              </w:rPr>
              <w:t xml:space="preserve">   C: 根据反应A(g)+2B(g)=C(g) 的速率方程</w:t>
            </w:r>
            <w:r>
              <w:rPr>
                <w:rFonts w:ascii="宋体" w:hAnsi="宋体" w:hint="eastAsia"/>
                <w:position w:val="-16"/>
                <w:szCs w:val="21"/>
              </w:rPr>
              <w:object w:dxaOrig="1140" w:dyaOrig="420">
                <v:shape id="_x0000_i1327" type="#_x0000_t75" style="width:57pt;height:21pt" o:ole="">
                  <v:imagedata r:id="rId758" o:title=""/>
                </v:shape>
                <o:OLEObject Type="Embed" ProgID="Equation.3" ShapeID="_x0000_i1327" DrawAspect="Content" ObjectID="_1566418176" r:id="rId759"/>
              </w:object>
            </w:r>
            <w:r>
              <w:rPr>
                <w:rFonts w:ascii="宋体" w:hAnsi="宋体" w:hint="eastAsia"/>
                <w:szCs w:val="21"/>
              </w:rPr>
              <w:t>可判定该反应为基元反应</w:t>
            </w:r>
          </w:p>
          <w:p w:rsidR="006967E8" w:rsidRDefault="006967E8">
            <w:pPr>
              <w:pStyle w:val="a4"/>
              <w:ind w:firstLineChars="0" w:firstLine="0"/>
              <w:rPr>
                <w:rFonts w:ascii="宋体" w:hAnsi="宋体" w:hint="eastAsia"/>
                <w:szCs w:val="21"/>
              </w:rPr>
            </w:pPr>
            <w:r>
              <w:rPr>
                <w:rFonts w:ascii="宋体" w:hAnsi="宋体" w:hint="eastAsia"/>
                <w:szCs w:val="21"/>
              </w:rPr>
              <w:t xml:space="preserve">   D: 升高温度时，反应速率增加的主要原因是增加了活化分子的百分数</w:t>
            </w:r>
          </w:p>
          <w:p w:rsidR="006967E8" w:rsidRDefault="006967E8">
            <w:pPr>
              <w:pStyle w:val="a4"/>
              <w:ind w:left="210" w:hangingChars="100" w:hanging="210"/>
              <w:rPr>
                <w:rFonts w:ascii="宋体" w:hAnsi="宋体" w:hint="eastAsia"/>
                <w:szCs w:val="21"/>
              </w:rPr>
            </w:pPr>
            <w:r>
              <w:rPr>
                <w:rFonts w:ascii="宋体" w:hAnsi="宋体" w:hint="eastAsia"/>
                <w:szCs w:val="21"/>
              </w:rPr>
              <w:t>7. HAc溶液的浓度为</w:t>
            </w:r>
            <w:r>
              <w:rPr>
                <w:rFonts w:ascii="宋体" w:hAnsi="宋体" w:hint="eastAsia"/>
                <w:position w:val="-6"/>
                <w:szCs w:val="21"/>
              </w:rPr>
              <w:object w:dxaOrig="180" w:dyaOrig="220">
                <v:shape id="_x0000_i1328" type="#_x0000_t75" style="width:9pt;height:11.4pt" o:ole="">
                  <v:imagedata r:id="rId760" o:title=""/>
                </v:shape>
                <o:OLEObject Type="Embed" ProgID="Equation.3" ShapeID="_x0000_i1328" DrawAspect="Content" ObjectID="_1566418177" r:id="rId761"/>
              </w:object>
            </w:r>
            <w:r>
              <w:rPr>
                <w:rFonts w:ascii="宋体" w:hAnsi="宋体" w:hint="eastAsia"/>
                <w:szCs w:val="21"/>
              </w:rPr>
              <w:t>mol/L, HAc解离平衡常数为</w:t>
            </w:r>
            <w:r>
              <w:rPr>
                <w:rFonts w:ascii="宋体" w:hAnsi="宋体" w:hint="eastAsia"/>
                <w:position w:val="-12"/>
                <w:szCs w:val="21"/>
              </w:rPr>
              <w:object w:dxaOrig="360" w:dyaOrig="380">
                <v:shape id="_x0000_i1329" type="#_x0000_t75" style="width:18pt;height:18.6pt" o:ole="">
                  <v:imagedata r:id="rId762" o:title=""/>
                </v:shape>
                <o:OLEObject Type="Embed" ProgID="Equation.3" ShapeID="_x0000_i1329" DrawAspect="Content" ObjectID="_1566418178" r:id="rId763"/>
              </w:object>
            </w:r>
            <w:r>
              <w:rPr>
                <w:rFonts w:ascii="宋体" w:hAnsi="宋体" w:hint="eastAsia"/>
                <w:szCs w:val="21"/>
              </w:rPr>
              <w:t>，若将此溶液稀释一倍，则溶液中氢离子的浓度</w:t>
            </w:r>
            <w:r>
              <w:rPr>
                <w:rFonts w:ascii="宋体" w:hAnsi="宋体" w:hint="eastAsia"/>
                <w:position w:val="-10"/>
                <w:szCs w:val="21"/>
              </w:rPr>
              <w:object w:dxaOrig="680" w:dyaOrig="360">
                <v:shape id="_x0000_i1330" type="#_x0000_t75" style="width:34.8pt;height:18pt" o:ole="">
                  <v:imagedata r:id="rId764" o:title=""/>
                </v:shape>
                <o:OLEObject Type="Embed" ProgID="Equation.3" ShapeID="_x0000_i1330" DrawAspect="Content" ObjectID="_1566418179" r:id="rId765"/>
              </w:object>
            </w:r>
            <w:r>
              <w:rPr>
                <w:rFonts w:ascii="宋体" w:hAnsi="宋体" w:hint="eastAsia"/>
                <w:szCs w:val="21"/>
              </w:rPr>
              <w:t>为（      ）mol/L。</w:t>
            </w:r>
          </w:p>
          <w:p w:rsidR="006967E8" w:rsidRDefault="006967E8">
            <w:pPr>
              <w:pStyle w:val="a4"/>
              <w:ind w:firstLineChars="0" w:firstLine="0"/>
              <w:rPr>
                <w:rFonts w:ascii="宋体" w:hAnsi="宋体" w:hint="eastAsia"/>
                <w:szCs w:val="21"/>
              </w:rPr>
            </w:pPr>
            <w:r>
              <w:rPr>
                <w:rFonts w:ascii="宋体" w:hAnsi="宋体" w:hint="eastAsia"/>
                <w:szCs w:val="21"/>
              </w:rPr>
              <w:t xml:space="preserve">   A: </w:t>
            </w:r>
            <w:r>
              <w:rPr>
                <w:rFonts w:ascii="宋体" w:hAnsi="宋体" w:hint="eastAsia"/>
                <w:position w:val="-24"/>
                <w:szCs w:val="21"/>
              </w:rPr>
              <w:object w:dxaOrig="360" w:dyaOrig="620">
                <v:shape id="_x0000_i1331" type="#_x0000_t75" style="width:18pt;height:30.6pt" o:ole="">
                  <v:imagedata r:id="rId766" o:title=""/>
                </v:shape>
                <o:OLEObject Type="Embed" ProgID="Equation.3" ShapeID="_x0000_i1331" DrawAspect="Content" ObjectID="_1566418180" r:id="rId767"/>
              </w:object>
            </w:r>
            <w:r>
              <w:rPr>
                <w:rFonts w:ascii="宋体" w:hAnsi="宋体" w:hint="eastAsia"/>
                <w:szCs w:val="21"/>
              </w:rPr>
              <w:t xml:space="preserve">   B： </w:t>
            </w:r>
            <w:r>
              <w:rPr>
                <w:rFonts w:ascii="宋体" w:hAnsi="宋体" w:hint="eastAsia"/>
                <w:position w:val="-24"/>
                <w:szCs w:val="21"/>
              </w:rPr>
              <w:object w:dxaOrig="980" w:dyaOrig="620">
                <v:shape id="_x0000_i1332" type="#_x0000_t75" style="width:48.6pt;height:30.6pt" o:ole="">
                  <v:imagedata r:id="rId768" o:title=""/>
                </v:shape>
                <o:OLEObject Type="Embed" ProgID="Equation.3" ShapeID="_x0000_i1332" DrawAspect="Content" ObjectID="_1566418181" r:id="rId769"/>
              </w:object>
            </w:r>
            <w:r>
              <w:rPr>
                <w:rFonts w:ascii="宋体" w:hAnsi="宋体" w:hint="eastAsia"/>
                <w:szCs w:val="21"/>
              </w:rPr>
              <w:t xml:space="preserve">    C: 2</w:t>
            </w:r>
            <w:r>
              <w:rPr>
                <w:rFonts w:ascii="宋体" w:hAnsi="宋体" w:hint="eastAsia"/>
                <w:position w:val="-6"/>
                <w:szCs w:val="21"/>
              </w:rPr>
              <w:object w:dxaOrig="180" w:dyaOrig="220">
                <v:shape id="_x0000_i1333" type="#_x0000_t75" style="width:9pt;height:11.4pt" o:ole="">
                  <v:imagedata r:id="rId760" o:title=""/>
                </v:shape>
                <o:OLEObject Type="Embed" ProgID="Equation.3" ShapeID="_x0000_i1333" DrawAspect="Content" ObjectID="_1566418182" r:id="rId770"/>
              </w:object>
            </w:r>
            <w:r>
              <w:rPr>
                <w:rFonts w:ascii="宋体" w:hAnsi="宋体" w:hint="eastAsia"/>
                <w:szCs w:val="21"/>
              </w:rPr>
              <w:t xml:space="preserve">     D: </w:t>
            </w:r>
            <w:r>
              <w:rPr>
                <w:rFonts w:ascii="宋体" w:hAnsi="宋体" w:hint="eastAsia"/>
                <w:position w:val="-26"/>
                <w:szCs w:val="21"/>
              </w:rPr>
              <w:object w:dxaOrig="840" w:dyaOrig="720">
                <v:shape id="_x0000_i1334" type="#_x0000_t75" style="width:42pt;height:36pt" o:ole="">
                  <v:imagedata r:id="rId771" o:title=""/>
                </v:shape>
                <o:OLEObject Type="Embed" ProgID="Equation.3" ShapeID="_x0000_i1334" DrawAspect="Content" ObjectID="_1566418183" r:id="rId772"/>
              </w:object>
            </w:r>
          </w:p>
          <w:p w:rsidR="006967E8" w:rsidRDefault="006967E8">
            <w:pPr>
              <w:pStyle w:val="a4"/>
              <w:ind w:left="315" w:hangingChars="150" w:hanging="315"/>
              <w:rPr>
                <w:rFonts w:ascii="宋体" w:hAnsi="宋体" w:hint="eastAsia"/>
                <w:szCs w:val="21"/>
              </w:rPr>
            </w:pPr>
            <w:r>
              <w:rPr>
                <w:rFonts w:ascii="宋体" w:hAnsi="宋体" w:hint="eastAsia"/>
                <w:szCs w:val="21"/>
              </w:rPr>
              <w:lastRenderedPageBreak/>
              <w:t>8. 已知某弱酸的解离平衡常数</w:t>
            </w:r>
            <w:r>
              <w:rPr>
                <w:rFonts w:ascii="宋体" w:hAnsi="宋体" w:hint="eastAsia"/>
                <w:position w:val="-12"/>
                <w:szCs w:val="21"/>
              </w:rPr>
              <w:object w:dxaOrig="360" w:dyaOrig="380">
                <v:shape id="_x0000_i1335" type="#_x0000_t75" style="width:18pt;height:18.6pt" o:ole="">
                  <v:imagedata r:id="rId762" o:title=""/>
                </v:shape>
                <o:OLEObject Type="Embed" ProgID="Equation.3" ShapeID="_x0000_i1335" DrawAspect="Content" ObjectID="_1566418184" r:id="rId773"/>
              </w:object>
            </w:r>
            <w:r>
              <w:rPr>
                <w:rFonts w:ascii="宋体" w:hAnsi="宋体" w:hint="eastAsia"/>
                <w:szCs w:val="21"/>
              </w:rPr>
              <w:t>=8</w:t>
            </w:r>
            <w:r>
              <w:rPr>
                <w:rFonts w:ascii="宋体" w:hAnsi="宋体" w:hint="eastAsia"/>
                <w:position w:val="-4"/>
                <w:szCs w:val="21"/>
              </w:rPr>
              <w:object w:dxaOrig="180" w:dyaOrig="200">
                <v:shape id="_x0000_i1336" type="#_x0000_t75" style="width:9pt;height:9.6pt" o:ole="">
                  <v:imagedata r:id="rId774" o:title=""/>
                </v:shape>
                <o:OLEObject Type="Embed" ProgID="Equation.3" ShapeID="_x0000_i1336" DrawAspect="Content" ObjectID="_1566418185" r:id="rId775"/>
              </w:object>
            </w:r>
            <w:r>
              <w:rPr>
                <w:rFonts w:ascii="宋体" w:hAnsi="宋体" w:hint="eastAsia"/>
                <w:szCs w:val="21"/>
              </w:rPr>
              <w:t>10</w:t>
            </w:r>
            <w:r>
              <w:rPr>
                <w:rFonts w:ascii="宋体" w:hAnsi="宋体" w:hint="eastAsia"/>
                <w:szCs w:val="21"/>
                <w:vertAlign w:val="superscript"/>
              </w:rPr>
              <w:t>-7</w:t>
            </w:r>
            <w:r>
              <w:rPr>
                <w:rFonts w:ascii="宋体" w:hAnsi="宋体" w:hint="eastAsia"/>
                <w:szCs w:val="21"/>
              </w:rPr>
              <w:t>，要配制pH=6.0的缓冲溶液，则弱酸与其共轭碱的浓度比近似等于（   ）</w:t>
            </w:r>
          </w:p>
          <w:p w:rsidR="006967E8" w:rsidRDefault="006967E8">
            <w:pPr>
              <w:pStyle w:val="a4"/>
              <w:ind w:firstLineChars="0" w:firstLine="0"/>
              <w:rPr>
                <w:rFonts w:ascii="宋体" w:hAnsi="宋体" w:hint="eastAsia"/>
                <w:szCs w:val="21"/>
              </w:rPr>
            </w:pPr>
            <w:r>
              <w:rPr>
                <w:rFonts w:ascii="宋体" w:hAnsi="宋体" w:hint="eastAsia"/>
                <w:szCs w:val="21"/>
              </w:rPr>
              <w:t xml:space="preserve">   A: 1/80      B: 1/</w:t>
            </w:r>
            <w:smartTag w:uri="urn:schemas-microsoft-com:office:smarttags" w:element="chmetcnv">
              <w:smartTagPr>
                <w:attr w:name="UnitName" w:val="C"/>
                <w:attr w:name="SourceValue" w:val="8"/>
                <w:attr w:name="HasSpace" w:val="True"/>
                <w:attr w:name="Negative" w:val="False"/>
                <w:attr w:name="NumberType" w:val="1"/>
                <w:attr w:name="TCSC" w:val="0"/>
              </w:smartTagPr>
              <w:r>
                <w:rPr>
                  <w:rFonts w:ascii="宋体" w:hAnsi="宋体" w:hint="eastAsia"/>
                  <w:szCs w:val="21"/>
                </w:rPr>
                <w:t>8      C</w:t>
              </w:r>
            </w:smartTag>
            <w:r>
              <w:rPr>
                <w:rFonts w:ascii="宋体" w:hAnsi="宋体" w:hint="eastAsia"/>
                <w:szCs w:val="21"/>
              </w:rPr>
              <w:t>: 5/4  D： 4/5</w:t>
            </w:r>
          </w:p>
          <w:p w:rsidR="006967E8" w:rsidRDefault="006967E8">
            <w:pPr>
              <w:pStyle w:val="a4"/>
              <w:ind w:firstLineChars="0" w:firstLine="0"/>
              <w:rPr>
                <w:rFonts w:ascii="宋体" w:hAnsi="宋体" w:hint="eastAsia"/>
                <w:szCs w:val="21"/>
              </w:rPr>
            </w:pPr>
            <w:r>
              <w:rPr>
                <w:rFonts w:ascii="宋体" w:hAnsi="宋体" w:hint="eastAsia"/>
                <w:szCs w:val="21"/>
              </w:rPr>
              <w:t>9. BaCO</w:t>
            </w:r>
            <w:r>
              <w:rPr>
                <w:rFonts w:ascii="宋体" w:hAnsi="宋体" w:hint="eastAsia"/>
                <w:szCs w:val="21"/>
                <w:vertAlign w:val="subscript"/>
              </w:rPr>
              <w:t>3</w:t>
            </w:r>
            <w:r>
              <w:rPr>
                <w:rFonts w:ascii="宋体" w:hAnsi="宋体" w:hint="eastAsia"/>
                <w:szCs w:val="21"/>
              </w:rPr>
              <w:t>在下列哪种溶液中的溶解度最大？</w:t>
            </w:r>
          </w:p>
          <w:p w:rsidR="006967E8" w:rsidRDefault="006967E8">
            <w:pPr>
              <w:pStyle w:val="a4"/>
              <w:ind w:firstLineChars="0" w:firstLine="0"/>
              <w:rPr>
                <w:rFonts w:ascii="宋体" w:hAnsi="宋体" w:hint="eastAsia"/>
                <w:szCs w:val="21"/>
              </w:rPr>
            </w:pPr>
            <w:r>
              <w:rPr>
                <w:rFonts w:ascii="宋体" w:hAnsi="宋体" w:hint="eastAsia"/>
                <w:szCs w:val="21"/>
              </w:rPr>
              <w:t xml:space="preserve">   A：纯水                    B: 0.05 mol/L 的Na</w:t>
            </w:r>
            <w:r>
              <w:rPr>
                <w:rFonts w:ascii="宋体" w:hAnsi="宋体" w:hint="eastAsia"/>
                <w:szCs w:val="21"/>
                <w:vertAlign w:val="subscript"/>
              </w:rPr>
              <w:t>2</w:t>
            </w:r>
            <w:r>
              <w:rPr>
                <w:rFonts w:ascii="宋体" w:hAnsi="宋体" w:hint="eastAsia"/>
                <w:szCs w:val="21"/>
              </w:rPr>
              <w:t>CO</w:t>
            </w:r>
            <w:r>
              <w:rPr>
                <w:rFonts w:ascii="宋体" w:hAnsi="宋体" w:hint="eastAsia"/>
                <w:szCs w:val="21"/>
                <w:vertAlign w:val="subscript"/>
              </w:rPr>
              <w:t>3</w:t>
            </w:r>
            <w:r>
              <w:rPr>
                <w:rFonts w:ascii="宋体" w:hAnsi="宋体" w:hint="eastAsia"/>
                <w:szCs w:val="21"/>
              </w:rPr>
              <w:t xml:space="preserve"> 溶液  </w:t>
            </w:r>
          </w:p>
          <w:p w:rsidR="006967E8" w:rsidRDefault="006967E8">
            <w:pPr>
              <w:pStyle w:val="a4"/>
              <w:ind w:firstLineChars="0" w:firstLine="0"/>
              <w:rPr>
                <w:rFonts w:ascii="宋体" w:hAnsi="宋体" w:hint="eastAsia"/>
                <w:szCs w:val="21"/>
              </w:rPr>
            </w:pPr>
            <w:r>
              <w:rPr>
                <w:rFonts w:ascii="宋体" w:hAnsi="宋体" w:hint="eastAsia"/>
                <w:szCs w:val="21"/>
              </w:rPr>
              <w:t xml:space="preserve">   C：0.05 mol/L 的HAc 溶液   D: 0.05 mol/L 的BaCl</w:t>
            </w:r>
            <w:r>
              <w:rPr>
                <w:rFonts w:ascii="宋体" w:hAnsi="宋体" w:hint="eastAsia"/>
                <w:szCs w:val="21"/>
                <w:vertAlign w:val="subscript"/>
              </w:rPr>
              <w:t>2</w:t>
            </w:r>
            <w:r>
              <w:rPr>
                <w:rFonts w:ascii="宋体" w:hAnsi="宋体" w:hint="eastAsia"/>
                <w:szCs w:val="21"/>
              </w:rPr>
              <w:t xml:space="preserve"> 溶液</w:t>
            </w:r>
          </w:p>
          <w:p w:rsidR="006967E8" w:rsidRDefault="006967E8">
            <w:pPr>
              <w:rPr>
                <w:rFonts w:ascii="宋体" w:hAnsi="宋体" w:hint="eastAsia"/>
                <w:szCs w:val="21"/>
              </w:rPr>
            </w:pPr>
            <w:r>
              <w:rPr>
                <w:rFonts w:ascii="宋体" w:hAnsi="宋体" w:hint="eastAsia"/>
                <w:szCs w:val="21"/>
              </w:rPr>
              <w:t>10．已知</w:t>
            </w:r>
            <w:r>
              <w:rPr>
                <w:rFonts w:ascii="宋体" w:hAnsi="宋体" w:hint="eastAsia"/>
                <w:position w:val="-14"/>
                <w:szCs w:val="21"/>
              </w:rPr>
              <w:object w:dxaOrig="1699" w:dyaOrig="400">
                <v:shape id="_x0000_i1337" type="#_x0000_t75" style="width:85.2pt;height:20.4pt" o:ole="">
                  <v:imagedata r:id="rId776" o:title=""/>
                </v:shape>
                <o:OLEObject Type="Embed" ProgID="Equation.3" ShapeID="_x0000_i1337" DrawAspect="Content" ObjectID="_1566418186" r:id="rId777">
                  <o:FieldCodes>\* MERGEFORMAT</o:FieldCodes>
                </o:OLEObject>
              </w:object>
            </w:r>
            <w:r>
              <w:rPr>
                <w:rFonts w:ascii="宋体" w:hAnsi="宋体" w:hint="eastAsia"/>
                <w:szCs w:val="21"/>
              </w:rPr>
              <w:t>， 则这两个电对组成原电池时，有（    ）</w:t>
            </w:r>
          </w:p>
          <w:p w:rsidR="006967E8" w:rsidRDefault="006967E8">
            <w:pPr>
              <w:rPr>
                <w:rFonts w:ascii="宋体" w:hAnsi="宋体" w:hint="eastAsia"/>
                <w:szCs w:val="21"/>
              </w:rPr>
            </w:pPr>
            <w:r>
              <w:rPr>
                <w:rFonts w:ascii="宋体" w:hAnsi="宋体" w:hint="eastAsia"/>
                <w:szCs w:val="21"/>
              </w:rPr>
              <w:t xml:space="preserve">   A: 无法判断                 B: Pb既可做正极又可做负极 </w:t>
            </w:r>
          </w:p>
          <w:p w:rsidR="006967E8" w:rsidRDefault="006967E8">
            <w:pPr>
              <w:rPr>
                <w:rFonts w:ascii="宋体" w:hAnsi="宋体" w:hint="eastAsia"/>
                <w:szCs w:val="21"/>
              </w:rPr>
            </w:pPr>
            <w:r>
              <w:rPr>
                <w:rFonts w:ascii="宋体" w:hAnsi="宋体" w:hint="eastAsia"/>
                <w:szCs w:val="21"/>
              </w:rPr>
              <w:t xml:space="preserve">   C: Pb做负极                 D: Pb做正极</w:t>
            </w:r>
          </w:p>
          <w:p w:rsidR="006967E8" w:rsidRDefault="006967E8">
            <w:pPr>
              <w:rPr>
                <w:rFonts w:ascii="宋体" w:hAnsi="宋体" w:hint="eastAsia"/>
                <w:szCs w:val="21"/>
              </w:rPr>
            </w:pPr>
            <w:r>
              <w:rPr>
                <w:rFonts w:ascii="宋体" w:hAnsi="宋体" w:hint="eastAsia"/>
                <w:szCs w:val="21"/>
              </w:rPr>
              <w:t>11. 关于腐蚀电池，下列说法正确的是（    ）</w:t>
            </w:r>
          </w:p>
          <w:p w:rsidR="006967E8" w:rsidRDefault="006967E8">
            <w:pPr>
              <w:ind w:firstLine="465"/>
              <w:rPr>
                <w:rFonts w:ascii="宋体" w:hAnsi="宋体" w:hint="eastAsia"/>
                <w:szCs w:val="21"/>
              </w:rPr>
            </w:pPr>
            <w:r>
              <w:rPr>
                <w:rFonts w:ascii="宋体" w:hAnsi="宋体" w:hint="eastAsia"/>
                <w:szCs w:val="21"/>
              </w:rPr>
              <w:t>A: 阴极的实际电势高于阳极的实际电势    B: 阴极必发生吸氧反应</w:t>
            </w:r>
          </w:p>
          <w:p w:rsidR="006967E8" w:rsidRDefault="006967E8">
            <w:pPr>
              <w:ind w:firstLine="465"/>
              <w:rPr>
                <w:rFonts w:ascii="宋体" w:hAnsi="宋体" w:hint="eastAsia"/>
                <w:szCs w:val="21"/>
              </w:rPr>
            </w:pPr>
            <w:r>
              <w:rPr>
                <w:rFonts w:ascii="宋体" w:hAnsi="宋体" w:hint="eastAsia"/>
                <w:szCs w:val="21"/>
              </w:rPr>
              <w:t>C: 阴极必发生析氢反应                  D: 极化作用使得腐蚀速率加快</w:t>
            </w:r>
          </w:p>
          <w:p w:rsidR="006967E8" w:rsidRDefault="006967E8">
            <w:pPr>
              <w:rPr>
                <w:rFonts w:ascii="宋体" w:hAnsi="宋体" w:hint="eastAsia"/>
                <w:szCs w:val="21"/>
              </w:rPr>
            </w:pPr>
            <w:r>
              <w:rPr>
                <w:rFonts w:ascii="宋体" w:hAnsi="宋体" w:hint="eastAsia"/>
                <w:szCs w:val="21"/>
              </w:rPr>
              <w:t>12. 向Cu-Zn 原电池的Cu半电池中通入氨水后，原电池的电动势如何变化（   ）</w:t>
            </w:r>
          </w:p>
          <w:p w:rsidR="006967E8" w:rsidRDefault="006967E8">
            <w:pPr>
              <w:ind w:firstLine="465"/>
              <w:rPr>
                <w:rFonts w:ascii="宋体" w:hAnsi="宋体" w:hint="eastAsia"/>
                <w:szCs w:val="21"/>
              </w:rPr>
            </w:pPr>
            <w:r>
              <w:rPr>
                <w:rFonts w:ascii="宋体" w:hAnsi="宋体" w:hint="eastAsia"/>
                <w:szCs w:val="21"/>
              </w:rPr>
              <w:t>A: 减小     B: 增大       C: 不变      D: 无法判断</w:t>
            </w:r>
          </w:p>
          <w:p w:rsidR="006967E8" w:rsidRDefault="006967E8">
            <w:pPr>
              <w:ind w:left="315" w:hangingChars="150" w:hanging="315"/>
              <w:rPr>
                <w:rFonts w:ascii="宋体" w:hAnsi="宋体" w:hint="eastAsia"/>
                <w:szCs w:val="21"/>
              </w:rPr>
            </w:pPr>
            <w:r>
              <w:rPr>
                <w:rFonts w:ascii="宋体" w:hAnsi="宋体" w:hint="eastAsia"/>
                <w:szCs w:val="21"/>
              </w:rPr>
              <w:t>13. 化学反应2Fe</w:t>
            </w:r>
            <w:r>
              <w:rPr>
                <w:rFonts w:ascii="宋体" w:hAnsi="宋体" w:hint="eastAsia"/>
                <w:szCs w:val="21"/>
                <w:vertAlign w:val="superscript"/>
              </w:rPr>
              <w:t>3+</w:t>
            </w:r>
            <w:r>
              <w:rPr>
                <w:rFonts w:ascii="宋体" w:hAnsi="宋体" w:hint="eastAsia"/>
                <w:szCs w:val="21"/>
              </w:rPr>
              <w:t>+Sn</w:t>
            </w:r>
            <w:r>
              <w:rPr>
                <w:rFonts w:ascii="宋体" w:hAnsi="宋体" w:hint="eastAsia"/>
                <w:szCs w:val="21"/>
                <w:vertAlign w:val="superscript"/>
              </w:rPr>
              <w:t>2+</w:t>
            </w:r>
            <w:r>
              <w:rPr>
                <w:rFonts w:ascii="宋体" w:hAnsi="宋体" w:hint="eastAsia"/>
                <w:szCs w:val="21"/>
              </w:rPr>
              <w:t>=2Fe</w:t>
            </w:r>
            <w:r>
              <w:rPr>
                <w:rFonts w:ascii="宋体" w:hAnsi="宋体" w:hint="eastAsia"/>
                <w:szCs w:val="21"/>
                <w:vertAlign w:val="superscript"/>
              </w:rPr>
              <w:t>2+</w:t>
            </w:r>
            <w:r>
              <w:rPr>
                <w:rFonts w:ascii="宋体" w:hAnsi="宋体" w:hint="eastAsia"/>
                <w:szCs w:val="21"/>
              </w:rPr>
              <w:t>+Sn</w:t>
            </w:r>
            <w:r>
              <w:rPr>
                <w:rFonts w:ascii="宋体" w:hAnsi="宋体" w:hint="eastAsia"/>
                <w:szCs w:val="21"/>
                <w:vertAlign w:val="superscript"/>
              </w:rPr>
              <w:t>4+</w:t>
            </w:r>
            <w:r>
              <w:rPr>
                <w:rFonts w:ascii="宋体" w:hAnsi="宋体" w:hint="eastAsia"/>
                <w:szCs w:val="21"/>
              </w:rPr>
              <w:t xml:space="preserve"> 及MnO</w:t>
            </w:r>
            <w:r>
              <w:rPr>
                <w:rFonts w:ascii="宋体" w:hAnsi="宋体" w:hint="eastAsia"/>
                <w:szCs w:val="21"/>
                <w:vertAlign w:val="subscript"/>
              </w:rPr>
              <w:t>4</w:t>
            </w:r>
            <w:r>
              <w:rPr>
                <w:rFonts w:ascii="宋体" w:hAnsi="宋体" w:hint="eastAsia"/>
                <w:szCs w:val="21"/>
                <w:vertAlign w:val="superscript"/>
              </w:rPr>
              <w:t>-</w:t>
            </w:r>
            <w:r>
              <w:rPr>
                <w:rFonts w:ascii="宋体" w:hAnsi="宋体" w:hint="eastAsia"/>
                <w:szCs w:val="21"/>
              </w:rPr>
              <w:t>+5Fe</w:t>
            </w:r>
            <w:r>
              <w:rPr>
                <w:rFonts w:ascii="宋体" w:hAnsi="宋体" w:hint="eastAsia"/>
                <w:szCs w:val="21"/>
                <w:vertAlign w:val="superscript"/>
              </w:rPr>
              <w:t>2+</w:t>
            </w:r>
            <w:r>
              <w:rPr>
                <w:rFonts w:ascii="宋体" w:hAnsi="宋体" w:hint="eastAsia"/>
                <w:szCs w:val="21"/>
              </w:rPr>
              <w:t>+8H</w:t>
            </w:r>
            <w:r>
              <w:rPr>
                <w:rFonts w:ascii="宋体" w:hAnsi="宋体" w:hint="eastAsia"/>
                <w:szCs w:val="21"/>
                <w:vertAlign w:val="superscript"/>
              </w:rPr>
              <w:t>+</w:t>
            </w:r>
            <w:r>
              <w:rPr>
                <w:rFonts w:ascii="宋体" w:hAnsi="宋体" w:hint="eastAsia"/>
                <w:szCs w:val="21"/>
              </w:rPr>
              <w:t>=Mn</w:t>
            </w:r>
            <w:r>
              <w:rPr>
                <w:rFonts w:ascii="宋体" w:hAnsi="宋体" w:hint="eastAsia"/>
                <w:szCs w:val="21"/>
                <w:vertAlign w:val="superscript"/>
              </w:rPr>
              <w:t>2+</w:t>
            </w:r>
            <w:r>
              <w:rPr>
                <w:rFonts w:ascii="宋体" w:hAnsi="宋体" w:hint="eastAsia"/>
                <w:szCs w:val="21"/>
              </w:rPr>
              <w:t>+5Fe</w:t>
            </w:r>
            <w:r>
              <w:rPr>
                <w:rFonts w:ascii="宋体" w:hAnsi="宋体" w:hint="eastAsia"/>
                <w:szCs w:val="21"/>
                <w:vertAlign w:val="superscript"/>
              </w:rPr>
              <w:t>3+</w:t>
            </w:r>
            <w:r>
              <w:rPr>
                <w:rFonts w:ascii="宋体" w:hAnsi="宋体" w:hint="eastAsia"/>
                <w:szCs w:val="21"/>
              </w:rPr>
              <w:t>+4H</w:t>
            </w:r>
            <w:r>
              <w:rPr>
                <w:rFonts w:ascii="宋体" w:hAnsi="宋体" w:hint="eastAsia"/>
                <w:szCs w:val="21"/>
                <w:vertAlign w:val="subscript"/>
              </w:rPr>
              <w:t>2</w:t>
            </w:r>
            <w:r>
              <w:rPr>
                <w:rFonts w:ascii="宋体" w:hAnsi="宋体" w:hint="eastAsia"/>
                <w:szCs w:val="21"/>
              </w:rPr>
              <w:t>O均能自发进行，则下列物质中最强的还原剂是（  ）</w:t>
            </w:r>
          </w:p>
          <w:p w:rsidR="006967E8" w:rsidRDefault="006967E8">
            <w:pPr>
              <w:rPr>
                <w:rFonts w:ascii="宋体" w:hAnsi="宋体" w:hint="eastAsia"/>
                <w:szCs w:val="21"/>
                <w:vertAlign w:val="superscript"/>
              </w:rPr>
            </w:pPr>
            <w:r>
              <w:rPr>
                <w:rFonts w:ascii="宋体" w:hAnsi="宋体" w:hint="eastAsia"/>
                <w:szCs w:val="21"/>
              </w:rPr>
              <w:t xml:space="preserve">    A: Fe</w:t>
            </w:r>
            <w:r>
              <w:rPr>
                <w:rFonts w:ascii="宋体" w:hAnsi="宋体" w:hint="eastAsia"/>
                <w:szCs w:val="21"/>
                <w:vertAlign w:val="superscript"/>
              </w:rPr>
              <w:t xml:space="preserve">3+ </w:t>
            </w:r>
            <w:r>
              <w:rPr>
                <w:rFonts w:ascii="宋体" w:hAnsi="宋体" w:hint="eastAsia"/>
                <w:szCs w:val="21"/>
              </w:rPr>
              <w:t xml:space="preserve">      B: MnO</w:t>
            </w:r>
            <w:r>
              <w:rPr>
                <w:rFonts w:ascii="宋体" w:hAnsi="宋体" w:hint="eastAsia"/>
                <w:szCs w:val="21"/>
                <w:vertAlign w:val="subscript"/>
              </w:rPr>
              <w:t>4</w:t>
            </w:r>
            <w:r>
              <w:rPr>
                <w:rFonts w:ascii="宋体" w:hAnsi="宋体" w:hint="eastAsia"/>
                <w:szCs w:val="21"/>
                <w:vertAlign w:val="superscript"/>
              </w:rPr>
              <w:t>-</w:t>
            </w:r>
            <w:r>
              <w:rPr>
                <w:rFonts w:ascii="宋体" w:hAnsi="宋体" w:hint="eastAsia"/>
                <w:szCs w:val="21"/>
              </w:rPr>
              <w:t xml:space="preserve">       C:Sn</w:t>
            </w:r>
            <w:r>
              <w:rPr>
                <w:rFonts w:ascii="宋体" w:hAnsi="宋体" w:hint="eastAsia"/>
                <w:szCs w:val="21"/>
                <w:vertAlign w:val="superscript"/>
              </w:rPr>
              <w:t>4+</w:t>
            </w:r>
            <w:r>
              <w:rPr>
                <w:rFonts w:ascii="宋体" w:hAnsi="宋体" w:hint="eastAsia"/>
                <w:szCs w:val="21"/>
              </w:rPr>
              <w:t xml:space="preserve">       D: Sn</w:t>
            </w:r>
            <w:r>
              <w:rPr>
                <w:rFonts w:ascii="宋体" w:hAnsi="宋体" w:hint="eastAsia"/>
                <w:szCs w:val="21"/>
                <w:vertAlign w:val="superscript"/>
              </w:rPr>
              <w:t>2+</w:t>
            </w:r>
          </w:p>
          <w:p w:rsidR="006967E8" w:rsidRDefault="006967E8">
            <w:pPr>
              <w:rPr>
                <w:rFonts w:ascii="宋体" w:hAnsi="宋体" w:hint="eastAsia"/>
                <w:szCs w:val="21"/>
              </w:rPr>
            </w:pPr>
            <w:r>
              <w:rPr>
                <w:rFonts w:ascii="宋体" w:hAnsi="宋体" w:hint="eastAsia"/>
                <w:szCs w:val="21"/>
              </w:rPr>
              <w:t>14. 假定有下列各组量子数，则（   ）是合理的组合。</w:t>
            </w:r>
          </w:p>
          <w:p w:rsidR="006967E8" w:rsidRDefault="006967E8">
            <w:pPr>
              <w:rPr>
                <w:rFonts w:ascii="宋体" w:hAnsi="宋体" w:hint="eastAsia"/>
                <w:szCs w:val="21"/>
              </w:rPr>
            </w:pPr>
            <w:r>
              <w:rPr>
                <w:rFonts w:ascii="宋体" w:hAnsi="宋体" w:hint="eastAsia"/>
                <w:szCs w:val="21"/>
              </w:rPr>
              <w:t xml:space="preserve">    A: 2,3 ,2,1/2    B: 3,0,1, -1/</w:t>
            </w:r>
            <w:smartTag w:uri="urn:schemas-microsoft-com:office:smarttags" w:element="chmetcnv">
              <w:smartTagPr>
                <w:attr w:name="UnitName" w:val="C"/>
                <w:attr w:name="SourceValue" w:val="2"/>
                <w:attr w:name="HasSpace" w:val="True"/>
                <w:attr w:name="Negative" w:val="False"/>
                <w:attr w:name="NumberType" w:val="1"/>
                <w:attr w:name="TCSC" w:val="0"/>
              </w:smartTagPr>
              <w:r>
                <w:rPr>
                  <w:rFonts w:ascii="宋体" w:hAnsi="宋体" w:hint="eastAsia"/>
                  <w:szCs w:val="21"/>
                </w:rPr>
                <w:t>2    C</w:t>
              </w:r>
            </w:smartTag>
            <w:r>
              <w:rPr>
                <w:rFonts w:ascii="宋体" w:hAnsi="宋体" w:hint="eastAsia"/>
                <w:szCs w:val="21"/>
              </w:rPr>
              <w:t xml:space="preserve">: 2,2,2,2    D: 3,2,2, +1/2 </w:t>
            </w:r>
          </w:p>
          <w:p w:rsidR="006967E8" w:rsidRDefault="006967E8">
            <w:pPr>
              <w:rPr>
                <w:rFonts w:ascii="宋体" w:hAnsi="宋体" w:hint="eastAsia"/>
                <w:szCs w:val="21"/>
              </w:rPr>
            </w:pPr>
            <w:r>
              <w:rPr>
                <w:rFonts w:ascii="宋体" w:hAnsi="宋体" w:hint="eastAsia"/>
                <w:szCs w:val="21"/>
              </w:rPr>
              <w:t>15. 电子排布式</w:t>
            </w:r>
            <w:r>
              <w:rPr>
                <w:rFonts w:ascii="宋体" w:hAnsi="宋体" w:hint="eastAsia"/>
                <w:position w:val="-14"/>
                <w:szCs w:val="21"/>
              </w:rPr>
              <w:object w:dxaOrig="1820" w:dyaOrig="400">
                <v:shape id="_x0000_i1338" type="#_x0000_t75" style="width:90.6pt;height:20.4pt" o:ole="">
                  <v:imagedata r:id="rId778" o:title=""/>
                </v:shape>
                <o:OLEObject Type="Embed" ProgID="Equation.3" ShapeID="_x0000_i1338" DrawAspect="Content" ObjectID="_1566418187" r:id="rId779"/>
              </w:object>
            </w:r>
            <w:r>
              <w:rPr>
                <w:rFonts w:ascii="宋体" w:hAnsi="宋体" w:hint="eastAsia"/>
                <w:szCs w:val="21"/>
              </w:rPr>
              <w:t>违背了下列什么原则？（  ）</w:t>
            </w:r>
          </w:p>
          <w:p w:rsidR="006967E8" w:rsidRDefault="006967E8">
            <w:pPr>
              <w:rPr>
                <w:rFonts w:ascii="宋体" w:hAnsi="宋体" w:hint="eastAsia"/>
                <w:szCs w:val="21"/>
              </w:rPr>
            </w:pPr>
            <w:r>
              <w:rPr>
                <w:rFonts w:ascii="宋体" w:hAnsi="宋体" w:hint="eastAsia"/>
                <w:szCs w:val="21"/>
              </w:rPr>
              <w:t xml:space="preserve">    A: 保利不相容原理    B: 洪特规则  C: 能量最低原理     D: 该排布式正确</w:t>
            </w:r>
          </w:p>
          <w:p w:rsidR="006967E8" w:rsidRDefault="006967E8">
            <w:pPr>
              <w:pStyle w:val="a4"/>
              <w:ind w:firstLineChars="0" w:firstLine="0"/>
              <w:rPr>
                <w:rFonts w:ascii="宋体" w:hAnsi="宋体" w:hint="eastAsia"/>
                <w:szCs w:val="21"/>
              </w:rPr>
            </w:pPr>
            <w:r>
              <w:rPr>
                <w:rFonts w:ascii="宋体" w:hAnsi="宋体" w:hint="eastAsia"/>
                <w:szCs w:val="21"/>
              </w:rPr>
              <w:t>16. 下列关于电离能的比较错误的是（   ）</w:t>
            </w:r>
          </w:p>
          <w:p w:rsidR="006967E8" w:rsidRDefault="006967E8">
            <w:pPr>
              <w:pStyle w:val="a4"/>
              <w:ind w:firstLineChars="0" w:firstLine="0"/>
              <w:rPr>
                <w:rFonts w:ascii="宋体" w:hAnsi="宋体" w:hint="eastAsia"/>
                <w:szCs w:val="21"/>
              </w:rPr>
            </w:pPr>
            <w:r>
              <w:rPr>
                <w:rFonts w:ascii="宋体" w:hAnsi="宋体" w:hint="eastAsia"/>
                <w:szCs w:val="21"/>
              </w:rPr>
              <w:t xml:space="preserve">    A: Na&gt;Cs    B: P&gt;S      C: Si&lt;Cl     D: Mg&lt;Al</w:t>
            </w:r>
          </w:p>
          <w:p w:rsidR="006967E8" w:rsidRDefault="006967E8">
            <w:pPr>
              <w:pStyle w:val="a4"/>
              <w:ind w:firstLineChars="0" w:firstLine="0"/>
              <w:rPr>
                <w:rFonts w:ascii="宋体" w:hAnsi="宋体" w:hint="eastAsia"/>
                <w:szCs w:val="21"/>
              </w:rPr>
            </w:pPr>
            <w:r>
              <w:rPr>
                <w:rFonts w:ascii="宋体" w:hAnsi="宋体" w:hint="eastAsia"/>
                <w:szCs w:val="21"/>
              </w:rPr>
              <w:t>17. 下列（  ）分子的空间构型是平面三角形。</w:t>
            </w:r>
          </w:p>
          <w:p w:rsidR="006967E8" w:rsidRDefault="006967E8">
            <w:pPr>
              <w:pStyle w:val="a4"/>
              <w:ind w:firstLineChars="0" w:firstLine="0"/>
              <w:rPr>
                <w:rFonts w:ascii="宋体" w:hAnsi="宋体" w:hint="eastAsia"/>
                <w:szCs w:val="21"/>
                <w:vertAlign w:val="subscript"/>
              </w:rPr>
            </w:pPr>
            <w:r>
              <w:rPr>
                <w:rFonts w:ascii="宋体" w:hAnsi="宋体" w:hint="eastAsia"/>
                <w:szCs w:val="21"/>
              </w:rPr>
              <w:t xml:space="preserve">    A: CS</w:t>
            </w:r>
            <w:r>
              <w:rPr>
                <w:rFonts w:ascii="宋体" w:hAnsi="宋体" w:hint="eastAsia"/>
                <w:szCs w:val="21"/>
                <w:vertAlign w:val="subscript"/>
              </w:rPr>
              <w:t>2</w:t>
            </w:r>
            <w:r>
              <w:rPr>
                <w:rFonts w:ascii="宋体" w:hAnsi="宋体" w:hint="eastAsia"/>
                <w:szCs w:val="21"/>
              </w:rPr>
              <w:t xml:space="preserve">       B: NH</w:t>
            </w:r>
            <w:smartTag w:uri="urn:schemas-microsoft-com:office:smarttags" w:element="chmetcnv">
              <w:smartTagPr>
                <w:attr w:name="UnitName" w:val="C"/>
                <w:attr w:name="SourceValue" w:val="3"/>
                <w:attr w:name="HasSpace" w:val="True"/>
                <w:attr w:name="Negative" w:val="False"/>
                <w:attr w:name="NumberType" w:val="1"/>
                <w:attr w:name="TCSC" w:val="0"/>
              </w:smartTagPr>
              <w:r>
                <w:rPr>
                  <w:rFonts w:ascii="宋体" w:hAnsi="宋体" w:hint="eastAsia"/>
                  <w:szCs w:val="21"/>
                  <w:vertAlign w:val="subscript"/>
                </w:rPr>
                <w:t>3</w:t>
              </w:r>
              <w:r>
                <w:rPr>
                  <w:rFonts w:ascii="宋体" w:hAnsi="宋体" w:hint="eastAsia"/>
                  <w:szCs w:val="21"/>
                </w:rPr>
                <w:t xml:space="preserve">      C</w:t>
              </w:r>
            </w:smartTag>
            <w:r>
              <w:rPr>
                <w:rFonts w:ascii="宋体" w:hAnsi="宋体" w:hint="eastAsia"/>
                <w:szCs w:val="21"/>
              </w:rPr>
              <w:t>: BH</w:t>
            </w:r>
            <w:r>
              <w:rPr>
                <w:rFonts w:ascii="宋体" w:hAnsi="宋体" w:hint="eastAsia"/>
                <w:szCs w:val="21"/>
                <w:vertAlign w:val="subscript"/>
              </w:rPr>
              <w:t>3</w:t>
            </w:r>
            <w:r>
              <w:rPr>
                <w:rFonts w:ascii="宋体" w:hAnsi="宋体" w:hint="eastAsia"/>
                <w:szCs w:val="21"/>
              </w:rPr>
              <w:t xml:space="preserve">     D: PH</w:t>
            </w:r>
            <w:r>
              <w:rPr>
                <w:rFonts w:ascii="宋体" w:hAnsi="宋体" w:hint="eastAsia"/>
                <w:szCs w:val="21"/>
                <w:vertAlign w:val="subscript"/>
              </w:rPr>
              <w:t>3</w:t>
            </w:r>
          </w:p>
          <w:p w:rsidR="006967E8" w:rsidRDefault="006967E8">
            <w:pPr>
              <w:pStyle w:val="a4"/>
              <w:ind w:firstLineChars="0" w:firstLine="0"/>
              <w:rPr>
                <w:rFonts w:ascii="宋体" w:hAnsi="宋体" w:hint="eastAsia"/>
                <w:szCs w:val="21"/>
              </w:rPr>
            </w:pPr>
            <w:r>
              <w:rPr>
                <w:rFonts w:ascii="宋体" w:hAnsi="宋体" w:hint="eastAsia"/>
                <w:szCs w:val="21"/>
              </w:rPr>
              <w:t>18. 下列物质沸点最低的是（    ）</w:t>
            </w:r>
          </w:p>
          <w:p w:rsidR="006967E8" w:rsidRDefault="006967E8">
            <w:pPr>
              <w:pStyle w:val="a4"/>
              <w:ind w:firstLineChars="0" w:firstLine="0"/>
              <w:rPr>
                <w:rFonts w:ascii="宋体" w:hAnsi="宋体" w:hint="eastAsia"/>
                <w:szCs w:val="21"/>
              </w:rPr>
            </w:pPr>
            <w:r>
              <w:rPr>
                <w:rFonts w:ascii="宋体" w:hAnsi="宋体" w:hint="eastAsia"/>
                <w:szCs w:val="21"/>
              </w:rPr>
              <w:t xml:space="preserve">    A: HF        B: HCl      C: HBr      D: HI</w:t>
            </w:r>
          </w:p>
          <w:p w:rsidR="006967E8" w:rsidRDefault="006967E8">
            <w:pPr>
              <w:pStyle w:val="a4"/>
              <w:ind w:firstLineChars="0" w:firstLine="0"/>
              <w:rPr>
                <w:rFonts w:ascii="宋体" w:hAnsi="宋体" w:hint="eastAsia"/>
                <w:szCs w:val="21"/>
              </w:rPr>
            </w:pPr>
            <w:r>
              <w:rPr>
                <w:rFonts w:ascii="宋体" w:hAnsi="宋体" w:hint="eastAsia"/>
                <w:szCs w:val="21"/>
              </w:rPr>
              <w:t>19. 石墨的晶体类型是(  )</w:t>
            </w:r>
          </w:p>
          <w:p w:rsidR="006967E8" w:rsidRDefault="006967E8">
            <w:pPr>
              <w:pStyle w:val="a4"/>
              <w:ind w:firstLineChars="0" w:firstLine="0"/>
              <w:rPr>
                <w:rFonts w:ascii="宋体" w:hAnsi="宋体" w:hint="eastAsia"/>
                <w:szCs w:val="21"/>
              </w:rPr>
            </w:pPr>
            <w:r>
              <w:rPr>
                <w:rFonts w:ascii="宋体" w:hAnsi="宋体" w:hint="eastAsia"/>
                <w:szCs w:val="21"/>
              </w:rPr>
              <w:t xml:space="preserve">    A: 原子晶体  B: 分子晶体  C: 离子晶体   D:  混合型晶体</w:t>
            </w:r>
          </w:p>
          <w:p w:rsidR="006967E8" w:rsidRDefault="006967E8">
            <w:pPr>
              <w:pStyle w:val="a4"/>
              <w:ind w:firstLineChars="0" w:firstLine="0"/>
              <w:rPr>
                <w:rFonts w:ascii="宋体" w:hAnsi="宋体" w:hint="eastAsia"/>
                <w:szCs w:val="21"/>
              </w:rPr>
            </w:pPr>
            <w:r>
              <w:rPr>
                <w:rFonts w:ascii="宋体" w:hAnsi="宋体" w:hint="eastAsia"/>
                <w:szCs w:val="21"/>
              </w:rPr>
              <w:t>20. 下列各组分子之间，既存在色散力、诱导力，又存在取向力的是（   ）</w:t>
            </w:r>
          </w:p>
          <w:p w:rsidR="006967E8" w:rsidRDefault="006967E8">
            <w:pPr>
              <w:adjustRightInd w:val="0"/>
              <w:snapToGrid w:val="0"/>
              <w:rPr>
                <w:rFonts w:ascii="宋体" w:hAnsi="宋体" w:hint="eastAsia"/>
                <w:szCs w:val="21"/>
              </w:rPr>
            </w:pPr>
            <w:r>
              <w:rPr>
                <w:rFonts w:ascii="宋体" w:hAnsi="宋体" w:hint="eastAsia"/>
                <w:szCs w:val="21"/>
              </w:rPr>
              <w:t xml:space="preserve">    A: He 和SO</w:t>
            </w:r>
            <w:r>
              <w:rPr>
                <w:rFonts w:ascii="宋体" w:hAnsi="宋体" w:hint="eastAsia"/>
                <w:szCs w:val="21"/>
                <w:vertAlign w:val="subscript"/>
              </w:rPr>
              <w:t>3</w:t>
            </w:r>
            <w:r>
              <w:rPr>
                <w:rFonts w:ascii="宋体" w:hAnsi="宋体" w:hint="eastAsia"/>
                <w:szCs w:val="21"/>
              </w:rPr>
              <w:t xml:space="preserve">     B: PH</w:t>
            </w:r>
            <w:r>
              <w:rPr>
                <w:rFonts w:ascii="宋体" w:hAnsi="宋体" w:hint="eastAsia"/>
                <w:szCs w:val="21"/>
                <w:vertAlign w:val="subscript"/>
              </w:rPr>
              <w:t>3</w:t>
            </w:r>
            <w:r>
              <w:rPr>
                <w:rFonts w:ascii="宋体" w:hAnsi="宋体" w:hint="eastAsia"/>
                <w:szCs w:val="21"/>
              </w:rPr>
              <w:t xml:space="preserve"> 和SiH</w:t>
            </w:r>
            <w:smartTag w:uri="urn:schemas-microsoft-com:office:smarttags" w:element="chmetcnv">
              <w:smartTagPr>
                <w:attr w:name="UnitName" w:val="C"/>
                <w:attr w:name="SourceValue" w:val="4"/>
                <w:attr w:name="HasSpace" w:val="True"/>
                <w:attr w:name="Negative" w:val="False"/>
                <w:attr w:name="NumberType" w:val="1"/>
                <w:attr w:name="TCSC" w:val="0"/>
              </w:smartTagPr>
              <w:r>
                <w:rPr>
                  <w:rFonts w:ascii="宋体" w:hAnsi="宋体" w:hint="eastAsia"/>
                  <w:szCs w:val="21"/>
                  <w:vertAlign w:val="subscript"/>
                </w:rPr>
                <w:t>4</w:t>
              </w:r>
              <w:r>
                <w:rPr>
                  <w:rFonts w:ascii="宋体" w:hAnsi="宋体" w:hint="eastAsia"/>
                  <w:szCs w:val="21"/>
                </w:rPr>
                <w:t xml:space="preserve">      C</w:t>
              </w:r>
            </w:smartTag>
            <w:r>
              <w:rPr>
                <w:rFonts w:ascii="宋体" w:hAnsi="宋体" w:hint="eastAsia"/>
                <w:szCs w:val="21"/>
              </w:rPr>
              <w:t>: CS</w:t>
            </w:r>
            <w:r>
              <w:rPr>
                <w:rFonts w:ascii="宋体" w:hAnsi="宋体" w:hint="eastAsia"/>
                <w:szCs w:val="21"/>
                <w:vertAlign w:val="subscript"/>
              </w:rPr>
              <w:t>2</w:t>
            </w:r>
            <w:r>
              <w:rPr>
                <w:rFonts w:ascii="宋体" w:hAnsi="宋体" w:hint="eastAsia"/>
                <w:szCs w:val="21"/>
              </w:rPr>
              <w:t xml:space="preserve"> 和NH</w:t>
            </w:r>
            <w:r>
              <w:rPr>
                <w:rFonts w:ascii="宋体" w:hAnsi="宋体" w:hint="eastAsia"/>
                <w:szCs w:val="21"/>
                <w:vertAlign w:val="subscript"/>
              </w:rPr>
              <w:t>3</w:t>
            </w:r>
            <w:r>
              <w:rPr>
                <w:rFonts w:ascii="宋体" w:hAnsi="宋体" w:hint="eastAsia"/>
                <w:szCs w:val="21"/>
              </w:rPr>
              <w:t xml:space="preserve">     D: H</w:t>
            </w:r>
            <w:r>
              <w:rPr>
                <w:rFonts w:ascii="宋体" w:hAnsi="宋体" w:hint="eastAsia"/>
                <w:szCs w:val="21"/>
                <w:vertAlign w:val="subscript"/>
              </w:rPr>
              <w:t>2</w:t>
            </w:r>
            <w:r>
              <w:rPr>
                <w:rFonts w:ascii="宋体" w:hAnsi="宋体" w:hint="eastAsia"/>
                <w:szCs w:val="21"/>
              </w:rPr>
              <w:t>S 和HCl</w:t>
            </w:r>
          </w:p>
          <w:p w:rsidR="006967E8" w:rsidRDefault="006967E8" w:rsidP="009C1C10">
            <w:pPr>
              <w:spacing w:beforeLines="50"/>
              <w:outlineLvl w:val="0"/>
              <w:rPr>
                <w:rFonts w:ascii="宋体" w:hAnsi="宋体" w:hint="eastAsia"/>
                <w:bCs/>
                <w:color w:val="0000FF"/>
                <w:szCs w:val="21"/>
              </w:rPr>
            </w:pPr>
          </w:p>
          <w:p w:rsidR="006967E8" w:rsidRDefault="006967E8" w:rsidP="009C1C10">
            <w:pPr>
              <w:spacing w:beforeLines="50"/>
              <w:jc w:val="left"/>
              <w:rPr>
                <w:rFonts w:ascii="宋体" w:hAnsi="宋体" w:hint="eastAsia"/>
                <w:b/>
                <w:kern w:val="0"/>
                <w:szCs w:val="21"/>
              </w:rPr>
            </w:pPr>
            <w:r>
              <w:rPr>
                <w:rFonts w:ascii="宋体" w:hAnsi="宋体" w:hint="eastAsia"/>
                <w:b/>
                <w:kern w:val="0"/>
                <w:szCs w:val="21"/>
                <w:lang w:val="pl-PL"/>
              </w:rPr>
              <w:t>二</w:t>
            </w:r>
            <w:r>
              <w:rPr>
                <w:rFonts w:ascii="宋体" w:hAnsi="宋体" w:hint="eastAsia"/>
                <w:b/>
                <w:kern w:val="0"/>
                <w:szCs w:val="21"/>
              </w:rPr>
              <w:t>、填空题（每空1分，共18分）</w:t>
            </w:r>
          </w:p>
          <w:p w:rsidR="006967E8" w:rsidRDefault="006967E8">
            <w:pPr>
              <w:jc w:val="left"/>
              <w:rPr>
                <w:rFonts w:ascii="宋体" w:hAnsi="宋体" w:hint="eastAsia"/>
                <w:kern w:val="0"/>
                <w:szCs w:val="21"/>
              </w:rPr>
            </w:pPr>
            <w:r>
              <w:rPr>
                <w:rFonts w:ascii="宋体" w:hAnsi="宋体" w:hint="eastAsia"/>
                <w:kern w:val="0"/>
                <w:szCs w:val="21"/>
              </w:rPr>
              <w:t>1</w:t>
            </w:r>
            <w:r>
              <w:rPr>
                <w:rFonts w:ascii="宋体" w:hAnsi="宋体" w:hint="eastAsia"/>
                <w:b/>
                <w:kern w:val="0"/>
                <w:szCs w:val="21"/>
              </w:rPr>
              <w:t xml:space="preserve">. </w:t>
            </w:r>
            <w:smartTag w:uri="urn:schemas-microsoft-com:office:smarttags" w:element="chmetcnv">
              <w:smartTagPr>
                <w:attr w:name="UnitName" w:val="℃"/>
                <w:attr w:name="SourceValue" w:val="727"/>
                <w:attr w:name="HasSpace" w:val="False"/>
                <w:attr w:name="Negative" w:val="False"/>
                <w:attr w:name="NumberType" w:val="1"/>
                <w:attr w:name="TCSC" w:val="0"/>
              </w:smartTagPr>
              <w:r>
                <w:rPr>
                  <w:rFonts w:ascii="宋体" w:hAnsi="宋体" w:hint="eastAsia"/>
                  <w:kern w:val="0"/>
                  <w:szCs w:val="21"/>
                </w:rPr>
                <w:t>727℃</w:t>
              </w:r>
            </w:smartTag>
            <w:r>
              <w:rPr>
                <w:rFonts w:ascii="宋体" w:hAnsi="宋体" w:hint="eastAsia"/>
                <w:kern w:val="0"/>
                <w:szCs w:val="21"/>
              </w:rPr>
              <w:t>时，反应</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宋体" w:hAnsi="宋体" w:hint="eastAsia"/>
                  <w:kern w:val="0"/>
                  <w:szCs w:val="21"/>
                </w:rPr>
                <w:t>2A</w:t>
              </w:r>
            </w:smartTag>
            <w:r>
              <w:rPr>
                <w:rFonts w:ascii="宋体" w:hAnsi="宋体" w:hint="eastAsia"/>
                <w:kern w:val="0"/>
                <w:szCs w:val="21"/>
                <w:vertAlign w:val="subscript"/>
              </w:rPr>
              <w:t>2</w:t>
            </w:r>
            <w:r>
              <w:rPr>
                <w:rFonts w:ascii="宋体" w:hAnsi="宋体" w:hint="eastAsia"/>
                <w:kern w:val="0"/>
                <w:szCs w:val="21"/>
              </w:rPr>
              <w:t>B(s)===</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ascii="宋体" w:hAnsi="宋体" w:hint="eastAsia"/>
                  <w:kern w:val="0"/>
                  <w:szCs w:val="21"/>
                </w:rPr>
                <w:t>4A</w:t>
              </w:r>
            </w:smartTag>
            <w:r>
              <w:rPr>
                <w:rFonts w:ascii="宋体" w:hAnsi="宋体" w:hint="eastAsia"/>
                <w:kern w:val="0"/>
                <w:szCs w:val="21"/>
              </w:rPr>
              <w:t>(s)+B</w:t>
            </w:r>
            <w:r>
              <w:rPr>
                <w:rFonts w:ascii="宋体" w:hAnsi="宋体" w:hint="eastAsia"/>
                <w:kern w:val="0"/>
                <w:szCs w:val="21"/>
                <w:vertAlign w:val="subscript"/>
              </w:rPr>
              <w:t>2</w:t>
            </w:r>
            <w:r>
              <w:rPr>
                <w:rFonts w:ascii="宋体" w:hAnsi="宋体" w:hint="eastAsia"/>
                <w:kern w:val="0"/>
                <w:szCs w:val="21"/>
              </w:rPr>
              <w:t>(g) 达到平衡时，测得B</w:t>
            </w:r>
            <w:r>
              <w:rPr>
                <w:rFonts w:ascii="宋体" w:hAnsi="宋体" w:hint="eastAsia"/>
                <w:kern w:val="0"/>
                <w:szCs w:val="21"/>
                <w:vertAlign w:val="subscript"/>
              </w:rPr>
              <w:t xml:space="preserve">2 </w:t>
            </w:r>
            <w:r>
              <w:rPr>
                <w:rFonts w:ascii="宋体" w:hAnsi="宋体" w:hint="eastAsia"/>
                <w:kern w:val="0"/>
                <w:szCs w:val="21"/>
              </w:rPr>
              <w:t xml:space="preserve">的分压为271.83 </w:t>
            </w:r>
          </w:p>
          <w:p w:rsidR="006967E8" w:rsidRDefault="006967E8">
            <w:pPr>
              <w:jc w:val="left"/>
              <w:rPr>
                <w:rFonts w:ascii="宋体" w:hAnsi="宋体" w:hint="eastAsia"/>
                <w:kern w:val="0"/>
                <w:szCs w:val="21"/>
              </w:rPr>
            </w:pPr>
            <w:r>
              <w:rPr>
                <w:rFonts w:ascii="宋体" w:hAnsi="宋体" w:hint="eastAsia"/>
                <w:kern w:val="0"/>
                <w:szCs w:val="21"/>
              </w:rPr>
              <w:t xml:space="preserve">   kPa, 则此反应的</w:t>
            </w:r>
            <w:r>
              <w:rPr>
                <w:rFonts w:ascii="宋体" w:hAnsi="宋体" w:hint="eastAsia"/>
                <w:kern w:val="0"/>
                <w:szCs w:val="21"/>
              </w:rPr>
              <w:object w:dxaOrig="582" w:dyaOrig="381">
                <v:shape id="_x0000_i1339" type="#_x0000_t75" style="width:29.4pt;height:18.6pt;mso-position-horizontal-relative:page;mso-position-vertical-relative:page" o:ole="">
                  <v:imagedata r:id="rId780" o:title=""/>
                </v:shape>
                <o:OLEObject Type="Embed" ProgID="Equation.3" ShapeID="_x0000_i1339" DrawAspect="Content" ObjectID="_1566418188" r:id="rId781">
                  <o:FieldCodes>\* MERGEFORMAT</o:FieldCodes>
                </o:OLEObject>
              </w:object>
            </w:r>
            <w:r>
              <w:rPr>
                <w:rFonts w:ascii="宋体" w:hAnsi="宋体" w:hint="eastAsia"/>
                <w:kern w:val="0"/>
                <w:szCs w:val="21"/>
              </w:rPr>
              <w:t>为</w:t>
            </w:r>
            <w:r>
              <w:rPr>
                <w:rFonts w:ascii="宋体" w:hAnsi="宋体" w:hint="eastAsia"/>
                <w:kern w:val="0"/>
                <w:szCs w:val="21"/>
                <w:u w:val="single"/>
              </w:rPr>
              <w:t xml:space="preserve">（1） </w:t>
            </w:r>
            <w:r>
              <w:rPr>
                <w:rFonts w:ascii="宋体" w:hAnsi="宋体" w:hint="eastAsia"/>
                <w:kern w:val="0"/>
                <w:szCs w:val="21"/>
              </w:rPr>
              <w:t>kJ.mol</w:t>
            </w:r>
            <w:r>
              <w:rPr>
                <w:rFonts w:ascii="宋体" w:hAnsi="宋体" w:hint="eastAsia"/>
                <w:kern w:val="0"/>
                <w:szCs w:val="21"/>
                <w:vertAlign w:val="superscript"/>
              </w:rPr>
              <w:t>-1</w:t>
            </w:r>
            <w:r>
              <w:rPr>
                <w:rFonts w:ascii="宋体" w:hAnsi="宋体" w:hint="eastAsia"/>
                <w:kern w:val="0"/>
                <w:szCs w:val="21"/>
              </w:rPr>
              <w:t>.</w:t>
            </w:r>
          </w:p>
          <w:p w:rsidR="006967E8" w:rsidRDefault="006967E8">
            <w:pPr>
              <w:jc w:val="left"/>
              <w:rPr>
                <w:rFonts w:ascii="宋体" w:hAnsi="宋体" w:hint="eastAsia"/>
                <w:kern w:val="0"/>
                <w:szCs w:val="21"/>
              </w:rPr>
            </w:pPr>
            <w:r>
              <w:rPr>
                <w:rFonts w:ascii="宋体" w:hAnsi="宋体" w:hint="eastAsia"/>
                <w:kern w:val="0"/>
                <w:szCs w:val="21"/>
              </w:rPr>
              <w:t>2.已知反应2H</w:t>
            </w:r>
            <w:r>
              <w:rPr>
                <w:rFonts w:ascii="宋体" w:hAnsi="宋体" w:hint="eastAsia"/>
                <w:kern w:val="0"/>
                <w:szCs w:val="21"/>
                <w:vertAlign w:val="subscript"/>
              </w:rPr>
              <w:t>2</w:t>
            </w:r>
            <w:r>
              <w:rPr>
                <w:rFonts w:ascii="宋体" w:hAnsi="宋体" w:hint="eastAsia"/>
                <w:kern w:val="0"/>
                <w:szCs w:val="21"/>
              </w:rPr>
              <w:t>O(l)=2H</w:t>
            </w:r>
            <w:r>
              <w:rPr>
                <w:rFonts w:ascii="宋体" w:hAnsi="宋体" w:hint="eastAsia"/>
                <w:kern w:val="0"/>
                <w:szCs w:val="21"/>
                <w:vertAlign w:val="subscript"/>
              </w:rPr>
              <w:t>2</w:t>
            </w:r>
            <w:r>
              <w:rPr>
                <w:rFonts w:ascii="宋体" w:hAnsi="宋体" w:hint="eastAsia"/>
                <w:kern w:val="0"/>
                <w:szCs w:val="21"/>
              </w:rPr>
              <w:t>(g)+O</w:t>
            </w:r>
            <w:r>
              <w:rPr>
                <w:rFonts w:ascii="宋体" w:hAnsi="宋体" w:hint="eastAsia"/>
                <w:kern w:val="0"/>
                <w:szCs w:val="21"/>
                <w:vertAlign w:val="subscript"/>
              </w:rPr>
              <w:t>2</w:t>
            </w:r>
            <w:r>
              <w:rPr>
                <w:rFonts w:ascii="宋体" w:hAnsi="宋体" w:hint="eastAsia"/>
                <w:kern w:val="0"/>
                <w:szCs w:val="21"/>
              </w:rPr>
              <w:t>(g)的</w:t>
            </w:r>
            <w:r>
              <w:rPr>
                <w:rFonts w:ascii="宋体" w:hAnsi="宋体" w:hint="eastAsia"/>
                <w:kern w:val="0"/>
                <w:szCs w:val="21"/>
              </w:rPr>
              <w:object w:dxaOrig="2160" w:dyaOrig="380">
                <v:shape id="_x0000_i1340" type="#_x0000_t75" style="width:108pt;height:18.6pt" o:ole="">
                  <v:imagedata r:id="rId782" o:title=""/>
                </v:shape>
                <o:OLEObject Type="Embed" ProgID="Equation.3" ShapeID="_x0000_i1340" DrawAspect="Content" ObjectID="_1566418189" r:id="rId783"/>
              </w:object>
            </w:r>
            <w:r>
              <w:rPr>
                <w:rFonts w:ascii="宋体" w:hAnsi="宋体" w:hint="eastAsia"/>
                <w:kern w:val="0"/>
                <w:szCs w:val="21"/>
              </w:rPr>
              <w:t xml:space="preserve">kJ/mol，则   </w:t>
            </w:r>
          </w:p>
          <w:p w:rsidR="006967E8" w:rsidRDefault="006967E8">
            <w:pPr>
              <w:jc w:val="left"/>
              <w:rPr>
                <w:rFonts w:ascii="宋体" w:hAnsi="宋体" w:hint="eastAsia"/>
                <w:kern w:val="0"/>
                <w:szCs w:val="21"/>
              </w:rPr>
            </w:pPr>
            <w:r>
              <w:rPr>
                <w:rFonts w:ascii="宋体" w:hAnsi="宋体" w:hint="eastAsia"/>
                <w:kern w:val="0"/>
                <w:szCs w:val="21"/>
              </w:rPr>
              <w:t xml:space="preserve">  </w:t>
            </w:r>
            <w:r>
              <w:rPr>
                <w:rFonts w:ascii="宋体" w:hAnsi="宋体" w:hint="eastAsia"/>
                <w:kern w:val="0"/>
                <w:szCs w:val="21"/>
              </w:rPr>
              <w:object w:dxaOrig="2339" w:dyaOrig="400">
                <v:shape id="_x0000_i1341" type="#_x0000_t75" style="width:117pt;height:20.4pt" o:ole="">
                  <v:imagedata r:id="rId784" o:title=""/>
                </v:shape>
                <o:OLEObject Type="Embed" ProgID="Equation.3" ShapeID="_x0000_i1341" DrawAspect="Content" ObjectID="_1566418190" r:id="rId785"/>
              </w:object>
            </w:r>
            <w:r>
              <w:rPr>
                <w:rFonts w:ascii="宋体" w:hAnsi="宋体" w:hint="eastAsia"/>
                <w:kern w:val="0"/>
                <w:szCs w:val="21"/>
              </w:rPr>
              <w:t xml:space="preserve"> </w:t>
            </w:r>
            <w:r>
              <w:rPr>
                <w:rFonts w:ascii="宋体" w:hAnsi="宋体" w:hint="eastAsia"/>
                <w:kern w:val="0"/>
                <w:szCs w:val="21"/>
                <w:u w:val="single"/>
              </w:rPr>
              <w:t xml:space="preserve">（2） </w:t>
            </w:r>
            <w:r>
              <w:rPr>
                <w:rFonts w:ascii="宋体" w:hAnsi="宋体" w:hint="eastAsia"/>
                <w:kern w:val="0"/>
                <w:szCs w:val="21"/>
              </w:rPr>
              <w:t>kJ/mol.</w:t>
            </w:r>
          </w:p>
          <w:p w:rsidR="006967E8" w:rsidRDefault="006967E8">
            <w:pPr>
              <w:jc w:val="left"/>
              <w:rPr>
                <w:rFonts w:ascii="宋体" w:hAnsi="宋体" w:hint="eastAsia"/>
                <w:kern w:val="0"/>
                <w:szCs w:val="21"/>
              </w:rPr>
            </w:pPr>
            <w:r>
              <w:rPr>
                <w:rFonts w:ascii="宋体" w:hAnsi="宋体" w:hint="eastAsia"/>
                <w:kern w:val="0"/>
                <w:szCs w:val="21"/>
              </w:rPr>
              <w:lastRenderedPageBreak/>
              <w:t>3. 某反应Ａ(g)+2B(g)=C(g)的速率方程为</w:t>
            </w:r>
            <w:r>
              <w:rPr>
                <w:rFonts w:ascii="宋体" w:hAnsi="宋体" w:hint="eastAsia"/>
                <w:kern w:val="0"/>
                <w:szCs w:val="21"/>
              </w:rPr>
              <w:object w:dxaOrig="1140" w:dyaOrig="420">
                <v:shape id="_x0000_i1342" type="#_x0000_t75" style="width:57pt;height:21pt" o:ole="">
                  <v:imagedata r:id="rId758" o:title=""/>
                </v:shape>
                <o:OLEObject Type="Embed" ProgID="Equation.3" ShapeID="_x0000_i1342" DrawAspect="Content" ObjectID="_1566418191" r:id="rId786"/>
              </w:object>
            </w:r>
            <w:r>
              <w:rPr>
                <w:rFonts w:ascii="宋体" w:hAnsi="宋体" w:hint="eastAsia"/>
                <w:kern w:val="0"/>
                <w:szCs w:val="21"/>
              </w:rPr>
              <w:t>，则其反应级数为</w:t>
            </w:r>
            <w:r>
              <w:rPr>
                <w:rFonts w:ascii="宋体" w:hAnsi="宋体" w:hint="eastAsia"/>
                <w:kern w:val="0"/>
                <w:szCs w:val="21"/>
                <w:u w:val="single"/>
              </w:rPr>
              <w:t>（3）</w:t>
            </w:r>
            <w:r>
              <w:rPr>
                <w:rFonts w:ascii="宋体" w:hAnsi="宋体" w:hint="eastAsia"/>
                <w:kern w:val="0"/>
                <w:szCs w:val="21"/>
              </w:rPr>
              <w:t>，恒</w:t>
            </w:r>
          </w:p>
          <w:p w:rsidR="006967E8" w:rsidRDefault="006967E8">
            <w:pPr>
              <w:jc w:val="left"/>
              <w:rPr>
                <w:rFonts w:ascii="宋体" w:hAnsi="宋体" w:hint="eastAsia"/>
                <w:kern w:val="0"/>
                <w:szCs w:val="21"/>
                <w:u w:val="single"/>
              </w:rPr>
            </w:pPr>
            <w:r>
              <w:rPr>
                <w:rFonts w:ascii="宋体" w:hAnsi="宋体" w:hint="eastAsia"/>
                <w:kern w:val="0"/>
                <w:szCs w:val="21"/>
              </w:rPr>
              <w:t xml:space="preserve">  压条件下当反应容器体积增大到原体积的3倍时，反应速率变为原反应速率的</w:t>
            </w:r>
            <w:r>
              <w:rPr>
                <w:rFonts w:ascii="宋体" w:hAnsi="宋体" w:hint="eastAsia"/>
                <w:kern w:val="0"/>
                <w:szCs w:val="21"/>
                <w:u w:val="single"/>
              </w:rPr>
              <w:t>（4）</w:t>
            </w:r>
          </w:p>
          <w:p w:rsidR="006967E8" w:rsidRDefault="006967E8">
            <w:pPr>
              <w:jc w:val="left"/>
              <w:rPr>
                <w:rFonts w:ascii="宋体" w:hAnsi="宋体" w:hint="eastAsia"/>
                <w:kern w:val="0"/>
                <w:szCs w:val="21"/>
              </w:rPr>
            </w:pPr>
            <w:r>
              <w:rPr>
                <w:rFonts w:ascii="宋体" w:hAnsi="宋体" w:hint="eastAsia"/>
                <w:kern w:val="0"/>
                <w:szCs w:val="21"/>
                <w:u w:val="single"/>
              </w:rPr>
              <w:t xml:space="preserve">  </w:t>
            </w:r>
            <w:r>
              <w:rPr>
                <w:rFonts w:ascii="宋体" w:hAnsi="宋体" w:hint="eastAsia"/>
                <w:kern w:val="0"/>
                <w:szCs w:val="21"/>
              </w:rPr>
              <w:t>倍。</w:t>
            </w:r>
          </w:p>
          <w:p w:rsidR="006967E8" w:rsidRDefault="006967E8">
            <w:pPr>
              <w:jc w:val="left"/>
              <w:rPr>
                <w:rFonts w:ascii="宋体" w:hAnsi="宋体" w:hint="eastAsia"/>
                <w:kern w:val="0"/>
                <w:szCs w:val="21"/>
                <w:u w:val="single"/>
              </w:rPr>
            </w:pPr>
            <w:r>
              <w:rPr>
                <w:rFonts w:ascii="宋体" w:hAnsi="宋体" w:hint="eastAsia"/>
                <w:kern w:val="0"/>
                <w:szCs w:val="21"/>
              </w:rPr>
              <w:t>4. 市售浓盐酸含HCl 37%, 密度1.19</w:t>
            </w:r>
            <w:r>
              <w:rPr>
                <w:rFonts w:ascii="宋体" w:hAnsi="宋体" w:hint="eastAsia"/>
                <w:kern w:val="0"/>
                <w:szCs w:val="21"/>
              </w:rPr>
              <w:object w:dxaOrig="740" w:dyaOrig="360">
                <v:shape id="_x0000_i1343" type="#_x0000_t75" style="width:36.6pt;height:18pt" o:ole="">
                  <v:imagedata r:id="rId787" o:title=""/>
                </v:shape>
                <o:OLEObject Type="Embed" ProgID="Equation.3" ShapeID="_x0000_i1343" DrawAspect="Content" ObjectID="_1566418192" r:id="rId788"/>
              </w:object>
            </w:r>
            <w:r>
              <w:rPr>
                <w:rFonts w:ascii="宋体" w:hAnsi="宋体" w:hint="eastAsia"/>
                <w:kern w:val="0"/>
                <w:szCs w:val="21"/>
              </w:rPr>
              <w:t>, 则该盐酸溶液的物质的量浓度为</w:t>
            </w:r>
            <w:r>
              <w:rPr>
                <w:rFonts w:ascii="宋体" w:hAnsi="宋体" w:hint="eastAsia"/>
                <w:kern w:val="0"/>
                <w:szCs w:val="21"/>
                <w:u w:val="single"/>
              </w:rPr>
              <w:t>（5）</w:t>
            </w:r>
          </w:p>
          <w:p w:rsidR="006967E8" w:rsidRDefault="006967E8">
            <w:pPr>
              <w:jc w:val="left"/>
              <w:rPr>
                <w:rFonts w:ascii="宋体" w:hAnsi="宋体" w:hint="eastAsia"/>
                <w:kern w:val="0"/>
                <w:szCs w:val="21"/>
              </w:rPr>
            </w:pPr>
            <w:r>
              <w:rPr>
                <w:rFonts w:ascii="宋体" w:hAnsi="宋体" w:hint="eastAsia"/>
                <w:kern w:val="0"/>
                <w:szCs w:val="21"/>
              </w:rPr>
              <w:t xml:space="preserve">  </w:t>
            </w:r>
            <w:r>
              <w:rPr>
                <w:rFonts w:ascii="宋体" w:hAnsi="宋体" w:hint="eastAsia"/>
                <w:kern w:val="0"/>
                <w:szCs w:val="21"/>
              </w:rPr>
              <w:object w:dxaOrig="880" w:dyaOrig="360">
                <v:shape id="_x0000_i1344" type="#_x0000_t75" style="width:44.4pt;height:18pt" o:ole="">
                  <v:imagedata r:id="rId789" o:title=""/>
                </v:shape>
                <o:OLEObject Type="Embed" ProgID="Equation.3" ShapeID="_x0000_i1344" DrawAspect="Content" ObjectID="_1566418193" r:id="rId790"/>
              </w:object>
            </w:r>
            <w:r>
              <w:rPr>
                <w:rFonts w:ascii="宋体" w:hAnsi="宋体" w:hint="eastAsia"/>
                <w:kern w:val="0"/>
                <w:szCs w:val="21"/>
              </w:rPr>
              <w:t>质量摩尔浓度为</w:t>
            </w:r>
            <w:r>
              <w:rPr>
                <w:rFonts w:ascii="宋体" w:hAnsi="宋体" w:hint="eastAsia"/>
                <w:kern w:val="0"/>
                <w:szCs w:val="21"/>
                <w:u w:val="single"/>
              </w:rPr>
              <w:t>（6）</w:t>
            </w:r>
            <w:r>
              <w:rPr>
                <w:rFonts w:ascii="宋体" w:hAnsi="宋体" w:hint="eastAsia"/>
                <w:kern w:val="0"/>
                <w:szCs w:val="21"/>
              </w:rPr>
              <w:object w:dxaOrig="940" w:dyaOrig="360">
                <v:shape id="_x0000_i1345" type="#_x0000_t75" style="width:47.4pt;height:18pt" o:ole="">
                  <v:imagedata r:id="rId791" o:title=""/>
                </v:shape>
                <o:OLEObject Type="Embed" ProgID="Equation.3" ShapeID="_x0000_i1345" DrawAspect="Content" ObjectID="_1566418194" r:id="rId792"/>
              </w:object>
            </w:r>
            <w:r>
              <w:rPr>
                <w:rFonts w:ascii="宋体" w:hAnsi="宋体" w:hint="eastAsia"/>
                <w:kern w:val="0"/>
                <w:szCs w:val="21"/>
              </w:rPr>
              <w:t>。</w:t>
            </w:r>
          </w:p>
          <w:p w:rsidR="006967E8" w:rsidRDefault="006967E8">
            <w:pPr>
              <w:jc w:val="left"/>
              <w:rPr>
                <w:rFonts w:ascii="宋体" w:hAnsi="宋体" w:hint="eastAsia"/>
                <w:kern w:val="0"/>
                <w:szCs w:val="21"/>
              </w:rPr>
            </w:pPr>
            <w:r>
              <w:rPr>
                <w:rFonts w:ascii="宋体" w:hAnsi="宋体" w:hint="eastAsia"/>
                <w:kern w:val="0"/>
                <w:szCs w:val="21"/>
              </w:rPr>
              <w:t>5. 1.0</w:t>
            </w:r>
            <w:r>
              <w:rPr>
                <w:rFonts w:ascii="宋体" w:hAnsi="宋体" w:hint="eastAsia"/>
                <w:kern w:val="0"/>
                <w:szCs w:val="21"/>
              </w:rPr>
              <w:object w:dxaOrig="800" w:dyaOrig="320">
                <v:shape id="_x0000_i1346" type="#_x0000_t75" style="width:36pt;height:14.4pt" o:ole="">
                  <v:imagedata r:id="rId793" o:title=""/>
                </v:shape>
                <o:OLEObject Type="Embed" ProgID="Equation.3" ShapeID="_x0000_i1346" DrawAspect="Content" ObjectID="_1566418195" r:id="rId794"/>
              </w:object>
            </w:r>
            <w:r>
              <w:rPr>
                <w:rFonts w:ascii="宋体" w:hAnsi="宋体" w:hint="eastAsia"/>
                <w:kern w:val="0"/>
                <w:szCs w:val="21"/>
              </w:rPr>
              <w:t>的C</w:t>
            </w:r>
            <w:r>
              <w:rPr>
                <w:rFonts w:ascii="宋体" w:hAnsi="宋体" w:hint="eastAsia"/>
                <w:kern w:val="0"/>
                <w:szCs w:val="21"/>
                <w:vertAlign w:val="subscript"/>
              </w:rPr>
              <w:t>6</w:t>
            </w:r>
            <w:r>
              <w:rPr>
                <w:rFonts w:ascii="宋体" w:hAnsi="宋体" w:hint="eastAsia"/>
                <w:kern w:val="0"/>
                <w:szCs w:val="21"/>
              </w:rPr>
              <w:t>H</w:t>
            </w:r>
            <w:r>
              <w:rPr>
                <w:rFonts w:ascii="宋体" w:hAnsi="宋体" w:hint="eastAsia"/>
                <w:kern w:val="0"/>
                <w:szCs w:val="21"/>
                <w:vertAlign w:val="subscript"/>
              </w:rPr>
              <w:t>12</w:t>
            </w:r>
            <w:r>
              <w:rPr>
                <w:rFonts w:ascii="宋体" w:hAnsi="宋体" w:hint="eastAsia"/>
                <w:kern w:val="0"/>
                <w:szCs w:val="21"/>
              </w:rPr>
              <w:t>O</w:t>
            </w:r>
            <w:r>
              <w:rPr>
                <w:rFonts w:ascii="宋体" w:hAnsi="宋体" w:hint="eastAsia"/>
                <w:kern w:val="0"/>
                <w:szCs w:val="21"/>
                <w:vertAlign w:val="subscript"/>
              </w:rPr>
              <w:t>6</w:t>
            </w:r>
            <w:r>
              <w:rPr>
                <w:rFonts w:ascii="宋体" w:hAnsi="宋体" w:hint="eastAsia"/>
                <w:kern w:val="0"/>
                <w:szCs w:val="21"/>
              </w:rPr>
              <w:t>, MgCl</w:t>
            </w:r>
            <w:r>
              <w:rPr>
                <w:rFonts w:ascii="宋体" w:hAnsi="宋体" w:hint="eastAsia"/>
                <w:kern w:val="0"/>
                <w:szCs w:val="21"/>
                <w:vertAlign w:val="subscript"/>
              </w:rPr>
              <w:t>2</w:t>
            </w:r>
            <w:r>
              <w:rPr>
                <w:rFonts w:ascii="宋体" w:hAnsi="宋体" w:hint="eastAsia"/>
                <w:kern w:val="0"/>
                <w:szCs w:val="21"/>
              </w:rPr>
              <w:t xml:space="preserve">, KCl, HAc水溶液的凝固点由高到低的排列顺序为 </w:t>
            </w:r>
          </w:p>
          <w:p w:rsidR="006967E8" w:rsidRDefault="006967E8">
            <w:pPr>
              <w:jc w:val="left"/>
              <w:rPr>
                <w:rFonts w:ascii="宋体" w:hAnsi="宋体" w:hint="eastAsia"/>
                <w:kern w:val="0"/>
                <w:szCs w:val="21"/>
              </w:rPr>
            </w:pPr>
            <w:r>
              <w:rPr>
                <w:rFonts w:ascii="宋体" w:hAnsi="宋体" w:hint="eastAsia"/>
                <w:kern w:val="0"/>
                <w:szCs w:val="21"/>
              </w:rPr>
              <w:t xml:space="preserve">  </w:t>
            </w:r>
            <w:r>
              <w:rPr>
                <w:rFonts w:ascii="宋体" w:hAnsi="宋体" w:hint="eastAsia"/>
                <w:kern w:val="0"/>
                <w:szCs w:val="21"/>
                <w:u w:val="single"/>
              </w:rPr>
              <w:t>（7）</w:t>
            </w:r>
            <w:r>
              <w:rPr>
                <w:rFonts w:ascii="宋体" w:hAnsi="宋体" w:hint="eastAsia"/>
                <w:kern w:val="0"/>
                <w:szCs w:val="21"/>
              </w:rPr>
              <w:t>。</w:t>
            </w:r>
          </w:p>
          <w:p w:rsidR="006967E8" w:rsidRDefault="006967E8">
            <w:pPr>
              <w:jc w:val="left"/>
              <w:rPr>
                <w:rFonts w:ascii="宋体" w:hAnsi="宋体" w:hint="eastAsia"/>
                <w:bCs/>
                <w:kern w:val="0"/>
                <w:szCs w:val="21"/>
              </w:rPr>
            </w:pPr>
            <w:r>
              <w:rPr>
                <w:rFonts w:ascii="宋体" w:hAnsi="宋体" w:hint="eastAsia"/>
                <w:kern w:val="0"/>
                <w:szCs w:val="21"/>
              </w:rPr>
              <w:t>6.</w:t>
            </w:r>
            <w:r>
              <w:rPr>
                <w:rFonts w:ascii="宋体" w:hAnsi="宋体" w:hint="eastAsia"/>
                <w:bCs/>
                <w:kern w:val="0"/>
                <w:szCs w:val="21"/>
              </w:rPr>
              <w:t>已知水的凝固点下降常数</w:t>
            </w:r>
            <w:r>
              <w:rPr>
                <w:rFonts w:ascii="宋体" w:hAnsi="宋体" w:hint="eastAsia"/>
                <w:bCs/>
                <w:i/>
                <w:iCs/>
                <w:kern w:val="0"/>
                <w:szCs w:val="21"/>
              </w:rPr>
              <w:t>K</w:t>
            </w:r>
            <w:r>
              <w:rPr>
                <w:rFonts w:ascii="宋体" w:hAnsi="宋体" w:hint="eastAsia"/>
                <w:bCs/>
                <w:kern w:val="0"/>
                <w:szCs w:val="21"/>
                <w:vertAlign w:val="subscript"/>
              </w:rPr>
              <w:t>f</w:t>
            </w:r>
            <w:r>
              <w:rPr>
                <w:rFonts w:ascii="宋体" w:hAnsi="宋体" w:hint="eastAsia"/>
                <w:bCs/>
                <w:kern w:val="0"/>
                <w:szCs w:val="21"/>
              </w:rPr>
              <w:t xml:space="preserve"> =</w:t>
            </w:r>
            <w:smartTag w:uri="urn:schemas-microsoft-com:office:smarttags" w:element="chmetcnv">
              <w:smartTagPr>
                <w:attr w:name="UnitName" w:val="℃"/>
                <w:attr w:name="SourceValue" w:val="1.86"/>
                <w:attr w:name="HasSpace" w:val="False"/>
                <w:attr w:name="Negative" w:val="False"/>
                <w:attr w:name="NumberType" w:val="1"/>
                <w:attr w:name="TCSC" w:val="0"/>
              </w:smartTagPr>
              <w:r>
                <w:rPr>
                  <w:rFonts w:ascii="宋体" w:hAnsi="宋体" w:hint="eastAsia"/>
                  <w:bCs/>
                  <w:kern w:val="0"/>
                  <w:szCs w:val="21"/>
                </w:rPr>
                <w:t>1.86℃</w:t>
              </w:r>
            </w:smartTag>
            <w:r>
              <w:rPr>
                <w:rFonts w:ascii="宋体" w:hAnsi="宋体" w:hint="eastAsia"/>
                <w:bCs/>
                <w:kern w:val="0"/>
                <w:szCs w:val="21"/>
              </w:rPr>
              <w:t>·kg·mol</w:t>
            </w:r>
            <w:r>
              <w:rPr>
                <w:rFonts w:ascii="宋体" w:hAnsi="宋体" w:hint="eastAsia"/>
                <w:bCs/>
                <w:kern w:val="0"/>
                <w:szCs w:val="21"/>
                <w:vertAlign w:val="superscript"/>
              </w:rPr>
              <w:t>-1</w:t>
            </w:r>
            <w:r>
              <w:rPr>
                <w:rFonts w:ascii="宋体" w:hAnsi="宋体" w:hint="eastAsia"/>
                <w:bCs/>
                <w:kern w:val="0"/>
                <w:szCs w:val="21"/>
              </w:rPr>
              <w:t>，若葡萄糖水溶液浓度</w:t>
            </w:r>
            <w:r>
              <w:rPr>
                <w:rFonts w:ascii="宋体" w:hAnsi="宋体" w:hint="eastAsia"/>
                <w:bCs/>
                <w:kern w:val="0"/>
                <w:szCs w:val="21"/>
              </w:rPr>
              <w:object w:dxaOrig="340" w:dyaOrig="340">
                <v:shape id="_x0000_i1347" type="#_x0000_t75" style="width:16.8pt;height:16.8pt" o:ole="">
                  <v:imagedata r:id="rId795" o:title=""/>
                </v:shape>
                <o:OLEObject Type="Embed" ProgID="Equation.3" ShapeID="_x0000_i1347" DrawAspect="Content" ObjectID="_1566418196" r:id="rId796"/>
              </w:object>
            </w:r>
            <w:r>
              <w:rPr>
                <w:rFonts w:ascii="宋体" w:hAnsi="宋体" w:hint="eastAsia"/>
                <w:bCs/>
                <w:kern w:val="0"/>
                <w:szCs w:val="21"/>
              </w:rPr>
              <w:t xml:space="preserve">=0.1 </w:t>
            </w:r>
          </w:p>
          <w:p w:rsidR="006967E8" w:rsidRDefault="006967E8">
            <w:pPr>
              <w:jc w:val="left"/>
              <w:rPr>
                <w:rFonts w:ascii="宋体" w:hAnsi="宋体" w:hint="eastAsia"/>
                <w:bCs/>
                <w:kern w:val="0"/>
                <w:szCs w:val="21"/>
              </w:rPr>
            </w:pPr>
            <w:r>
              <w:rPr>
                <w:rFonts w:ascii="宋体" w:hAnsi="宋体" w:hint="eastAsia"/>
                <w:bCs/>
                <w:kern w:val="0"/>
                <w:szCs w:val="21"/>
              </w:rPr>
              <w:t xml:space="preserve">  mol·kg</w:t>
            </w:r>
            <w:r>
              <w:rPr>
                <w:rFonts w:ascii="宋体" w:hAnsi="宋体" w:hint="eastAsia"/>
                <w:bCs/>
                <w:kern w:val="0"/>
                <w:szCs w:val="21"/>
                <w:vertAlign w:val="superscript"/>
              </w:rPr>
              <w:t>-1</w:t>
            </w:r>
            <w:r>
              <w:rPr>
                <w:rFonts w:ascii="宋体" w:hAnsi="宋体" w:hint="eastAsia"/>
                <w:bCs/>
                <w:kern w:val="0"/>
                <w:szCs w:val="21"/>
              </w:rPr>
              <w:t>，则其凝固点为</w:t>
            </w:r>
            <w:r>
              <w:rPr>
                <w:rFonts w:ascii="宋体" w:hAnsi="宋体" w:hint="eastAsia"/>
                <w:kern w:val="0"/>
                <w:szCs w:val="21"/>
                <w:u w:val="single"/>
              </w:rPr>
              <w:t>（8）</w:t>
            </w:r>
            <w:r>
              <w:rPr>
                <w:rFonts w:ascii="宋体" w:hAnsi="宋体" w:hint="eastAsia"/>
                <w:bCs/>
                <w:kern w:val="0"/>
                <w:szCs w:val="21"/>
              </w:rPr>
              <w:t>℃。</w:t>
            </w:r>
          </w:p>
          <w:p w:rsidR="006967E8" w:rsidRDefault="006967E8">
            <w:pPr>
              <w:jc w:val="left"/>
              <w:rPr>
                <w:rFonts w:ascii="宋体" w:hAnsi="宋体" w:hint="eastAsia"/>
                <w:bCs/>
                <w:kern w:val="0"/>
                <w:szCs w:val="21"/>
              </w:rPr>
            </w:pPr>
            <w:r>
              <w:rPr>
                <w:rFonts w:ascii="宋体" w:hAnsi="宋体" w:hint="eastAsia"/>
                <w:bCs/>
                <w:kern w:val="0"/>
                <w:szCs w:val="21"/>
              </w:rPr>
              <w:t>7.在腐蚀电池中，由于电极的极化作用，使腐蚀电动势</w:t>
            </w:r>
            <w:r>
              <w:rPr>
                <w:rFonts w:ascii="宋体" w:hAnsi="宋体" w:hint="eastAsia"/>
                <w:kern w:val="0"/>
                <w:szCs w:val="21"/>
                <w:u w:val="single"/>
              </w:rPr>
              <w:t>（9）</w:t>
            </w:r>
            <w:r>
              <w:rPr>
                <w:rFonts w:ascii="宋体" w:hAnsi="宋体" w:hint="eastAsia"/>
                <w:bCs/>
                <w:kern w:val="0"/>
                <w:szCs w:val="21"/>
              </w:rPr>
              <w:t>。（填增大或减小）</w:t>
            </w:r>
          </w:p>
          <w:p w:rsidR="006967E8" w:rsidRDefault="006967E8">
            <w:pPr>
              <w:jc w:val="left"/>
              <w:rPr>
                <w:rFonts w:ascii="宋体" w:hAnsi="宋体" w:hint="eastAsia"/>
                <w:bCs/>
                <w:kern w:val="0"/>
                <w:szCs w:val="21"/>
              </w:rPr>
            </w:pPr>
            <w:r>
              <w:rPr>
                <w:rFonts w:ascii="宋体" w:hAnsi="宋体" w:hint="eastAsia"/>
                <w:bCs/>
                <w:kern w:val="0"/>
                <w:szCs w:val="21"/>
              </w:rPr>
              <w:t>8.原电池(–) Ag | Ag</w:t>
            </w:r>
            <w:r>
              <w:rPr>
                <w:rFonts w:ascii="宋体" w:hAnsi="宋体" w:hint="eastAsia"/>
                <w:bCs/>
                <w:kern w:val="0"/>
                <w:szCs w:val="21"/>
                <w:vertAlign w:val="superscript"/>
              </w:rPr>
              <w:t>+</w:t>
            </w:r>
            <w:r>
              <w:rPr>
                <w:rFonts w:ascii="宋体" w:hAnsi="宋体" w:hint="eastAsia"/>
                <w:bCs/>
                <w:kern w:val="0"/>
                <w:szCs w:val="21"/>
              </w:rPr>
              <w:t>(</w:t>
            </w:r>
            <w:r>
              <w:rPr>
                <w:rFonts w:ascii="宋体" w:hAnsi="宋体" w:hint="eastAsia"/>
                <w:bCs/>
                <w:i/>
                <w:iCs/>
                <w:kern w:val="0"/>
                <w:szCs w:val="21"/>
              </w:rPr>
              <w:t>m</w:t>
            </w:r>
            <w:r>
              <w:rPr>
                <w:rFonts w:ascii="宋体" w:hAnsi="宋体" w:hint="eastAsia"/>
                <w:bCs/>
                <w:i/>
                <w:iCs/>
                <w:kern w:val="0"/>
                <w:szCs w:val="21"/>
                <w:vertAlign w:val="subscript"/>
              </w:rPr>
              <w:t>r</w:t>
            </w:r>
            <w:r>
              <w:rPr>
                <w:rFonts w:ascii="宋体" w:hAnsi="宋体" w:hint="eastAsia"/>
                <w:bCs/>
                <w:kern w:val="0"/>
                <w:szCs w:val="21"/>
              </w:rPr>
              <w:t>=0.1) || Ag</w:t>
            </w:r>
            <w:r>
              <w:rPr>
                <w:rFonts w:ascii="宋体" w:hAnsi="宋体" w:hint="eastAsia"/>
                <w:bCs/>
                <w:kern w:val="0"/>
                <w:szCs w:val="21"/>
                <w:vertAlign w:val="superscript"/>
              </w:rPr>
              <w:t>+</w:t>
            </w:r>
            <w:r>
              <w:rPr>
                <w:rFonts w:ascii="宋体" w:hAnsi="宋体" w:hint="eastAsia"/>
                <w:bCs/>
                <w:kern w:val="0"/>
                <w:szCs w:val="21"/>
              </w:rPr>
              <w:t>(</w:t>
            </w:r>
            <w:r>
              <w:rPr>
                <w:rFonts w:ascii="宋体" w:hAnsi="宋体" w:hint="eastAsia"/>
                <w:bCs/>
                <w:i/>
                <w:iCs/>
                <w:kern w:val="0"/>
                <w:szCs w:val="21"/>
              </w:rPr>
              <w:t>m</w:t>
            </w:r>
            <w:r>
              <w:rPr>
                <w:rFonts w:ascii="宋体" w:hAnsi="宋体" w:hint="eastAsia"/>
                <w:bCs/>
                <w:i/>
                <w:iCs/>
                <w:kern w:val="0"/>
                <w:szCs w:val="21"/>
                <w:vertAlign w:val="subscript"/>
              </w:rPr>
              <w:t>r</w:t>
            </w:r>
            <w:r>
              <w:rPr>
                <w:rFonts w:ascii="宋体" w:hAnsi="宋体" w:hint="eastAsia"/>
                <w:bCs/>
                <w:kern w:val="0"/>
                <w:szCs w:val="21"/>
              </w:rPr>
              <w:t>=1.0) | Ag (+)</w:t>
            </w:r>
            <w:r>
              <w:rPr>
                <w:rFonts w:ascii="宋体" w:hAnsi="宋体" w:hint="eastAsia"/>
                <w:b/>
                <w:bCs/>
                <w:kern w:val="0"/>
                <w:szCs w:val="21"/>
              </w:rPr>
              <w:t xml:space="preserve"> </w:t>
            </w:r>
            <w:r>
              <w:rPr>
                <w:rFonts w:ascii="宋体" w:hAnsi="宋体" w:hint="eastAsia"/>
                <w:bCs/>
                <w:kern w:val="0"/>
                <w:szCs w:val="21"/>
              </w:rPr>
              <w:t>的标准电动势</w:t>
            </w:r>
            <w:r>
              <w:rPr>
                <w:rFonts w:ascii="宋体" w:hAnsi="宋体" w:hint="eastAsia"/>
                <w:b/>
                <w:bCs/>
                <w:kern w:val="0"/>
                <w:szCs w:val="21"/>
              </w:rPr>
              <w:object w:dxaOrig="340" w:dyaOrig="300">
                <v:shape id="_x0000_i1348" type="#_x0000_t75" style="width:16.8pt;height:15pt" o:ole="">
                  <v:imagedata r:id="rId797" o:title=""/>
                </v:shape>
                <o:OLEObject Type="Embed" ProgID="Equation.3" ShapeID="_x0000_i1348" DrawAspect="Content" ObjectID="_1566418197" r:id="rId798"/>
              </w:object>
            </w:r>
            <w:r>
              <w:rPr>
                <w:rFonts w:ascii="宋体" w:hAnsi="宋体" w:hint="eastAsia"/>
                <w:b/>
                <w:bCs/>
                <w:kern w:val="0"/>
                <w:szCs w:val="21"/>
              </w:rPr>
              <w:t>=</w:t>
            </w:r>
            <w:r>
              <w:rPr>
                <w:rFonts w:ascii="宋体" w:hAnsi="宋体" w:hint="eastAsia"/>
                <w:kern w:val="0"/>
                <w:szCs w:val="21"/>
                <w:u w:val="single"/>
              </w:rPr>
              <w:t>（10）</w:t>
            </w:r>
            <w:r>
              <w:rPr>
                <w:rFonts w:ascii="宋体" w:hAnsi="宋体" w:hint="eastAsia"/>
                <w:bCs/>
                <w:kern w:val="0"/>
                <w:szCs w:val="21"/>
              </w:rPr>
              <w:t>。</w:t>
            </w:r>
          </w:p>
          <w:p w:rsidR="006967E8" w:rsidRDefault="006967E8">
            <w:pPr>
              <w:jc w:val="left"/>
              <w:rPr>
                <w:rFonts w:ascii="宋体" w:hAnsi="宋体" w:hint="eastAsia"/>
                <w:kern w:val="0"/>
                <w:szCs w:val="21"/>
              </w:rPr>
            </w:pPr>
            <w:r>
              <w:rPr>
                <w:rFonts w:ascii="宋体" w:hAnsi="宋体" w:hint="eastAsia"/>
                <w:kern w:val="0"/>
                <w:szCs w:val="21"/>
              </w:rPr>
              <w:t>9.24号Cr元素原子核对其最外层电子的有效核电荷数为</w:t>
            </w:r>
            <w:r>
              <w:rPr>
                <w:rFonts w:ascii="宋体" w:hAnsi="宋体" w:hint="eastAsia"/>
                <w:kern w:val="0"/>
                <w:szCs w:val="21"/>
                <w:u w:val="single"/>
              </w:rPr>
              <w:t>（11）</w:t>
            </w:r>
            <w:r>
              <w:rPr>
                <w:rFonts w:ascii="宋体" w:hAnsi="宋体" w:hint="eastAsia"/>
                <w:kern w:val="0"/>
                <w:szCs w:val="21"/>
              </w:rPr>
              <w:t>。</w:t>
            </w:r>
          </w:p>
          <w:p w:rsidR="006967E8" w:rsidRDefault="006967E8">
            <w:pPr>
              <w:jc w:val="left"/>
              <w:rPr>
                <w:rFonts w:ascii="宋体" w:hAnsi="宋体" w:hint="eastAsia"/>
                <w:kern w:val="0"/>
                <w:szCs w:val="21"/>
              </w:rPr>
            </w:pPr>
            <w:r>
              <w:rPr>
                <w:rFonts w:ascii="宋体" w:hAnsi="宋体" w:hint="eastAsia"/>
                <w:kern w:val="0"/>
                <w:szCs w:val="21"/>
              </w:rPr>
              <w:t>10.共价键的特征是</w:t>
            </w:r>
            <w:r>
              <w:rPr>
                <w:rFonts w:ascii="宋体" w:hAnsi="宋体" w:hint="eastAsia"/>
                <w:kern w:val="0"/>
                <w:szCs w:val="21"/>
                <w:u w:val="single"/>
              </w:rPr>
              <w:t>（12）</w:t>
            </w:r>
            <w:r>
              <w:rPr>
                <w:rFonts w:ascii="宋体" w:hAnsi="宋体" w:hint="eastAsia"/>
                <w:kern w:val="0"/>
                <w:szCs w:val="21"/>
              </w:rPr>
              <w:t>和</w:t>
            </w:r>
            <w:r>
              <w:rPr>
                <w:rFonts w:ascii="宋体" w:hAnsi="宋体" w:hint="eastAsia"/>
                <w:kern w:val="0"/>
                <w:szCs w:val="21"/>
                <w:u w:val="single"/>
              </w:rPr>
              <w:t>（13）</w:t>
            </w:r>
            <w:r>
              <w:rPr>
                <w:rFonts w:ascii="宋体" w:hAnsi="宋体" w:hint="eastAsia"/>
                <w:kern w:val="0"/>
                <w:szCs w:val="21"/>
              </w:rPr>
              <w:t>。</w:t>
            </w:r>
          </w:p>
          <w:p w:rsidR="006967E8" w:rsidRDefault="006967E8">
            <w:pPr>
              <w:jc w:val="left"/>
              <w:rPr>
                <w:rFonts w:ascii="宋体" w:hAnsi="宋体" w:hint="eastAsia"/>
                <w:kern w:val="0"/>
                <w:szCs w:val="21"/>
              </w:rPr>
            </w:pPr>
            <w:r>
              <w:rPr>
                <w:rFonts w:ascii="宋体" w:hAnsi="宋体" w:hint="eastAsia"/>
                <w:kern w:val="0"/>
                <w:szCs w:val="21"/>
              </w:rPr>
              <w:t>11.乙醇的沸点大于二甲醚，原因是乙醇分子之间存在</w:t>
            </w:r>
            <w:r>
              <w:rPr>
                <w:rFonts w:ascii="宋体" w:hAnsi="宋体" w:hint="eastAsia"/>
                <w:kern w:val="0"/>
                <w:szCs w:val="21"/>
                <w:u w:val="single"/>
              </w:rPr>
              <w:t>（14）</w:t>
            </w:r>
            <w:r>
              <w:rPr>
                <w:rFonts w:ascii="宋体" w:hAnsi="宋体" w:hint="eastAsia"/>
                <w:kern w:val="0"/>
                <w:szCs w:val="21"/>
              </w:rPr>
              <w:t xml:space="preserve">键。二甲醚中氧原子的 </w:t>
            </w:r>
          </w:p>
          <w:p w:rsidR="006967E8" w:rsidRDefault="006967E8">
            <w:pPr>
              <w:jc w:val="left"/>
              <w:rPr>
                <w:rFonts w:ascii="宋体" w:hAnsi="宋体" w:hint="eastAsia"/>
                <w:kern w:val="0"/>
                <w:szCs w:val="21"/>
              </w:rPr>
            </w:pPr>
            <w:r>
              <w:rPr>
                <w:rFonts w:ascii="宋体" w:hAnsi="宋体" w:hint="eastAsia"/>
                <w:kern w:val="0"/>
                <w:szCs w:val="21"/>
              </w:rPr>
              <w:t xml:space="preserve">   杂化方式是</w:t>
            </w:r>
            <w:r>
              <w:rPr>
                <w:rFonts w:ascii="宋体" w:hAnsi="宋体" w:hint="eastAsia"/>
                <w:kern w:val="0"/>
                <w:szCs w:val="21"/>
                <w:u w:val="single"/>
              </w:rPr>
              <w:t>（15）</w:t>
            </w:r>
            <w:r>
              <w:rPr>
                <w:rFonts w:ascii="宋体" w:hAnsi="宋体" w:hint="eastAsia"/>
                <w:kern w:val="0"/>
                <w:szCs w:val="21"/>
              </w:rPr>
              <w:t>。</w:t>
            </w:r>
          </w:p>
          <w:p w:rsidR="006967E8" w:rsidRDefault="006967E8">
            <w:pPr>
              <w:jc w:val="left"/>
              <w:rPr>
                <w:rFonts w:ascii="宋体" w:hAnsi="宋体" w:hint="eastAsia"/>
                <w:bCs/>
                <w:kern w:val="0"/>
                <w:szCs w:val="21"/>
              </w:rPr>
            </w:pPr>
            <w:r>
              <w:rPr>
                <w:rFonts w:ascii="宋体" w:hAnsi="宋体" w:hint="eastAsia"/>
                <w:kern w:val="0"/>
                <w:szCs w:val="21"/>
              </w:rPr>
              <w:t>12.配位化合物</w:t>
            </w:r>
            <w:r>
              <w:rPr>
                <w:rFonts w:ascii="宋体" w:hAnsi="宋体" w:hint="eastAsia"/>
                <w:bCs/>
                <w:kern w:val="0"/>
                <w:szCs w:val="21"/>
              </w:rPr>
              <w:t>[Cu(NH</w:t>
            </w:r>
            <w:r>
              <w:rPr>
                <w:rFonts w:ascii="宋体" w:hAnsi="宋体" w:hint="eastAsia"/>
                <w:bCs/>
                <w:kern w:val="0"/>
                <w:szCs w:val="21"/>
                <w:vertAlign w:val="subscript"/>
              </w:rPr>
              <w:t>3</w:t>
            </w:r>
            <w:r>
              <w:rPr>
                <w:rFonts w:ascii="宋体" w:hAnsi="宋体" w:hint="eastAsia"/>
                <w:bCs/>
                <w:kern w:val="0"/>
                <w:szCs w:val="21"/>
              </w:rPr>
              <w:t>)</w:t>
            </w:r>
            <w:r>
              <w:rPr>
                <w:rFonts w:ascii="宋体" w:hAnsi="宋体" w:hint="eastAsia"/>
                <w:bCs/>
                <w:kern w:val="0"/>
                <w:szCs w:val="21"/>
                <w:vertAlign w:val="subscript"/>
              </w:rPr>
              <w:t>4</w:t>
            </w:r>
            <w:r>
              <w:rPr>
                <w:rFonts w:ascii="宋体" w:hAnsi="宋体" w:hint="eastAsia"/>
                <w:bCs/>
                <w:kern w:val="0"/>
                <w:szCs w:val="21"/>
              </w:rPr>
              <w:t>]SO</w:t>
            </w:r>
            <w:r>
              <w:rPr>
                <w:rFonts w:ascii="宋体" w:hAnsi="宋体" w:hint="eastAsia"/>
                <w:bCs/>
                <w:kern w:val="0"/>
                <w:szCs w:val="21"/>
                <w:vertAlign w:val="subscript"/>
              </w:rPr>
              <w:t>4</w:t>
            </w:r>
            <w:r>
              <w:rPr>
                <w:rFonts w:ascii="宋体" w:hAnsi="宋体" w:hint="eastAsia"/>
                <w:bCs/>
                <w:kern w:val="0"/>
                <w:szCs w:val="21"/>
              </w:rPr>
              <w:t>的命名为</w:t>
            </w:r>
            <w:r>
              <w:rPr>
                <w:rFonts w:ascii="宋体" w:hAnsi="宋体" w:hint="eastAsia"/>
                <w:kern w:val="0"/>
                <w:szCs w:val="21"/>
                <w:u w:val="single"/>
              </w:rPr>
              <w:t>（16）</w:t>
            </w:r>
            <w:r>
              <w:rPr>
                <w:rFonts w:ascii="宋体" w:hAnsi="宋体" w:hint="eastAsia"/>
                <w:bCs/>
                <w:kern w:val="0"/>
                <w:szCs w:val="21"/>
              </w:rPr>
              <w:t>。</w:t>
            </w:r>
          </w:p>
          <w:p w:rsidR="006967E8" w:rsidRDefault="006967E8">
            <w:pPr>
              <w:jc w:val="left"/>
              <w:rPr>
                <w:rFonts w:ascii="宋体" w:hAnsi="宋体" w:hint="eastAsia"/>
                <w:bCs/>
                <w:kern w:val="0"/>
                <w:szCs w:val="21"/>
              </w:rPr>
            </w:pPr>
            <w:r>
              <w:rPr>
                <w:rFonts w:ascii="宋体" w:hAnsi="宋体" w:hint="eastAsia"/>
                <w:bCs/>
                <w:kern w:val="0"/>
                <w:szCs w:val="21"/>
              </w:rPr>
              <w:t>13.CO</w:t>
            </w:r>
            <w:r>
              <w:rPr>
                <w:rFonts w:ascii="宋体" w:hAnsi="宋体" w:hint="eastAsia"/>
                <w:bCs/>
                <w:kern w:val="0"/>
                <w:szCs w:val="21"/>
                <w:vertAlign w:val="subscript"/>
              </w:rPr>
              <w:t>2</w:t>
            </w:r>
            <w:r>
              <w:rPr>
                <w:rFonts w:ascii="宋体" w:hAnsi="宋体" w:hint="eastAsia"/>
                <w:bCs/>
                <w:kern w:val="0"/>
                <w:szCs w:val="21"/>
              </w:rPr>
              <w:t>和SiO</w:t>
            </w:r>
            <w:r>
              <w:rPr>
                <w:rFonts w:ascii="宋体" w:hAnsi="宋体" w:hint="eastAsia"/>
                <w:bCs/>
                <w:kern w:val="0"/>
                <w:szCs w:val="21"/>
                <w:vertAlign w:val="subscript"/>
              </w:rPr>
              <w:t>2</w:t>
            </w:r>
            <w:r>
              <w:rPr>
                <w:rFonts w:ascii="宋体" w:hAnsi="宋体" w:hint="eastAsia"/>
                <w:bCs/>
                <w:kern w:val="0"/>
                <w:szCs w:val="21"/>
              </w:rPr>
              <w:t>都是共价型化合物，但CO</w:t>
            </w:r>
            <w:r>
              <w:rPr>
                <w:rFonts w:ascii="宋体" w:hAnsi="宋体" w:hint="eastAsia"/>
                <w:bCs/>
                <w:kern w:val="0"/>
                <w:szCs w:val="21"/>
                <w:vertAlign w:val="subscript"/>
              </w:rPr>
              <w:t>2</w:t>
            </w:r>
            <w:r>
              <w:rPr>
                <w:rFonts w:ascii="宋体" w:hAnsi="宋体" w:hint="eastAsia"/>
                <w:bCs/>
                <w:kern w:val="0"/>
                <w:szCs w:val="21"/>
              </w:rPr>
              <w:t>为气体，SiO</w:t>
            </w:r>
            <w:r>
              <w:rPr>
                <w:rFonts w:ascii="宋体" w:hAnsi="宋体" w:hint="eastAsia"/>
                <w:bCs/>
                <w:kern w:val="0"/>
                <w:szCs w:val="21"/>
                <w:vertAlign w:val="subscript"/>
              </w:rPr>
              <w:t>2</w:t>
            </w:r>
            <w:r>
              <w:rPr>
                <w:rFonts w:ascii="宋体" w:hAnsi="宋体" w:hint="eastAsia"/>
                <w:bCs/>
                <w:kern w:val="0"/>
                <w:szCs w:val="21"/>
              </w:rPr>
              <w:t xml:space="preserve">难熔且硬度大，原因在于 </w:t>
            </w:r>
          </w:p>
          <w:p w:rsidR="006967E8" w:rsidRDefault="006967E8">
            <w:pPr>
              <w:jc w:val="left"/>
              <w:rPr>
                <w:rFonts w:ascii="宋体" w:hAnsi="宋体" w:hint="eastAsia"/>
                <w:bCs/>
                <w:kern w:val="0"/>
                <w:szCs w:val="21"/>
              </w:rPr>
            </w:pPr>
            <w:r>
              <w:rPr>
                <w:rFonts w:ascii="宋体" w:hAnsi="宋体" w:hint="eastAsia"/>
                <w:bCs/>
                <w:kern w:val="0"/>
                <w:szCs w:val="21"/>
              </w:rPr>
              <w:t xml:space="preserve">  CO</w:t>
            </w:r>
            <w:r>
              <w:rPr>
                <w:rFonts w:ascii="宋体" w:hAnsi="宋体" w:hint="eastAsia"/>
                <w:bCs/>
                <w:kern w:val="0"/>
                <w:szCs w:val="21"/>
                <w:vertAlign w:val="subscript"/>
              </w:rPr>
              <w:t>2</w:t>
            </w:r>
            <w:r>
              <w:rPr>
                <w:rFonts w:ascii="宋体" w:hAnsi="宋体" w:hint="eastAsia"/>
                <w:bCs/>
                <w:kern w:val="0"/>
                <w:szCs w:val="21"/>
              </w:rPr>
              <w:t>为</w:t>
            </w:r>
            <w:r>
              <w:rPr>
                <w:rFonts w:ascii="宋体" w:hAnsi="宋体" w:hint="eastAsia"/>
                <w:kern w:val="0"/>
                <w:szCs w:val="21"/>
                <w:u w:val="single"/>
              </w:rPr>
              <w:t>（17）</w:t>
            </w:r>
            <w:r>
              <w:rPr>
                <w:rFonts w:ascii="宋体" w:hAnsi="宋体" w:hint="eastAsia"/>
                <w:bCs/>
                <w:kern w:val="0"/>
                <w:szCs w:val="21"/>
              </w:rPr>
              <w:t>晶体，SiO</w:t>
            </w:r>
            <w:r>
              <w:rPr>
                <w:rFonts w:ascii="宋体" w:hAnsi="宋体" w:hint="eastAsia"/>
                <w:bCs/>
                <w:kern w:val="0"/>
                <w:szCs w:val="21"/>
                <w:vertAlign w:val="subscript"/>
              </w:rPr>
              <w:t>2</w:t>
            </w:r>
            <w:r>
              <w:rPr>
                <w:rFonts w:ascii="宋体" w:hAnsi="宋体" w:hint="eastAsia"/>
                <w:bCs/>
                <w:kern w:val="0"/>
                <w:szCs w:val="21"/>
              </w:rPr>
              <w:t>为</w:t>
            </w:r>
            <w:r>
              <w:rPr>
                <w:rFonts w:ascii="宋体" w:hAnsi="宋体" w:hint="eastAsia"/>
                <w:kern w:val="0"/>
                <w:szCs w:val="21"/>
                <w:u w:val="single"/>
              </w:rPr>
              <w:t>（18）</w:t>
            </w:r>
            <w:r>
              <w:rPr>
                <w:rFonts w:ascii="宋体" w:hAnsi="宋体" w:hint="eastAsia"/>
                <w:bCs/>
                <w:kern w:val="0"/>
                <w:szCs w:val="21"/>
              </w:rPr>
              <w:t>晶体。</w:t>
            </w:r>
          </w:p>
          <w:p w:rsidR="006967E8" w:rsidRDefault="006967E8" w:rsidP="009C1C10">
            <w:pPr>
              <w:adjustRightInd w:val="0"/>
              <w:snapToGrid w:val="0"/>
              <w:spacing w:beforeLines="50"/>
              <w:rPr>
                <w:rFonts w:ascii="宋体" w:hAnsi="宋体" w:hint="eastAsia"/>
                <w:b/>
                <w:szCs w:val="21"/>
              </w:rPr>
            </w:pPr>
            <w:r>
              <w:rPr>
                <w:rFonts w:ascii="宋体" w:hAnsi="宋体" w:hint="eastAsia"/>
                <w:b/>
                <w:kern w:val="0"/>
                <w:szCs w:val="21"/>
                <w:lang w:val="pl-PL"/>
              </w:rPr>
              <w:t>三</w:t>
            </w:r>
            <w:r>
              <w:rPr>
                <w:rFonts w:ascii="宋体" w:hAnsi="宋体" w:hint="eastAsia"/>
                <w:b/>
                <w:kern w:val="0"/>
                <w:szCs w:val="21"/>
              </w:rPr>
              <w:t>、</w:t>
            </w:r>
            <w:r>
              <w:rPr>
                <w:rFonts w:ascii="宋体" w:hAnsi="宋体" w:hint="eastAsia"/>
                <w:b/>
                <w:szCs w:val="21"/>
              </w:rPr>
              <w:t>判断题（正确的打“√”，错误的打“</w:t>
            </w:r>
            <w:r>
              <w:rPr>
                <w:rFonts w:ascii="宋体" w:hAnsi="宋体"/>
                <w:b/>
                <w:szCs w:val="21"/>
              </w:rPr>
              <w:sym w:font="Wingdings 2" w:char="00CD"/>
            </w:r>
            <w:r>
              <w:rPr>
                <w:rFonts w:ascii="宋体" w:hAnsi="宋体" w:hint="eastAsia"/>
                <w:b/>
                <w:szCs w:val="21"/>
              </w:rPr>
              <w:t>”，每小题1分</w:t>
            </w:r>
            <w:r>
              <w:rPr>
                <w:rFonts w:ascii="宋体" w:hAnsi="宋体" w:hint="eastAsia"/>
                <w:b/>
                <w:bCs/>
                <w:szCs w:val="21"/>
              </w:rPr>
              <w:t>，共10分</w:t>
            </w:r>
            <w:r>
              <w:rPr>
                <w:rFonts w:ascii="宋体" w:hAnsi="宋体" w:hint="eastAsia"/>
                <w:b/>
                <w:szCs w:val="21"/>
              </w:rPr>
              <w:t>）</w:t>
            </w:r>
          </w:p>
          <w:p w:rsidR="006967E8" w:rsidRDefault="006967E8">
            <w:pPr>
              <w:rPr>
                <w:rFonts w:ascii="宋体" w:hAnsi="宋体" w:hint="eastAsia"/>
                <w:szCs w:val="21"/>
              </w:rPr>
            </w:pPr>
            <w:r>
              <w:rPr>
                <w:rFonts w:ascii="宋体" w:hAnsi="宋体" w:hint="eastAsia"/>
                <w:szCs w:val="21"/>
              </w:rPr>
              <w:t>1. 气体分子吸附于多孔固体表面后其熵值减小。</w:t>
            </w:r>
          </w:p>
          <w:p w:rsidR="006967E8" w:rsidRDefault="006967E8">
            <w:pPr>
              <w:rPr>
                <w:rFonts w:ascii="宋体" w:hAnsi="宋体" w:hint="eastAsia"/>
                <w:szCs w:val="21"/>
              </w:rPr>
            </w:pPr>
            <w:r>
              <w:rPr>
                <w:rFonts w:ascii="宋体" w:hAnsi="宋体" w:hint="eastAsia"/>
                <w:szCs w:val="21"/>
              </w:rPr>
              <w:t>2. 在任意状态下，如果一个反应的</w:t>
            </w:r>
            <w:r>
              <w:rPr>
                <w:rFonts w:ascii="宋体" w:hAnsi="宋体" w:hint="eastAsia"/>
                <w:position w:val="-12"/>
                <w:szCs w:val="21"/>
              </w:rPr>
              <w:object w:dxaOrig="580" w:dyaOrig="380">
                <v:shape id="_x0000_i1349" type="#_x0000_t75" style="width:28.8pt;height:18.6pt" o:ole="">
                  <v:imagedata r:id="rId799" o:title=""/>
                </v:shape>
                <o:OLEObject Type="Embed" ProgID="Equation.DSMT4" ShapeID="_x0000_i1349" DrawAspect="Content" ObjectID="_1566418198" r:id="rId800">
                  <o:FieldCodes>\* MERGEFORMAT</o:FieldCodes>
                </o:OLEObject>
              </w:object>
            </w:r>
            <w:r>
              <w:rPr>
                <w:rFonts w:ascii="宋体" w:hAnsi="宋体" w:hint="eastAsia"/>
                <w:szCs w:val="21"/>
              </w:rPr>
              <w:t>&gt;0,</w:t>
            </w:r>
            <w:r>
              <w:rPr>
                <w:rFonts w:ascii="宋体" w:hAnsi="宋体" w:hint="eastAsia"/>
                <w:szCs w:val="21"/>
              </w:rPr>
              <w:fldChar w:fldCharType="begin"/>
            </w:r>
            <w:r>
              <w:rPr>
                <w:rFonts w:ascii="宋体" w:hAnsi="宋体" w:hint="eastAsia"/>
                <w:szCs w:val="21"/>
              </w:rPr>
              <w:instrText xml:space="preserve"> QUOTE </w:instrText>
            </w:r>
            <w:r>
              <w:rPr>
                <w:rFonts w:ascii="宋体" w:hAnsi="宋体" w:hint="eastAsia"/>
                <w:szCs w:val="21"/>
              </w:rPr>
              <w:fldChar w:fldCharType="begin"/>
            </w:r>
            <w:r>
              <w:rPr>
                <w:rFonts w:ascii="宋体" w:hAnsi="宋体" w:hint="eastAsia"/>
                <w:szCs w:val="21"/>
              </w:rPr>
              <w:instrText xml:space="preserve"> QUOTE </w:instrText>
            </w:r>
            <w:r w:rsidR="00C108B6">
              <w:rPr>
                <w:noProof/>
                <w:position w:val="-6"/>
              </w:rPr>
              <w:drawing>
                <wp:inline distT="0" distB="0" distL="0" distR="0">
                  <wp:extent cx="568325" cy="197485"/>
                  <wp:effectExtent l="19050" t="0" r="3175"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01">
                            <a:clrChange>
                              <a:clrFrom>
                                <a:srgbClr val="FFFFFF"/>
                              </a:clrFrom>
                              <a:clrTo>
                                <a:srgbClr val="FFFFFF">
                                  <a:alpha val="0"/>
                                </a:srgbClr>
                              </a:clrTo>
                            </a:clrChange>
                          </a:blip>
                          <a:srcRect/>
                          <a:stretch>
                            <a:fillRect/>
                          </a:stretch>
                        </pic:blipFill>
                        <pic:spPr bwMode="auto">
                          <a:xfrm>
                            <a:off x="0" y="0"/>
                            <a:ext cx="568325" cy="197485"/>
                          </a:xfrm>
                          <a:prstGeom prst="rect">
                            <a:avLst/>
                          </a:prstGeom>
                          <a:noFill/>
                          <a:ln w="9525">
                            <a:noFill/>
                            <a:miter lim="800000"/>
                            <a:headEnd/>
                            <a:tailEnd/>
                          </a:ln>
                        </pic:spPr>
                      </pic:pic>
                    </a:graphicData>
                  </a:graphic>
                </wp:inline>
              </w:drawing>
            </w:r>
            <w:r>
              <w:rPr>
                <w:rFonts w:ascii="宋体" w:hAnsi="宋体" w:hint="eastAsia"/>
                <w:szCs w:val="21"/>
              </w:rPr>
              <w:instrText xml:space="preserve"> </w:instrText>
            </w:r>
            <w:r>
              <w:rPr>
                <w:rFonts w:ascii="宋体" w:hAnsi="宋体"/>
                <w:szCs w:val="21"/>
              </w:rPr>
              <w:fldChar w:fldCharType="separate"/>
            </w:r>
            <w:r w:rsidR="00C108B6">
              <w:rPr>
                <w:noProof/>
                <w:position w:val="-6"/>
              </w:rPr>
              <w:drawing>
                <wp:inline distT="0" distB="0" distL="0" distR="0">
                  <wp:extent cx="568325" cy="197485"/>
                  <wp:effectExtent l="19050" t="0" r="3175"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01">
                            <a:clrChange>
                              <a:clrFrom>
                                <a:srgbClr val="FFFFFF"/>
                              </a:clrFrom>
                              <a:clrTo>
                                <a:srgbClr val="FFFFFF">
                                  <a:alpha val="0"/>
                                </a:srgbClr>
                              </a:clrTo>
                            </a:clrChange>
                          </a:blip>
                          <a:srcRect/>
                          <a:stretch>
                            <a:fillRect/>
                          </a:stretch>
                        </pic:blipFill>
                        <pic:spPr bwMode="auto">
                          <a:xfrm>
                            <a:off x="0" y="0"/>
                            <a:ext cx="568325" cy="197485"/>
                          </a:xfrm>
                          <a:prstGeom prst="rect">
                            <a:avLst/>
                          </a:prstGeom>
                          <a:noFill/>
                          <a:ln w="9525">
                            <a:noFill/>
                            <a:miter lim="800000"/>
                            <a:headEnd/>
                            <a:tailEnd/>
                          </a:ln>
                        </pic:spPr>
                      </pic:pic>
                    </a:graphicData>
                  </a:graphic>
                </wp:inline>
              </w:drawing>
            </w:r>
            <w:r>
              <w:rPr>
                <w:rFonts w:ascii="宋体" w:hAnsi="宋体" w:hint="eastAsia"/>
                <w:szCs w:val="21"/>
              </w:rPr>
              <w:fldChar w:fldCharType="end"/>
            </w:r>
            <w:r>
              <w:rPr>
                <w:rFonts w:ascii="宋体" w:hAnsi="宋体" w:hint="eastAsia"/>
                <w:szCs w:val="21"/>
              </w:rPr>
              <w:instrText xml:space="preserve"> </w:instrText>
            </w:r>
            <w:r>
              <w:rPr>
                <w:rFonts w:ascii="宋体" w:hAnsi="宋体" w:hint="eastAsia"/>
                <w:szCs w:val="21"/>
              </w:rPr>
              <w:fldChar w:fldCharType="end"/>
            </w:r>
            <w:r>
              <w:rPr>
                <w:rFonts w:ascii="宋体" w:hAnsi="宋体" w:hint="eastAsia"/>
                <w:szCs w:val="21"/>
              </w:rPr>
              <w:t>则该反应一定不能自发。</w:t>
            </w:r>
          </w:p>
          <w:p w:rsidR="006967E8" w:rsidRDefault="006967E8">
            <w:pPr>
              <w:rPr>
                <w:rFonts w:ascii="宋体" w:hAnsi="宋体" w:hint="eastAsia"/>
                <w:szCs w:val="21"/>
              </w:rPr>
            </w:pPr>
            <w:r>
              <w:rPr>
                <w:rFonts w:ascii="宋体" w:hAnsi="宋体" w:hint="eastAsia"/>
                <w:szCs w:val="21"/>
              </w:rPr>
              <w:t>3. 某化学反应加入催化剂后，其标准平衡常数改变。</w:t>
            </w:r>
          </w:p>
          <w:p w:rsidR="006967E8" w:rsidRDefault="006967E8">
            <w:pPr>
              <w:rPr>
                <w:rFonts w:ascii="宋体" w:hAnsi="宋体" w:hint="eastAsia"/>
                <w:szCs w:val="21"/>
              </w:rPr>
            </w:pPr>
            <w:r>
              <w:rPr>
                <w:rFonts w:ascii="宋体" w:hAnsi="宋体" w:hint="eastAsia"/>
                <w:szCs w:val="21"/>
              </w:rPr>
              <w:t>4. 两种酸HX和HY的水溶液pH值相同，则两种溶液浓度一定相同。</w:t>
            </w:r>
          </w:p>
          <w:p w:rsidR="006967E8" w:rsidRDefault="006967E8">
            <w:pPr>
              <w:rPr>
                <w:rFonts w:ascii="宋体" w:hAnsi="宋体" w:hint="eastAsia"/>
                <w:szCs w:val="21"/>
              </w:rPr>
            </w:pPr>
            <w:r>
              <w:rPr>
                <w:rFonts w:ascii="宋体" w:hAnsi="宋体" w:hint="eastAsia"/>
                <w:szCs w:val="21"/>
              </w:rPr>
              <w:t>5. 单组分一元弱电解质的浓度越稀，其解离度会越大。</w:t>
            </w:r>
          </w:p>
          <w:p w:rsidR="006967E8" w:rsidRDefault="006967E8">
            <w:pPr>
              <w:rPr>
                <w:rFonts w:ascii="宋体" w:hAnsi="宋体" w:hint="eastAsia"/>
                <w:szCs w:val="21"/>
              </w:rPr>
            </w:pPr>
            <w:r>
              <w:rPr>
                <w:rFonts w:ascii="宋体" w:hAnsi="宋体" w:hint="eastAsia"/>
                <w:szCs w:val="21"/>
              </w:rPr>
              <w:t>6. 原电池反应中，标准平衡常数为1时说明反应达到了平衡。</w:t>
            </w:r>
          </w:p>
          <w:p w:rsidR="006967E8" w:rsidRDefault="006967E8">
            <w:pPr>
              <w:ind w:left="315" w:hangingChars="150" w:hanging="315"/>
              <w:rPr>
                <w:rFonts w:ascii="宋体" w:hAnsi="宋体" w:hint="eastAsia"/>
                <w:szCs w:val="21"/>
              </w:rPr>
            </w:pPr>
            <w:r>
              <w:rPr>
                <w:rFonts w:ascii="宋体" w:hAnsi="宋体" w:hint="eastAsia"/>
                <w:szCs w:val="21"/>
              </w:rPr>
              <w:t>7. 由极性键组成的分子不一定是极性分子。</w:t>
            </w:r>
          </w:p>
          <w:p w:rsidR="006967E8" w:rsidRDefault="006967E8">
            <w:pPr>
              <w:ind w:left="315" w:hangingChars="150" w:hanging="315"/>
              <w:rPr>
                <w:rFonts w:ascii="宋体" w:hAnsi="宋体" w:hint="eastAsia"/>
                <w:szCs w:val="21"/>
              </w:rPr>
            </w:pPr>
            <w:r>
              <w:rPr>
                <w:rFonts w:ascii="宋体" w:hAnsi="宋体" w:hint="eastAsia"/>
                <w:szCs w:val="21"/>
              </w:rPr>
              <w:t>8. 色散力存在于任何分子之间。</w:t>
            </w:r>
          </w:p>
          <w:p w:rsidR="006967E8" w:rsidRDefault="006967E8">
            <w:pPr>
              <w:ind w:left="315" w:hangingChars="150" w:hanging="315"/>
              <w:rPr>
                <w:rFonts w:ascii="宋体" w:hAnsi="宋体" w:hint="eastAsia"/>
                <w:szCs w:val="21"/>
              </w:rPr>
            </w:pPr>
            <w:r>
              <w:rPr>
                <w:rFonts w:ascii="宋体" w:hAnsi="宋体" w:hint="eastAsia"/>
                <w:szCs w:val="21"/>
              </w:rPr>
              <w:t>9. 同一个原子的3个2p轨道之间，不同的是电子云的形状。</w:t>
            </w:r>
          </w:p>
          <w:p w:rsidR="006967E8" w:rsidRDefault="006967E8">
            <w:pPr>
              <w:ind w:left="315" w:hangingChars="150" w:hanging="315"/>
              <w:rPr>
                <w:rFonts w:ascii="宋体" w:hAnsi="宋体" w:hint="eastAsia"/>
                <w:szCs w:val="21"/>
              </w:rPr>
            </w:pPr>
            <w:r>
              <w:rPr>
                <w:rFonts w:ascii="宋体" w:hAnsi="宋体" w:hint="eastAsia"/>
                <w:szCs w:val="21"/>
              </w:rPr>
              <w:t>10.第Ⅷ族元素的价电子层排布为(n-1)d</w:t>
            </w:r>
            <w:r>
              <w:rPr>
                <w:rFonts w:ascii="宋体" w:hAnsi="宋体" w:hint="eastAsia"/>
                <w:szCs w:val="21"/>
                <w:vertAlign w:val="superscript"/>
              </w:rPr>
              <w:t>6</w:t>
            </w:r>
            <w:r>
              <w:rPr>
                <w:rFonts w:ascii="宋体" w:hAnsi="宋体" w:hint="eastAsia"/>
                <w:szCs w:val="21"/>
              </w:rPr>
              <w:t>ns</w:t>
            </w:r>
            <w:r>
              <w:rPr>
                <w:rFonts w:ascii="宋体" w:hAnsi="宋体" w:hint="eastAsia"/>
                <w:szCs w:val="21"/>
                <w:vertAlign w:val="superscript"/>
              </w:rPr>
              <w:t>2</w:t>
            </w:r>
            <w:r>
              <w:rPr>
                <w:rFonts w:ascii="宋体" w:hAnsi="宋体" w:hint="eastAsia"/>
                <w:szCs w:val="21"/>
              </w:rPr>
              <w:t>.</w:t>
            </w:r>
          </w:p>
          <w:p w:rsidR="006967E8" w:rsidRDefault="006967E8" w:rsidP="009C1C10">
            <w:pPr>
              <w:spacing w:beforeLines="50"/>
              <w:jc w:val="left"/>
              <w:rPr>
                <w:rFonts w:ascii="宋体" w:hAnsi="宋体" w:hint="eastAsia"/>
                <w:color w:val="0000FF"/>
                <w:kern w:val="0"/>
                <w:szCs w:val="21"/>
              </w:rPr>
            </w:pPr>
          </w:p>
          <w:p w:rsidR="006967E8" w:rsidRDefault="006967E8" w:rsidP="009C1C10">
            <w:pPr>
              <w:spacing w:beforeLines="50"/>
              <w:jc w:val="left"/>
              <w:rPr>
                <w:rFonts w:ascii="宋体" w:hAnsi="宋体" w:hint="eastAsia"/>
                <w:b/>
                <w:szCs w:val="21"/>
              </w:rPr>
            </w:pPr>
            <w:r>
              <w:rPr>
                <w:rFonts w:ascii="宋体" w:hAnsi="宋体" w:hint="eastAsia"/>
                <w:b/>
                <w:kern w:val="0"/>
                <w:szCs w:val="21"/>
                <w:lang w:val="pl-PL"/>
              </w:rPr>
              <w:t>四</w:t>
            </w:r>
            <w:r>
              <w:rPr>
                <w:rFonts w:ascii="宋体" w:hAnsi="宋体" w:hint="eastAsia"/>
                <w:b/>
                <w:kern w:val="0"/>
                <w:szCs w:val="21"/>
              </w:rPr>
              <w:t>、</w:t>
            </w:r>
            <w:r>
              <w:rPr>
                <w:rFonts w:ascii="宋体" w:hAnsi="宋体" w:hint="eastAsia"/>
                <w:b/>
                <w:szCs w:val="21"/>
              </w:rPr>
              <w:t>简答题（1-3题各6分</w:t>
            </w:r>
            <w:r>
              <w:rPr>
                <w:rFonts w:ascii="宋体" w:hAnsi="宋体" w:hint="eastAsia"/>
                <w:b/>
                <w:bCs/>
                <w:szCs w:val="21"/>
              </w:rPr>
              <w:t>，4-5</w:t>
            </w:r>
            <w:r>
              <w:rPr>
                <w:rFonts w:ascii="宋体" w:hAnsi="宋体" w:hint="eastAsia"/>
                <w:b/>
                <w:szCs w:val="21"/>
              </w:rPr>
              <w:t>题各12分，</w:t>
            </w:r>
            <w:r>
              <w:rPr>
                <w:rFonts w:ascii="宋体" w:hAnsi="宋体" w:hint="eastAsia"/>
                <w:b/>
                <w:bCs/>
                <w:szCs w:val="21"/>
              </w:rPr>
              <w:t>共42分</w:t>
            </w:r>
            <w:r>
              <w:rPr>
                <w:rFonts w:ascii="宋体" w:hAnsi="宋体" w:hint="eastAsia"/>
                <w:b/>
                <w:szCs w:val="21"/>
              </w:rPr>
              <w:t>）</w:t>
            </w:r>
          </w:p>
          <w:p w:rsidR="006967E8" w:rsidRDefault="006967E8">
            <w:pPr>
              <w:jc w:val="left"/>
              <w:rPr>
                <w:rFonts w:ascii="宋体" w:hAnsi="宋体" w:hint="eastAsia"/>
                <w:szCs w:val="21"/>
              </w:rPr>
            </w:pPr>
            <w:r>
              <w:rPr>
                <w:rFonts w:ascii="宋体" w:hAnsi="宋体" w:hint="eastAsia"/>
                <w:szCs w:val="21"/>
              </w:rPr>
              <w:t>1. 标准状态与标准状况含义各是什么？</w:t>
            </w:r>
          </w:p>
          <w:p w:rsidR="006967E8" w:rsidRDefault="006967E8">
            <w:pPr>
              <w:jc w:val="left"/>
              <w:rPr>
                <w:rFonts w:ascii="宋体" w:hAnsi="宋体" w:hint="eastAsia"/>
                <w:szCs w:val="21"/>
              </w:rPr>
            </w:pPr>
            <w:r>
              <w:rPr>
                <w:rFonts w:ascii="宋体" w:hAnsi="宋体" w:hint="eastAsia"/>
                <w:szCs w:val="21"/>
              </w:rPr>
              <w:t>2. 从活化分子或活化能的角度分析浓度、温度和催化剂对化学反应速率的影响。</w:t>
            </w:r>
          </w:p>
          <w:p w:rsidR="006967E8" w:rsidRDefault="006967E8">
            <w:pPr>
              <w:jc w:val="left"/>
              <w:rPr>
                <w:rFonts w:ascii="宋体" w:hAnsi="宋体" w:hint="eastAsia"/>
                <w:szCs w:val="21"/>
              </w:rPr>
            </w:pPr>
            <w:r>
              <w:rPr>
                <w:rFonts w:ascii="宋体" w:hAnsi="宋体" w:hint="eastAsia"/>
                <w:szCs w:val="21"/>
              </w:rPr>
              <w:t>3. 什么是溶液的饱和蒸气压？难挥发非电解质稀溶液的蒸气压下降的原因是什么？</w:t>
            </w:r>
          </w:p>
          <w:p w:rsidR="006967E8" w:rsidRDefault="006967E8">
            <w:pPr>
              <w:jc w:val="left"/>
              <w:rPr>
                <w:rFonts w:ascii="宋体" w:hAnsi="宋体" w:hint="eastAsia"/>
                <w:szCs w:val="21"/>
              </w:rPr>
            </w:pPr>
            <w:r>
              <w:rPr>
                <w:rFonts w:ascii="宋体" w:hAnsi="宋体" w:hint="eastAsia"/>
                <w:szCs w:val="21"/>
              </w:rPr>
              <w:t>4. 解释为什么纱窗在铁丝相交处生锈最为严重？</w:t>
            </w:r>
          </w:p>
          <w:p w:rsidR="006967E8" w:rsidRDefault="006967E8">
            <w:pPr>
              <w:ind w:left="210" w:hangingChars="100" w:hanging="210"/>
              <w:jc w:val="left"/>
              <w:rPr>
                <w:rFonts w:ascii="宋体" w:hAnsi="宋体" w:hint="eastAsia"/>
                <w:szCs w:val="21"/>
              </w:rPr>
            </w:pPr>
            <w:r>
              <w:rPr>
                <w:rFonts w:ascii="宋体" w:hAnsi="宋体" w:hint="eastAsia"/>
                <w:szCs w:val="21"/>
              </w:rPr>
              <w:t>5.</w:t>
            </w:r>
            <w:r>
              <w:rPr>
                <w:rFonts w:ascii="宋体" w:hAnsi="宋体" w:hint="eastAsia"/>
                <w:color w:val="0000FF"/>
                <w:szCs w:val="21"/>
              </w:rPr>
              <w:t xml:space="preserve"> </w:t>
            </w:r>
            <w:r>
              <w:rPr>
                <w:rFonts w:ascii="宋体" w:hAnsi="宋体" w:hint="eastAsia"/>
                <w:szCs w:val="21"/>
              </w:rPr>
              <w:t>判断下列两类晶体的熔点顺序①NaF, NaCl, NaBr, NaI；②SiF</w:t>
            </w:r>
            <w:r>
              <w:rPr>
                <w:rFonts w:ascii="宋体" w:hAnsi="宋体" w:hint="eastAsia"/>
                <w:szCs w:val="21"/>
                <w:vertAlign w:val="subscript"/>
              </w:rPr>
              <w:t>4</w:t>
            </w:r>
            <w:r>
              <w:rPr>
                <w:rFonts w:ascii="宋体" w:hAnsi="宋体" w:hint="eastAsia"/>
                <w:szCs w:val="21"/>
              </w:rPr>
              <w:t>, SiCl</w:t>
            </w:r>
            <w:r>
              <w:rPr>
                <w:rFonts w:ascii="宋体" w:hAnsi="宋体" w:hint="eastAsia"/>
                <w:szCs w:val="21"/>
                <w:vertAlign w:val="subscript"/>
              </w:rPr>
              <w:t>4</w:t>
            </w:r>
            <w:r>
              <w:rPr>
                <w:rFonts w:ascii="宋体" w:hAnsi="宋体" w:hint="eastAsia"/>
                <w:szCs w:val="21"/>
              </w:rPr>
              <w:t>, SiBr</w:t>
            </w:r>
            <w:r>
              <w:rPr>
                <w:rFonts w:ascii="宋体" w:hAnsi="宋体" w:hint="eastAsia"/>
                <w:szCs w:val="21"/>
                <w:vertAlign w:val="subscript"/>
              </w:rPr>
              <w:t>4</w:t>
            </w:r>
            <w:r>
              <w:rPr>
                <w:rFonts w:ascii="宋体" w:hAnsi="宋体" w:hint="eastAsia"/>
                <w:szCs w:val="21"/>
              </w:rPr>
              <w:t xml:space="preserve">, </w:t>
            </w:r>
            <w:r>
              <w:rPr>
                <w:rFonts w:ascii="宋体" w:hAnsi="宋体" w:hint="eastAsia"/>
                <w:szCs w:val="21"/>
              </w:rPr>
              <w:lastRenderedPageBreak/>
              <w:t>SiI</w:t>
            </w:r>
            <w:r>
              <w:rPr>
                <w:rFonts w:ascii="宋体" w:hAnsi="宋体" w:hint="eastAsia"/>
                <w:szCs w:val="21"/>
                <w:vertAlign w:val="subscript"/>
              </w:rPr>
              <w:t>4</w:t>
            </w:r>
            <w:r>
              <w:rPr>
                <w:rFonts w:ascii="宋体" w:hAnsi="宋体" w:hint="eastAsia"/>
                <w:szCs w:val="21"/>
              </w:rPr>
              <w:t>。并解释为何这两类的熔点顺序变化规律不一致？</w:t>
            </w:r>
          </w:p>
          <w:p w:rsidR="006967E8" w:rsidRDefault="006967E8">
            <w:pPr>
              <w:jc w:val="left"/>
              <w:rPr>
                <w:rFonts w:ascii="宋体" w:hAnsi="宋体" w:hint="eastAsia"/>
                <w:szCs w:val="21"/>
              </w:rPr>
            </w:pPr>
          </w:p>
          <w:p w:rsidR="006967E8" w:rsidRDefault="006967E8" w:rsidP="009C1C10">
            <w:pPr>
              <w:spacing w:beforeLines="50"/>
              <w:jc w:val="left"/>
              <w:rPr>
                <w:rFonts w:ascii="宋体" w:hAnsi="宋体" w:hint="eastAsia"/>
                <w:color w:val="0000FF"/>
                <w:szCs w:val="21"/>
              </w:rPr>
            </w:pPr>
          </w:p>
          <w:p w:rsidR="006967E8" w:rsidRDefault="006967E8">
            <w:pPr>
              <w:tabs>
                <w:tab w:val="left" w:pos="7380"/>
                <w:tab w:val="left" w:pos="8100"/>
              </w:tabs>
              <w:adjustRightInd w:val="0"/>
              <w:snapToGrid w:val="0"/>
              <w:spacing w:line="360" w:lineRule="exact"/>
              <w:jc w:val="left"/>
              <w:rPr>
                <w:rFonts w:ascii="宋体" w:hAnsi="宋体" w:hint="eastAsia"/>
                <w:b/>
                <w:bCs/>
                <w:szCs w:val="21"/>
                <w:lang w:val="pl-PL"/>
              </w:rPr>
            </w:pPr>
            <w:r>
              <w:rPr>
                <w:rFonts w:ascii="宋体" w:hAnsi="宋体" w:hint="eastAsia"/>
                <w:b/>
                <w:kern w:val="0"/>
                <w:szCs w:val="21"/>
              </w:rPr>
              <w:t>五、</w:t>
            </w:r>
            <w:r>
              <w:rPr>
                <w:rFonts w:ascii="宋体" w:hAnsi="宋体" w:hint="eastAsia"/>
                <w:b/>
                <w:bCs/>
                <w:szCs w:val="21"/>
                <w:lang w:val="pl-PL"/>
              </w:rPr>
              <w:t>计算题</w:t>
            </w:r>
            <w:r>
              <w:rPr>
                <w:rFonts w:ascii="宋体" w:hAnsi="宋体" w:hint="eastAsia"/>
                <w:b/>
                <w:bCs/>
                <w:szCs w:val="21"/>
              </w:rPr>
              <w:t>（每小题12分，共60分；</w:t>
            </w:r>
            <w:r>
              <w:rPr>
                <w:rFonts w:ascii="宋体" w:hAnsi="宋体" w:hint="eastAsia"/>
                <w:b/>
                <w:bCs/>
                <w:szCs w:val="21"/>
                <w:lang w:val="pl-PL"/>
              </w:rPr>
              <w:t>注：计算题只有结论而无过程不得分。）</w:t>
            </w: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r>
              <w:rPr>
                <w:rFonts w:ascii="宋体" w:hAnsi="宋体" w:hint="eastAsia"/>
                <w:bCs/>
                <w:szCs w:val="21"/>
                <w:lang w:val="pl-PL"/>
              </w:rPr>
              <w:t xml:space="preserve">1. 试通过计算说明，在海拔较高的地方（如珠穆朗玛峰峰顶），不用高压锅很难煮熟 </w:t>
            </w:r>
          </w:p>
          <w:p w:rsidR="006967E8" w:rsidRDefault="006967E8" w:rsidP="009C1C10">
            <w:pPr>
              <w:tabs>
                <w:tab w:val="left" w:pos="7380"/>
                <w:tab w:val="left" w:pos="8100"/>
              </w:tabs>
              <w:adjustRightInd w:val="0"/>
              <w:snapToGrid w:val="0"/>
              <w:spacing w:beforeLines="50" w:line="360" w:lineRule="exact"/>
              <w:jc w:val="left"/>
              <w:rPr>
                <w:rFonts w:ascii="宋体" w:hAnsi="宋体" w:hint="eastAsia"/>
                <w:bCs/>
                <w:szCs w:val="21"/>
                <w:lang w:val="pl-PL"/>
              </w:rPr>
            </w:pPr>
            <w:r>
              <w:rPr>
                <w:rFonts w:ascii="宋体" w:hAnsi="宋体" w:hint="eastAsia"/>
                <w:bCs/>
                <w:szCs w:val="21"/>
                <w:lang w:val="pl-PL"/>
              </w:rPr>
              <w:t xml:space="preserve">  食物。已知： 水的标准摩尔蒸发焓</w:t>
            </w:r>
            <w:r>
              <w:rPr>
                <w:rFonts w:ascii="宋体" w:hAnsi="宋体" w:hint="eastAsia"/>
                <w:bCs/>
                <w:szCs w:val="21"/>
                <w:lang w:val="pl-PL"/>
              </w:rPr>
              <w:object w:dxaOrig="2320" w:dyaOrig="400">
                <v:shape id="_x0000_i1350" type="#_x0000_t75" style="width:112.8pt;height:19.8pt" o:ole="">
                  <v:imagedata r:id="rId802" o:title=""/>
                </v:shape>
                <o:OLEObject Type="Embed" ProgID="Equation.3" ShapeID="_x0000_i1350" DrawAspect="Content" ObjectID="_1566418199" r:id="rId803"/>
              </w:object>
            </w:r>
            <w:r>
              <w:rPr>
                <w:rFonts w:ascii="宋体" w:hAnsi="宋体" w:hint="eastAsia"/>
                <w:bCs/>
                <w:szCs w:val="21"/>
                <w:lang w:val="pl-PL"/>
              </w:rPr>
              <w:t xml:space="preserve">，珠穆朗玛峰峰顶大      </w:t>
            </w: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r>
              <w:rPr>
                <w:rFonts w:ascii="宋体" w:hAnsi="宋体" w:hint="eastAsia"/>
                <w:bCs/>
                <w:szCs w:val="21"/>
                <w:lang w:val="pl-PL"/>
              </w:rPr>
              <w:t xml:space="preserve">  气压约为30 kPa. 设我们现在所处海拔下水的正常沸腾温度为</w:t>
            </w:r>
            <w:smartTag w:uri="urn:schemas-microsoft-com:office:smarttags" w:element="chmetcnv">
              <w:smartTagPr>
                <w:attr w:name="UnitName" w:val="℃"/>
                <w:attr w:name="SourceValue" w:val="100"/>
                <w:attr w:name="HasSpace" w:val="False"/>
                <w:attr w:name="Negative" w:val="False"/>
                <w:attr w:name="NumberType" w:val="1"/>
                <w:attr w:name="TCSC" w:val="0"/>
              </w:smartTagPr>
              <w:r>
                <w:rPr>
                  <w:rFonts w:ascii="宋体" w:hAnsi="宋体" w:hint="eastAsia"/>
                  <w:bCs/>
                  <w:szCs w:val="21"/>
                  <w:lang w:val="pl-PL"/>
                </w:rPr>
                <w:t>100℃</w:t>
              </w:r>
            </w:smartTag>
            <w:r>
              <w:rPr>
                <w:rFonts w:ascii="宋体" w:hAnsi="宋体" w:hint="eastAsia"/>
                <w:bCs/>
                <w:szCs w:val="21"/>
                <w:lang w:val="pl-PL"/>
              </w:rPr>
              <w:t xml:space="preserve">，沸腾压力为 </w:t>
            </w: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r>
              <w:rPr>
                <w:rFonts w:ascii="宋体" w:hAnsi="宋体" w:hint="eastAsia"/>
                <w:bCs/>
                <w:szCs w:val="21"/>
                <w:lang w:val="pl-PL"/>
              </w:rPr>
              <w:t xml:space="preserve">  101.325 kPa.</w:t>
            </w:r>
          </w:p>
          <w:p w:rsidR="006967E8" w:rsidRDefault="006967E8">
            <w:pPr>
              <w:tabs>
                <w:tab w:val="left" w:pos="7380"/>
                <w:tab w:val="left" w:pos="8100"/>
              </w:tabs>
              <w:adjustRightInd w:val="0"/>
              <w:snapToGrid w:val="0"/>
              <w:spacing w:line="360" w:lineRule="auto"/>
              <w:jc w:val="left"/>
              <w:rPr>
                <w:rFonts w:ascii="宋体" w:hAnsi="宋体" w:hint="eastAsia"/>
                <w:bCs/>
                <w:szCs w:val="21"/>
                <w:lang w:val="pl-PL"/>
              </w:rPr>
            </w:pPr>
            <w:r>
              <w:rPr>
                <w:rFonts w:ascii="宋体" w:hAnsi="宋体" w:hint="eastAsia"/>
                <w:bCs/>
                <w:szCs w:val="21"/>
                <w:lang w:val="pl-PL"/>
              </w:rPr>
              <w:t>2. 设汽车内燃机内的温度因燃料燃烧反应达到</w:t>
            </w:r>
            <w:smartTag w:uri="urn:schemas-microsoft-com:office:smarttags" w:element="chmetcnv">
              <w:smartTagPr>
                <w:attr w:name="UnitName" w:val="℃"/>
                <w:attr w:name="SourceValue" w:val="1300"/>
                <w:attr w:name="HasSpace" w:val="False"/>
                <w:attr w:name="Negative" w:val="False"/>
                <w:attr w:name="NumberType" w:val="1"/>
                <w:attr w:name="TCSC" w:val="0"/>
              </w:smartTagPr>
              <w:r>
                <w:rPr>
                  <w:rFonts w:ascii="宋体" w:hAnsi="宋体" w:hint="eastAsia"/>
                  <w:bCs/>
                  <w:szCs w:val="21"/>
                  <w:lang w:val="pl-PL"/>
                </w:rPr>
                <w:t>1300℃</w:t>
              </w:r>
            </w:smartTag>
            <w:r>
              <w:rPr>
                <w:rFonts w:ascii="宋体" w:hAnsi="宋体" w:hint="eastAsia"/>
                <w:bCs/>
                <w:szCs w:val="21"/>
                <w:lang w:val="pl-PL"/>
              </w:rPr>
              <w:t xml:space="preserve">，试估算此温度时反应 </w:t>
            </w:r>
            <w:r>
              <w:rPr>
                <w:rFonts w:ascii="宋体" w:hAnsi="宋体" w:hint="eastAsia"/>
                <w:bCs/>
                <w:position w:val="-24"/>
                <w:szCs w:val="21"/>
                <w:lang w:val="pl-PL"/>
              </w:rPr>
              <w:object w:dxaOrig="2760" w:dyaOrig="620">
                <v:shape id="_x0000_i1351" type="#_x0000_t75" style="width:138pt;height:30.6pt" o:ole="">
                  <v:imagedata r:id="rId804" o:title=""/>
                </v:shape>
                <o:OLEObject Type="Embed" ProgID="Equation.3" ShapeID="_x0000_i1351" DrawAspect="Content" ObjectID="_1566418200" r:id="rId805"/>
              </w:object>
            </w:r>
            <w:r>
              <w:rPr>
                <w:rFonts w:ascii="宋体" w:hAnsi="宋体" w:hint="eastAsia"/>
                <w:bCs/>
                <w:szCs w:val="21"/>
                <w:lang w:val="pl-PL"/>
              </w:rPr>
              <w:t xml:space="preserve"> 的</w:t>
            </w:r>
            <w:r>
              <w:rPr>
                <w:rFonts w:ascii="宋体" w:hAnsi="宋体" w:hint="eastAsia"/>
                <w:bCs/>
                <w:position w:val="-10"/>
                <w:szCs w:val="21"/>
                <w:lang w:val="pl-PL"/>
              </w:rPr>
              <w:object w:dxaOrig="640" w:dyaOrig="360">
                <v:shape id="_x0000_i1352" type="#_x0000_t75" style="width:32.4pt;height:18pt" o:ole="">
                  <v:imagedata r:id="rId806" o:title=""/>
                </v:shape>
                <o:OLEObject Type="Embed" ProgID="Equation.3" ShapeID="_x0000_i1352" DrawAspect="Content" ObjectID="_1566418201" r:id="rId807"/>
              </w:object>
            </w:r>
            <w:r>
              <w:rPr>
                <w:rFonts w:ascii="宋体" w:hAnsi="宋体" w:hint="eastAsia"/>
                <w:bCs/>
                <w:szCs w:val="21"/>
                <w:lang w:val="pl-PL"/>
              </w:rPr>
              <w:t>，</w:t>
            </w:r>
            <w:r>
              <w:rPr>
                <w:rFonts w:ascii="宋体" w:hAnsi="宋体" w:hint="eastAsia"/>
                <w:bCs/>
                <w:position w:val="-10"/>
                <w:szCs w:val="21"/>
                <w:lang w:val="pl-PL"/>
              </w:rPr>
              <w:object w:dxaOrig="580" w:dyaOrig="360">
                <v:shape id="_x0000_i1353" type="#_x0000_t75" style="width:28.8pt;height:18pt" o:ole="">
                  <v:imagedata r:id="rId808" o:title=""/>
                </v:shape>
                <o:OLEObject Type="Embed" ProgID="Equation.3" ShapeID="_x0000_i1353" DrawAspect="Content" ObjectID="_1566418202" r:id="rId809"/>
              </w:object>
            </w:r>
            <w:r>
              <w:rPr>
                <w:rFonts w:ascii="宋体" w:hAnsi="宋体" w:hint="eastAsia"/>
                <w:bCs/>
                <w:szCs w:val="21"/>
                <w:lang w:val="pl-PL"/>
              </w:rPr>
              <w:t>，</w:t>
            </w:r>
            <w:r>
              <w:rPr>
                <w:rFonts w:ascii="宋体" w:hAnsi="宋体" w:hint="eastAsia"/>
                <w:bCs/>
                <w:position w:val="-10"/>
                <w:szCs w:val="21"/>
                <w:lang w:val="pl-PL"/>
              </w:rPr>
              <w:object w:dxaOrig="600" w:dyaOrig="360">
                <v:shape id="_x0000_i1354" type="#_x0000_t75" style="width:30pt;height:18pt" o:ole="">
                  <v:imagedata r:id="rId810" o:title=""/>
                </v:shape>
                <o:OLEObject Type="Embed" ProgID="Equation.3" ShapeID="_x0000_i1354" DrawAspect="Content" ObjectID="_1566418203" r:id="rId811"/>
              </w:object>
            </w:r>
            <w:r>
              <w:rPr>
                <w:rFonts w:ascii="宋体" w:hAnsi="宋体" w:hint="eastAsia"/>
                <w:bCs/>
                <w:szCs w:val="21"/>
              </w:rPr>
              <w:t>和</w:t>
            </w:r>
            <w:r>
              <w:rPr>
                <w:bCs/>
                <w:i/>
                <w:iCs/>
                <w:szCs w:val="21"/>
                <w:lang w:val="pl-PL"/>
              </w:rPr>
              <w:t>K</w:t>
            </w:r>
            <w:r>
              <w:rPr>
                <w:position w:val="-6"/>
                <w:szCs w:val="20"/>
                <w:vertAlign w:val="superscript"/>
              </w:rPr>
              <w:object w:dxaOrig="180" w:dyaOrig="200">
                <v:shape id="_x0000_i1355" type="#_x0000_t75" style="width:9pt;height:9.6pt" o:ole="">
                  <v:imagedata r:id="rId812" o:title=""/>
                </v:shape>
                <o:OLEObject Type="Embed" ProgID="Equation.3" ShapeID="_x0000_i1355" DrawAspect="Content" ObjectID="_1566418204" r:id="rId813"/>
              </w:object>
            </w:r>
            <w:r>
              <w:rPr>
                <w:rFonts w:ascii="宋体" w:hAnsi="宋体" w:hint="eastAsia"/>
                <w:bCs/>
                <w:szCs w:val="21"/>
              </w:rPr>
              <w:t>值。已知</w:t>
            </w:r>
            <w:r>
              <w:rPr>
                <w:rFonts w:ascii="宋体" w:hAnsi="宋体" w:hint="eastAsia"/>
                <w:bCs/>
                <w:szCs w:val="21"/>
                <w:lang w:val="pl-PL"/>
              </w:rPr>
              <w:t>：</w:t>
            </w: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r>
              <w:rPr>
                <w:rFonts w:ascii="宋体" w:hAnsi="宋体" w:hint="eastAsia"/>
                <w:bCs/>
                <w:position w:val="-10"/>
                <w:szCs w:val="21"/>
                <w:lang w:val="pl-PL"/>
              </w:rPr>
              <w:object w:dxaOrig="3020" w:dyaOrig="360">
                <v:shape id="_x0000_i1356" type="#_x0000_t75" style="width:150.6pt;height:18pt" o:ole="">
                  <v:imagedata r:id="rId814" o:title=""/>
                </v:shape>
                <o:OLEObject Type="Embed" ProgID="Equation.3" ShapeID="_x0000_i1356" DrawAspect="Content" ObjectID="_1566418205" r:id="rId815"/>
              </w:object>
            </w:r>
            <w:r>
              <w:rPr>
                <w:rFonts w:ascii="宋体" w:hAnsi="宋体" w:hint="eastAsia"/>
                <w:bCs/>
                <w:szCs w:val="21"/>
                <w:lang w:val="pl-PL"/>
              </w:rPr>
              <w:t xml:space="preserve">   </w:t>
            </w:r>
            <w:r>
              <w:rPr>
                <w:rFonts w:ascii="宋体" w:hAnsi="宋体" w:hint="eastAsia"/>
                <w:bCs/>
                <w:position w:val="-10"/>
                <w:szCs w:val="21"/>
                <w:lang w:val="pl-PL"/>
              </w:rPr>
              <w:object w:dxaOrig="3120" w:dyaOrig="360">
                <v:shape id="_x0000_i1357" type="#_x0000_t75" style="width:156pt;height:18pt" o:ole="">
                  <v:imagedata r:id="rId816" o:title=""/>
                </v:shape>
                <o:OLEObject Type="Embed" ProgID="Equation.3" ShapeID="_x0000_i1357" DrawAspect="Content" ObjectID="_1566418206" r:id="rId817"/>
              </w:object>
            </w:r>
            <w:r>
              <w:rPr>
                <w:rFonts w:ascii="宋体" w:hAnsi="宋体" w:hint="eastAsia"/>
                <w:bCs/>
                <w:szCs w:val="21"/>
                <w:lang w:val="pl-PL"/>
              </w:rPr>
              <w:t xml:space="preserve"> </w:t>
            </w:r>
            <w:r>
              <w:rPr>
                <w:rFonts w:ascii="宋体" w:hAnsi="宋体" w:hint="eastAsia"/>
                <w:bCs/>
                <w:position w:val="-10"/>
                <w:szCs w:val="21"/>
                <w:lang w:val="pl-PL"/>
              </w:rPr>
              <w:object w:dxaOrig="3180" w:dyaOrig="360">
                <v:shape id="_x0000_i1358" type="#_x0000_t75" style="width:159pt;height:18pt" o:ole="">
                  <v:imagedata r:id="rId818" o:title=""/>
                </v:shape>
                <o:OLEObject Type="Embed" ProgID="Equation.3" ShapeID="_x0000_i1358" DrawAspect="Content" ObjectID="_1566418207" r:id="rId819"/>
              </w:object>
            </w:r>
            <w:r>
              <w:rPr>
                <w:rFonts w:ascii="宋体" w:hAnsi="宋体" w:hint="eastAsia"/>
                <w:bCs/>
                <w:szCs w:val="21"/>
                <w:lang w:val="pl-PL"/>
              </w:rPr>
              <w:t xml:space="preserve">   </w:t>
            </w:r>
            <w:r>
              <w:rPr>
                <w:rFonts w:ascii="宋体" w:hAnsi="宋体" w:hint="eastAsia"/>
                <w:bCs/>
                <w:position w:val="-10"/>
                <w:szCs w:val="21"/>
                <w:lang w:val="pl-PL"/>
              </w:rPr>
              <w:object w:dxaOrig="2920" w:dyaOrig="360">
                <v:shape id="_x0000_i1359" type="#_x0000_t75" style="width:146.4pt;height:18pt" o:ole="">
                  <v:imagedata r:id="rId820" o:title=""/>
                </v:shape>
                <o:OLEObject Type="Embed" ProgID="Equation.3" ShapeID="_x0000_i1359" DrawAspect="Content" ObjectID="_1566418208" r:id="rId821"/>
              </w:object>
            </w:r>
            <w:r>
              <w:rPr>
                <w:rFonts w:ascii="宋体" w:hAnsi="宋体" w:hint="eastAsia"/>
                <w:bCs/>
                <w:szCs w:val="21"/>
                <w:lang w:val="pl-PL"/>
              </w:rPr>
              <w:t>。</w:t>
            </w:r>
          </w:p>
          <w:p w:rsidR="006967E8" w:rsidRDefault="006967E8">
            <w:pPr>
              <w:tabs>
                <w:tab w:val="left" w:pos="7380"/>
                <w:tab w:val="left" w:pos="8100"/>
              </w:tabs>
              <w:adjustRightInd w:val="0"/>
              <w:snapToGrid w:val="0"/>
              <w:spacing w:line="360" w:lineRule="exact"/>
              <w:jc w:val="left"/>
              <w:rPr>
                <w:rFonts w:ascii="宋体" w:hAnsi="宋体" w:hint="eastAsia"/>
                <w:bCs/>
                <w:iCs/>
                <w:szCs w:val="21"/>
              </w:rPr>
            </w:pP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r>
              <w:rPr>
                <w:rFonts w:ascii="宋体" w:hAnsi="宋体" w:hint="eastAsia"/>
                <w:bCs/>
                <w:iCs/>
                <w:szCs w:val="21"/>
              </w:rPr>
              <w:t>3.</w:t>
            </w:r>
            <w:r>
              <w:rPr>
                <w:rFonts w:ascii="宋体" w:hAnsi="宋体" w:hint="eastAsia"/>
                <w:bCs/>
                <w:szCs w:val="21"/>
              </w:rPr>
              <w:t xml:space="preserve"> </w:t>
            </w:r>
            <w:r>
              <w:rPr>
                <w:rFonts w:ascii="宋体" w:hAnsi="宋体" w:hint="eastAsia"/>
                <w:bCs/>
                <w:szCs w:val="21"/>
                <w:lang w:val="pl-PL"/>
              </w:rPr>
              <w:t>由标准氢电极和镍电极组成原电池，其中Ni为负极，当</w:t>
            </w:r>
            <w:r>
              <w:rPr>
                <w:rFonts w:ascii="宋体" w:hAnsi="宋体" w:hint="eastAsia"/>
                <w:bCs/>
                <w:szCs w:val="21"/>
                <w:lang w:val="pl-PL"/>
              </w:rPr>
              <w:object w:dxaOrig="2220" w:dyaOrig="360">
                <v:shape id="_x0000_i1360" type="#_x0000_t75" style="width:111pt;height:18pt" o:ole="">
                  <v:imagedata r:id="rId822" o:title=""/>
                </v:shape>
                <o:OLEObject Type="Embed" ProgID="Equation.3" ShapeID="_x0000_i1360" DrawAspect="Content" ObjectID="_1566418209" r:id="rId823"/>
              </w:object>
            </w:r>
            <w:r>
              <w:rPr>
                <w:rFonts w:ascii="宋体" w:hAnsi="宋体" w:hint="eastAsia"/>
                <w:bCs/>
                <w:szCs w:val="21"/>
                <w:lang w:val="pl-PL"/>
              </w:rPr>
              <w:t xml:space="preserve"> </w:t>
            </w:r>
          </w:p>
          <w:p w:rsidR="006967E8" w:rsidRDefault="006967E8">
            <w:pPr>
              <w:tabs>
                <w:tab w:val="left" w:pos="7380"/>
                <w:tab w:val="left" w:pos="8100"/>
              </w:tabs>
              <w:adjustRightInd w:val="0"/>
              <w:snapToGrid w:val="0"/>
              <w:spacing w:line="360" w:lineRule="exact"/>
              <w:ind w:firstLineChars="150" w:firstLine="315"/>
              <w:jc w:val="left"/>
              <w:rPr>
                <w:rFonts w:ascii="宋体" w:hAnsi="宋体" w:hint="eastAsia"/>
                <w:bCs/>
                <w:szCs w:val="21"/>
                <w:lang w:val="pl-PL"/>
              </w:rPr>
            </w:pPr>
            <w:r>
              <w:rPr>
                <w:rFonts w:ascii="宋体" w:hAnsi="宋体" w:hint="eastAsia"/>
                <w:bCs/>
                <w:szCs w:val="21"/>
                <w:lang w:val="pl-PL"/>
              </w:rPr>
              <w:t>时，电池的电动势为0.316 V。</w:t>
            </w: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r>
              <w:rPr>
                <w:rFonts w:ascii="宋体" w:hAnsi="宋体" w:hint="eastAsia"/>
                <w:bCs/>
                <w:szCs w:val="21"/>
                <w:lang w:val="pl-PL"/>
              </w:rPr>
              <w:t xml:space="preserve">  （1）写出该原电池的正、负极反应以及电池反应、电池符号。</w:t>
            </w: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r>
              <w:rPr>
                <w:rFonts w:ascii="宋体" w:hAnsi="宋体" w:hint="eastAsia"/>
                <w:bCs/>
                <w:szCs w:val="21"/>
                <w:lang w:val="pl-PL"/>
              </w:rPr>
              <w:t xml:space="preserve">  （2）计算镍电极的标准电极电势。</w:t>
            </w:r>
          </w:p>
          <w:p w:rsidR="006967E8" w:rsidRDefault="006967E8">
            <w:pPr>
              <w:tabs>
                <w:tab w:val="left" w:pos="7380"/>
                <w:tab w:val="left" w:pos="8100"/>
              </w:tabs>
              <w:adjustRightInd w:val="0"/>
              <w:snapToGrid w:val="0"/>
              <w:spacing w:line="360" w:lineRule="exact"/>
              <w:jc w:val="left"/>
              <w:rPr>
                <w:rFonts w:ascii="宋体" w:hAnsi="宋体" w:hint="eastAsia"/>
                <w:bCs/>
                <w:szCs w:val="21"/>
                <w:lang w:val="pl-PL"/>
              </w:rPr>
            </w:pPr>
          </w:p>
          <w:p w:rsidR="006967E8" w:rsidRDefault="006967E8">
            <w:pPr>
              <w:spacing w:line="300" w:lineRule="exact"/>
              <w:rPr>
                <w:rFonts w:ascii="宋体" w:hAnsi="宋体" w:hint="eastAsia"/>
                <w:szCs w:val="21"/>
              </w:rPr>
            </w:pPr>
            <w:r>
              <w:rPr>
                <w:rFonts w:ascii="宋体" w:hAnsi="宋体" w:hint="eastAsia"/>
                <w:szCs w:val="21"/>
              </w:rPr>
              <w:t>4. 一杯牛奶放在</w:t>
            </w:r>
            <w:smartTag w:uri="urn:schemas-microsoft-com:office:smarttags" w:element="chmetcnv">
              <w:smartTagPr>
                <w:attr w:name="UnitName" w:val="℃"/>
                <w:attr w:name="SourceValue" w:val="4"/>
                <w:attr w:name="HasSpace" w:val="False"/>
                <w:attr w:name="Negative" w:val="False"/>
                <w:attr w:name="NumberType" w:val="1"/>
                <w:attr w:name="TCSC" w:val="0"/>
              </w:smartTagPr>
              <w:r>
                <w:rPr>
                  <w:rFonts w:ascii="宋体" w:hAnsi="宋体" w:hint="eastAsia"/>
                  <w:szCs w:val="21"/>
                </w:rPr>
                <w:t>4℃</w:t>
              </w:r>
            </w:smartTag>
            <w:r>
              <w:rPr>
                <w:rFonts w:ascii="宋体" w:hAnsi="宋体" w:hint="eastAsia"/>
                <w:szCs w:val="21"/>
              </w:rPr>
              <w:t>的冰箱中48h变质，放在</w:t>
            </w:r>
            <w:smartTag w:uri="urn:schemas-microsoft-com:office:smarttags" w:element="chmetcnv">
              <w:smartTagPr>
                <w:attr w:name="UnitName" w:val="℃"/>
                <w:attr w:name="SourceValue" w:val="25"/>
                <w:attr w:name="HasSpace" w:val="False"/>
                <w:attr w:name="Negative" w:val="False"/>
                <w:attr w:name="NumberType" w:val="1"/>
                <w:attr w:name="TCSC" w:val="0"/>
              </w:smartTagPr>
              <w:r>
                <w:rPr>
                  <w:rFonts w:ascii="宋体" w:hAnsi="宋体" w:hint="eastAsia"/>
                  <w:szCs w:val="21"/>
                </w:rPr>
                <w:t>25℃</w:t>
              </w:r>
            </w:smartTag>
            <w:r>
              <w:rPr>
                <w:rFonts w:ascii="宋体" w:hAnsi="宋体" w:hint="eastAsia"/>
                <w:szCs w:val="21"/>
              </w:rPr>
              <w:t>的室温下12h变质，计算牛奶该变质反应的活化能。该牛奶要保存24h，保存温度不得高于多少摄氏度？</w:t>
            </w:r>
          </w:p>
          <w:p w:rsidR="006967E8" w:rsidRDefault="006967E8">
            <w:pPr>
              <w:spacing w:line="300" w:lineRule="exact"/>
              <w:rPr>
                <w:rFonts w:ascii="宋体" w:hAnsi="宋体" w:hint="eastAsia"/>
                <w:szCs w:val="21"/>
              </w:rPr>
            </w:pPr>
          </w:p>
          <w:p w:rsidR="006967E8" w:rsidRDefault="006967E8">
            <w:pPr>
              <w:spacing w:line="300" w:lineRule="exact"/>
              <w:rPr>
                <w:rFonts w:ascii="宋体" w:hAnsi="宋体" w:hint="eastAsia"/>
                <w:szCs w:val="21"/>
              </w:rPr>
            </w:pPr>
            <w:r>
              <w:rPr>
                <w:rFonts w:ascii="宋体" w:hAnsi="宋体" w:hint="eastAsia"/>
                <w:szCs w:val="21"/>
              </w:rPr>
              <w:t xml:space="preserve">5. </w:t>
            </w:r>
            <w:r>
              <w:rPr>
                <w:rFonts w:hint="eastAsia"/>
                <w:szCs w:val="21"/>
              </w:rPr>
              <w:t>大约</w:t>
            </w:r>
            <w:r>
              <w:rPr>
                <w:szCs w:val="21"/>
              </w:rPr>
              <w:t>50%</w:t>
            </w:r>
            <w:r>
              <w:rPr>
                <w:rFonts w:hint="eastAsia"/>
                <w:szCs w:val="21"/>
              </w:rPr>
              <w:t>的肾结石是由</w:t>
            </w:r>
            <w:r>
              <w:rPr>
                <w:szCs w:val="21"/>
              </w:rPr>
              <w:t>Ca</w:t>
            </w:r>
            <w:r>
              <w:rPr>
                <w:szCs w:val="21"/>
                <w:vertAlign w:val="subscript"/>
              </w:rPr>
              <w:t>3</w:t>
            </w:r>
            <w:r>
              <w:rPr>
                <w:szCs w:val="21"/>
              </w:rPr>
              <w:t>(PO</w:t>
            </w:r>
            <w:r>
              <w:rPr>
                <w:szCs w:val="21"/>
                <w:vertAlign w:val="subscript"/>
              </w:rPr>
              <w:t>4</w:t>
            </w:r>
            <w:r>
              <w:rPr>
                <w:szCs w:val="21"/>
              </w:rPr>
              <w:t>)</w:t>
            </w:r>
            <w:r>
              <w:rPr>
                <w:szCs w:val="21"/>
                <w:vertAlign w:val="subscript"/>
              </w:rPr>
              <w:t>2</w:t>
            </w:r>
            <w:r>
              <w:rPr>
                <w:rFonts w:hint="eastAsia"/>
                <w:szCs w:val="21"/>
              </w:rPr>
              <w:t>引起的，正常尿液中的钙排量每天大约</w:t>
            </w:r>
            <w:r>
              <w:rPr>
                <w:szCs w:val="21"/>
              </w:rPr>
              <w:t>0.1gCa</w:t>
            </w:r>
            <w:r>
              <w:rPr>
                <w:szCs w:val="21"/>
                <w:vertAlign w:val="superscript"/>
              </w:rPr>
              <w:t>2+</w:t>
            </w:r>
            <w:r>
              <w:rPr>
                <w:rFonts w:hint="eastAsia"/>
                <w:szCs w:val="21"/>
              </w:rPr>
              <w:t>，</w:t>
            </w:r>
            <w:r>
              <w:rPr>
                <w:rFonts w:hAnsi="宋体" w:hint="eastAsia"/>
                <w:szCs w:val="21"/>
              </w:rPr>
              <w:t>正常的排尿量大约每天为</w:t>
            </w:r>
            <w:smartTag w:uri="urn:schemas-microsoft-com:office:smarttags" w:element="chmetcnv">
              <w:smartTagPr>
                <w:attr w:name="UnitName" w:val="kg"/>
                <w:attr w:name="SourceValue" w:val="1.4"/>
                <w:attr w:name="HasSpace" w:val="True"/>
                <w:attr w:name="Negative" w:val="False"/>
                <w:attr w:name="NumberType" w:val="1"/>
                <w:attr w:name="TCSC" w:val="0"/>
              </w:smartTagPr>
              <w:r>
                <w:rPr>
                  <w:szCs w:val="21"/>
                </w:rPr>
                <w:t>1.4 kg</w:t>
              </w:r>
            </w:smartTag>
            <w:r>
              <w:rPr>
                <w:rFonts w:hint="eastAsia"/>
                <w:szCs w:val="21"/>
              </w:rPr>
              <w:t>。为不使尿中形成</w:t>
            </w:r>
            <w:r>
              <w:rPr>
                <w:szCs w:val="21"/>
              </w:rPr>
              <w:t>Ca</w:t>
            </w:r>
            <w:r>
              <w:rPr>
                <w:szCs w:val="21"/>
                <w:vertAlign w:val="subscript"/>
              </w:rPr>
              <w:t>3</w:t>
            </w:r>
            <w:r>
              <w:rPr>
                <w:szCs w:val="21"/>
              </w:rPr>
              <w:t>(PO</w:t>
            </w:r>
            <w:r>
              <w:rPr>
                <w:szCs w:val="21"/>
                <w:vertAlign w:val="subscript"/>
              </w:rPr>
              <w:t>4</w:t>
            </w:r>
            <w:r>
              <w:rPr>
                <w:szCs w:val="21"/>
              </w:rPr>
              <w:t>)</w:t>
            </w:r>
            <w:r>
              <w:rPr>
                <w:szCs w:val="21"/>
                <w:vertAlign w:val="subscript"/>
              </w:rPr>
              <w:t>2</w:t>
            </w:r>
            <w:r>
              <w:rPr>
                <w:rFonts w:hint="eastAsia"/>
                <w:szCs w:val="21"/>
              </w:rPr>
              <w:t>，其中</w:t>
            </w:r>
            <w:r>
              <w:rPr>
                <w:szCs w:val="21"/>
              </w:rPr>
              <w:t>PO</w:t>
            </w:r>
            <w:r>
              <w:rPr>
                <w:szCs w:val="21"/>
                <w:vertAlign w:val="subscript"/>
              </w:rPr>
              <w:t>4</w:t>
            </w:r>
            <w:r>
              <w:rPr>
                <w:szCs w:val="21"/>
                <w:vertAlign w:val="superscript"/>
              </w:rPr>
              <w:t>3-</w:t>
            </w:r>
            <w:r>
              <w:rPr>
                <w:rFonts w:hint="eastAsia"/>
                <w:szCs w:val="21"/>
              </w:rPr>
              <w:t>浓度不得高于多少？对肾结石患者来说，医生总让其多喝水，请简单解释之。</w:t>
            </w:r>
            <w:r>
              <w:rPr>
                <w:szCs w:val="21"/>
              </w:rPr>
              <w:t>Ca</w:t>
            </w:r>
            <w:r>
              <w:rPr>
                <w:szCs w:val="21"/>
                <w:vertAlign w:val="subscript"/>
              </w:rPr>
              <w:t>3</w:t>
            </w:r>
            <w:r>
              <w:rPr>
                <w:szCs w:val="21"/>
              </w:rPr>
              <w:t>(PO</w:t>
            </w:r>
            <w:r>
              <w:rPr>
                <w:szCs w:val="21"/>
                <w:vertAlign w:val="subscript"/>
              </w:rPr>
              <w:t>4</w:t>
            </w:r>
            <w:r>
              <w:rPr>
                <w:szCs w:val="21"/>
              </w:rPr>
              <w:t>)</w:t>
            </w:r>
            <w:r>
              <w:rPr>
                <w:szCs w:val="21"/>
                <w:vertAlign w:val="subscript"/>
              </w:rPr>
              <w:t>2</w:t>
            </w:r>
            <w:r>
              <w:rPr>
                <w:rFonts w:hint="eastAsia"/>
                <w:szCs w:val="21"/>
              </w:rPr>
              <w:t>的</w:t>
            </w:r>
            <w:r>
              <w:rPr>
                <w:i/>
                <w:szCs w:val="21"/>
              </w:rPr>
              <w:t>K</w:t>
            </w:r>
            <w:r>
              <w:rPr>
                <w:i/>
                <w:szCs w:val="21"/>
                <w:vertAlign w:val="subscript"/>
              </w:rPr>
              <w:t>sp</w:t>
            </w:r>
            <w:r>
              <w:rPr>
                <w:szCs w:val="21"/>
                <w:vertAlign w:val="superscript"/>
              </w:rPr>
              <w:t>Ө</w:t>
            </w:r>
            <w:r>
              <w:rPr>
                <w:szCs w:val="21"/>
              </w:rPr>
              <w:t>=2.0</w:t>
            </w:r>
            <w:r>
              <w:rPr>
                <w:rFonts w:ascii="宋体" w:hAnsi="宋体" w:hint="eastAsia"/>
                <w:szCs w:val="21"/>
              </w:rPr>
              <w:t>7×</w:t>
            </w:r>
            <w:r>
              <w:rPr>
                <w:szCs w:val="21"/>
              </w:rPr>
              <w:t>10</w:t>
            </w:r>
            <w:r>
              <w:rPr>
                <w:szCs w:val="21"/>
                <w:vertAlign w:val="superscript"/>
              </w:rPr>
              <w:t>-33</w:t>
            </w:r>
            <w:r>
              <w:rPr>
                <w:rFonts w:hint="eastAsia"/>
                <w:szCs w:val="21"/>
              </w:rPr>
              <w:t>。</w:t>
            </w:r>
          </w:p>
          <w:p w:rsidR="006967E8" w:rsidRDefault="006967E8">
            <w:pPr>
              <w:spacing w:line="300" w:lineRule="exact"/>
              <w:ind w:leftChars="100" w:left="420" w:hangingChars="100" w:hanging="210"/>
              <w:rPr>
                <w:rFonts w:ascii="宋体" w:hAnsi="宋体"/>
                <w:szCs w:val="21"/>
              </w:rPr>
            </w:pPr>
          </w:p>
        </w:tc>
      </w:tr>
    </w:tbl>
    <w:p w:rsidR="006967E8" w:rsidRDefault="006967E8" w:rsidP="006967E8">
      <w:pPr>
        <w:rPr>
          <w:rFonts w:ascii="宋体" w:hAnsi="宋体" w:hint="eastAsia"/>
          <w:szCs w:val="21"/>
        </w:rPr>
      </w:pPr>
    </w:p>
    <w:p w:rsidR="00A15A82" w:rsidRPr="005819D5" w:rsidRDefault="00A15A82" w:rsidP="005819D5">
      <w:pPr>
        <w:pStyle w:val="3"/>
        <w:rPr>
          <w:rFonts w:hint="eastAsia"/>
        </w:rPr>
      </w:pPr>
      <w:r w:rsidRPr="005819D5">
        <w:rPr>
          <w:rFonts w:hint="eastAsia"/>
          <w:szCs w:val="21"/>
        </w:rPr>
        <w:br w:type="page"/>
      </w:r>
      <w:bookmarkStart w:id="193" w:name="_Toc492672263"/>
      <w:r w:rsidR="00C108B6" w:rsidRPr="005819D5">
        <w:rPr>
          <w:rFonts w:hint="eastAsia"/>
        </w:rPr>
        <w:lastRenderedPageBreak/>
        <w:t>865</w:t>
      </w:r>
      <w:r w:rsidRPr="005819D5">
        <w:rPr>
          <w:rFonts w:hint="eastAsia"/>
        </w:rPr>
        <w:t>工程热力学</w:t>
      </w:r>
      <w:bookmarkEnd w:id="193"/>
    </w:p>
    <w:tbl>
      <w:tblPr>
        <w:tblW w:w="0" w:type="auto"/>
        <w:jc w:val="center"/>
        <w:tblLayout w:type="fixed"/>
        <w:tblLook w:val="04A0"/>
      </w:tblPr>
      <w:tblGrid>
        <w:gridCol w:w="8353"/>
      </w:tblGrid>
      <w:tr w:rsidR="00A15A82" w:rsidTr="00C108B6">
        <w:trPr>
          <w:trHeight w:val="53"/>
          <w:jc w:val="center"/>
        </w:trPr>
        <w:tc>
          <w:tcPr>
            <w:tcW w:w="8353" w:type="dxa"/>
          </w:tcPr>
          <w:p w:rsidR="00C108B6" w:rsidRDefault="00C108B6">
            <w:pPr>
              <w:spacing w:before="100" w:beforeAutospacing="1" w:after="100" w:afterAutospacing="1"/>
              <w:rPr>
                <w:rFonts w:ascii="宋体" w:hAnsi="宋体" w:hint="eastAsia"/>
                <w:b/>
                <w:szCs w:val="21"/>
              </w:rPr>
            </w:pPr>
          </w:p>
          <w:p w:rsidR="00A15A82" w:rsidRDefault="00A15A82">
            <w:pPr>
              <w:spacing w:before="100" w:beforeAutospacing="1" w:after="100" w:afterAutospacing="1"/>
              <w:rPr>
                <w:rFonts w:ascii="宋体" w:hAnsi="宋体"/>
                <w:b/>
                <w:szCs w:val="21"/>
              </w:rPr>
            </w:pPr>
            <w:r>
              <w:rPr>
                <w:rFonts w:ascii="宋体" w:hAnsi="宋体" w:hint="eastAsia"/>
                <w:b/>
                <w:szCs w:val="21"/>
              </w:rPr>
              <w:t xml:space="preserve">一、选择与填空（每小题4分，本题共32分）   </w:t>
            </w:r>
          </w:p>
          <w:p w:rsidR="00A15A82" w:rsidRDefault="00A15A82">
            <w:pPr>
              <w:spacing w:before="100" w:beforeAutospacing="1" w:after="100" w:afterAutospacing="1"/>
              <w:rPr>
                <w:rFonts w:ascii="宋体" w:hAnsi="宋体" w:hint="eastAsia"/>
                <w:szCs w:val="21"/>
              </w:rPr>
            </w:pPr>
            <w:r>
              <w:rPr>
                <w:rFonts w:ascii="宋体" w:hAnsi="宋体" w:hint="eastAsia"/>
                <w:szCs w:val="21"/>
              </w:rPr>
              <w:t>1、系统的温度为300K,经过了一个热力过程，从外界吸热300</w:t>
            </w:r>
            <w:r>
              <w:rPr>
                <w:rFonts w:ascii="宋体" w:hAnsi="宋体" w:hint="eastAsia"/>
                <w:position w:val="-6"/>
                <w:szCs w:val="21"/>
              </w:rPr>
              <w:object w:dxaOrig="320" w:dyaOrig="280">
                <v:shape id="_x0000_i1361" type="#_x0000_t75" style="width:15.6pt;height:14.4pt" o:ole="" fillcolor="window">
                  <v:imagedata r:id="rId824" o:title=""/>
                </v:shape>
                <o:OLEObject Type="Embed" ProgID="Equation.3" ShapeID="_x0000_i1361" DrawAspect="Content" ObjectID="_1566418210" r:id="rId825"/>
              </w:object>
            </w:r>
            <w:r>
              <w:rPr>
                <w:rFonts w:ascii="宋体" w:hAnsi="宋体" w:hint="eastAsia"/>
                <w:szCs w:val="21"/>
              </w:rPr>
              <w:t>,则该系统的熵变化值为（   ）。</w:t>
            </w:r>
          </w:p>
          <w:p w:rsidR="00A15A82" w:rsidRDefault="00A15A82">
            <w:pPr>
              <w:spacing w:before="100" w:beforeAutospacing="1" w:after="100" w:afterAutospacing="1"/>
              <w:rPr>
                <w:rFonts w:ascii="宋体" w:hAnsi="宋体" w:hint="eastAsia"/>
                <w:szCs w:val="21"/>
              </w:rPr>
            </w:pPr>
            <w:r>
              <w:rPr>
                <w:rFonts w:ascii="宋体" w:hAnsi="宋体" w:hint="eastAsia"/>
                <w:szCs w:val="21"/>
              </w:rPr>
              <w:t xml:space="preserve">  A: 1 kJ/K      B：0.2 kJ/K      C：-0.2 kJ/K      D：0 kJ/K   </w:t>
            </w:r>
          </w:p>
          <w:p w:rsidR="00A15A82" w:rsidRDefault="00A15A82">
            <w:pPr>
              <w:spacing w:before="100" w:beforeAutospacing="1" w:after="100" w:afterAutospacing="1"/>
              <w:rPr>
                <w:rFonts w:ascii="宋体" w:hAnsi="宋体" w:hint="eastAsia"/>
                <w:b/>
                <w:szCs w:val="21"/>
              </w:rPr>
            </w:pPr>
            <w:r>
              <w:rPr>
                <w:rFonts w:ascii="宋体" w:hAnsi="宋体" w:hint="eastAsia"/>
                <w:szCs w:val="21"/>
              </w:rPr>
              <w:t>2、在有化学反应的情况下，描述热力系的自由度（独立自变量数目）最准确的是（   ）。</w:t>
            </w:r>
          </w:p>
          <w:p w:rsidR="00A15A82" w:rsidRDefault="00A15A82">
            <w:pPr>
              <w:spacing w:before="100" w:beforeAutospacing="1" w:after="100" w:afterAutospacing="1"/>
              <w:ind w:firstLineChars="100" w:firstLine="210"/>
              <w:rPr>
                <w:rFonts w:ascii="宋体" w:hAnsi="宋体" w:hint="eastAsia"/>
                <w:b/>
                <w:szCs w:val="21"/>
              </w:rPr>
            </w:pPr>
            <w:r>
              <w:rPr>
                <w:rFonts w:ascii="宋体" w:hAnsi="宋体" w:hint="eastAsia"/>
                <w:szCs w:val="21"/>
              </w:rPr>
              <w:t>A: ＞2          B：＞</w:t>
            </w:r>
            <w:smartTag w:uri="urn:schemas-microsoft-com:office:smarttags" w:element="chmetcnv">
              <w:smartTagPr>
                <w:attr w:name="TCSC" w:val="0"/>
                <w:attr w:name="NumberType" w:val="1"/>
                <w:attr w:name="Negative" w:val="False"/>
                <w:attr w:name="HasSpace" w:val="True"/>
                <w:attr w:name="SourceValue" w:val="3"/>
                <w:attr w:name="UnitName" w:val="C"/>
              </w:smartTagPr>
              <w:r>
                <w:rPr>
                  <w:rFonts w:ascii="宋体" w:hAnsi="宋体" w:hint="eastAsia"/>
                  <w:szCs w:val="21"/>
                </w:rPr>
                <w:t>3          C</w:t>
              </w:r>
            </w:smartTag>
            <w:r>
              <w:rPr>
                <w:rFonts w:ascii="宋体" w:hAnsi="宋体" w:hint="eastAsia"/>
                <w:szCs w:val="21"/>
              </w:rPr>
              <w:t xml:space="preserve">：＞4            D：＞5 </w:t>
            </w:r>
          </w:p>
          <w:p w:rsidR="00A15A82" w:rsidRDefault="00A15A82">
            <w:pPr>
              <w:spacing w:before="100" w:beforeAutospacing="1" w:after="100" w:afterAutospacing="1"/>
              <w:rPr>
                <w:rFonts w:ascii="宋体" w:hAnsi="宋体" w:hint="eastAsia"/>
                <w:szCs w:val="21"/>
              </w:rPr>
            </w:pPr>
            <w:r>
              <w:rPr>
                <w:rFonts w:ascii="宋体" w:hAnsi="宋体" w:hint="eastAsia"/>
                <w:szCs w:val="21"/>
              </w:rPr>
              <w:t>3、有两个恒温热源，其温度分别为</w:t>
            </w:r>
            <w:r>
              <w:rPr>
                <w:rFonts w:ascii="宋体" w:hAnsi="宋体" w:hint="eastAsia"/>
                <w:position w:val="-10"/>
                <w:szCs w:val="21"/>
              </w:rPr>
              <w:object w:dxaOrig="1159" w:dyaOrig="340">
                <v:shape id="_x0000_i1362" type="#_x0000_t75" style="width:57.6pt;height:17.4pt" o:ole="" fillcolor="window">
                  <v:imagedata r:id="rId826" o:title=""/>
                </v:shape>
                <o:OLEObject Type="Embed" ProgID="Equation.3" ShapeID="_x0000_i1362" DrawAspect="Content" ObjectID="_1566418211" r:id="rId827"/>
              </w:object>
            </w:r>
            <w:r>
              <w:rPr>
                <w:rFonts w:ascii="宋体" w:hAnsi="宋体" w:hint="eastAsia"/>
                <w:szCs w:val="21"/>
              </w:rPr>
              <w:t>和</w:t>
            </w:r>
            <w:r>
              <w:rPr>
                <w:rFonts w:ascii="宋体" w:hAnsi="宋体" w:hint="eastAsia"/>
                <w:position w:val="-10"/>
                <w:szCs w:val="21"/>
              </w:rPr>
              <w:object w:dxaOrig="1120" w:dyaOrig="340">
                <v:shape id="_x0000_i1363" type="#_x0000_t75" style="width:56.4pt;height:17.4pt" o:ole="" fillcolor="window">
                  <v:imagedata r:id="rId828" o:title=""/>
                </v:shape>
                <o:OLEObject Type="Embed" ProgID="Equation.3" ShapeID="_x0000_i1363" DrawAspect="Content" ObjectID="_1566418212" r:id="rId829"/>
              </w:object>
            </w:r>
            <w:r>
              <w:rPr>
                <w:rFonts w:ascii="宋体" w:hAnsi="宋体" w:hint="eastAsia"/>
                <w:szCs w:val="21"/>
              </w:rPr>
              <w:t>，在这两热源间设置一台热机，若测得：该热机排放到低温热源的热量为</w:t>
            </w:r>
            <w:r>
              <w:rPr>
                <w:rFonts w:ascii="宋体" w:hAnsi="宋体" w:hint="eastAsia"/>
                <w:position w:val="-10"/>
                <w:szCs w:val="21"/>
              </w:rPr>
              <w:object w:dxaOrig="1319" w:dyaOrig="340">
                <v:shape id="_x0000_i1364" type="#_x0000_t75" style="width:66pt;height:17.4pt" o:ole="" fillcolor="window">
                  <v:imagedata r:id="rId830" o:title=""/>
                </v:shape>
                <o:OLEObject Type="Embed" ProgID="Equation.3" ShapeID="_x0000_i1364" DrawAspect="Content" ObjectID="_1566418213" r:id="rId831"/>
              </w:object>
            </w:r>
            <w:r>
              <w:rPr>
                <w:rFonts w:ascii="宋体" w:hAnsi="宋体" w:hint="eastAsia"/>
                <w:szCs w:val="21"/>
              </w:rPr>
              <w:t>以及对外作功为</w:t>
            </w:r>
            <w:r>
              <w:rPr>
                <w:rFonts w:ascii="宋体" w:hAnsi="宋体" w:hint="eastAsia"/>
                <w:position w:val="-6"/>
                <w:szCs w:val="21"/>
              </w:rPr>
              <w:object w:dxaOrig="1239" w:dyaOrig="280">
                <v:shape id="_x0000_i1365" type="#_x0000_t75" style="width:62.4pt;height:14.4pt" o:ole="" fillcolor="window">
                  <v:imagedata r:id="rId832" o:title=""/>
                </v:shape>
                <o:OLEObject Type="Embed" ProgID="Equation.3" ShapeID="_x0000_i1365" DrawAspect="Content" ObjectID="_1566418214" r:id="rId833"/>
              </w:object>
            </w:r>
            <w:r>
              <w:rPr>
                <w:rFonts w:ascii="宋体" w:hAnsi="宋体" w:hint="eastAsia"/>
                <w:szCs w:val="21"/>
              </w:rPr>
              <w:t>，由此已知条件，则该热机的热效率为（    ）。</w:t>
            </w:r>
          </w:p>
          <w:p w:rsidR="00A15A82" w:rsidRDefault="00A15A82">
            <w:pPr>
              <w:spacing w:before="100" w:beforeAutospacing="1" w:after="100" w:afterAutospacing="1"/>
              <w:rPr>
                <w:rFonts w:ascii="宋体" w:hAnsi="宋体" w:hint="eastAsia"/>
                <w:b/>
                <w:szCs w:val="21"/>
              </w:rPr>
            </w:pPr>
            <w:r>
              <w:rPr>
                <w:rFonts w:ascii="宋体" w:hAnsi="宋体" w:hint="eastAsia"/>
                <w:szCs w:val="21"/>
              </w:rPr>
              <w:t xml:space="preserve">   A: 不能确定      B：</w:t>
            </w:r>
            <w:smartTag w:uri="urn:schemas-microsoft-com:office:smarttags" w:element="chmetcnv">
              <w:smartTagPr>
                <w:attr w:name="TCSC" w:val="0"/>
                <w:attr w:name="NumberType" w:val="1"/>
                <w:attr w:name="Negative" w:val="False"/>
                <w:attr w:name="HasSpace" w:val="True"/>
                <w:attr w:name="SourceValue" w:val=".2"/>
                <w:attr w:name="UnitName" w:val="C"/>
              </w:smartTagPr>
              <w:r>
                <w:rPr>
                  <w:rFonts w:ascii="宋体" w:hAnsi="宋体" w:hint="eastAsia"/>
                  <w:szCs w:val="21"/>
                </w:rPr>
                <w:t>0.2      C</w:t>
              </w:r>
            </w:smartTag>
            <w:r>
              <w:rPr>
                <w:rFonts w:ascii="宋体" w:hAnsi="宋体" w:hint="eastAsia"/>
                <w:szCs w:val="21"/>
              </w:rPr>
              <w:t xml:space="preserve">：0.4         D：0.5  </w:t>
            </w:r>
          </w:p>
          <w:p w:rsidR="00A15A82" w:rsidRDefault="00A15A82">
            <w:pPr>
              <w:spacing w:before="100" w:beforeAutospacing="1" w:after="100" w:afterAutospacing="1"/>
              <w:rPr>
                <w:rFonts w:ascii="宋体" w:hAnsi="宋体" w:hint="eastAsia"/>
                <w:szCs w:val="21"/>
              </w:rPr>
            </w:pPr>
            <w:r>
              <w:rPr>
                <w:rFonts w:ascii="宋体" w:hAnsi="宋体" w:hint="eastAsia"/>
                <w:szCs w:val="21"/>
              </w:rPr>
              <w:t>4、环境温度为为</w:t>
            </w:r>
            <w:r>
              <w:rPr>
                <w:rFonts w:ascii="宋体" w:hAnsi="宋体" w:hint="eastAsia"/>
                <w:position w:val="-12"/>
                <w:szCs w:val="21"/>
              </w:rPr>
              <w:object w:dxaOrig="1060" w:dyaOrig="360">
                <v:shape id="_x0000_i1366" type="#_x0000_t75" style="width:53.4pt;height:18pt" o:ole="" fillcolor="window">
                  <v:imagedata r:id="rId834" o:title=""/>
                </v:shape>
                <o:OLEObject Type="Embed" ProgID="Equation.DSMT4" ShapeID="_x0000_i1366" DrawAspect="Content" ObjectID="_1566418215" r:id="rId835"/>
              </w:object>
            </w:r>
            <w:r>
              <w:rPr>
                <w:rFonts w:ascii="宋体" w:hAnsi="宋体" w:hint="eastAsia"/>
                <w:szCs w:val="21"/>
              </w:rPr>
              <w:t>、冷库温度为</w:t>
            </w:r>
            <w:r>
              <w:rPr>
                <w:rFonts w:ascii="宋体" w:hAnsi="宋体" w:hint="eastAsia"/>
                <w:position w:val="-10"/>
                <w:szCs w:val="21"/>
              </w:rPr>
              <w:object w:dxaOrig="1120" w:dyaOrig="340">
                <v:shape id="_x0000_i1367" type="#_x0000_t75" style="width:56.4pt;height:17.4pt" o:ole="" fillcolor="window">
                  <v:imagedata r:id="rId836" o:title=""/>
                </v:shape>
                <o:OLEObject Type="Embed" ProgID="Equation.3" ShapeID="_x0000_i1367" DrawAspect="Content" ObjectID="_1566418216" r:id="rId837"/>
              </w:object>
            </w:r>
            <w:r>
              <w:rPr>
                <w:rFonts w:ascii="宋体" w:hAnsi="宋体" w:hint="eastAsia"/>
                <w:szCs w:val="21"/>
              </w:rPr>
              <w:t>，在冷库和环境间设置一台制冷机，若测得：该制冷机排放到环境中的热量为</w:t>
            </w:r>
            <w:r>
              <w:rPr>
                <w:rFonts w:ascii="宋体" w:hAnsi="宋体" w:hint="eastAsia"/>
                <w:position w:val="-12"/>
                <w:szCs w:val="21"/>
              </w:rPr>
              <w:object w:dxaOrig="1260" w:dyaOrig="360">
                <v:shape id="_x0000_i1368" type="#_x0000_t75" style="width:63pt;height:18pt" o:ole="" fillcolor="window">
                  <v:imagedata r:id="rId838" o:title=""/>
                </v:shape>
                <o:OLEObject Type="Embed" ProgID="Equation.DSMT4" ShapeID="_x0000_i1368" DrawAspect="Content" ObjectID="_1566418217" r:id="rId839"/>
              </w:object>
            </w:r>
            <w:r>
              <w:rPr>
                <w:rFonts w:ascii="宋体" w:hAnsi="宋体" w:hint="eastAsia"/>
                <w:szCs w:val="21"/>
              </w:rPr>
              <w:t>，由此已知条件，则该制冷机从低温热源的吸热量最大约为（    ）。</w:t>
            </w:r>
          </w:p>
          <w:p w:rsidR="00A15A82" w:rsidRDefault="00A15A82">
            <w:pPr>
              <w:spacing w:before="100" w:beforeAutospacing="1" w:after="100" w:afterAutospacing="1"/>
              <w:rPr>
                <w:rFonts w:ascii="宋体" w:hAnsi="宋体" w:hint="eastAsia"/>
                <w:szCs w:val="21"/>
              </w:rPr>
            </w:pPr>
            <w:r>
              <w:rPr>
                <w:rFonts w:ascii="宋体" w:hAnsi="宋体" w:hint="eastAsia"/>
                <w:szCs w:val="21"/>
              </w:rPr>
              <w:t>A: 不能确定      B：1060 kJ      C：560 kJ     D：860 kJ</w:t>
            </w:r>
          </w:p>
          <w:p w:rsidR="00A15A82" w:rsidRDefault="00A15A82">
            <w:pPr>
              <w:adjustRightInd w:val="0"/>
              <w:snapToGrid w:val="0"/>
              <w:spacing w:before="100" w:beforeAutospacing="1" w:after="100" w:afterAutospacing="1"/>
              <w:ind w:left="1"/>
              <w:jc w:val="left"/>
              <w:rPr>
                <w:rFonts w:ascii="宋体" w:hAnsi="宋体" w:cs="宋体" w:hint="eastAsia"/>
                <w:color w:val="000000"/>
                <w:kern w:val="0"/>
                <w:szCs w:val="21"/>
              </w:rPr>
            </w:pPr>
            <w:r>
              <w:rPr>
                <w:rFonts w:ascii="宋体" w:hAnsi="宋体" w:cs="宋体" w:hint="eastAsia"/>
                <w:color w:val="000000"/>
                <w:kern w:val="0"/>
                <w:szCs w:val="21"/>
              </w:rPr>
              <w:t>5．某热机工作于两热源</w:t>
            </w:r>
            <w:r>
              <w:rPr>
                <w:rFonts w:ascii="宋体" w:hAnsi="宋体" w:cs="宋体" w:hint="eastAsia"/>
                <w:color w:val="000000"/>
                <w:kern w:val="0"/>
                <w:position w:val="-12"/>
                <w:szCs w:val="21"/>
              </w:rPr>
              <w:object w:dxaOrig="940" w:dyaOrig="360">
                <v:shape id="_x0000_i1369" type="#_x0000_t75" style="width:47.4pt;height:18pt" o:ole="">
                  <v:imagedata r:id="rId840" o:title=""/>
                </v:shape>
                <o:OLEObject Type="Embed" ProgID="Equation.DSMT4" ShapeID="_x0000_i1369" DrawAspect="Content" ObjectID="_1566418218" r:id="rId841"/>
              </w:object>
            </w:r>
            <w:r>
              <w:rPr>
                <w:rFonts w:ascii="宋体" w:hAnsi="宋体" w:cs="宋体" w:hint="eastAsia"/>
                <w:color w:val="000000"/>
                <w:kern w:val="0"/>
                <w:szCs w:val="21"/>
              </w:rPr>
              <w:t>K和</w:t>
            </w:r>
            <w:r>
              <w:rPr>
                <w:rFonts w:ascii="宋体" w:hAnsi="宋体" w:cs="宋体" w:hint="eastAsia"/>
                <w:color w:val="000000"/>
                <w:kern w:val="0"/>
                <w:position w:val="-12"/>
                <w:szCs w:val="21"/>
              </w:rPr>
              <w:object w:dxaOrig="860" w:dyaOrig="360">
                <v:shape id="_x0000_i1370" type="#_x0000_t75" style="width:42.6pt;height:18pt" o:ole="">
                  <v:imagedata r:id="rId842" o:title=""/>
                </v:shape>
                <o:OLEObject Type="Embed" ProgID="Equation.DSMT4" ShapeID="_x0000_i1370" DrawAspect="Content" ObjectID="_1566418219" r:id="rId843"/>
              </w:object>
            </w:r>
            <w:r>
              <w:rPr>
                <w:rFonts w:ascii="宋体" w:hAnsi="宋体" w:cs="宋体" w:hint="eastAsia"/>
                <w:color w:val="000000"/>
                <w:kern w:val="0"/>
                <w:szCs w:val="21"/>
              </w:rPr>
              <w:t>K之间，试判断下列各情况下是可逆、不可逆还是不可能的。（a）</w:t>
            </w:r>
            <w:r>
              <w:rPr>
                <w:rFonts w:ascii="宋体" w:hAnsi="宋体" w:cs="宋体" w:hint="eastAsia"/>
                <w:color w:val="000000"/>
                <w:kern w:val="0"/>
                <w:position w:val="-12"/>
                <w:szCs w:val="21"/>
              </w:rPr>
              <w:object w:dxaOrig="1000" w:dyaOrig="360">
                <v:shape id="_x0000_i1371" type="#_x0000_t75" style="width:50.4pt;height:18pt" o:ole="">
                  <v:imagedata r:id="rId844" o:title=""/>
                </v:shape>
                <o:OLEObject Type="Embed" ProgID="Equation.DSMT4" ShapeID="_x0000_i1371" DrawAspect="Content" ObjectID="_1566418220" r:id="rId845"/>
              </w:object>
            </w:r>
            <w:r>
              <w:rPr>
                <w:rFonts w:ascii="宋体" w:hAnsi="宋体" w:cs="宋体" w:hint="eastAsia"/>
                <w:color w:val="000000"/>
                <w:kern w:val="0"/>
                <w:szCs w:val="21"/>
              </w:rPr>
              <w:t>kJ，</w:t>
            </w:r>
            <w:r>
              <w:rPr>
                <w:rFonts w:ascii="宋体" w:hAnsi="宋体" w:cs="宋体" w:hint="eastAsia"/>
                <w:color w:val="000000"/>
                <w:kern w:val="0"/>
                <w:position w:val="-12"/>
                <w:szCs w:val="21"/>
              </w:rPr>
              <w:object w:dxaOrig="920" w:dyaOrig="360">
                <v:shape id="_x0000_i1372" type="#_x0000_t75" style="width:45.6pt;height:18pt" o:ole="">
                  <v:imagedata r:id="rId846" o:title=""/>
                </v:shape>
                <o:OLEObject Type="Embed" ProgID="Equation.DSMT4" ShapeID="_x0000_i1372" DrawAspect="Content" ObjectID="_1566418221" r:id="rId847"/>
              </w:object>
            </w:r>
            <w:r>
              <w:rPr>
                <w:rFonts w:ascii="宋体" w:hAnsi="宋体" w:cs="宋体" w:hint="eastAsia"/>
                <w:color w:val="000000"/>
                <w:kern w:val="0"/>
                <w:szCs w:val="21"/>
              </w:rPr>
              <w:t>kJ，_____________；（b）</w:t>
            </w:r>
            <w:r>
              <w:rPr>
                <w:rFonts w:ascii="宋体" w:hAnsi="宋体" w:cs="宋体" w:hint="eastAsia"/>
                <w:color w:val="000000"/>
                <w:kern w:val="0"/>
                <w:position w:val="-12"/>
                <w:szCs w:val="21"/>
              </w:rPr>
              <w:object w:dxaOrig="900" w:dyaOrig="360">
                <v:shape id="_x0000_i1373" type="#_x0000_t75" style="width:45pt;height:18pt" o:ole="">
                  <v:imagedata r:id="rId848" o:title=""/>
                </v:shape>
                <o:OLEObject Type="Embed" ProgID="Equation.DSMT4" ShapeID="_x0000_i1373" DrawAspect="Content" ObjectID="_1566418222" r:id="rId849"/>
              </w:object>
            </w:r>
            <w:r>
              <w:rPr>
                <w:rFonts w:ascii="宋体" w:hAnsi="宋体" w:cs="宋体" w:hint="eastAsia"/>
                <w:color w:val="000000"/>
                <w:kern w:val="0"/>
                <w:szCs w:val="21"/>
              </w:rPr>
              <w:t>kJ，</w:t>
            </w:r>
            <w:r>
              <w:rPr>
                <w:rFonts w:ascii="宋体" w:hAnsi="宋体" w:cs="宋体" w:hint="eastAsia"/>
                <w:color w:val="000000"/>
                <w:kern w:val="0"/>
                <w:position w:val="-6"/>
                <w:szCs w:val="21"/>
              </w:rPr>
              <w:object w:dxaOrig="880" w:dyaOrig="280">
                <v:shape id="_x0000_i1374" type="#_x0000_t75" style="width:44.4pt;height:14.4pt" o:ole="">
                  <v:imagedata r:id="rId850" o:title=""/>
                </v:shape>
                <o:OLEObject Type="Embed" ProgID="Equation.DSMT4" ShapeID="_x0000_i1374" DrawAspect="Content" ObjectID="_1566418223" r:id="rId851"/>
              </w:object>
            </w:r>
            <w:r>
              <w:rPr>
                <w:rFonts w:ascii="宋体" w:hAnsi="宋体" w:cs="宋体" w:hint="eastAsia"/>
                <w:color w:val="000000"/>
                <w:kern w:val="0"/>
                <w:szCs w:val="21"/>
              </w:rPr>
              <w:t>kJ，_____________；（c）</w:t>
            </w:r>
            <w:r>
              <w:rPr>
                <w:rFonts w:ascii="宋体" w:hAnsi="宋体" w:cs="宋体" w:hint="eastAsia"/>
                <w:color w:val="000000"/>
                <w:kern w:val="0"/>
                <w:position w:val="-12"/>
                <w:szCs w:val="21"/>
              </w:rPr>
              <w:object w:dxaOrig="920" w:dyaOrig="360">
                <v:shape id="_x0000_i1375" type="#_x0000_t75" style="width:45.6pt;height:18pt" o:ole="">
                  <v:imagedata r:id="rId852" o:title=""/>
                </v:shape>
                <o:OLEObject Type="Embed" ProgID="Equation.DSMT4" ShapeID="_x0000_i1375" DrawAspect="Content" ObjectID="_1566418224" r:id="rId853"/>
              </w:object>
            </w:r>
            <w:r>
              <w:rPr>
                <w:rFonts w:ascii="宋体" w:hAnsi="宋体" w:cs="宋体" w:hint="eastAsia"/>
                <w:color w:val="000000"/>
                <w:kern w:val="0"/>
                <w:szCs w:val="21"/>
              </w:rPr>
              <w:t>kJ，</w:t>
            </w:r>
            <w:r>
              <w:rPr>
                <w:rFonts w:ascii="宋体" w:hAnsi="宋体" w:cs="宋体" w:hint="eastAsia"/>
                <w:color w:val="000000"/>
                <w:kern w:val="0"/>
                <w:position w:val="-6"/>
                <w:szCs w:val="21"/>
              </w:rPr>
              <w:object w:dxaOrig="999" w:dyaOrig="280">
                <v:shape id="_x0000_i1376" type="#_x0000_t75" style="width:50.4pt;height:14.4pt" o:ole="">
                  <v:imagedata r:id="rId854" o:title=""/>
                </v:shape>
                <o:OLEObject Type="Embed" ProgID="Equation.DSMT4" ShapeID="_x0000_i1376" DrawAspect="Content" ObjectID="_1566418225" r:id="rId855"/>
              </w:object>
            </w:r>
            <w:r>
              <w:rPr>
                <w:rFonts w:ascii="宋体" w:hAnsi="宋体" w:cs="宋体" w:hint="eastAsia"/>
                <w:color w:val="000000"/>
                <w:kern w:val="0"/>
                <w:szCs w:val="21"/>
              </w:rPr>
              <w:t>kJ，_____________。</w:t>
            </w:r>
          </w:p>
          <w:p w:rsidR="00A15A82" w:rsidRDefault="00A15A82">
            <w:pPr>
              <w:spacing w:before="100" w:beforeAutospacing="1" w:after="100" w:afterAutospacing="1"/>
              <w:rPr>
                <w:rFonts w:ascii="宋体" w:hAnsi="宋体" w:hint="eastAsia"/>
                <w:szCs w:val="21"/>
              </w:rPr>
            </w:pPr>
            <w:r>
              <w:rPr>
                <w:rFonts w:ascii="宋体" w:hAnsi="宋体" w:hint="eastAsia"/>
                <w:color w:val="000000"/>
                <w:szCs w:val="21"/>
              </w:rPr>
              <w:t>6、在热力学中，温度是</w:t>
            </w:r>
            <w:r>
              <w:rPr>
                <w:rFonts w:ascii="宋体" w:hAnsi="宋体" w:cs="宋体" w:hint="eastAsia"/>
                <w:color w:val="000000"/>
                <w:kern w:val="0"/>
                <w:szCs w:val="21"/>
              </w:rPr>
              <w:t>___________的标志，熵</w:t>
            </w:r>
            <w:r>
              <w:rPr>
                <w:rFonts w:ascii="宋体" w:hAnsi="宋体" w:hint="eastAsia"/>
                <w:color w:val="000000"/>
                <w:szCs w:val="21"/>
              </w:rPr>
              <w:t>是</w:t>
            </w:r>
            <w:r>
              <w:rPr>
                <w:rFonts w:ascii="宋体" w:hAnsi="宋体" w:cs="宋体" w:hint="eastAsia"/>
                <w:color w:val="000000"/>
                <w:kern w:val="0"/>
                <w:szCs w:val="21"/>
              </w:rPr>
              <w:t>___________的标志，容积是___________的标志，压力是___________的标志。</w:t>
            </w:r>
          </w:p>
          <w:p w:rsidR="00A15A82" w:rsidRDefault="00A15A82">
            <w:pPr>
              <w:adjustRightInd w:val="0"/>
              <w:snapToGrid w:val="0"/>
              <w:spacing w:before="100" w:beforeAutospacing="1" w:after="100" w:afterAutospacing="1"/>
              <w:ind w:left="1"/>
              <w:jc w:val="left"/>
              <w:rPr>
                <w:rFonts w:ascii="宋体" w:hAnsi="宋体" w:cs="宋体" w:hint="eastAsia"/>
                <w:color w:val="000000"/>
                <w:kern w:val="0"/>
                <w:szCs w:val="21"/>
              </w:rPr>
            </w:pPr>
            <w:r>
              <w:rPr>
                <w:rFonts w:ascii="宋体" w:hAnsi="宋体" w:cs="宋体" w:hint="eastAsia"/>
                <w:color w:val="000000"/>
                <w:kern w:val="0"/>
                <w:szCs w:val="21"/>
              </w:rPr>
              <w:t>7、</w:t>
            </w:r>
            <w:r>
              <w:rPr>
                <w:rFonts w:ascii="宋体" w:hAnsi="宋体" w:hint="eastAsia"/>
                <w:szCs w:val="21"/>
              </w:rPr>
              <w:t>理想气体经历既压缩又降温还降压热力过程的多变指数</w:t>
            </w:r>
            <w:r>
              <w:rPr>
                <w:rFonts w:ascii="宋体" w:hAnsi="宋体" w:hint="eastAsia"/>
                <w:i/>
                <w:szCs w:val="21"/>
              </w:rPr>
              <w:t>n</w:t>
            </w:r>
            <w:r>
              <w:rPr>
                <w:rFonts w:ascii="宋体" w:hAnsi="宋体" w:hint="eastAsia"/>
                <w:szCs w:val="21"/>
              </w:rPr>
              <w:t>的范围是___________。</w:t>
            </w:r>
          </w:p>
          <w:p w:rsidR="00A15A82" w:rsidRDefault="00A15A82">
            <w:pPr>
              <w:adjustRightInd w:val="0"/>
              <w:snapToGrid w:val="0"/>
              <w:spacing w:before="100" w:beforeAutospacing="1" w:after="100" w:afterAutospacing="1"/>
              <w:rPr>
                <w:rFonts w:ascii="宋体" w:hAnsi="宋体" w:hint="eastAsia"/>
                <w:szCs w:val="21"/>
              </w:rPr>
            </w:pPr>
            <w:r>
              <w:rPr>
                <w:rFonts w:ascii="宋体" w:hAnsi="宋体" w:cs="宋体" w:hint="eastAsia"/>
                <w:color w:val="000000"/>
                <w:kern w:val="0"/>
                <w:szCs w:val="21"/>
              </w:rPr>
              <w:t>8、</w:t>
            </w:r>
            <w:r>
              <w:rPr>
                <w:rFonts w:ascii="宋体" w:hAnsi="宋体" w:hint="eastAsia"/>
                <w:szCs w:val="21"/>
              </w:rPr>
              <w:t>汽油机的热效率比柴油机低的主要原因是______________________。</w:t>
            </w:r>
          </w:p>
          <w:p w:rsidR="00A15A82" w:rsidRDefault="00A15A82">
            <w:pPr>
              <w:spacing w:before="100" w:beforeAutospacing="1" w:after="100" w:afterAutospacing="1"/>
              <w:rPr>
                <w:rFonts w:ascii="宋体" w:hAnsi="宋体" w:hint="eastAsia"/>
                <w:b/>
                <w:szCs w:val="21"/>
              </w:rPr>
            </w:pPr>
            <w:r>
              <w:rPr>
                <w:rFonts w:ascii="宋体" w:hAnsi="宋体" w:hint="eastAsia"/>
                <w:b/>
                <w:szCs w:val="21"/>
              </w:rPr>
              <w:t>二、简答题（每小题3分，共15分）</w:t>
            </w:r>
          </w:p>
          <w:p w:rsidR="00A15A82" w:rsidRDefault="00A15A82" w:rsidP="00A15A82">
            <w:pPr>
              <w:numPr>
                <w:ilvl w:val="0"/>
                <w:numId w:val="13"/>
              </w:numPr>
              <w:spacing w:before="100" w:beforeAutospacing="1" w:after="100" w:afterAutospacing="1"/>
              <w:ind w:left="357" w:hanging="357"/>
              <w:rPr>
                <w:rFonts w:ascii="宋体" w:hAnsi="宋体" w:hint="eastAsia"/>
                <w:szCs w:val="21"/>
              </w:rPr>
            </w:pPr>
            <w:r>
              <w:rPr>
                <w:rFonts w:ascii="宋体" w:hAnsi="宋体" w:hint="eastAsia"/>
                <w:szCs w:val="21"/>
              </w:rPr>
              <w:t>闭口系统与开口系统有何差别？</w:t>
            </w:r>
          </w:p>
          <w:p w:rsidR="00A15A82" w:rsidRDefault="00A15A82" w:rsidP="00A15A82">
            <w:pPr>
              <w:numPr>
                <w:ilvl w:val="0"/>
                <w:numId w:val="13"/>
              </w:numPr>
              <w:spacing w:before="100" w:beforeAutospacing="1" w:after="100" w:afterAutospacing="1"/>
              <w:ind w:left="357" w:hanging="357"/>
              <w:rPr>
                <w:rFonts w:ascii="宋体" w:hAnsi="宋体" w:hint="eastAsia"/>
                <w:szCs w:val="21"/>
              </w:rPr>
            </w:pPr>
            <w:r>
              <w:rPr>
                <w:rFonts w:ascii="宋体" w:hAnsi="宋体" w:hint="eastAsia"/>
                <w:szCs w:val="21"/>
              </w:rPr>
              <w:t>准静态过程与可逆过程有何不同?</w:t>
            </w:r>
          </w:p>
          <w:p w:rsidR="00A15A82" w:rsidRDefault="00A15A82" w:rsidP="00A15A82">
            <w:pPr>
              <w:numPr>
                <w:ilvl w:val="0"/>
                <w:numId w:val="13"/>
              </w:numPr>
              <w:spacing w:before="100" w:beforeAutospacing="1" w:after="100" w:afterAutospacing="1"/>
              <w:ind w:left="357" w:hanging="357"/>
              <w:rPr>
                <w:rFonts w:ascii="宋体" w:hAnsi="宋体" w:hint="eastAsia"/>
                <w:szCs w:val="21"/>
              </w:rPr>
            </w:pPr>
            <w:r>
              <w:rPr>
                <w:rFonts w:ascii="宋体" w:hAnsi="宋体" w:cs="楷体_GB2312" w:hint="eastAsia"/>
                <w:kern w:val="0"/>
                <w:szCs w:val="21"/>
              </w:rPr>
              <w:lastRenderedPageBreak/>
              <w:t>为什么在烘干过程中总是先把烘干用的湿空气加热到较高的温度</w:t>
            </w:r>
            <w:r>
              <w:rPr>
                <w:rFonts w:ascii="宋体" w:hAnsi="宋体" w:hint="eastAsia"/>
                <w:szCs w:val="21"/>
              </w:rPr>
              <w:t>?</w:t>
            </w:r>
          </w:p>
          <w:p w:rsidR="00A15A82" w:rsidRDefault="00A15A82" w:rsidP="00A15A82">
            <w:pPr>
              <w:numPr>
                <w:ilvl w:val="0"/>
                <w:numId w:val="13"/>
              </w:numPr>
              <w:snapToGrid w:val="0"/>
              <w:spacing w:before="100" w:beforeAutospacing="1" w:after="100" w:afterAutospacing="1"/>
              <w:ind w:left="357" w:hanging="357"/>
              <w:rPr>
                <w:rFonts w:ascii="宋体" w:hAnsi="宋体" w:hint="eastAsia"/>
                <w:szCs w:val="21"/>
              </w:rPr>
            </w:pPr>
            <w:r>
              <w:rPr>
                <w:rFonts w:ascii="宋体" w:hAnsi="宋体" w:hint="eastAsia"/>
                <w:szCs w:val="21"/>
              </w:rPr>
              <w:t>在理想气体</w:t>
            </w:r>
            <w:r>
              <w:rPr>
                <w:rFonts w:ascii="宋体" w:hAnsi="宋体" w:hint="eastAsia"/>
                <w:position w:val="-6"/>
                <w:szCs w:val="21"/>
              </w:rPr>
              <w:object w:dxaOrig="540" w:dyaOrig="280">
                <v:shape id="_x0000_i1377" type="#_x0000_t75" style="width:27pt;height:14.4pt" o:ole="" fillcolor="window">
                  <v:imagedata r:id="rId856" o:title=""/>
                </v:shape>
                <o:OLEObject Type="Embed" ProgID="Equation.3" ShapeID="_x0000_i1377" DrawAspect="Content" ObjectID="_1566418226" r:id="rId857"/>
              </w:object>
            </w:r>
            <w:r>
              <w:rPr>
                <w:rFonts w:ascii="宋体" w:hAnsi="宋体" w:hint="eastAsia"/>
                <w:szCs w:val="21"/>
              </w:rPr>
              <w:t>图的某点上,定压线与定容线有何关系?</w:t>
            </w:r>
          </w:p>
          <w:p w:rsidR="00A15A82" w:rsidRDefault="00A15A82" w:rsidP="00A15A82">
            <w:pPr>
              <w:numPr>
                <w:ilvl w:val="0"/>
                <w:numId w:val="13"/>
              </w:numPr>
              <w:spacing w:before="100" w:beforeAutospacing="1" w:after="100" w:afterAutospacing="1"/>
              <w:ind w:left="357" w:hanging="357"/>
              <w:rPr>
                <w:rFonts w:ascii="宋体" w:hAnsi="宋体" w:hint="eastAsia"/>
                <w:szCs w:val="21"/>
              </w:rPr>
            </w:pPr>
            <w:r>
              <w:rPr>
                <w:rFonts w:ascii="宋体" w:hAnsi="宋体" w:hint="eastAsia"/>
                <w:szCs w:val="21"/>
              </w:rPr>
              <w:t>活塞式空气压缩机采用多级压缩和中间冷却的两个主要目的是什么?</w:t>
            </w:r>
          </w:p>
          <w:p w:rsidR="00A15A82" w:rsidRDefault="00A15A82">
            <w:pPr>
              <w:spacing w:before="100" w:beforeAutospacing="1" w:after="100" w:afterAutospacing="1"/>
              <w:rPr>
                <w:rFonts w:ascii="宋体" w:hAnsi="宋体" w:hint="eastAsia"/>
                <w:b/>
                <w:szCs w:val="21"/>
              </w:rPr>
            </w:pPr>
            <w:r>
              <w:rPr>
                <w:rFonts w:ascii="宋体" w:hAnsi="宋体" w:cs="宋体" w:hint="eastAsia"/>
                <w:b/>
                <w:color w:val="000000"/>
                <w:kern w:val="0"/>
                <w:szCs w:val="21"/>
              </w:rPr>
              <w:t>三、</w:t>
            </w:r>
            <w:r>
              <w:rPr>
                <w:rFonts w:ascii="宋体" w:hAnsi="宋体" w:hint="eastAsia"/>
                <w:b/>
                <w:szCs w:val="21"/>
              </w:rPr>
              <w:t>判断题（正确的打“√”，错误的打“×”，每</w:t>
            </w:r>
            <w:r>
              <w:rPr>
                <w:rFonts w:ascii="宋体" w:hAnsi="宋体" w:hint="eastAsia"/>
                <w:b/>
                <w:bCs/>
                <w:szCs w:val="21"/>
              </w:rPr>
              <w:t>小</w:t>
            </w:r>
            <w:r>
              <w:rPr>
                <w:rFonts w:ascii="宋体" w:hAnsi="宋体" w:hint="eastAsia"/>
                <w:b/>
                <w:szCs w:val="21"/>
              </w:rPr>
              <w:t>题3分，</w:t>
            </w:r>
            <w:r>
              <w:rPr>
                <w:rFonts w:ascii="宋体" w:hAnsi="宋体" w:hint="eastAsia"/>
                <w:b/>
                <w:bCs/>
                <w:szCs w:val="21"/>
              </w:rPr>
              <w:t>本题共</w:t>
            </w:r>
            <w:r>
              <w:rPr>
                <w:rFonts w:ascii="宋体" w:hAnsi="宋体" w:hint="eastAsia"/>
                <w:b/>
                <w:szCs w:val="21"/>
              </w:rPr>
              <w:t>15分）</w:t>
            </w:r>
          </w:p>
          <w:p w:rsidR="00A15A82" w:rsidRDefault="00A15A82">
            <w:pPr>
              <w:spacing w:before="100" w:beforeAutospacing="1" w:after="100" w:afterAutospacing="1"/>
              <w:rPr>
                <w:rFonts w:ascii="宋体" w:hAnsi="宋体" w:hint="eastAsia"/>
                <w:szCs w:val="21"/>
              </w:rPr>
            </w:pPr>
            <w:r>
              <w:rPr>
                <w:rFonts w:ascii="宋体" w:hAnsi="宋体" w:hint="eastAsia"/>
                <w:szCs w:val="21"/>
              </w:rPr>
              <w:t>1、平衡状态是不随时间改变的状态，故它一定是稳定态。                （   ）</w:t>
            </w:r>
          </w:p>
          <w:p w:rsidR="00A15A82" w:rsidRDefault="00A15A82">
            <w:pPr>
              <w:spacing w:before="100" w:beforeAutospacing="1" w:after="100" w:afterAutospacing="1"/>
              <w:rPr>
                <w:rFonts w:ascii="宋体" w:hAnsi="宋体" w:hint="eastAsia"/>
                <w:szCs w:val="21"/>
              </w:rPr>
            </w:pPr>
            <w:r>
              <w:rPr>
                <w:rFonts w:ascii="宋体" w:hAnsi="宋体" w:hint="eastAsia"/>
                <w:szCs w:val="21"/>
              </w:rPr>
              <w:t>2、若容器中气体压力没有改变，则压力表上读数一定不会改变。          （   ）</w:t>
            </w:r>
          </w:p>
          <w:p w:rsidR="00A15A82" w:rsidRDefault="00A15A82">
            <w:pPr>
              <w:spacing w:before="100" w:beforeAutospacing="1" w:after="100" w:afterAutospacing="1"/>
              <w:rPr>
                <w:rFonts w:ascii="宋体" w:hAnsi="宋体" w:hint="eastAsia"/>
                <w:szCs w:val="21"/>
              </w:rPr>
            </w:pPr>
            <w:r>
              <w:rPr>
                <w:rFonts w:ascii="宋体" w:hAnsi="宋体" w:hint="eastAsia"/>
                <w:szCs w:val="21"/>
              </w:rPr>
              <w:t>3、热力学第一定律解析式</w:t>
            </w:r>
            <w:r>
              <w:rPr>
                <w:rFonts w:ascii="宋体" w:hAnsi="宋体" w:hint="eastAsia"/>
                <w:i/>
                <w:szCs w:val="21"/>
              </w:rPr>
              <w:t>T</w:t>
            </w:r>
            <w:r>
              <w:rPr>
                <w:rFonts w:ascii="宋体" w:hAnsi="宋体" w:hint="eastAsia"/>
                <w:szCs w:val="21"/>
              </w:rPr>
              <w:t>d</w:t>
            </w:r>
            <w:r>
              <w:rPr>
                <w:rFonts w:ascii="宋体" w:hAnsi="宋体" w:hint="eastAsia"/>
                <w:i/>
                <w:szCs w:val="21"/>
              </w:rPr>
              <w:t>s=</w:t>
            </w:r>
            <w:r>
              <w:rPr>
                <w:rFonts w:ascii="宋体" w:hAnsi="宋体" w:hint="eastAsia"/>
                <w:szCs w:val="21"/>
              </w:rPr>
              <w:t>d</w:t>
            </w:r>
            <w:r>
              <w:rPr>
                <w:rFonts w:ascii="宋体" w:hAnsi="宋体" w:hint="eastAsia"/>
                <w:i/>
                <w:szCs w:val="21"/>
              </w:rPr>
              <w:t>h-</w:t>
            </w:r>
            <w:r>
              <w:rPr>
                <w:rFonts w:ascii="宋体" w:hAnsi="宋体" w:hint="eastAsia"/>
                <w:szCs w:val="21"/>
              </w:rPr>
              <w:t>v</w:t>
            </w:r>
            <w:r>
              <w:rPr>
                <w:rFonts w:ascii="宋体" w:hAnsi="宋体" w:hint="eastAsia"/>
                <w:i/>
                <w:szCs w:val="21"/>
              </w:rPr>
              <w:t>dp</w:t>
            </w:r>
            <w:r>
              <w:rPr>
                <w:rFonts w:ascii="宋体" w:hAnsi="宋体" w:hint="eastAsia"/>
                <w:szCs w:val="21"/>
              </w:rPr>
              <w:t>可用于不可逆过程。               （    ）</w:t>
            </w:r>
          </w:p>
          <w:p w:rsidR="00A15A82" w:rsidRDefault="00A15A82">
            <w:pPr>
              <w:spacing w:before="100" w:beforeAutospacing="1" w:after="100" w:afterAutospacing="1"/>
              <w:rPr>
                <w:rFonts w:ascii="宋体" w:hAnsi="宋体" w:hint="eastAsia"/>
                <w:szCs w:val="21"/>
              </w:rPr>
            </w:pPr>
            <w:r>
              <w:rPr>
                <w:rFonts w:ascii="宋体" w:hAnsi="宋体" w:hint="eastAsia"/>
                <w:szCs w:val="21"/>
              </w:rPr>
              <w:t>4、经历一个不可逆过程，系统和外界均无法完全恢复原态。              （    ）</w:t>
            </w:r>
          </w:p>
          <w:p w:rsidR="00A15A82" w:rsidRDefault="00A15A82">
            <w:pPr>
              <w:spacing w:before="100" w:beforeAutospacing="1" w:after="100" w:afterAutospacing="1"/>
              <w:rPr>
                <w:rFonts w:ascii="宋体" w:hAnsi="宋体" w:hint="eastAsia"/>
                <w:szCs w:val="21"/>
              </w:rPr>
            </w:pPr>
            <w:r>
              <w:rPr>
                <w:rFonts w:ascii="宋体" w:hAnsi="宋体" w:hint="eastAsia"/>
                <w:szCs w:val="21"/>
              </w:rPr>
              <w:t>5、湿空气的相对湿度越大，则含湿量也越大。                          （    ）</w:t>
            </w:r>
          </w:p>
          <w:p w:rsidR="00A15A82" w:rsidRDefault="00A15A82" w:rsidP="00A15A82">
            <w:pPr>
              <w:numPr>
                <w:ilvl w:val="0"/>
                <w:numId w:val="14"/>
              </w:numPr>
              <w:spacing w:before="100" w:beforeAutospacing="1" w:after="100" w:afterAutospacing="1"/>
              <w:rPr>
                <w:rFonts w:ascii="宋体" w:hAnsi="宋体" w:hint="eastAsia"/>
                <w:b/>
                <w:szCs w:val="21"/>
              </w:rPr>
            </w:pPr>
            <w:r>
              <w:rPr>
                <w:rFonts w:ascii="宋体" w:hAnsi="宋体" w:hint="eastAsia"/>
                <w:b/>
                <w:szCs w:val="21"/>
              </w:rPr>
              <w:t>分析与证明（每小题7分，</w:t>
            </w:r>
            <w:r>
              <w:rPr>
                <w:rFonts w:ascii="宋体" w:hAnsi="宋体" w:hint="eastAsia"/>
                <w:b/>
                <w:bCs/>
                <w:szCs w:val="21"/>
              </w:rPr>
              <w:t>本题</w:t>
            </w:r>
            <w:r>
              <w:rPr>
                <w:rFonts w:ascii="宋体" w:hAnsi="宋体" w:hint="eastAsia"/>
                <w:b/>
                <w:szCs w:val="21"/>
              </w:rPr>
              <w:t>共28分）</w:t>
            </w:r>
          </w:p>
          <w:p w:rsidR="00A15A82" w:rsidRDefault="00A15A82">
            <w:pPr>
              <w:spacing w:before="100" w:beforeAutospacing="1" w:after="100" w:afterAutospacing="1"/>
              <w:rPr>
                <w:rFonts w:ascii="宋体" w:hAnsi="宋体" w:hint="eastAsia"/>
                <w:szCs w:val="21"/>
              </w:rPr>
            </w:pPr>
            <w:r>
              <w:rPr>
                <w:rFonts w:ascii="宋体" w:hAnsi="宋体" w:hint="eastAsia"/>
                <w:szCs w:val="21"/>
              </w:rPr>
              <w:t>1.门窗紧闭的房间内有一台电冰箱正在运行，若敞开冰箱的大门就有一股凉气扑面，感到凉爽,于是有人就想通过敞开冰箱大门达到降低室内温度的目的，你用工程热力学方法简要分析这种想法可行吗?</w:t>
            </w:r>
          </w:p>
          <w:p w:rsidR="00A15A82" w:rsidRDefault="00A15A82">
            <w:pPr>
              <w:tabs>
                <w:tab w:val="num" w:pos="552"/>
              </w:tabs>
              <w:snapToGrid w:val="0"/>
              <w:spacing w:before="100" w:beforeAutospacing="1" w:after="100" w:afterAutospacing="1"/>
              <w:ind w:rightChars="-173" w:right="-363"/>
              <w:rPr>
                <w:rFonts w:ascii="宋体" w:hAnsi="宋体" w:hint="eastAsia"/>
                <w:szCs w:val="21"/>
              </w:rPr>
            </w:pPr>
            <w:r>
              <w:rPr>
                <w:rFonts w:ascii="宋体" w:hAnsi="宋体" w:hint="eastAsia"/>
                <w:szCs w:val="21"/>
              </w:rPr>
              <w:t>2.理想气体的定压热容与定容热容之差为一个常数。</w:t>
            </w:r>
          </w:p>
          <w:tbl>
            <w:tblPr>
              <w:tblpPr w:leftFromText="180" w:rightFromText="180" w:vertAnchor="text" w:tblpXSpec="right" w:tblpY="1"/>
              <w:tblOverlap w:val="never"/>
              <w:tblW w:w="0" w:type="auto"/>
              <w:tblLayout w:type="fixed"/>
              <w:tblLook w:val="01E0"/>
            </w:tblPr>
            <w:tblGrid>
              <w:gridCol w:w="3833"/>
            </w:tblGrid>
            <w:tr w:rsidR="00A15A82">
              <w:tc>
                <w:tcPr>
                  <w:tcW w:w="3833" w:type="dxa"/>
                  <w:hideMark/>
                </w:tcPr>
                <w:p w:rsidR="00A15A82" w:rsidRDefault="00C108B6">
                  <w:pPr>
                    <w:snapToGrid w:val="0"/>
                    <w:spacing w:before="100" w:beforeAutospacing="1" w:after="100" w:afterAutospacing="1"/>
                    <w:ind w:rightChars="-173" w:right="-363" w:firstLineChars="200" w:firstLine="420"/>
                    <w:rPr>
                      <w:rFonts w:ascii="宋体" w:hAnsi="宋体"/>
                      <w:szCs w:val="21"/>
                    </w:rPr>
                  </w:pPr>
                  <w:r>
                    <w:rPr>
                      <w:rFonts w:ascii="宋体" w:hAnsi="宋体"/>
                      <w:noProof/>
                      <w:szCs w:val="21"/>
                    </w:rPr>
                    <w:drawing>
                      <wp:inline distT="0" distB="0" distL="0" distR="0">
                        <wp:extent cx="1911350" cy="1787525"/>
                        <wp:effectExtent l="19050" t="0" r="0" b="0"/>
                        <wp:docPr id="387" name="图片 387" descr="热力学04年76A卷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热力学04年76A卷图1"/>
                                <pic:cNvPicPr>
                                  <a:picLocks noChangeAspect="1" noChangeArrowheads="1"/>
                                </pic:cNvPicPr>
                              </pic:nvPicPr>
                              <pic:blipFill>
                                <a:blip r:embed="rId858" cstate="print"/>
                                <a:srcRect/>
                                <a:stretch>
                                  <a:fillRect/>
                                </a:stretch>
                              </pic:blipFill>
                              <pic:spPr bwMode="auto">
                                <a:xfrm>
                                  <a:off x="0" y="0"/>
                                  <a:ext cx="1911350" cy="1787525"/>
                                </a:xfrm>
                                <a:prstGeom prst="rect">
                                  <a:avLst/>
                                </a:prstGeom>
                                <a:noFill/>
                                <a:ln w="9525">
                                  <a:noFill/>
                                  <a:miter lim="800000"/>
                                  <a:headEnd/>
                                  <a:tailEnd/>
                                </a:ln>
                              </pic:spPr>
                            </pic:pic>
                          </a:graphicData>
                        </a:graphic>
                      </wp:inline>
                    </w:drawing>
                  </w:r>
                </w:p>
              </w:tc>
            </w:tr>
            <w:tr w:rsidR="00A15A82">
              <w:tc>
                <w:tcPr>
                  <w:tcW w:w="3833" w:type="dxa"/>
                  <w:hideMark/>
                </w:tcPr>
                <w:p w:rsidR="00A15A82" w:rsidRDefault="00A15A82">
                  <w:pPr>
                    <w:snapToGrid w:val="0"/>
                    <w:spacing w:before="100" w:beforeAutospacing="1" w:after="100" w:afterAutospacing="1"/>
                    <w:ind w:rightChars="-173" w:right="-363" w:firstLineChars="200" w:firstLine="420"/>
                    <w:jc w:val="center"/>
                    <w:rPr>
                      <w:rFonts w:ascii="宋体" w:hAnsi="宋体"/>
                      <w:szCs w:val="21"/>
                    </w:rPr>
                  </w:pPr>
                  <w:r>
                    <w:rPr>
                      <w:rFonts w:ascii="宋体" w:hAnsi="宋体" w:hint="eastAsia"/>
                      <w:szCs w:val="21"/>
                    </w:rPr>
                    <w:t>图1</w:t>
                  </w:r>
                </w:p>
              </w:tc>
            </w:tr>
          </w:tbl>
          <w:p w:rsidR="00A15A82" w:rsidRDefault="00A15A82">
            <w:pPr>
              <w:spacing w:before="100" w:beforeAutospacing="1" w:after="100" w:afterAutospacing="1"/>
              <w:rPr>
                <w:rFonts w:ascii="宋体" w:hAnsi="宋体" w:hint="eastAsia"/>
                <w:szCs w:val="21"/>
              </w:rPr>
            </w:pPr>
            <w:r>
              <w:rPr>
                <w:rFonts w:ascii="宋体" w:hAnsi="宋体" w:hint="eastAsia"/>
                <w:szCs w:val="21"/>
              </w:rPr>
              <w:t>3.证明在相同的初态和增压比下对气体压缩，定温过程耗功最小、多变过程次之,而绝热过程耗功最大。</w:t>
            </w:r>
          </w:p>
          <w:p w:rsidR="00A15A82" w:rsidRDefault="00A15A82">
            <w:pPr>
              <w:spacing w:before="100" w:beforeAutospacing="1" w:after="100" w:afterAutospacing="1"/>
              <w:rPr>
                <w:rFonts w:hint="eastAsia"/>
                <w:sz w:val="24"/>
                <w:szCs w:val="20"/>
              </w:rPr>
            </w:pPr>
            <w:r>
              <w:rPr>
                <w:rFonts w:ascii="宋体" w:hAnsi="宋体" w:hint="eastAsia"/>
                <w:szCs w:val="21"/>
              </w:rPr>
              <w:t>4.如图1的</w:t>
            </w:r>
            <w:r>
              <w:rPr>
                <w:rFonts w:ascii="宋体" w:hAnsi="宋体" w:hint="eastAsia"/>
                <w:position w:val="-10"/>
                <w:szCs w:val="21"/>
              </w:rPr>
              <w:object w:dxaOrig="560" w:dyaOrig="260">
                <v:shape id="_x0000_i1378" type="#_x0000_t75" style="width:27.6pt;height:12.6pt" o:ole="">
                  <v:imagedata r:id="rId859" o:title=""/>
                </v:shape>
                <o:OLEObject Type="Embed" ProgID="Equation.3" ShapeID="_x0000_i1378" DrawAspect="Content" ObjectID="_1566418227" r:id="rId860"/>
              </w:object>
            </w:r>
            <w:r>
              <w:rPr>
                <w:rFonts w:ascii="宋体" w:hAnsi="宋体" w:hint="eastAsia"/>
                <w:szCs w:val="21"/>
              </w:rPr>
              <w:t>图所示,可逆循环</w:t>
            </w:r>
            <w:r>
              <w:rPr>
                <w:rFonts w:ascii="宋体" w:hAnsi="宋体" w:hint="eastAsia"/>
                <w:position w:val="-4"/>
                <w:szCs w:val="21"/>
              </w:rPr>
              <w:object w:dxaOrig="240" w:dyaOrig="260">
                <v:shape id="_x0000_i1379" type="#_x0000_t75" style="width:12pt;height:12.6pt" o:ole="">
                  <v:imagedata r:id="rId861" o:title=""/>
                </v:shape>
                <o:OLEObject Type="Embed" ProgID="Equation.3" ShapeID="_x0000_i1379" DrawAspect="Content" ObjectID="_1566418228" r:id="rId862"/>
              </w:object>
            </w:r>
            <w:r>
              <w:rPr>
                <w:rFonts w:ascii="宋体" w:hAnsi="宋体" w:hint="eastAsia"/>
                <w:szCs w:val="21"/>
              </w:rPr>
              <w:t>(12341)和可逆循环</w:t>
            </w:r>
            <w:r>
              <w:rPr>
                <w:rFonts w:ascii="宋体" w:hAnsi="宋体" w:hint="eastAsia"/>
                <w:position w:val="-4"/>
                <w:szCs w:val="21"/>
              </w:rPr>
              <w:object w:dxaOrig="240" w:dyaOrig="260">
                <v:shape id="_x0000_i1380" type="#_x0000_t75" style="width:12pt;height:12.6pt" o:ole="">
                  <v:imagedata r:id="rId863" o:title=""/>
                </v:shape>
                <o:OLEObject Type="Embed" ProgID="Equation.3" ShapeID="_x0000_i1380" DrawAspect="Content" ObjectID="_1566418229" r:id="rId864"/>
              </w:object>
            </w:r>
            <w:r>
              <w:rPr>
                <w:rFonts w:ascii="宋体" w:hAnsi="宋体" w:hint="eastAsia"/>
                <w:szCs w:val="21"/>
              </w:rPr>
              <w:t>(1</w:t>
            </w:r>
            <w:r>
              <w:rPr>
                <w:rFonts w:ascii="宋体" w:hAnsi="宋体" w:hint="eastAsia"/>
                <w:position w:val="-4"/>
                <w:szCs w:val="21"/>
              </w:rPr>
              <w:object w:dxaOrig="240" w:dyaOrig="300">
                <v:shape id="_x0000_i1381" type="#_x0000_t75" style="width:12pt;height:15pt" o:ole="">
                  <v:imagedata r:id="rId865" o:title=""/>
                </v:shape>
                <o:OLEObject Type="Embed" ProgID="Equation.3" ShapeID="_x0000_i1381" DrawAspect="Content" ObjectID="_1566418230" r:id="rId866"/>
              </w:object>
            </w:r>
            <w:r>
              <w:rPr>
                <w:rFonts w:ascii="宋体" w:hAnsi="宋体" w:hint="eastAsia"/>
                <w:szCs w:val="21"/>
              </w:rPr>
              <w:t>341),且1-2和3-4是绝热过程,2-3和4-1是定压过程,</w:t>
            </w:r>
            <w:r>
              <w:rPr>
                <w:rFonts w:ascii="宋体" w:hAnsi="宋体" w:hint="eastAsia"/>
                <w:position w:val="-4"/>
                <w:szCs w:val="21"/>
              </w:rPr>
              <w:object w:dxaOrig="240" w:dyaOrig="300">
                <v:shape id="_x0000_i1382" type="#_x0000_t75" style="width:12pt;height:15pt" o:ole="">
                  <v:imagedata r:id="rId865" o:title=""/>
                </v:shape>
                <o:OLEObject Type="Embed" ProgID="Equation.3" ShapeID="_x0000_i1382" DrawAspect="Content" ObjectID="_1566418231" r:id="rId867"/>
              </w:object>
            </w:r>
            <w:r>
              <w:rPr>
                <w:rFonts w:ascii="宋体" w:hAnsi="宋体" w:hint="eastAsia"/>
                <w:szCs w:val="21"/>
              </w:rPr>
              <w:t>-3是定容过程,在</w:t>
            </w:r>
            <w:r>
              <w:rPr>
                <w:rFonts w:ascii="宋体" w:hAnsi="宋体" w:hint="eastAsia"/>
                <w:position w:val="-6"/>
                <w:szCs w:val="21"/>
              </w:rPr>
              <w:object w:dxaOrig="559" w:dyaOrig="280">
                <v:shape id="_x0000_i1383" type="#_x0000_t75" style="width:27.6pt;height:14.4pt" o:ole="">
                  <v:imagedata r:id="rId868" o:title=""/>
                </v:shape>
                <o:OLEObject Type="Embed" ProgID="Equation.3" ShapeID="_x0000_i1383" DrawAspect="Content" ObjectID="_1566418232" r:id="rId869"/>
              </w:object>
            </w:r>
            <w:r>
              <w:rPr>
                <w:rFonts w:ascii="宋体" w:hAnsi="宋体" w:hint="eastAsia"/>
                <w:szCs w:val="21"/>
              </w:rPr>
              <w:t>图上画出循环</w:t>
            </w:r>
            <w:r>
              <w:rPr>
                <w:rFonts w:ascii="宋体" w:hAnsi="宋体" w:hint="eastAsia"/>
                <w:position w:val="-4"/>
                <w:szCs w:val="21"/>
              </w:rPr>
              <w:object w:dxaOrig="240" w:dyaOrig="260">
                <v:shape id="_x0000_i1384" type="#_x0000_t75" style="width:12pt;height:12.6pt" o:ole="">
                  <v:imagedata r:id="rId861" o:title=""/>
                </v:shape>
                <o:OLEObject Type="Embed" ProgID="Equation.3" ShapeID="_x0000_i1384" DrawAspect="Content" ObjectID="_1566418233" r:id="rId870"/>
              </w:object>
            </w:r>
            <w:r>
              <w:rPr>
                <w:rFonts w:ascii="宋体" w:hAnsi="宋体" w:hint="eastAsia"/>
                <w:szCs w:val="21"/>
              </w:rPr>
              <w:t>和循环</w:t>
            </w:r>
            <w:r>
              <w:rPr>
                <w:rFonts w:ascii="宋体" w:hAnsi="宋体" w:hint="eastAsia"/>
                <w:position w:val="-4"/>
                <w:szCs w:val="21"/>
              </w:rPr>
              <w:object w:dxaOrig="240" w:dyaOrig="260">
                <v:shape id="_x0000_i1385" type="#_x0000_t75" style="width:12pt;height:12.6pt" o:ole="">
                  <v:imagedata r:id="rId863" o:title=""/>
                </v:shape>
                <o:OLEObject Type="Embed" ProgID="Equation.3" ShapeID="_x0000_i1385" DrawAspect="Content" ObjectID="_1566418234" r:id="rId871"/>
              </w:object>
            </w:r>
            <w:r>
              <w:rPr>
                <w:rFonts w:ascii="宋体" w:hAnsi="宋体" w:hint="eastAsia"/>
                <w:szCs w:val="21"/>
              </w:rPr>
              <w:t>,并比较它们热效率的大小,简述理由。</w:t>
            </w:r>
          </w:p>
          <w:p w:rsidR="00A15A82" w:rsidRDefault="00A15A82">
            <w:pPr>
              <w:spacing w:before="100" w:beforeAutospacing="1" w:after="100" w:afterAutospacing="1"/>
              <w:rPr>
                <w:rFonts w:ascii="宋体" w:hAnsi="宋体"/>
                <w:b/>
                <w:szCs w:val="21"/>
              </w:rPr>
            </w:pPr>
          </w:p>
          <w:p w:rsidR="00A15A82" w:rsidRDefault="00A15A82">
            <w:pPr>
              <w:spacing w:before="100" w:beforeAutospacing="1" w:after="100" w:afterAutospacing="1"/>
              <w:rPr>
                <w:rFonts w:ascii="宋体" w:hAnsi="宋体" w:hint="eastAsia"/>
                <w:b/>
                <w:szCs w:val="21"/>
              </w:rPr>
            </w:pPr>
            <w:r>
              <w:rPr>
                <w:rFonts w:ascii="宋体" w:hAnsi="宋体" w:hint="eastAsia"/>
                <w:b/>
                <w:szCs w:val="21"/>
              </w:rPr>
              <w:t>五、计算题(</w:t>
            </w:r>
            <w:r>
              <w:rPr>
                <w:rFonts w:ascii="宋体" w:hAnsi="宋体" w:hint="eastAsia"/>
                <w:b/>
                <w:bCs/>
                <w:szCs w:val="21"/>
              </w:rPr>
              <w:t>本题共</w:t>
            </w:r>
            <w:r>
              <w:rPr>
                <w:rFonts w:ascii="宋体" w:hAnsi="宋体" w:hint="eastAsia"/>
                <w:b/>
                <w:szCs w:val="21"/>
              </w:rPr>
              <w:t>60分)</w:t>
            </w:r>
          </w:p>
          <w:p w:rsidR="00A15A82" w:rsidRDefault="00A15A82">
            <w:pPr>
              <w:spacing w:before="100" w:beforeAutospacing="1" w:after="100" w:afterAutospacing="1"/>
              <w:rPr>
                <w:rFonts w:ascii="宋体" w:hAnsi="宋体" w:hint="eastAsia"/>
                <w:szCs w:val="21"/>
              </w:rPr>
            </w:pPr>
            <w:r>
              <w:rPr>
                <w:rFonts w:ascii="宋体" w:hAnsi="宋体" w:hint="eastAsia"/>
                <w:szCs w:val="21"/>
              </w:rPr>
              <w:t xml:space="preserve">1. (本题25分) </w:t>
            </w:r>
            <w:smartTag w:uri="urn:schemas-microsoft-com:office:smarttags" w:element="chmetcnv">
              <w:smartTagPr>
                <w:attr w:name="TCSC" w:val="0"/>
                <w:attr w:name="NumberType" w:val="1"/>
                <w:attr w:name="Negative" w:val="False"/>
                <w:attr w:name="HasSpace" w:val="False"/>
                <w:attr w:name="SourceValue" w:val="100"/>
                <w:attr w:name="UnitName" w:val="kg"/>
              </w:smartTagPr>
              <w:r>
                <w:rPr>
                  <w:rFonts w:ascii="宋体" w:hAnsi="宋体" w:cs="宋体" w:hint="eastAsia"/>
                  <w:kern w:val="0"/>
                  <w:szCs w:val="21"/>
                </w:rPr>
                <w:t>100kg</w:t>
              </w:r>
            </w:smartTag>
            <w:r>
              <w:rPr>
                <w:rFonts w:ascii="宋体" w:hAnsi="宋体" w:cs="宋体" w:hint="eastAsia"/>
                <w:kern w:val="0"/>
                <w:szCs w:val="21"/>
              </w:rPr>
              <w:t xml:space="preserve"> 温度为</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ascii="宋体" w:hAnsi="宋体" w:cs="TimesNewRomanPSMT" w:hint="eastAsia"/>
                  <w:kern w:val="0"/>
                  <w:szCs w:val="21"/>
                </w:rPr>
                <w:t>0</w:t>
              </w:r>
              <w:r>
                <w:rPr>
                  <w:rFonts w:ascii="宋体" w:hAnsi="宋体" w:cs="宋体" w:hint="eastAsia"/>
                  <w:kern w:val="0"/>
                  <w:szCs w:val="21"/>
                </w:rPr>
                <w:t>℃</w:t>
              </w:r>
            </w:smartTag>
            <w:r>
              <w:rPr>
                <w:rFonts w:ascii="宋体" w:hAnsi="宋体" w:cs="宋体" w:hint="eastAsia"/>
                <w:kern w:val="0"/>
                <w:szCs w:val="21"/>
              </w:rPr>
              <w:t>的冰，在大气环境中融化为</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ascii="宋体" w:hAnsi="宋体" w:cs="TimesNewRomanPSMT" w:hint="eastAsia"/>
                  <w:kern w:val="0"/>
                  <w:szCs w:val="21"/>
                </w:rPr>
                <w:t>0</w:t>
              </w:r>
              <w:r>
                <w:rPr>
                  <w:rFonts w:ascii="宋体" w:hAnsi="宋体" w:cs="宋体" w:hint="eastAsia"/>
                  <w:kern w:val="0"/>
                  <w:szCs w:val="21"/>
                </w:rPr>
                <w:t>℃</w:t>
              </w:r>
            </w:smartTag>
            <w:r>
              <w:rPr>
                <w:rFonts w:ascii="宋体" w:hAnsi="宋体" w:cs="宋体" w:hint="eastAsia"/>
                <w:kern w:val="0"/>
                <w:szCs w:val="21"/>
              </w:rPr>
              <w:t>的水，已知冰的溶解热为335kJ/kg，设环境温度</w:t>
            </w:r>
            <w:r>
              <w:rPr>
                <w:rFonts w:ascii="宋体" w:hAnsi="宋体" w:cs="TimesNewRomanPS-ItalicMT" w:hint="eastAsia"/>
                <w:i/>
                <w:iCs/>
                <w:kern w:val="0"/>
                <w:szCs w:val="21"/>
              </w:rPr>
              <w:t>T</w:t>
            </w:r>
            <w:r>
              <w:rPr>
                <w:rFonts w:ascii="宋体" w:hAnsi="宋体" w:cs="TimesNewRomanPSMT" w:hint="eastAsia"/>
                <w:kern w:val="0"/>
                <w:szCs w:val="21"/>
                <w:vertAlign w:val="subscript"/>
              </w:rPr>
              <w:t>0</w:t>
            </w:r>
            <w:r>
              <w:rPr>
                <w:rFonts w:ascii="宋体" w:hAnsi="宋体" w:cs="TimesNewRomanPSMT" w:hint="eastAsia"/>
                <w:kern w:val="0"/>
                <w:szCs w:val="21"/>
              </w:rPr>
              <w:t>=2</w:t>
            </w:r>
            <w:r>
              <w:rPr>
                <w:rFonts w:ascii="宋体" w:hAnsi="宋体" w:cs="宋体" w:hint="eastAsia"/>
                <w:kern w:val="0"/>
                <w:szCs w:val="21"/>
              </w:rPr>
              <w:t>93K，求冰化为水的熵变、</w:t>
            </w:r>
            <w:r>
              <w:rPr>
                <w:rFonts w:ascii="宋体" w:hAnsi="宋体" w:hint="eastAsia"/>
                <w:szCs w:val="21"/>
              </w:rPr>
              <w:t>环境</w:t>
            </w:r>
            <w:r>
              <w:rPr>
                <w:rFonts w:ascii="宋体" w:hAnsi="宋体" w:cs="宋体" w:hint="eastAsia"/>
                <w:kern w:val="0"/>
                <w:szCs w:val="21"/>
              </w:rPr>
              <w:t>的熵变、过程中的熵产及作功能力损失。</w:t>
            </w:r>
          </w:p>
          <w:p w:rsidR="00A15A82" w:rsidRDefault="00A15A82">
            <w:pPr>
              <w:spacing w:before="100" w:beforeAutospacing="1" w:after="100" w:afterAutospacing="1"/>
              <w:rPr>
                <w:rFonts w:ascii="宋体" w:hAnsi="宋体" w:hint="eastAsia"/>
                <w:szCs w:val="21"/>
              </w:rPr>
            </w:pPr>
            <w:r>
              <w:rPr>
                <w:rFonts w:ascii="宋体" w:hAnsi="宋体" w:cs="Arial" w:hint="eastAsia"/>
                <w:szCs w:val="21"/>
              </w:rPr>
              <w:t>2.</w:t>
            </w:r>
            <w:r>
              <w:rPr>
                <w:rFonts w:ascii="宋体" w:hAnsi="宋体" w:hint="eastAsia"/>
                <w:szCs w:val="21"/>
              </w:rPr>
              <w:t xml:space="preserve"> （</w:t>
            </w:r>
            <w:r>
              <w:rPr>
                <w:rFonts w:ascii="宋体" w:hAnsi="宋体" w:hint="eastAsia"/>
                <w:bCs/>
                <w:szCs w:val="21"/>
              </w:rPr>
              <w:t>本小题</w:t>
            </w:r>
            <w:r>
              <w:rPr>
                <w:rFonts w:ascii="宋体" w:hAnsi="宋体" w:hint="eastAsia"/>
                <w:szCs w:val="21"/>
              </w:rPr>
              <w:t>35分）一燃气轮机装置，按定压加热循环工作。压气机进口参数为：p</w:t>
            </w:r>
            <w:r>
              <w:rPr>
                <w:rFonts w:ascii="宋体" w:hAnsi="宋体" w:hint="eastAsia"/>
                <w:szCs w:val="21"/>
                <w:vertAlign w:val="subscript"/>
              </w:rPr>
              <w:t>1</w:t>
            </w:r>
            <w:r>
              <w:rPr>
                <w:rFonts w:ascii="宋体" w:hAnsi="宋体" w:hint="eastAsia"/>
                <w:szCs w:val="21"/>
              </w:rPr>
              <w:t>=0.1Mpa，</w:t>
            </w:r>
            <w:r>
              <w:rPr>
                <w:rFonts w:ascii="宋体" w:hAnsi="宋体" w:hint="eastAsia"/>
                <w:szCs w:val="21"/>
              </w:rPr>
              <w:lastRenderedPageBreak/>
              <w:t>t</w:t>
            </w:r>
            <w:r>
              <w:rPr>
                <w:rFonts w:ascii="宋体" w:hAnsi="宋体" w:hint="eastAsia"/>
                <w:szCs w:val="21"/>
                <w:vertAlign w:val="subscript"/>
              </w:rPr>
              <w:t>1</w:t>
            </w:r>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20"/>
                <w:attr w:name="UnitName" w:val="℃"/>
              </w:smartTagPr>
              <w:r>
                <w:rPr>
                  <w:rFonts w:ascii="宋体" w:hAnsi="宋体" w:hint="eastAsia"/>
                  <w:szCs w:val="21"/>
                </w:rPr>
                <w:t>20℃</w:t>
              </w:r>
            </w:smartTag>
            <w:r>
              <w:rPr>
                <w:rFonts w:ascii="宋体" w:hAnsi="宋体" w:hint="eastAsia"/>
                <w:szCs w:val="21"/>
              </w:rPr>
              <w:t>。压缩机增压比π=8,；燃气轮机进口燃气温度t</w:t>
            </w:r>
            <w:r>
              <w:rPr>
                <w:rFonts w:ascii="宋体" w:hAnsi="宋体" w:hint="eastAsia"/>
                <w:szCs w:val="21"/>
                <w:vertAlign w:val="subscript"/>
              </w:rPr>
              <w:t>3</w:t>
            </w:r>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100"/>
                <w:attr w:name="UnitName" w:val="℃"/>
              </w:smartTagPr>
              <w:r>
                <w:rPr>
                  <w:rFonts w:ascii="宋体" w:hAnsi="宋体" w:hint="eastAsia"/>
                  <w:szCs w:val="21"/>
                </w:rPr>
                <w:t>1100℃</w:t>
              </w:r>
            </w:smartTag>
            <w:r>
              <w:rPr>
                <w:rFonts w:ascii="宋体" w:hAnsi="宋体" w:hint="eastAsia"/>
                <w:szCs w:val="21"/>
              </w:rPr>
              <w:t>，压气机的绝热效率和涡轮的效率分别为0.84和0.89。试求：</w:t>
            </w:r>
          </w:p>
          <w:p w:rsidR="00A15A82" w:rsidRDefault="00A15A82">
            <w:pPr>
              <w:spacing w:before="100" w:beforeAutospacing="1" w:after="100" w:afterAutospacing="1"/>
              <w:rPr>
                <w:rFonts w:ascii="宋体" w:hAnsi="宋体" w:hint="eastAsia"/>
                <w:szCs w:val="21"/>
              </w:rPr>
            </w:pPr>
            <w:r>
              <w:rPr>
                <w:rFonts w:ascii="宋体" w:hAnsi="宋体" w:hint="eastAsia"/>
                <w:szCs w:val="21"/>
              </w:rPr>
              <w:t>（1）循环的热效率和循环功；</w:t>
            </w:r>
          </w:p>
          <w:p w:rsidR="00A15A82" w:rsidRDefault="00A15A82">
            <w:pPr>
              <w:rPr>
                <w:rFonts w:ascii="黑体" w:eastAsia="黑体"/>
              </w:rPr>
            </w:pPr>
            <w:r>
              <w:rPr>
                <w:rFonts w:hint="eastAsia"/>
              </w:rPr>
              <w:t>（</w:t>
            </w:r>
            <w:r>
              <w:t>2</w:t>
            </w:r>
            <w:r>
              <w:rPr>
                <w:rFonts w:hint="eastAsia"/>
              </w:rPr>
              <w:t>）使循环功最大的最佳增压比和最大循环功。</w:t>
            </w:r>
          </w:p>
        </w:tc>
      </w:tr>
    </w:tbl>
    <w:p w:rsidR="00A15A82" w:rsidRDefault="00A15A82" w:rsidP="00A15A82">
      <w:pPr>
        <w:rPr>
          <w:rFonts w:hint="eastAsia"/>
          <w:szCs w:val="20"/>
        </w:rPr>
      </w:pPr>
    </w:p>
    <w:p w:rsidR="00C108B6" w:rsidRPr="005819D5" w:rsidRDefault="00A15A82" w:rsidP="005819D5">
      <w:pPr>
        <w:pStyle w:val="3"/>
        <w:rPr>
          <w:rFonts w:hint="eastAsia"/>
        </w:rPr>
      </w:pPr>
      <w:r w:rsidRPr="005819D5">
        <w:rPr>
          <w:rFonts w:hint="eastAsia"/>
        </w:rPr>
        <w:br w:type="page"/>
      </w:r>
      <w:bookmarkStart w:id="194" w:name="_Toc492672264"/>
      <w:r w:rsidR="00C108B6" w:rsidRPr="005819D5">
        <w:rPr>
          <w:rFonts w:hint="eastAsia"/>
        </w:rPr>
        <w:lastRenderedPageBreak/>
        <w:t>882</w:t>
      </w:r>
      <w:r w:rsidR="00C108B6" w:rsidRPr="005819D5">
        <w:rPr>
          <w:rFonts w:hint="eastAsia"/>
        </w:rPr>
        <w:t>大学物理</w:t>
      </w:r>
      <w:bookmarkEnd w:id="194"/>
    </w:p>
    <w:p w:rsidR="00C108B6" w:rsidRDefault="00C108B6" w:rsidP="00C108B6">
      <w:pPr>
        <w:rPr>
          <w:rFonts w:ascii="ˎ̥" w:hAnsi="ˎ̥" w:cs="宋体" w:hint="eastAsia"/>
          <w:kern w:val="0"/>
          <w:szCs w:val="21"/>
        </w:rPr>
      </w:pPr>
    </w:p>
    <w:p w:rsidR="00C108B6" w:rsidRDefault="00C108B6" w:rsidP="00C108B6">
      <w:pPr>
        <w:rPr>
          <w:rFonts w:ascii="宋体"/>
          <w:szCs w:val="21"/>
        </w:rPr>
      </w:pPr>
      <w:r>
        <w:rPr>
          <w:rFonts w:ascii="宋体" w:hAnsi="宋体" w:hint="eastAsia"/>
          <w:b/>
          <w:szCs w:val="21"/>
        </w:rPr>
        <w:t>一、选择题</w:t>
      </w:r>
      <w:r>
        <w:rPr>
          <w:rFonts w:ascii="宋体" w:hAnsi="宋体" w:hint="eastAsia"/>
          <w:szCs w:val="21"/>
        </w:rPr>
        <w:t>（每题3分，共30分）</w:t>
      </w:r>
    </w:p>
    <w:p w:rsidR="00C108B6" w:rsidRDefault="00C108B6" w:rsidP="00C108B6">
      <w:pPr>
        <w:jc w:val="left"/>
        <w:rPr>
          <w:rFonts w:ascii="宋体" w:hAnsi="宋体" w:hint="eastAsia"/>
          <w:kern w:val="0"/>
          <w:szCs w:val="21"/>
        </w:rPr>
      </w:pPr>
      <w:r>
        <w:rPr>
          <w:rFonts w:ascii="宋体" w:hAnsi="宋体" w:hint="eastAsia"/>
          <w:szCs w:val="21"/>
        </w:rPr>
        <w:t>1.质点作曲线运动，</w:t>
      </w:r>
      <w:r>
        <w:rPr>
          <w:rFonts w:ascii="宋体" w:hAnsi="宋体" w:hint="eastAsia"/>
          <w:position w:val="-4"/>
          <w:szCs w:val="21"/>
        </w:rPr>
        <w:object w:dxaOrig="200" w:dyaOrig="240">
          <v:shape id="_x0000_i1386" type="#_x0000_t75" style="width:9.6pt;height:12pt" o:ole="" fillcolor="window">
            <v:imagedata r:id="rId872" o:title=""/>
          </v:shape>
          <o:OLEObject Type="Embed" ProgID="Equation.DSMT4" ShapeID="_x0000_i1386" DrawAspect="Content" ObjectID="_1566418235" r:id="rId873"/>
        </w:object>
      </w:r>
      <w:r>
        <w:rPr>
          <w:rFonts w:ascii="宋体" w:hAnsi="宋体" w:hint="eastAsia"/>
          <w:szCs w:val="21"/>
        </w:rPr>
        <w:t>表示位置矢量，</w:t>
      </w:r>
      <w:r>
        <w:rPr>
          <w:rFonts w:ascii="宋体" w:hAnsi="宋体" w:hint="eastAsia"/>
          <w:position w:val="-6"/>
          <w:szCs w:val="21"/>
        </w:rPr>
        <w:object w:dxaOrig="200" w:dyaOrig="279">
          <v:shape id="_x0000_i1387" type="#_x0000_t75" style="width:9.6pt;height:14.4pt" o:ole="">
            <v:imagedata r:id="rId874" o:title=""/>
          </v:shape>
          <o:OLEObject Type="Embed" ProgID="Equation.DSMT4" ShapeID="_x0000_i1387" DrawAspect="Content" ObjectID="_1566418236" r:id="rId875"/>
        </w:object>
      </w:r>
      <w:r>
        <w:rPr>
          <w:rFonts w:ascii="宋体" w:hAnsi="宋体" w:hint="eastAsia"/>
          <w:szCs w:val="21"/>
        </w:rPr>
        <w:t>表示速度，</w:t>
      </w:r>
      <w:r>
        <w:rPr>
          <w:rFonts w:ascii="宋体" w:hAnsi="宋体" w:hint="eastAsia"/>
          <w:position w:val="-6"/>
          <w:szCs w:val="21"/>
        </w:rPr>
        <w:object w:dxaOrig="200" w:dyaOrig="260">
          <v:shape id="_x0000_i1388" type="#_x0000_t75" style="width:9.6pt;height:12.6pt" o:ole="">
            <v:imagedata r:id="rId876" o:title=""/>
          </v:shape>
          <o:OLEObject Type="Embed" ProgID="Equation.DSMT4" ShapeID="_x0000_i1388" DrawAspect="Content" ObjectID="_1566418237" r:id="rId877"/>
        </w:object>
      </w:r>
      <w:r>
        <w:rPr>
          <w:rFonts w:ascii="宋体" w:hAnsi="宋体" w:hint="eastAsia"/>
          <w:szCs w:val="21"/>
        </w:rPr>
        <w:t>表示加速度，</w:t>
      </w:r>
      <w:r>
        <w:rPr>
          <w:rFonts w:ascii="宋体" w:hAnsi="宋体" w:hint="eastAsia"/>
          <w:bCs/>
          <w:i/>
          <w:iCs/>
          <w:szCs w:val="21"/>
        </w:rPr>
        <w:t>S</w:t>
      </w:r>
      <w:r>
        <w:rPr>
          <w:rFonts w:ascii="宋体" w:hAnsi="宋体" w:hint="eastAsia"/>
          <w:szCs w:val="21"/>
        </w:rPr>
        <w:t>表示路程，</w:t>
      </w:r>
      <w:r>
        <w:rPr>
          <w:rFonts w:ascii="宋体" w:hAnsi="宋体" w:hint="eastAsia"/>
          <w:position w:val="-12"/>
          <w:szCs w:val="21"/>
        </w:rPr>
        <w:object w:dxaOrig="260" w:dyaOrig="360">
          <v:shape id="_x0000_i1389" type="#_x0000_t75" style="width:12.6pt;height:18pt" o:ole="">
            <v:imagedata r:id="rId878" o:title=""/>
          </v:shape>
          <o:OLEObject Type="Embed" ProgID="Equation.DSMT4" ShapeID="_x0000_i1389" DrawAspect="Content" ObjectID="_1566418238" r:id="rId879"/>
        </w:object>
      </w:r>
      <w:r>
        <w:rPr>
          <w:rFonts w:ascii="宋体" w:hAnsi="宋体" w:hint="eastAsia"/>
          <w:szCs w:val="21"/>
        </w:rPr>
        <w:t xml:space="preserve">表示切向加速度，下列表达式中，                                                        </w:t>
      </w:r>
      <w:r>
        <w:rPr>
          <w:rFonts w:ascii="宋体" w:hAnsi="宋体" w:hint="eastAsia"/>
          <w:kern w:val="0"/>
          <w:szCs w:val="21"/>
        </w:rPr>
        <w:t>[  ]</w:t>
      </w:r>
    </w:p>
    <w:p w:rsidR="00C108B6" w:rsidRDefault="00C108B6" w:rsidP="00C108B6">
      <w:pPr>
        <w:snapToGrid w:val="0"/>
        <w:rPr>
          <w:rFonts w:ascii="宋体" w:hAnsi="宋体" w:hint="eastAsia"/>
          <w:szCs w:val="21"/>
        </w:rPr>
      </w:pPr>
      <w:r>
        <w:rPr>
          <w:rFonts w:ascii="宋体" w:hAnsi="宋体" w:hint="eastAsia"/>
          <w:szCs w:val="21"/>
        </w:rPr>
        <w:t xml:space="preserve">    (1) </w:t>
      </w:r>
      <w:r>
        <w:rPr>
          <w:rFonts w:ascii="宋体" w:hAnsi="宋体" w:hint="eastAsia"/>
          <w:position w:val="-6"/>
          <w:szCs w:val="21"/>
        </w:rPr>
        <w:object w:dxaOrig="1120" w:dyaOrig="280">
          <v:shape id="_x0000_i1390" type="#_x0000_t75" style="width:56.4pt;height:14.4pt" o:ole="" fillcolor="window">
            <v:imagedata r:id="rId880" o:title=""/>
          </v:shape>
          <o:OLEObject Type="Embed" ProgID="Equation.DSMT4" ShapeID="_x0000_i1390" DrawAspect="Content" ObjectID="_1566418239" r:id="rId881"/>
        </w:object>
      </w:r>
      <w:r>
        <w:rPr>
          <w:rFonts w:ascii="宋体" w:hAnsi="宋体" w:hint="eastAsia"/>
          <w:szCs w:val="21"/>
        </w:rPr>
        <w:t xml:space="preserve">，  (2) </w:t>
      </w:r>
      <w:r>
        <w:rPr>
          <w:rFonts w:ascii="宋体" w:hAnsi="宋体" w:hint="eastAsia"/>
          <w:position w:val="-6"/>
          <w:szCs w:val="21"/>
        </w:rPr>
        <w:object w:dxaOrig="1080" w:dyaOrig="280">
          <v:shape id="_x0000_i1391" type="#_x0000_t75" style="width:54pt;height:14.4pt" o:ole="" fillcolor="window">
            <v:imagedata r:id="rId882" o:title=""/>
          </v:shape>
          <o:OLEObject Type="Embed" ProgID="Equation.DSMT4" ShapeID="_x0000_i1391" DrawAspect="Content" ObjectID="_1566418240" r:id="rId883"/>
        </w:object>
      </w:r>
      <w:r>
        <w:rPr>
          <w:rFonts w:ascii="宋体" w:hAnsi="宋体" w:hint="eastAsia"/>
          <w:szCs w:val="21"/>
        </w:rPr>
        <w:t xml:space="preserve">，    (3) </w:t>
      </w:r>
      <w:r>
        <w:rPr>
          <w:rFonts w:ascii="宋体" w:hAnsi="宋体" w:hint="eastAsia"/>
          <w:position w:val="-6"/>
          <w:szCs w:val="21"/>
        </w:rPr>
        <w:object w:dxaOrig="1100" w:dyaOrig="280">
          <v:shape id="_x0000_i1392" type="#_x0000_t75" style="width:54.6pt;height:14.4pt" o:ole="" fillcolor="window">
            <v:imagedata r:id="rId884" o:title=""/>
          </v:shape>
          <o:OLEObject Type="Embed" ProgID="Equation.DSMT4" ShapeID="_x0000_i1392" DrawAspect="Content" ObjectID="_1566418241" r:id="rId885"/>
        </w:object>
      </w:r>
      <w:r>
        <w:rPr>
          <w:rFonts w:ascii="宋体" w:hAnsi="宋体" w:hint="eastAsia"/>
          <w:szCs w:val="21"/>
        </w:rPr>
        <w:t xml:space="preserve">，     (4) </w:t>
      </w:r>
      <w:r>
        <w:rPr>
          <w:rFonts w:ascii="宋体" w:hAnsi="宋体" w:hint="eastAsia"/>
          <w:position w:val="-14"/>
          <w:szCs w:val="21"/>
        </w:rPr>
        <w:object w:dxaOrig="1199" w:dyaOrig="400">
          <v:shape id="_x0000_i1393" type="#_x0000_t75" style="width:60pt;height:20.4pt" o:ole="" fillcolor="window">
            <v:imagedata r:id="rId886" o:title=""/>
          </v:shape>
          <o:OLEObject Type="Embed" ProgID="Equation.DSMT4" ShapeID="_x0000_i1393" DrawAspect="Content" ObjectID="_1566418242" r:id="rId887"/>
        </w:object>
      </w:r>
      <w:r>
        <w:rPr>
          <w:rFonts w:ascii="宋体" w:hAnsi="宋体" w:hint="eastAsia"/>
          <w:szCs w:val="21"/>
        </w:rPr>
        <w:t xml:space="preserve">．  </w:t>
      </w:r>
    </w:p>
    <w:p w:rsidR="00C108B6" w:rsidRDefault="00C108B6" w:rsidP="00C108B6">
      <w:pPr>
        <w:snapToGrid w:val="0"/>
        <w:rPr>
          <w:rFonts w:ascii="宋体" w:hAnsi="宋体" w:hint="eastAsia"/>
          <w:szCs w:val="21"/>
        </w:rPr>
      </w:pPr>
      <w:r>
        <w:rPr>
          <w:rFonts w:ascii="宋体" w:hAnsi="宋体" w:hint="eastAsia"/>
          <w:szCs w:val="21"/>
        </w:rPr>
        <w:t xml:space="preserve">    (A) 只有(1)、(4)是对的．       (B) 只有(2)、(4)是对的．                              </w:t>
      </w:r>
    </w:p>
    <w:p w:rsidR="00C108B6" w:rsidRDefault="00C108B6" w:rsidP="00C108B6">
      <w:pPr>
        <w:snapToGrid w:val="0"/>
        <w:rPr>
          <w:rFonts w:ascii="宋体" w:hAnsi="Calibri" w:hint="eastAsia"/>
          <w:szCs w:val="21"/>
        </w:rPr>
      </w:pPr>
      <w:r>
        <w:rPr>
          <w:rFonts w:ascii="宋体" w:hAnsi="宋体" w:hint="eastAsia"/>
          <w:szCs w:val="21"/>
        </w:rPr>
        <w:t xml:space="preserve">    (C) 只有(2)是对的．            </w:t>
      </w:r>
      <w:r>
        <w:rPr>
          <w:rFonts w:ascii="宋体" w:hAnsi="宋体" w:hint="eastAsia"/>
          <w:kern w:val="0"/>
          <w:szCs w:val="21"/>
        </w:rPr>
        <w:t xml:space="preserve">(D) 只有(3)是对的．                                    </w:t>
      </w:r>
    </w:p>
    <w:p w:rsidR="00C108B6" w:rsidRDefault="00C108B6" w:rsidP="00C108B6">
      <w:pPr>
        <w:snapToGrid w:val="0"/>
        <w:rPr>
          <w:rFonts w:ascii="宋体" w:hint="eastAsia"/>
          <w:szCs w:val="21"/>
        </w:rPr>
      </w:pPr>
    </w:p>
    <w:p w:rsidR="00C108B6" w:rsidRDefault="00C108B6" w:rsidP="00C108B6">
      <w:pPr>
        <w:snapToGrid w:val="0"/>
        <w:rPr>
          <w:rFonts w:ascii="宋体" w:hAnsi="宋体" w:hint="eastAsia"/>
          <w:szCs w:val="21"/>
        </w:rPr>
      </w:pPr>
      <w:r>
        <w:rPr>
          <w:rFonts w:ascii="Calibri" w:hint="eastAsia"/>
          <w:szCs w:val="22"/>
        </w:rPr>
        <w:pict>
          <v:group id="_x0000_s1590" style="position:absolute;left:0;text-align:left;margin-left:208.3pt;margin-top:19.05pt;width:128.7pt;height:99.2pt;z-index:251688960" coordorigin="7350,7858" coordsize="2798,2439">
            <v:shape id="_x0000_s1591" type="#_x0000_t75" style="position:absolute;left:7350;top:7858;width:2798;height:1943" fillcolor="window">
              <v:imagedata r:id="rId888" o:title=""/>
            </v:shape>
            <v:shape id="_x0000_s1592" type="#_x0000_t202" style="position:absolute;left:8347;top:9840;width:1005;height:457" stroked="f">
              <v:textbox style="mso-next-textbox:#_x0000_s1592">
                <w:txbxContent>
                  <w:p w:rsidR="005819D5" w:rsidRDefault="005819D5" w:rsidP="00C108B6">
                    <w:pPr>
                      <w:rPr>
                        <w:sz w:val="18"/>
                        <w:szCs w:val="18"/>
                      </w:rPr>
                    </w:pPr>
                    <w:r>
                      <w:rPr>
                        <w:rFonts w:hint="eastAsia"/>
                        <w:sz w:val="18"/>
                        <w:szCs w:val="18"/>
                      </w:rPr>
                      <w:t>图</w:t>
                    </w:r>
                    <w:r>
                      <w:rPr>
                        <w:sz w:val="18"/>
                        <w:szCs w:val="18"/>
                      </w:rPr>
                      <w:t>1</w:t>
                    </w:r>
                  </w:p>
                </w:txbxContent>
              </v:textbox>
            </v:shape>
          </v:group>
          <o:OLEObject Type="Embed" ProgID="Word.Picture.8" ShapeID="_x0000_s1591" DrawAspect="Content" ObjectID="_1566418388" r:id="rId889"/>
        </w:pict>
      </w:r>
      <w:r>
        <w:rPr>
          <w:rFonts w:ascii="宋体" w:hAnsi="宋体" w:hint="eastAsia"/>
          <w:szCs w:val="21"/>
        </w:rPr>
        <w:t>2. 如图1所示，质量为</w:t>
      </w:r>
      <w:r>
        <w:rPr>
          <w:rFonts w:ascii="宋体" w:hAnsi="宋体" w:hint="eastAsia"/>
          <w:i/>
          <w:szCs w:val="21"/>
        </w:rPr>
        <w:t>m</w:t>
      </w:r>
      <w:r>
        <w:rPr>
          <w:rFonts w:ascii="宋体" w:hAnsi="宋体" w:hint="eastAsia"/>
          <w:szCs w:val="21"/>
        </w:rPr>
        <w:t>的物体用细绳水平拉住，静止在倾角为</w:t>
      </w:r>
      <w:r>
        <w:rPr>
          <w:rFonts w:ascii="宋体" w:hAnsi="宋体" w:cs="宋体" w:hint="eastAsia"/>
          <w:i/>
          <w:szCs w:val="21"/>
        </w:rPr>
        <w:t></w:t>
      </w:r>
      <w:r>
        <w:rPr>
          <w:rFonts w:ascii="宋体" w:hAnsi="宋体" w:hint="eastAsia"/>
          <w:szCs w:val="21"/>
        </w:rPr>
        <w:t xml:space="preserve">的固定的光滑斜面上，则斜面给物体的支持力为:                                                          [  ]    </w:t>
      </w:r>
    </w:p>
    <w:p w:rsidR="00C108B6" w:rsidRDefault="00C108B6" w:rsidP="00C108B6">
      <w:pPr>
        <w:snapToGrid w:val="0"/>
        <w:ind w:firstLine="480"/>
        <w:rPr>
          <w:rFonts w:ascii="宋体" w:hAnsi="Calibri" w:hint="eastAsia"/>
          <w:szCs w:val="21"/>
        </w:rPr>
      </w:pPr>
      <w:r>
        <w:rPr>
          <w:rFonts w:ascii="宋体" w:hAnsi="宋体" w:hint="eastAsia"/>
          <w:szCs w:val="21"/>
        </w:rPr>
        <w:t xml:space="preserve">(A) </w:t>
      </w:r>
      <w:r>
        <w:rPr>
          <w:rFonts w:ascii="宋体" w:hAnsi="宋体" w:hint="eastAsia"/>
          <w:position w:val="-10"/>
          <w:szCs w:val="21"/>
        </w:rPr>
        <w:object w:dxaOrig="900" w:dyaOrig="320">
          <v:shape id="_x0000_i1394" type="#_x0000_t75" style="width:45pt;height:15.6pt" o:ole="" fillcolor="window">
            <v:imagedata r:id="rId890" o:title=""/>
          </v:shape>
          <o:OLEObject Type="Embed" ProgID="Equation.DSMT4" ShapeID="_x0000_i1394" DrawAspect="Content" ObjectID="_1566418243" r:id="rId891"/>
        </w:object>
      </w:r>
      <w:r>
        <w:rPr>
          <w:rFonts w:ascii="宋体" w:hAnsi="宋体" w:hint="eastAsia"/>
          <w:szCs w:val="21"/>
        </w:rPr>
        <w:t xml:space="preserve">.    (B) </w:t>
      </w:r>
      <w:r>
        <w:rPr>
          <w:rFonts w:ascii="宋体" w:hAnsi="宋体" w:hint="eastAsia"/>
          <w:position w:val="-10"/>
          <w:szCs w:val="21"/>
        </w:rPr>
        <w:object w:dxaOrig="859" w:dyaOrig="320">
          <v:shape id="_x0000_i1395" type="#_x0000_t75" style="width:42.6pt;height:15.6pt" o:ole="" fillcolor="window">
            <v:imagedata r:id="rId892" o:title=""/>
          </v:shape>
          <o:OLEObject Type="Embed" ProgID="Equation.DSMT4" ShapeID="_x0000_i1395" DrawAspect="Content" ObjectID="_1566418244" r:id="rId893"/>
        </w:object>
      </w:r>
      <w:r>
        <w:rPr>
          <w:rFonts w:ascii="宋体" w:hint="eastAsia"/>
          <w:szCs w:val="21"/>
        </w:rPr>
        <w:t>.</w:t>
      </w:r>
    </w:p>
    <w:p w:rsidR="00C108B6" w:rsidRDefault="00C108B6" w:rsidP="00C108B6">
      <w:pPr>
        <w:snapToGrid w:val="0"/>
        <w:ind w:firstLine="480"/>
        <w:rPr>
          <w:rFonts w:ascii="宋体" w:hint="eastAsia"/>
          <w:szCs w:val="21"/>
        </w:rPr>
      </w:pPr>
      <w:r>
        <w:rPr>
          <w:rFonts w:ascii="宋体" w:hAnsi="宋体" w:hint="eastAsia"/>
          <w:szCs w:val="21"/>
        </w:rPr>
        <w:t xml:space="preserve">(C) </w:t>
      </w:r>
      <w:r>
        <w:rPr>
          <w:rFonts w:ascii="宋体" w:hAnsi="宋体" w:hint="eastAsia"/>
          <w:position w:val="-24"/>
          <w:szCs w:val="21"/>
        </w:rPr>
        <w:object w:dxaOrig="600" w:dyaOrig="620">
          <v:shape id="_x0000_i1396" type="#_x0000_t75" style="width:30pt;height:30.6pt" o:ole="" fillcolor="window">
            <v:imagedata r:id="rId894" o:title=""/>
          </v:shape>
          <o:OLEObject Type="Embed" ProgID="Equation.DSMT4" ShapeID="_x0000_i1396" DrawAspect="Content" ObjectID="_1566418245" r:id="rId895"/>
        </w:object>
      </w:r>
      <w:r>
        <w:rPr>
          <w:rFonts w:ascii="宋体" w:hAnsi="宋体" w:hint="eastAsia"/>
          <w:szCs w:val="21"/>
        </w:rPr>
        <w:t xml:space="preserve">.    (D) </w:t>
      </w:r>
      <w:r>
        <w:rPr>
          <w:rFonts w:ascii="宋体" w:hAnsi="宋体" w:hint="eastAsia"/>
          <w:position w:val="-24"/>
          <w:szCs w:val="21"/>
        </w:rPr>
        <w:object w:dxaOrig="560" w:dyaOrig="619">
          <v:shape id="_x0000_i1397" type="#_x0000_t75" style="width:27.6pt;height:30.6pt" o:ole="" fillcolor="window">
            <v:imagedata r:id="rId896" o:title=""/>
          </v:shape>
          <o:OLEObject Type="Embed" ProgID="Equation.DSMT4" ShapeID="_x0000_i1397" DrawAspect="Content" ObjectID="_1566418246" r:id="rId897"/>
        </w:object>
      </w:r>
      <w:r>
        <w:rPr>
          <w:rFonts w:ascii="宋体" w:hAnsi="宋体" w:hint="eastAsia"/>
          <w:szCs w:val="21"/>
        </w:rPr>
        <w:t xml:space="preserve">.    </w:t>
      </w:r>
    </w:p>
    <w:p w:rsidR="00C108B6" w:rsidRDefault="00C108B6" w:rsidP="00C108B6">
      <w:pPr>
        <w:rPr>
          <w:rFonts w:ascii="宋体" w:hint="eastAsia"/>
          <w:szCs w:val="21"/>
        </w:rPr>
      </w:pPr>
    </w:p>
    <w:p w:rsidR="00C108B6" w:rsidRDefault="00C108B6" w:rsidP="00C108B6">
      <w:pPr>
        <w:rPr>
          <w:rFonts w:ascii="宋体" w:hint="eastAsia"/>
          <w:szCs w:val="21"/>
        </w:rPr>
      </w:pPr>
      <w:r>
        <w:rPr>
          <w:rFonts w:ascii="Calibri" w:hint="eastAsia"/>
          <w:szCs w:val="22"/>
        </w:rPr>
        <w:pict>
          <v:group id="_x0000_s1318" style="position:absolute;left:0;text-align:left;margin-left:395.15pt;margin-top:753.05pt;width:89.2pt;height:91.65pt;z-index:251674624" coordorigin="4466,1817" coordsize="1784,1833">
            <v:line id="_x0000_s1319" style="position:absolute" from="4586,2329" to="4586,2974"/>
            <v:rect id="_x0000_s1320" style="position:absolute;left:4466;top:2969;width:240;height:277" fillcolor="silver"/>
            <v:oval id="_x0000_s1321" style="position:absolute;left:5502;top:1985;width:570;height:538" fillcolor="#cff"/>
            <v:line id="_x0000_s1322" style="position:absolute" from="5502,2247" to="5502,2892">
              <v:stroke endarrow="classic" endarrowwidth="narrow" endarrowlength="long"/>
            </v:line>
            <v:shape id="_x0000_s1323" type="#_x0000_t75" style="position:absolute;left:4934;top:3323;width:760;height:327">
              <v:imagedata r:id="rId898" o:title=""/>
            </v:shape>
            <v:shape id="_x0000_s1324" type="#_x0000_t75" style="position:absolute;left:5052;top:1889;width:240;height:266">
              <v:imagedata r:id="rId899" o:title=""/>
            </v:shape>
            <v:shape id="_x0000_s1325" type="#_x0000_t75" style="position:absolute;left:6010;top:1877;width:240;height:266">
              <v:imagedata r:id="rId900" o:title=""/>
            </v:shape>
            <v:shape id="_x0000_s1326" type="#_x0000_t75" style="position:absolute;left:5502;top:2823;width:260;height:327">
              <v:imagedata r:id="rId901" o:title=""/>
            </v:shape>
            <v:shape id="_x0000_s1327" type="#_x0000_t75" style="position:absolute;left:4752;top:2965;width:320;height:266">
              <v:imagedata r:id="rId902" o:title=""/>
            </v:shape>
            <v:group id="_x0000_s1328" style="position:absolute;left:4504;top:1821;width:716;height:60" coordorigin="7142,11116" coordsize="446,60">
              <v:rect id="_x0000_s1329" style="position:absolute;left:7154;top:11116;width:434;height:60" fillcolor="black" stroked="f">
                <v:fill r:id="rId903" o:title="" type="pattern"/>
              </v:rect>
              <v:line id="_x0000_s1330" style="position:absolute;flip:y" from="7142,11158" to="7562,11160"/>
            </v:group>
            <v:oval id="_x0000_s1331" style="position:absolute;left:4586;top:2017;width:570;height:538" fillcolor="#cff"/>
            <v:line id="_x0000_s1332" style="position:absolute" from="4892,1877" to="4892,2281" strokeweight="1.5pt"/>
            <v:line id="_x0000_s1333" style="position:absolute" from="5808,1875" to="5808,2279" strokeweight="1.5pt"/>
            <v:group id="_x0000_s1334" style="position:absolute;left:5464;top:1817;width:716;height:60" coordorigin="7142,11116" coordsize="446,60">
              <v:rect id="_x0000_s1335" style="position:absolute;left:7154;top:11116;width:434;height:60" fillcolor="black" stroked="f">
                <v:fill r:id="rId903" o:title="" type="pattern"/>
              </v:rect>
              <v:line id="_x0000_s1336" style="position:absolute;flip:y" from="7142,11158" to="7562,11160"/>
            </v:group>
          </v:group>
          <o:OLEObject Type="Embed" ProgID="Equation.DSMT4" ShapeID="_x0000_s1323" DrawAspect="Content" ObjectID="_1566418389" r:id="rId904"/>
          <o:OLEObject Type="Embed" ProgID="Equation.DSMT4" ShapeID="_x0000_s1324" DrawAspect="Content" ObjectID="_1566418390" r:id="rId905"/>
          <o:OLEObject Type="Embed" ProgID="Equation.DSMT4" ShapeID="_x0000_s1325" DrawAspect="Content" ObjectID="_1566418391" r:id="rId906"/>
          <o:OLEObject Type="Embed" ProgID="Equation.DSMT4" ShapeID="_x0000_s1326" DrawAspect="Content" ObjectID="_1566418392" r:id="rId907"/>
          <o:OLEObject Type="Embed" ProgID="Equation.DSMT4" ShapeID="_x0000_s1327" DrawAspect="Content" ObjectID="_1566418393" r:id="rId908"/>
        </w:pict>
      </w:r>
      <w:r>
        <w:rPr>
          <w:rFonts w:ascii="Calibri" w:hint="eastAsia"/>
          <w:szCs w:val="22"/>
        </w:rPr>
        <w:pict>
          <v:group id="_x0000_s1337" style="position:absolute;left:0;text-align:left;margin-left:395.15pt;margin-top:739.55pt;width:89.2pt;height:91.65pt;z-index:251675648" coordorigin="4466,1817" coordsize="1784,1833">
            <v:line id="_x0000_s1338" style="position:absolute" from="4586,2329" to="4586,2974"/>
            <v:rect id="_x0000_s1339" style="position:absolute;left:4466;top:2969;width:240;height:277" fillcolor="silver"/>
            <v:oval id="_x0000_s1340" style="position:absolute;left:5502;top:1985;width:570;height:538" fillcolor="#cff"/>
            <v:line id="_x0000_s1341" style="position:absolute" from="5502,2247" to="5502,2892">
              <v:stroke endarrow="classic" endarrowwidth="narrow" endarrowlength="long"/>
            </v:line>
            <v:shape id="_x0000_s1342" type="#_x0000_t75" style="position:absolute;left:4934;top:3323;width:760;height:327">
              <v:imagedata r:id="rId898" o:title=""/>
            </v:shape>
            <v:shape id="_x0000_s1343" type="#_x0000_t75" style="position:absolute;left:5052;top:1889;width:240;height:266">
              <v:imagedata r:id="rId899" o:title=""/>
            </v:shape>
            <v:shape id="_x0000_s1344" type="#_x0000_t75" style="position:absolute;left:6010;top:1877;width:240;height:266">
              <v:imagedata r:id="rId900" o:title=""/>
            </v:shape>
            <v:shape id="_x0000_s1345" type="#_x0000_t75" style="position:absolute;left:5502;top:2823;width:260;height:327">
              <v:imagedata r:id="rId901" o:title=""/>
            </v:shape>
            <v:shape id="_x0000_s1346" type="#_x0000_t75" style="position:absolute;left:4752;top:2965;width:320;height:266">
              <v:imagedata r:id="rId902" o:title=""/>
            </v:shape>
            <v:group id="_x0000_s1347" style="position:absolute;left:4504;top:1821;width:716;height:60" coordorigin="7142,11116" coordsize="446,60">
              <v:rect id="_x0000_s1348" style="position:absolute;left:7154;top:11116;width:434;height:60" fillcolor="black" stroked="f">
                <v:fill r:id="rId903" o:title="" type="pattern"/>
              </v:rect>
              <v:line id="_x0000_s1349" style="position:absolute;flip:y" from="7142,11158" to="7562,11160"/>
            </v:group>
            <v:oval id="_x0000_s1350" style="position:absolute;left:4586;top:2017;width:570;height:538" fillcolor="#cff"/>
            <v:line id="_x0000_s1351" style="position:absolute" from="4892,1877" to="4892,2281" strokeweight="1.5pt"/>
            <v:line id="_x0000_s1352" style="position:absolute" from="5808,1875" to="5808,2279" strokeweight="1.5pt"/>
            <v:group id="_x0000_s1353" style="position:absolute;left:5464;top:1817;width:716;height:60" coordorigin="7142,11116" coordsize="446,60">
              <v:rect id="_x0000_s1354" style="position:absolute;left:7154;top:11116;width:434;height:60" fillcolor="black" stroked="f">
                <v:fill r:id="rId903" o:title="" type="pattern"/>
              </v:rect>
              <v:line id="_x0000_s1355" style="position:absolute;flip:y" from="7142,11158" to="7562,11160"/>
            </v:group>
          </v:group>
          <o:OLEObject Type="Embed" ProgID="Equation.DSMT4" ShapeID="_x0000_s1342" DrawAspect="Content" ObjectID="_1566418394" r:id="rId909"/>
          <o:OLEObject Type="Embed" ProgID="Equation.DSMT4" ShapeID="_x0000_s1343" DrawAspect="Content" ObjectID="_1566418395" r:id="rId910"/>
          <o:OLEObject Type="Embed" ProgID="Equation.DSMT4" ShapeID="_x0000_s1344" DrawAspect="Content" ObjectID="_1566418396" r:id="rId911"/>
          <o:OLEObject Type="Embed" ProgID="Equation.DSMT4" ShapeID="_x0000_s1345" DrawAspect="Content" ObjectID="_1566418397" r:id="rId912"/>
          <o:OLEObject Type="Embed" ProgID="Equation.DSMT4" ShapeID="_x0000_s1346" DrawAspect="Content" ObjectID="_1566418398" r:id="rId913"/>
        </w:pict>
      </w:r>
      <w:r>
        <w:rPr>
          <w:rFonts w:ascii="Calibri" w:hint="eastAsia"/>
          <w:szCs w:val="22"/>
        </w:rPr>
        <w:pict>
          <v:group id="_x0000_s1356" style="position:absolute;left:0;text-align:left;margin-left:395.15pt;margin-top:753.05pt;width:89.2pt;height:91.65pt;z-index:251676672" coordorigin="4466,1817" coordsize="1784,1833">
            <v:line id="_x0000_s1357" style="position:absolute" from="4586,2329" to="4586,2974"/>
            <v:rect id="_x0000_s1358" style="position:absolute;left:4466;top:2969;width:240;height:277" fillcolor="silver"/>
            <v:oval id="_x0000_s1359" style="position:absolute;left:5502;top:1985;width:570;height:538" fillcolor="#cff"/>
            <v:line id="_x0000_s1360" style="position:absolute" from="5502,2247" to="5502,2892">
              <v:stroke endarrow="classic" endarrowwidth="narrow" endarrowlength="long"/>
            </v:line>
            <v:shape id="_x0000_s1361" type="#_x0000_t75" style="position:absolute;left:4934;top:3323;width:760;height:327">
              <v:imagedata r:id="rId898" o:title=""/>
            </v:shape>
            <v:shape id="_x0000_s1362" type="#_x0000_t75" style="position:absolute;left:5052;top:1889;width:240;height:266">
              <v:imagedata r:id="rId899" o:title=""/>
            </v:shape>
            <v:shape id="_x0000_s1363" type="#_x0000_t75" style="position:absolute;left:6010;top:1877;width:240;height:266">
              <v:imagedata r:id="rId900" o:title=""/>
            </v:shape>
            <v:shape id="_x0000_s1364" type="#_x0000_t75" style="position:absolute;left:5502;top:2823;width:260;height:327">
              <v:imagedata r:id="rId901" o:title=""/>
            </v:shape>
            <v:shape id="_x0000_s1365" type="#_x0000_t75" style="position:absolute;left:4752;top:2965;width:320;height:266">
              <v:imagedata r:id="rId902" o:title=""/>
            </v:shape>
            <v:group id="_x0000_s1366" style="position:absolute;left:4504;top:1821;width:716;height:60" coordorigin="7142,11116" coordsize="446,60">
              <v:rect id="_x0000_s1367" style="position:absolute;left:7154;top:11116;width:434;height:60" fillcolor="black" stroked="f">
                <v:fill r:id="rId903" o:title="" type="pattern"/>
              </v:rect>
              <v:line id="_x0000_s1368" style="position:absolute;flip:y" from="7142,11158" to="7562,11160"/>
            </v:group>
            <v:oval id="_x0000_s1369" style="position:absolute;left:4586;top:2017;width:570;height:538" fillcolor="#cff"/>
            <v:line id="_x0000_s1370" style="position:absolute" from="4892,1877" to="4892,2281" strokeweight="1.5pt"/>
            <v:line id="_x0000_s1371" style="position:absolute" from="5808,1875" to="5808,2279" strokeweight="1.5pt"/>
            <v:group id="_x0000_s1372" style="position:absolute;left:5464;top:1817;width:716;height:60" coordorigin="7142,11116" coordsize="446,60">
              <v:rect id="_x0000_s1373" style="position:absolute;left:7154;top:11116;width:434;height:60" fillcolor="black" stroked="f">
                <v:fill r:id="rId903" o:title="" type="pattern"/>
              </v:rect>
              <v:line id="_x0000_s1374" style="position:absolute;flip:y" from="7142,11158" to="7562,11160"/>
            </v:group>
          </v:group>
          <o:OLEObject Type="Embed" ProgID="Equation.DSMT4" ShapeID="_x0000_s1361" DrawAspect="Content" ObjectID="_1566418399" r:id="rId914"/>
          <o:OLEObject Type="Embed" ProgID="Equation.DSMT4" ShapeID="_x0000_s1362" DrawAspect="Content" ObjectID="_1566418400" r:id="rId915"/>
          <o:OLEObject Type="Embed" ProgID="Equation.DSMT4" ShapeID="_x0000_s1363" DrawAspect="Content" ObjectID="_1566418401" r:id="rId916"/>
          <o:OLEObject Type="Embed" ProgID="Equation.DSMT4" ShapeID="_x0000_s1364" DrawAspect="Content" ObjectID="_1566418402" r:id="rId917"/>
          <o:OLEObject Type="Embed" ProgID="Equation.DSMT4" ShapeID="_x0000_s1365" DrawAspect="Content" ObjectID="_1566418403" r:id="rId918"/>
        </w:pict>
      </w:r>
      <w:r>
        <w:rPr>
          <w:rFonts w:ascii="Calibri" w:hint="eastAsia"/>
          <w:szCs w:val="22"/>
        </w:rPr>
        <w:pict>
          <v:group id="_x0000_s1375" style="position:absolute;left:0;text-align:left;margin-left:395.15pt;margin-top:753.05pt;width:89.2pt;height:91.65pt;z-index:251677696" coordorigin="4466,1817" coordsize="1784,1833">
            <v:line id="_x0000_s1376" style="position:absolute" from="4586,2329" to="4586,2974"/>
            <v:rect id="_x0000_s1377" style="position:absolute;left:4466;top:2969;width:240;height:277" fillcolor="silver"/>
            <v:oval id="_x0000_s1378" style="position:absolute;left:5502;top:1985;width:570;height:538" fillcolor="#cff"/>
            <v:line id="_x0000_s1379" style="position:absolute" from="5502,2247" to="5502,2892">
              <v:stroke endarrow="classic" endarrowwidth="narrow" endarrowlength="long"/>
            </v:line>
            <v:shape id="_x0000_s1380" type="#_x0000_t75" style="position:absolute;left:4934;top:3323;width:760;height:327">
              <v:imagedata r:id="rId898" o:title=""/>
            </v:shape>
            <v:shape id="_x0000_s1381" type="#_x0000_t75" style="position:absolute;left:5052;top:1889;width:240;height:266">
              <v:imagedata r:id="rId899" o:title=""/>
            </v:shape>
            <v:shape id="_x0000_s1382" type="#_x0000_t75" style="position:absolute;left:6010;top:1877;width:240;height:266">
              <v:imagedata r:id="rId900" o:title=""/>
            </v:shape>
            <v:shape id="_x0000_s1383" type="#_x0000_t75" style="position:absolute;left:5502;top:2823;width:260;height:327">
              <v:imagedata r:id="rId901" o:title=""/>
            </v:shape>
            <v:shape id="_x0000_s1384" type="#_x0000_t75" style="position:absolute;left:4752;top:2965;width:320;height:266">
              <v:imagedata r:id="rId902" o:title=""/>
            </v:shape>
            <v:group id="_x0000_s1385" style="position:absolute;left:4504;top:1821;width:716;height:60" coordorigin="7142,11116" coordsize="446,60">
              <v:rect id="_x0000_s1386" style="position:absolute;left:7154;top:11116;width:434;height:60" fillcolor="black" stroked="f">
                <v:fill r:id="rId903" o:title="" type="pattern"/>
              </v:rect>
              <v:line id="_x0000_s1387" style="position:absolute;flip:y" from="7142,11158" to="7562,11160"/>
            </v:group>
            <v:oval id="_x0000_s1388" style="position:absolute;left:4586;top:2017;width:570;height:538" fillcolor="#cff"/>
            <v:line id="_x0000_s1389" style="position:absolute" from="4892,1877" to="4892,2281" strokeweight="1.5pt"/>
            <v:line id="_x0000_s1390" style="position:absolute" from="5808,1875" to="5808,2279" strokeweight="1.5pt"/>
            <v:group id="_x0000_s1391" style="position:absolute;left:5464;top:1817;width:716;height:60" coordorigin="7142,11116" coordsize="446,60">
              <v:rect id="_x0000_s1392" style="position:absolute;left:7154;top:11116;width:434;height:60" fillcolor="black" stroked="f">
                <v:fill r:id="rId903" o:title="" type="pattern"/>
              </v:rect>
              <v:line id="_x0000_s1393" style="position:absolute;flip:y" from="7142,11158" to="7562,11160"/>
            </v:group>
          </v:group>
          <o:OLEObject Type="Embed" ProgID="Equation.DSMT4" ShapeID="_x0000_s1380" DrawAspect="Content" ObjectID="_1566418404" r:id="rId919"/>
          <o:OLEObject Type="Embed" ProgID="Equation.DSMT4" ShapeID="_x0000_s1381" DrawAspect="Content" ObjectID="_1566418405" r:id="rId920"/>
          <o:OLEObject Type="Embed" ProgID="Equation.DSMT4" ShapeID="_x0000_s1382" DrawAspect="Content" ObjectID="_1566418406" r:id="rId921"/>
          <o:OLEObject Type="Embed" ProgID="Equation.DSMT4" ShapeID="_x0000_s1383" DrawAspect="Content" ObjectID="_1566418407" r:id="rId922"/>
          <o:OLEObject Type="Embed" ProgID="Equation.DSMT4" ShapeID="_x0000_s1384" DrawAspect="Content" ObjectID="_1566418408" r:id="rId923"/>
        </w:pict>
      </w:r>
      <w:r>
        <w:rPr>
          <w:rFonts w:ascii="Calibri" w:hint="eastAsia"/>
          <w:szCs w:val="22"/>
        </w:rPr>
        <w:pict>
          <v:group id="_x0000_s1394" style="position:absolute;left:0;text-align:left;margin-left:395.15pt;margin-top:753.05pt;width:89.2pt;height:91.65pt;z-index:251678720" coordorigin="4466,1817" coordsize="1784,1833">
            <v:line id="_x0000_s1395" style="position:absolute" from="4586,2329" to="4586,2974"/>
            <v:rect id="_x0000_s1396" style="position:absolute;left:4466;top:2969;width:240;height:277" fillcolor="silver"/>
            <v:oval id="_x0000_s1397" style="position:absolute;left:5502;top:1985;width:570;height:538" fillcolor="#cff"/>
            <v:line id="_x0000_s1398" style="position:absolute" from="5502,2247" to="5502,2892">
              <v:stroke endarrow="classic" endarrowwidth="narrow" endarrowlength="long"/>
            </v:line>
            <v:shape id="_x0000_s1399" type="#_x0000_t75" style="position:absolute;left:4934;top:3323;width:760;height:327">
              <v:imagedata r:id="rId898" o:title=""/>
            </v:shape>
            <v:shape id="_x0000_s1400" type="#_x0000_t75" style="position:absolute;left:5052;top:1889;width:240;height:266">
              <v:imagedata r:id="rId899" o:title=""/>
            </v:shape>
            <v:shape id="_x0000_s1401" type="#_x0000_t75" style="position:absolute;left:6010;top:1877;width:240;height:266">
              <v:imagedata r:id="rId900" o:title=""/>
            </v:shape>
            <v:shape id="_x0000_s1402" type="#_x0000_t75" style="position:absolute;left:5502;top:2823;width:260;height:327">
              <v:imagedata r:id="rId901" o:title=""/>
            </v:shape>
            <v:shape id="_x0000_s1403" type="#_x0000_t75" style="position:absolute;left:4752;top:2965;width:320;height:266">
              <v:imagedata r:id="rId902" o:title=""/>
            </v:shape>
            <v:group id="_x0000_s1404" style="position:absolute;left:4504;top:1821;width:716;height:60" coordorigin="7142,11116" coordsize="446,60">
              <v:rect id="_x0000_s1405" style="position:absolute;left:7154;top:11116;width:434;height:60" fillcolor="black" stroked="f">
                <v:fill r:id="rId903" o:title="" type="pattern"/>
              </v:rect>
              <v:line id="_x0000_s1406" style="position:absolute;flip:y" from="7142,11158" to="7562,11160"/>
            </v:group>
            <v:oval id="_x0000_s1407" style="position:absolute;left:4586;top:2017;width:570;height:538" fillcolor="#cff"/>
            <v:line id="_x0000_s1408" style="position:absolute" from="4892,1877" to="4892,2281" strokeweight="1.5pt"/>
            <v:line id="_x0000_s1409" style="position:absolute" from="5808,1875" to="5808,2279" strokeweight="1.5pt"/>
            <v:group id="_x0000_s1410" style="position:absolute;left:5464;top:1817;width:716;height:60" coordorigin="7142,11116" coordsize="446,60">
              <v:rect id="_x0000_s1411" style="position:absolute;left:7154;top:11116;width:434;height:60" fillcolor="black" stroked="f">
                <v:fill r:id="rId903" o:title="" type="pattern"/>
              </v:rect>
              <v:line id="_x0000_s1412" style="position:absolute;flip:y" from="7142,11158" to="7562,11160"/>
            </v:group>
          </v:group>
          <o:OLEObject Type="Embed" ProgID="Equation.DSMT4" ShapeID="_x0000_s1399" DrawAspect="Content" ObjectID="_1566418409" r:id="rId924"/>
          <o:OLEObject Type="Embed" ProgID="Equation.DSMT4" ShapeID="_x0000_s1400" DrawAspect="Content" ObjectID="_1566418410" r:id="rId925"/>
          <o:OLEObject Type="Embed" ProgID="Equation.DSMT4" ShapeID="_x0000_s1401" DrawAspect="Content" ObjectID="_1566418411" r:id="rId926"/>
          <o:OLEObject Type="Embed" ProgID="Equation.DSMT4" ShapeID="_x0000_s1402" DrawAspect="Content" ObjectID="_1566418412" r:id="rId927"/>
          <o:OLEObject Type="Embed" ProgID="Equation.DSMT4" ShapeID="_x0000_s1403" DrawAspect="Content" ObjectID="_1566418413" r:id="rId928"/>
        </w:pict>
      </w:r>
      <w:r>
        <w:rPr>
          <w:rFonts w:ascii="Calibri" w:hint="eastAsia"/>
          <w:szCs w:val="22"/>
        </w:rPr>
        <w:pict>
          <v:group id="_x0000_s1413" style="position:absolute;left:0;text-align:left;margin-left:395.15pt;margin-top:753.05pt;width:89.2pt;height:91.65pt;z-index:251679744" coordorigin="4466,1817" coordsize="1784,1833">
            <v:line id="_x0000_s1414" style="position:absolute" from="4586,2329" to="4586,2974"/>
            <v:rect id="_x0000_s1415" style="position:absolute;left:4466;top:2969;width:240;height:277" fillcolor="silver"/>
            <v:oval id="_x0000_s1416" style="position:absolute;left:5502;top:1985;width:570;height:538" fillcolor="#cff"/>
            <v:line id="_x0000_s1417" style="position:absolute" from="5502,2247" to="5502,2892">
              <v:stroke endarrow="classic" endarrowwidth="narrow" endarrowlength="long"/>
            </v:line>
            <v:shape id="_x0000_s1418" type="#_x0000_t75" style="position:absolute;left:4934;top:3323;width:760;height:327">
              <v:imagedata r:id="rId898" o:title=""/>
            </v:shape>
            <v:shape id="_x0000_s1419" type="#_x0000_t75" style="position:absolute;left:5052;top:1889;width:240;height:266">
              <v:imagedata r:id="rId899" o:title=""/>
            </v:shape>
            <v:shape id="_x0000_s1420" type="#_x0000_t75" style="position:absolute;left:6010;top:1877;width:240;height:266">
              <v:imagedata r:id="rId900" o:title=""/>
            </v:shape>
            <v:shape id="_x0000_s1421" type="#_x0000_t75" style="position:absolute;left:5502;top:2823;width:260;height:327">
              <v:imagedata r:id="rId901" o:title=""/>
            </v:shape>
            <v:shape id="_x0000_s1422" type="#_x0000_t75" style="position:absolute;left:4752;top:2965;width:320;height:266">
              <v:imagedata r:id="rId902" o:title=""/>
            </v:shape>
            <v:group id="_x0000_s1423" style="position:absolute;left:4504;top:1821;width:716;height:60" coordorigin="7142,11116" coordsize="446,60">
              <v:rect id="_x0000_s1424" style="position:absolute;left:7154;top:11116;width:434;height:60" fillcolor="black" stroked="f">
                <v:fill r:id="rId903" o:title="" type="pattern"/>
              </v:rect>
              <v:line id="_x0000_s1425" style="position:absolute;flip:y" from="7142,11158" to="7562,11160"/>
            </v:group>
            <v:oval id="_x0000_s1426" style="position:absolute;left:4586;top:2017;width:570;height:538" fillcolor="#cff"/>
            <v:line id="_x0000_s1427" style="position:absolute" from="4892,1877" to="4892,2281" strokeweight="1.5pt"/>
            <v:line id="_x0000_s1428" style="position:absolute" from="5808,1875" to="5808,2279" strokeweight="1.5pt"/>
            <v:group id="_x0000_s1429" style="position:absolute;left:5464;top:1817;width:716;height:60" coordorigin="7142,11116" coordsize="446,60">
              <v:rect id="_x0000_s1430" style="position:absolute;left:7154;top:11116;width:434;height:60" fillcolor="black" stroked="f">
                <v:fill r:id="rId903" o:title="" type="pattern"/>
              </v:rect>
              <v:line id="_x0000_s1431" style="position:absolute;flip:y" from="7142,11158" to="7562,11160"/>
            </v:group>
          </v:group>
          <o:OLEObject Type="Embed" ProgID="Equation.DSMT4" ShapeID="_x0000_s1418" DrawAspect="Content" ObjectID="_1566418414" r:id="rId929"/>
          <o:OLEObject Type="Embed" ProgID="Equation.DSMT4" ShapeID="_x0000_s1419" DrawAspect="Content" ObjectID="_1566418415" r:id="rId930"/>
          <o:OLEObject Type="Embed" ProgID="Equation.DSMT4" ShapeID="_x0000_s1420" DrawAspect="Content" ObjectID="_1566418416" r:id="rId931"/>
          <o:OLEObject Type="Embed" ProgID="Equation.DSMT4" ShapeID="_x0000_s1421" DrawAspect="Content" ObjectID="_1566418417" r:id="rId932"/>
          <o:OLEObject Type="Embed" ProgID="Equation.DSMT4" ShapeID="_x0000_s1422" DrawAspect="Content" ObjectID="_1566418418" r:id="rId933"/>
        </w:pict>
      </w:r>
      <w:r>
        <w:rPr>
          <w:rFonts w:ascii="Calibri" w:hint="eastAsia"/>
          <w:szCs w:val="22"/>
        </w:rPr>
        <w:pict>
          <v:group id="_x0000_s1432" style="position:absolute;left:0;text-align:left;margin-left:395.15pt;margin-top:753.05pt;width:89.2pt;height:91.65pt;z-index:251680768" coordorigin="4466,1817" coordsize="1784,1833">
            <v:line id="_x0000_s1433" style="position:absolute" from="4586,2329" to="4586,2974"/>
            <v:rect id="_x0000_s1434" style="position:absolute;left:4466;top:2969;width:240;height:277" fillcolor="silver"/>
            <v:oval id="_x0000_s1435" style="position:absolute;left:5502;top:1985;width:570;height:538" fillcolor="#cff"/>
            <v:line id="_x0000_s1436" style="position:absolute" from="5502,2247" to="5502,2892">
              <v:stroke endarrow="classic" endarrowwidth="narrow" endarrowlength="long"/>
            </v:line>
            <v:shape id="_x0000_s1437" type="#_x0000_t75" style="position:absolute;left:4934;top:3323;width:760;height:327">
              <v:imagedata r:id="rId898" o:title=""/>
            </v:shape>
            <v:shape id="_x0000_s1438" type="#_x0000_t75" style="position:absolute;left:5052;top:1889;width:240;height:266">
              <v:imagedata r:id="rId899" o:title=""/>
            </v:shape>
            <v:shape id="_x0000_s1439" type="#_x0000_t75" style="position:absolute;left:6010;top:1877;width:240;height:266">
              <v:imagedata r:id="rId900" o:title=""/>
            </v:shape>
            <v:shape id="_x0000_s1440" type="#_x0000_t75" style="position:absolute;left:5502;top:2823;width:260;height:327">
              <v:imagedata r:id="rId901" o:title=""/>
            </v:shape>
            <v:shape id="_x0000_s1441" type="#_x0000_t75" style="position:absolute;left:4752;top:2965;width:320;height:266">
              <v:imagedata r:id="rId902" o:title=""/>
            </v:shape>
            <v:group id="_x0000_s1442" style="position:absolute;left:4504;top:1821;width:716;height:60" coordorigin="7142,11116" coordsize="446,60">
              <v:rect id="_x0000_s1443" style="position:absolute;left:7154;top:11116;width:434;height:60" fillcolor="black" stroked="f">
                <v:fill r:id="rId903" o:title="" type="pattern"/>
              </v:rect>
              <v:line id="_x0000_s1444" style="position:absolute;flip:y" from="7142,11158" to="7562,11160"/>
            </v:group>
            <v:oval id="_x0000_s1445" style="position:absolute;left:4586;top:2017;width:570;height:538" fillcolor="#cff"/>
            <v:line id="_x0000_s1446" style="position:absolute" from="4892,1877" to="4892,2281" strokeweight="1.5pt"/>
            <v:line id="_x0000_s1447" style="position:absolute" from="5808,1875" to="5808,2279" strokeweight="1.5pt"/>
            <v:group id="_x0000_s1448" style="position:absolute;left:5464;top:1817;width:716;height:60" coordorigin="7142,11116" coordsize="446,60">
              <v:rect id="_x0000_s1449" style="position:absolute;left:7154;top:11116;width:434;height:60" fillcolor="black" stroked="f">
                <v:fill r:id="rId903" o:title="" type="pattern"/>
              </v:rect>
              <v:line id="_x0000_s1450" style="position:absolute;flip:y" from="7142,11158" to="7562,11160"/>
            </v:group>
          </v:group>
          <o:OLEObject Type="Embed" ProgID="Equation.DSMT4" ShapeID="_x0000_s1437" DrawAspect="Content" ObjectID="_1566418419" r:id="rId934"/>
          <o:OLEObject Type="Embed" ProgID="Equation.DSMT4" ShapeID="_x0000_s1438" DrawAspect="Content" ObjectID="_1566418420" r:id="rId935"/>
          <o:OLEObject Type="Embed" ProgID="Equation.DSMT4" ShapeID="_x0000_s1439" DrawAspect="Content" ObjectID="_1566418421" r:id="rId936"/>
          <o:OLEObject Type="Embed" ProgID="Equation.DSMT4" ShapeID="_x0000_s1440" DrawAspect="Content" ObjectID="_1566418422" r:id="rId937"/>
          <o:OLEObject Type="Embed" ProgID="Equation.DSMT4" ShapeID="_x0000_s1441" DrawAspect="Content" ObjectID="_1566418423" r:id="rId938"/>
        </w:pict>
      </w:r>
      <w:r>
        <w:rPr>
          <w:rFonts w:ascii="Calibri" w:hint="eastAsia"/>
          <w:szCs w:val="22"/>
        </w:rPr>
        <w:pict>
          <v:group id="_x0000_s1451" style="position:absolute;left:0;text-align:left;margin-left:391.65pt;margin-top:687pt;width:89.2pt;height:91.65pt;z-index:251681792" coordorigin="4466,1817" coordsize="1784,1833">
            <v:line id="_x0000_s1452" style="position:absolute" from="4586,2329" to="4586,2974"/>
            <v:rect id="_x0000_s1453" style="position:absolute;left:4466;top:2969;width:240;height:277" fillcolor="silver"/>
            <v:oval id="_x0000_s1454" style="position:absolute;left:5502;top:1985;width:570;height:538" fillcolor="#cff"/>
            <v:line id="_x0000_s1455" style="position:absolute" from="5502,2247" to="5502,2892">
              <v:stroke endarrow="classic" endarrowwidth="narrow" endarrowlength="long"/>
            </v:line>
            <v:shape id="_x0000_s1456" type="#_x0000_t75" style="position:absolute;left:4934;top:3323;width:760;height:327">
              <v:imagedata r:id="rId898" o:title=""/>
            </v:shape>
            <v:shape id="_x0000_s1457" type="#_x0000_t75" style="position:absolute;left:5052;top:1889;width:240;height:266">
              <v:imagedata r:id="rId899" o:title=""/>
            </v:shape>
            <v:shape id="_x0000_s1458" type="#_x0000_t75" style="position:absolute;left:6010;top:1877;width:240;height:266">
              <v:imagedata r:id="rId900" o:title=""/>
            </v:shape>
            <v:shape id="_x0000_s1459" type="#_x0000_t75" style="position:absolute;left:5502;top:2823;width:260;height:327">
              <v:imagedata r:id="rId901" o:title=""/>
            </v:shape>
            <v:shape id="_x0000_s1460" type="#_x0000_t75" style="position:absolute;left:4752;top:2965;width:320;height:266">
              <v:imagedata r:id="rId902" o:title=""/>
            </v:shape>
            <v:group id="_x0000_s1461" style="position:absolute;left:4504;top:1821;width:716;height:60" coordorigin="7142,11116" coordsize="446,60">
              <v:rect id="_x0000_s1462" style="position:absolute;left:7154;top:11116;width:434;height:60" fillcolor="black" stroked="f">
                <v:fill r:id="rId903" o:title="" type="pattern"/>
              </v:rect>
              <v:line id="_x0000_s1463" style="position:absolute;flip:y" from="7142,11158" to="7562,11160"/>
            </v:group>
            <v:oval id="_x0000_s1464" style="position:absolute;left:4586;top:2017;width:570;height:538" fillcolor="#cff"/>
            <v:line id="_x0000_s1465" style="position:absolute" from="4892,1877" to="4892,2281" strokeweight="1.5pt"/>
            <v:line id="_x0000_s1466" style="position:absolute" from="5808,1875" to="5808,2279" strokeweight="1.5pt"/>
            <v:group id="_x0000_s1467" style="position:absolute;left:5464;top:1817;width:716;height:60" coordorigin="7142,11116" coordsize="446,60">
              <v:rect id="_x0000_s1468" style="position:absolute;left:7154;top:11116;width:434;height:60" fillcolor="black" stroked="f">
                <v:fill r:id="rId903" o:title="" type="pattern"/>
              </v:rect>
              <v:line id="_x0000_s1469" style="position:absolute;flip:y" from="7142,11158" to="7562,11160"/>
            </v:group>
          </v:group>
          <o:OLEObject Type="Embed" ProgID="Equation.DSMT4" ShapeID="_x0000_s1456" DrawAspect="Content" ObjectID="_1566418424" r:id="rId939"/>
          <o:OLEObject Type="Embed" ProgID="Equation.DSMT4" ShapeID="_x0000_s1457" DrawAspect="Content" ObjectID="_1566418425" r:id="rId940"/>
          <o:OLEObject Type="Embed" ProgID="Equation.DSMT4" ShapeID="_x0000_s1458" DrawAspect="Content" ObjectID="_1566418426" r:id="rId941"/>
          <o:OLEObject Type="Embed" ProgID="Equation.DSMT4" ShapeID="_x0000_s1459" DrawAspect="Content" ObjectID="_1566418427" r:id="rId942"/>
          <o:OLEObject Type="Embed" ProgID="Equation.DSMT4" ShapeID="_x0000_s1460" DrawAspect="Content" ObjectID="_1566418428" r:id="rId943"/>
        </w:pict>
      </w:r>
      <w:r>
        <w:rPr>
          <w:rFonts w:ascii="Calibri" w:hint="eastAsia"/>
          <w:szCs w:val="22"/>
        </w:rPr>
        <w:pict>
          <v:group id="_x0000_s1470" style="position:absolute;left:0;text-align:left;margin-left:391.65pt;margin-top:687pt;width:89.2pt;height:91.65pt;z-index:251682816" coordorigin="4466,1817" coordsize="1784,1833">
            <v:line id="_x0000_s1471" style="position:absolute" from="4586,2329" to="4586,2974"/>
            <v:rect id="_x0000_s1472" style="position:absolute;left:4466;top:2969;width:240;height:277" fillcolor="silver"/>
            <v:oval id="_x0000_s1473" style="position:absolute;left:5502;top:1985;width:570;height:538" fillcolor="#cff"/>
            <v:line id="_x0000_s1474" style="position:absolute" from="5502,2247" to="5502,2892">
              <v:stroke endarrow="classic" endarrowwidth="narrow" endarrowlength="long"/>
            </v:line>
            <v:shape id="_x0000_s1475" type="#_x0000_t75" style="position:absolute;left:4934;top:3323;width:760;height:327">
              <v:imagedata r:id="rId898" o:title=""/>
            </v:shape>
            <v:shape id="_x0000_s1476" type="#_x0000_t75" style="position:absolute;left:5052;top:1889;width:240;height:266">
              <v:imagedata r:id="rId899" o:title=""/>
            </v:shape>
            <v:shape id="_x0000_s1477" type="#_x0000_t75" style="position:absolute;left:6010;top:1877;width:240;height:266">
              <v:imagedata r:id="rId900" o:title=""/>
            </v:shape>
            <v:shape id="_x0000_s1478" type="#_x0000_t75" style="position:absolute;left:5502;top:2823;width:260;height:327">
              <v:imagedata r:id="rId901" o:title=""/>
            </v:shape>
            <v:shape id="_x0000_s1479" type="#_x0000_t75" style="position:absolute;left:4752;top:2965;width:320;height:266">
              <v:imagedata r:id="rId902" o:title=""/>
            </v:shape>
            <v:group id="_x0000_s1480" style="position:absolute;left:4504;top:1821;width:716;height:60" coordorigin="7142,11116" coordsize="446,60">
              <v:rect id="_x0000_s1481" style="position:absolute;left:7154;top:11116;width:434;height:60" fillcolor="black" stroked="f">
                <v:fill r:id="rId903" o:title="" type="pattern"/>
              </v:rect>
              <v:line id="_x0000_s1482" style="position:absolute;flip:y" from="7142,11158" to="7562,11160"/>
            </v:group>
            <v:oval id="_x0000_s1483" style="position:absolute;left:4586;top:2017;width:570;height:538" fillcolor="#cff"/>
            <v:line id="_x0000_s1484" style="position:absolute" from="4892,1877" to="4892,2281" strokeweight="1.5pt"/>
            <v:line id="_x0000_s1485" style="position:absolute" from="5808,1875" to="5808,2279" strokeweight="1.5pt"/>
            <v:group id="_x0000_s1486" style="position:absolute;left:5464;top:1817;width:716;height:60" coordorigin="7142,11116" coordsize="446,60">
              <v:rect id="_x0000_s1487" style="position:absolute;left:7154;top:11116;width:434;height:60" fillcolor="black" stroked="f">
                <v:fill r:id="rId903" o:title="" type="pattern"/>
              </v:rect>
              <v:line id="_x0000_s1488" style="position:absolute;flip:y" from="7142,11158" to="7562,11160"/>
            </v:group>
          </v:group>
          <o:OLEObject Type="Embed" ProgID="Equation.DSMT4" ShapeID="_x0000_s1475" DrawAspect="Content" ObjectID="_1566418429" r:id="rId944"/>
          <o:OLEObject Type="Embed" ProgID="Equation.DSMT4" ShapeID="_x0000_s1476" DrawAspect="Content" ObjectID="_1566418430" r:id="rId945"/>
          <o:OLEObject Type="Embed" ProgID="Equation.DSMT4" ShapeID="_x0000_s1477" DrawAspect="Content" ObjectID="_1566418431" r:id="rId946"/>
          <o:OLEObject Type="Embed" ProgID="Equation.DSMT4" ShapeID="_x0000_s1478" DrawAspect="Content" ObjectID="_1566418432" r:id="rId947"/>
          <o:OLEObject Type="Embed" ProgID="Equation.DSMT4" ShapeID="_x0000_s1479" DrawAspect="Content" ObjectID="_1566418433" r:id="rId948"/>
        </w:pict>
      </w:r>
      <w:r>
        <w:rPr>
          <w:rFonts w:ascii="Calibri" w:hint="eastAsia"/>
          <w:szCs w:val="22"/>
        </w:rPr>
        <w:pict>
          <v:group id="_x0000_s1489" style="position:absolute;left:0;text-align:left;margin-left:391.65pt;margin-top:687pt;width:89.2pt;height:91.65pt;z-index:251683840" coordorigin="4466,1817" coordsize="1784,1833">
            <v:line id="_x0000_s1490" style="position:absolute" from="4586,2329" to="4586,2974"/>
            <v:rect id="_x0000_s1491" style="position:absolute;left:4466;top:2969;width:240;height:277" fillcolor="silver"/>
            <v:oval id="_x0000_s1492" style="position:absolute;left:5502;top:1985;width:570;height:538" fillcolor="#cff"/>
            <v:line id="_x0000_s1493" style="position:absolute" from="5502,2247" to="5502,2892">
              <v:stroke endarrow="classic" endarrowwidth="narrow" endarrowlength="long"/>
            </v:line>
            <v:shape id="_x0000_s1494" type="#_x0000_t75" style="position:absolute;left:4934;top:3323;width:760;height:327">
              <v:imagedata r:id="rId898" o:title=""/>
            </v:shape>
            <v:shape id="_x0000_s1495" type="#_x0000_t75" style="position:absolute;left:5052;top:1889;width:240;height:266">
              <v:imagedata r:id="rId899" o:title=""/>
            </v:shape>
            <v:shape id="_x0000_s1496" type="#_x0000_t75" style="position:absolute;left:6010;top:1877;width:240;height:266">
              <v:imagedata r:id="rId900" o:title=""/>
            </v:shape>
            <v:shape id="_x0000_s1497" type="#_x0000_t75" style="position:absolute;left:5502;top:2823;width:260;height:327">
              <v:imagedata r:id="rId901" o:title=""/>
            </v:shape>
            <v:shape id="_x0000_s1498" type="#_x0000_t75" style="position:absolute;left:4752;top:2965;width:320;height:266">
              <v:imagedata r:id="rId902" o:title=""/>
            </v:shape>
            <v:group id="_x0000_s1499" style="position:absolute;left:4504;top:1821;width:716;height:60" coordorigin="7142,11116" coordsize="446,60">
              <v:rect id="_x0000_s1500" style="position:absolute;left:7154;top:11116;width:434;height:60" fillcolor="black" stroked="f">
                <v:fill r:id="rId903" o:title="" type="pattern"/>
              </v:rect>
              <v:line id="_x0000_s1501" style="position:absolute;flip:y" from="7142,11158" to="7562,11160"/>
            </v:group>
            <v:oval id="_x0000_s1502" style="position:absolute;left:4586;top:2017;width:570;height:538" fillcolor="#cff"/>
            <v:line id="_x0000_s1503" style="position:absolute" from="4892,1877" to="4892,2281" strokeweight="1.5pt"/>
            <v:line id="_x0000_s1504" style="position:absolute" from="5808,1875" to="5808,2279" strokeweight="1.5pt"/>
            <v:group id="_x0000_s1505" style="position:absolute;left:5464;top:1817;width:716;height:60" coordorigin="7142,11116" coordsize="446,60">
              <v:rect id="_x0000_s1506" style="position:absolute;left:7154;top:11116;width:434;height:60" fillcolor="black" stroked="f">
                <v:fill r:id="rId903" o:title="" type="pattern"/>
              </v:rect>
              <v:line id="_x0000_s1507" style="position:absolute;flip:y" from="7142,11158" to="7562,11160"/>
            </v:group>
          </v:group>
          <o:OLEObject Type="Embed" ProgID="Equation.DSMT4" ShapeID="_x0000_s1494" DrawAspect="Content" ObjectID="_1566418434" r:id="rId949"/>
          <o:OLEObject Type="Embed" ProgID="Equation.DSMT4" ShapeID="_x0000_s1495" DrawAspect="Content" ObjectID="_1566418435" r:id="rId950"/>
          <o:OLEObject Type="Embed" ProgID="Equation.DSMT4" ShapeID="_x0000_s1496" DrawAspect="Content" ObjectID="_1566418436" r:id="rId951"/>
          <o:OLEObject Type="Embed" ProgID="Equation.DSMT4" ShapeID="_x0000_s1497" DrawAspect="Content" ObjectID="_1566418437" r:id="rId952"/>
          <o:OLEObject Type="Embed" ProgID="Equation.DSMT4" ShapeID="_x0000_s1498" DrawAspect="Content" ObjectID="_1566418438" r:id="rId953"/>
        </w:pict>
      </w:r>
      <w:r>
        <w:rPr>
          <w:rFonts w:ascii="Calibri" w:hint="eastAsia"/>
          <w:szCs w:val="22"/>
        </w:rPr>
        <w:pict>
          <v:group id="_x0000_s1508" style="position:absolute;left:0;text-align:left;margin-left:391.65pt;margin-top:673.5pt;width:89.2pt;height:91.65pt;z-index:251684864" coordorigin="4466,1817" coordsize="1784,1833">
            <v:line id="_x0000_s1509" style="position:absolute" from="4586,2329" to="4586,2974"/>
            <v:rect id="_x0000_s1510" style="position:absolute;left:4466;top:2969;width:240;height:277" fillcolor="silver"/>
            <v:oval id="_x0000_s1511" style="position:absolute;left:5502;top:1985;width:570;height:538" fillcolor="#cff"/>
            <v:line id="_x0000_s1512" style="position:absolute" from="5502,2247" to="5502,2892">
              <v:stroke endarrow="classic" endarrowwidth="narrow" endarrowlength="long"/>
            </v:line>
            <v:shape id="_x0000_s1513" type="#_x0000_t75" style="position:absolute;left:4934;top:3323;width:760;height:327">
              <v:imagedata r:id="rId898" o:title=""/>
            </v:shape>
            <v:shape id="_x0000_s1514" type="#_x0000_t75" style="position:absolute;left:5052;top:1889;width:240;height:266">
              <v:imagedata r:id="rId899" o:title=""/>
            </v:shape>
            <v:shape id="_x0000_s1515" type="#_x0000_t75" style="position:absolute;left:6010;top:1877;width:240;height:266">
              <v:imagedata r:id="rId900" o:title=""/>
            </v:shape>
            <v:shape id="_x0000_s1516" type="#_x0000_t75" style="position:absolute;left:5502;top:2823;width:260;height:327">
              <v:imagedata r:id="rId901" o:title=""/>
            </v:shape>
            <v:shape id="_x0000_s1517" type="#_x0000_t75" style="position:absolute;left:4752;top:2965;width:320;height:266">
              <v:imagedata r:id="rId902" o:title=""/>
            </v:shape>
            <v:group id="_x0000_s1518" style="position:absolute;left:4504;top:1821;width:716;height:60" coordorigin="7142,11116" coordsize="446,60">
              <v:rect id="_x0000_s1519" style="position:absolute;left:7154;top:11116;width:434;height:60" fillcolor="black" stroked="f">
                <v:fill r:id="rId903" o:title="" type="pattern"/>
              </v:rect>
              <v:line id="_x0000_s1520" style="position:absolute;flip:y" from="7142,11158" to="7562,11160"/>
            </v:group>
            <v:oval id="_x0000_s1521" style="position:absolute;left:4586;top:2017;width:570;height:538" fillcolor="#cff"/>
            <v:line id="_x0000_s1522" style="position:absolute" from="4892,1877" to="4892,2281" strokeweight="1.5pt"/>
            <v:line id="_x0000_s1523" style="position:absolute" from="5808,1875" to="5808,2279" strokeweight="1.5pt"/>
            <v:group id="_x0000_s1524" style="position:absolute;left:5464;top:1817;width:716;height:60" coordorigin="7142,11116" coordsize="446,60">
              <v:rect id="_x0000_s1525" style="position:absolute;left:7154;top:11116;width:434;height:60" fillcolor="black" stroked="f">
                <v:fill r:id="rId903" o:title="" type="pattern"/>
              </v:rect>
              <v:line id="_x0000_s1526" style="position:absolute;flip:y" from="7142,11158" to="7562,11160"/>
            </v:group>
          </v:group>
          <o:OLEObject Type="Embed" ProgID="Equation.DSMT4" ShapeID="_x0000_s1513" DrawAspect="Content" ObjectID="_1566418439" r:id="rId954"/>
          <o:OLEObject Type="Embed" ProgID="Equation.DSMT4" ShapeID="_x0000_s1514" DrawAspect="Content" ObjectID="_1566418440" r:id="rId955"/>
          <o:OLEObject Type="Embed" ProgID="Equation.DSMT4" ShapeID="_x0000_s1515" DrawAspect="Content" ObjectID="_1566418441" r:id="rId956"/>
          <o:OLEObject Type="Embed" ProgID="Equation.DSMT4" ShapeID="_x0000_s1516" DrawAspect="Content" ObjectID="_1566418442" r:id="rId957"/>
          <o:OLEObject Type="Embed" ProgID="Equation.DSMT4" ShapeID="_x0000_s1517" DrawAspect="Content" ObjectID="_1566418443" r:id="rId958"/>
        </w:pict>
      </w:r>
      <w:r>
        <w:rPr>
          <w:rFonts w:ascii="Calibri" w:hint="eastAsia"/>
          <w:szCs w:val="22"/>
        </w:rPr>
        <w:pict>
          <v:group id="_x0000_s1527" style="position:absolute;left:0;text-align:left;margin-left:391.65pt;margin-top:673.5pt;width:89.2pt;height:91.65pt;z-index:251685888" coordorigin="4466,1817" coordsize="1784,1833">
            <v:line id="_x0000_s1528" style="position:absolute" from="4586,2329" to="4586,2974"/>
            <v:rect id="_x0000_s1529" style="position:absolute;left:4466;top:2969;width:240;height:277" fillcolor="silver"/>
            <v:oval id="_x0000_s1530" style="position:absolute;left:5502;top:1985;width:570;height:538" fillcolor="#cff"/>
            <v:line id="_x0000_s1531" style="position:absolute" from="5502,2247" to="5502,2892">
              <v:stroke endarrow="classic" endarrowwidth="narrow" endarrowlength="long"/>
            </v:line>
            <v:shape id="_x0000_s1532" type="#_x0000_t75" style="position:absolute;left:4934;top:3323;width:760;height:327">
              <v:imagedata r:id="rId898" o:title=""/>
            </v:shape>
            <v:shape id="_x0000_s1533" type="#_x0000_t75" style="position:absolute;left:5052;top:1889;width:240;height:266">
              <v:imagedata r:id="rId899" o:title=""/>
            </v:shape>
            <v:shape id="_x0000_s1534" type="#_x0000_t75" style="position:absolute;left:6010;top:1877;width:240;height:266">
              <v:imagedata r:id="rId900" o:title=""/>
            </v:shape>
            <v:shape id="_x0000_s1535" type="#_x0000_t75" style="position:absolute;left:5502;top:2823;width:260;height:327">
              <v:imagedata r:id="rId901" o:title=""/>
            </v:shape>
            <v:shape id="_x0000_s1536" type="#_x0000_t75" style="position:absolute;left:4752;top:2965;width:320;height:266">
              <v:imagedata r:id="rId902" o:title=""/>
            </v:shape>
            <v:group id="_x0000_s1537" style="position:absolute;left:4504;top:1821;width:716;height:60" coordorigin="7142,11116" coordsize="446,60">
              <v:rect id="_x0000_s1538" style="position:absolute;left:7154;top:11116;width:434;height:60" fillcolor="black" stroked="f">
                <v:fill r:id="rId903" o:title="" type="pattern"/>
              </v:rect>
              <v:line id="_x0000_s1539" style="position:absolute;flip:y" from="7142,11158" to="7562,11160"/>
            </v:group>
            <v:oval id="_x0000_s1540" style="position:absolute;left:4586;top:2017;width:570;height:538" fillcolor="#cff"/>
            <v:line id="_x0000_s1541" style="position:absolute" from="4892,1877" to="4892,2281" strokeweight="1.5pt"/>
            <v:line id="_x0000_s1542" style="position:absolute" from="5808,1875" to="5808,2279" strokeweight="1.5pt"/>
            <v:group id="_x0000_s1543" style="position:absolute;left:5464;top:1817;width:716;height:60" coordorigin="7142,11116" coordsize="446,60">
              <v:rect id="_x0000_s1544" style="position:absolute;left:7154;top:11116;width:434;height:60" fillcolor="black" stroked="f">
                <v:fill r:id="rId903" o:title="" type="pattern"/>
              </v:rect>
              <v:line id="_x0000_s1545" style="position:absolute;flip:y" from="7142,11158" to="7562,11160"/>
            </v:group>
          </v:group>
          <o:OLEObject Type="Embed" ProgID="Equation.DSMT4" ShapeID="_x0000_s1532" DrawAspect="Content" ObjectID="_1566418444" r:id="rId959"/>
          <o:OLEObject Type="Embed" ProgID="Equation.DSMT4" ShapeID="_x0000_s1533" DrawAspect="Content" ObjectID="_1566418445" r:id="rId960"/>
          <o:OLEObject Type="Embed" ProgID="Equation.DSMT4" ShapeID="_x0000_s1534" DrawAspect="Content" ObjectID="_1566418446" r:id="rId961"/>
          <o:OLEObject Type="Embed" ProgID="Equation.DSMT4" ShapeID="_x0000_s1535" DrawAspect="Content" ObjectID="_1566418447" r:id="rId962"/>
          <o:OLEObject Type="Embed" ProgID="Equation.DSMT4" ShapeID="_x0000_s1536" DrawAspect="Content" ObjectID="_1566418448" r:id="rId963"/>
        </w:pict>
      </w:r>
    </w:p>
    <w:p w:rsidR="00C108B6" w:rsidRDefault="00C108B6" w:rsidP="00C108B6">
      <w:pPr>
        <w:rPr>
          <w:rFonts w:ascii="宋体" w:hint="eastAsia"/>
          <w:szCs w:val="21"/>
        </w:rPr>
      </w:pPr>
    </w:p>
    <w:p w:rsidR="00C108B6" w:rsidRDefault="00C108B6" w:rsidP="00C108B6">
      <w:pPr>
        <w:spacing w:line="240" w:lineRule="atLeast"/>
        <w:ind w:leftChars="-16" w:left="-34"/>
        <w:rPr>
          <w:rFonts w:ascii="宋体" w:hint="eastAsia"/>
          <w:szCs w:val="21"/>
        </w:rPr>
      </w:pPr>
      <w:r>
        <w:rPr>
          <w:rFonts w:ascii="宋体" w:hAnsi="宋体" w:hint="eastAsia"/>
          <w:szCs w:val="21"/>
        </w:rPr>
        <w:t>3．如图2所示，一矩形线框（其边长与磁场边界平行）以匀速</w:t>
      </w:r>
      <w:r>
        <w:rPr>
          <w:rFonts w:ascii="宋体" w:hAnsi="宋体" w:hint="eastAsia"/>
          <w:position w:val="-6"/>
          <w:szCs w:val="21"/>
        </w:rPr>
        <w:object w:dxaOrig="200" w:dyaOrig="279">
          <v:shape id="_x0000_i1398" type="#_x0000_t75" style="width:9.6pt;height:14.4pt" o:ole="">
            <v:imagedata r:id="rId964" o:title=""/>
          </v:shape>
          <o:OLEObject Type="Embed" ProgID="Equation.DSMT4" ShapeID="_x0000_i1398" DrawAspect="Content" ObjectID="_1566418247" r:id="rId965"/>
        </w:object>
      </w:r>
      <w:r>
        <w:rPr>
          <w:rFonts w:ascii="宋体" w:hAnsi="宋体" w:hint="eastAsia"/>
          <w:szCs w:val="21"/>
        </w:rPr>
        <w:t>自左侧无场区进入均匀磁场并穿出至右侧无场区。图</w:t>
      </w:r>
      <w:r>
        <w:rPr>
          <w:rFonts w:ascii="宋体" w:hAnsi="宋体" w:hint="eastAsia"/>
          <w:position w:val="-4"/>
          <w:szCs w:val="21"/>
        </w:rPr>
        <w:object w:dxaOrig="619" w:dyaOrig="260">
          <v:shape id="_x0000_i1399" type="#_x0000_t75" style="width:30.6pt;height:12.6pt" o:ole="">
            <v:imagedata r:id="rId966" o:title=""/>
          </v:shape>
          <o:OLEObject Type="Embed" ProgID="Equation.DSMT4" ShapeID="_x0000_i1399" DrawAspect="Content" ObjectID="_1566418248" r:id="rId967"/>
        </w:object>
      </w:r>
      <w:r>
        <w:rPr>
          <w:rFonts w:ascii="宋体" w:hAnsi="宋体" w:hint="eastAsia"/>
          <w:szCs w:val="21"/>
        </w:rPr>
        <w:t>中最适合表示线框中电流</w:t>
      </w:r>
      <w:r>
        <w:rPr>
          <w:rFonts w:ascii="宋体" w:hAnsi="宋体" w:hint="eastAsia"/>
          <w:position w:val="-6"/>
          <w:szCs w:val="21"/>
        </w:rPr>
        <w:object w:dxaOrig="140" w:dyaOrig="259">
          <v:shape id="_x0000_i1400" type="#_x0000_t75" style="width:6.6pt;height:12.6pt" o:ole="">
            <v:imagedata r:id="rId968" o:title=""/>
          </v:shape>
          <o:OLEObject Type="Embed" ProgID="Equation.DSMT4" ShapeID="_x0000_i1400" DrawAspect="Content" ObjectID="_1566418249" r:id="rId969"/>
        </w:object>
      </w:r>
      <w:r>
        <w:rPr>
          <w:rFonts w:ascii="宋体" w:hAnsi="宋体" w:hint="eastAsia"/>
          <w:szCs w:val="21"/>
        </w:rPr>
        <w:t>的变化关系的是（不计线框自感）: [   ]</w:t>
      </w:r>
    </w:p>
    <w:p w:rsidR="00C108B6" w:rsidRDefault="00C108B6" w:rsidP="00C108B6">
      <w:pPr>
        <w:spacing w:line="240" w:lineRule="atLeast"/>
        <w:ind w:leftChars="-16" w:left="-34"/>
        <w:rPr>
          <w:rFonts w:ascii="宋体" w:hint="eastAsia"/>
          <w:szCs w:val="21"/>
        </w:rPr>
      </w:pPr>
      <w:r>
        <w:rPr>
          <w:rFonts w:ascii="Calibri" w:hint="eastAsia"/>
          <w:szCs w:val="22"/>
        </w:rPr>
        <w:pict>
          <v:group id="_x0000_s1593" style="position:absolute;left:0;text-align:left;margin-left:64.9pt;margin-top:2.3pt;width:338.75pt;height:91.15pt;z-index:251689984" coordorigin="1942,8460" coordsize="7966,1823">
            <v:shape id="_x0000_s1594" type="#_x0000_t75" style="position:absolute;left:2261;top:8756;width:203;height:265">
              <v:imagedata r:id="rId970" o:title=""/>
            </v:shape>
            <v:line id="_x0000_s1595" style="position:absolute" from="2509,8539" to="2509,9617" strokeweight="1pt"/>
            <v:line id="_x0000_s1596" style="position:absolute" from="3019,8540" to="3019,9618" strokeweight="1pt"/>
            <v:rect id="_x0000_s1597" style="position:absolute;left:1942;top:8831;width:264;height:438" strokeweight="1pt"/>
            <v:shape id="_x0000_s1598" type="#_x0000_t75" style="position:absolute;left:3662;top:9473;width:408;height:302">
              <v:imagedata r:id="rId971" o:title=""/>
            </v:shape>
            <v:shape id="_x0000_s1599" type="#_x0000_t75" style="position:absolute;left:2525;top:8539;width:184;height:189">
              <v:imagedata r:id="rId972" o:title=""/>
            </v:shape>
            <v:shape id="_x0000_s1600" type="#_x0000_t75" style="position:absolute;left:2525;top:8789;width:184;height:189">
              <v:imagedata r:id="rId972" o:title=""/>
            </v:shape>
            <v:shape id="_x0000_s1601" type="#_x0000_t75" style="position:absolute;left:2525;top:8977;width:184;height:189">
              <v:imagedata r:id="rId972" o:title=""/>
            </v:shape>
            <v:shape id="_x0000_s1602" type="#_x0000_t75" style="position:absolute;left:2525;top:9170;width:184;height:189">
              <v:imagedata r:id="rId972" o:title=""/>
            </v:shape>
            <v:shape id="_x0000_s1603" type="#_x0000_t75" style="position:absolute;left:2525;top:9416;width:184;height:189">
              <v:imagedata r:id="rId972" o:title=""/>
            </v:shape>
            <v:shape id="_x0000_s1604" type="#_x0000_t75" style="position:absolute;left:2798;top:8540;width:184;height:189">
              <v:imagedata r:id="rId972" o:title=""/>
            </v:shape>
            <v:shape id="_x0000_s1605" type="#_x0000_t75" style="position:absolute;left:2796;top:8777;width:183;height:189">
              <v:imagedata r:id="rId972" o:title=""/>
            </v:shape>
            <v:shape id="_x0000_s1606" type="#_x0000_t75" style="position:absolute;left:2781;top:8993;width:184;height:189">
              <v:imagedata r:id="rId972" o:title=""/>
            </v:shape>
            <v:shape id="_x0000_s1607" type="#_x0000_t75" style="position:absolute;left:2796;top:9170;width:183;height:189">
              <v:imagedata r:id="rId972" o:title=""/>
            </v:shape>
            <v:shape id="_x0000_s1608" type="#_x0000_t75" style="position:absolute;left:2779;top:9401;width:183;height:189">
              <v:imagedata r:id="rId972" o:title=""/>
            </v:shape>
            <v:line id="_x0000_s1609" style="position:absolute;flip:y" from="3471,8511" to="3471,9455" strokeweight="1pt">
              <v:stroke endarrow="classic" endarrowwidth="narrow" endarrowlength="long"/>
            </v:line>
            <v:line id="_x0000_s1610" style="position:absolute" from="3471,9123" to="4488,9123" strokeweight="1pt">
              <v:stroke endarrow="classic" endarrowwidth="narrow" endarrowlength="long"/>
            </v:line>
            <v:shape id="_x0000_s1611" type="#_x0000_t75" style="position:absolute;left:4342;top:9131;width:341;height:227">
              <v:imagedata r:id="rId973" o:title=""/>
            </v:shape>
            <v:shape id="_x0000_s1612" type="#_x0000_t75" style="position:absolute;left:3534;top:8472;width:176;height:247">
              <v:imagedata r:id="rId974" o:title=""/>
            </v:shape>
            <v:line id="_x0000_s1613" style="position:absolute" from="2226,9047" to="2496,9047" strokeweight="1pt">
              <v:stroke endarrow="classic" endarrowwidth="narrow" endarrowlength="long"/>
            </v:line>
            <v:line id="_x0000_s1614" style="position:absolute;flip:x" from="3659,8907" to="3660,9123" strokeweight="1pt"/>
            <v:line id="_x0000_s1615" style="position:absolute" from="3674,8907" to="3896,9129" strokeweight="1pt"/>
            <v:line id="_x0000_s1616" style="position:absolute;flip:x y" from="7174,8529" to="7174,9444" strokeweight="1pt">
              <v:stroke endarrow="classic" endarrowwidth="narrow" endarrowlength="long"/>
            </v:line>
            <v:line id="_x0000_s1617" style="position:absolute" from="7175,9126" to="8192,9126" strokeweight="1pt">
              <v:stroke endarrow="classic" endarrowwidth="narrow" endarrowlength="long"/>
            </v:line>
            <v:shape id="_x0000_s1618" type="#_x0000_t75" style="position:absolute;left:8155;top:9162;width:341;height:226">
              <v:imagedata r:id="rId973" o:title=""/>
            </v:shape>
            <v:shape id="_x0000_s1619" type="#_x0000_t75" style="position:absolute;left:7238;top:8475;width:176;height:246">
              <v:imagedata r:id="rId974" o:title=""/>
            </v:shape>
            <v:line id="_x0000_s1620" style="position:absolute;flip:y" from="7510,8909" to="7510,9121" strokeweight="1pt"/>
            <v:line id="_x0000_s1621" style="position:absolute;flip:y" from="7701,9125" to="7701,9338" strokeweight="1pt"/>
            <v:line id="_x0000_s1622" style="position:absolute;flip:x" from="7301,8909" to="7510,9127" strokeweight="1pt"/>
            <v:line id="_x0000_s1623" style="position:absolute;flip:y" from="7703,9100" to="7909,9298" strokeweight="1pt"/>
            <v:shape id="_x0000_s1624" type="#_x0000_t75" style="position:absolute;left:7301;top:9504;width:428;height:302">
              <v:imagedata r:id="rId975" o:title=""/>
            </v:shape>
            <v:group id="_x0000_s1625" style="position:absolute;left:8586;top:8460;width:1322;height:1346" coordorigin="7716,6553" coordsize="1322,1346">
              <v:line id="_x0000_s1626" style="position:absolute;flip:y" from="7716,6592" to="7716,7521" strokeweight="1pt">
                <v:stroke endarrow="classic" endarrowwidth="narrow" endarrowlength="long"/>
              </v:line>
              <v:line id="_x0000_s1627" style="position:absolute" from="7716,7204" to="8733,7204" strokeweight="1pt">
                <v:stroke endarrow="classic" endarrowwidth="narrow" endarrowlength="long"/>
              </v:line>
              <v:shape id="_x0000_s1628" type="#_x0000_t75" style="position:absolute;left:8697;top:7225;width:341;height:227">
                <v:imagedata r:id="rId973" o:title=""/>
              </v:shape>
              <v:shape id="_x0000_s1629" type="#_x0000_t75" style="position:absolute;left:7779;top:6553;width:176;height:247">
                <v:imagedata r:id="rId974" o:title=""/>
              </v:shape>
              <v:line id="_x0000_s1630" style="position:absolute" from="8098,7058" to="8289,7059" strokeweight="1pt"/>
              <v:line id="_x0000_s1631" style="position:absolute;flip:y" from="7980,7059" to="8098,7199" strokeweight="1pt"/>
              <v:line id="_x0000_s1632" style="position:absolute" from="8302,7073" to="8432,7208" strokeweight="1pt"/>
              <v:shape id="_x0000_s1633" type="#_x0000_t75" style="position:absolute;left:7939;top:7597;width:408;height:302">
                <v:imagedata r:id="rId976" o:title=""/>
              </v:shape>
            </v:group>
            <v:group id="_x0000_s1634" style="position:absolute;left:5904;top:8478;width:1242;height:1344" coordorigin="5169,6540" coordsize="1242,1344">
              <v:line id="_x0000_s1635" style="position:absolute;flip:y" from="5169,6578" to="5169,7537" strokeweight="1pt">
                <v:stroke endarrow="classic" endarrowwidth="narrow" endarrowlength="long"/>
              </v:line>
              <v:line id="_x0000_s1636" style="position:absolute" from="5169,7191" to="6186,7191" strokeweight="1pt">
                <v:stroke endarrow="classic" endarrowwidth="narrow" endarrowlength="long"/>
              </v:line>
              <v:shape id="_x0000_s1637" type="#_x0000_t75" style="position:absolute;left:6070;top:7228;width:341;height:226">
                <v:imagedata r:id="rId973" o:title=""/>
              </v:shape>
              <v:shape id="_x0000_s1638" type="#_x0000_t75" style="position:absolute;left:5231;top:6540;width:176;height:246">
                <v:imagedata r:id="rId974" o:title=""/>
              </v:shape>
              <v:shape id="_x0000_s1639" type="#_x0000_t75" style="position:absolute;left:5393;top:7582;width:407;height:302">
                <v:imagedata r:id="rId977" o:title=""/>
              </v:shape>
              <v:shape id="_x0000_s1640" style="position:absolute;left:5668;top:7184;width:224;height:135;flip:y;mso-wrap-distance-left:9pt;mso-wrap-distance-top:0;mso-wrap-distance-right:9pt;mso-wrap-distance-bottom:0;mso-position-horizontal:absolute;mso-position-horizontal-relative:text;mso-position-vertical:absolute;mso-position-vertical-relative:text;v-text-anchor:top" coordsize="1410,1140" path="m,1140l,,1410,r,1140e" filled="f" strokeweight="1pt">
                <v:path arrowok="t"/>
              </v:shape>
              <v:shape id="_x0000_s1641" style="position:absolute;left:5278;top:7049;width:224;height:135;mso-wrap-distance-left:9pt;mso-wrap-distance-top:0;mso-wrap-distance-right:9pt;mso-wrap-distance-bottom:0;mso-position-horizontal:absolute;mso-position-horizontal-relative:text;mso-position-vertical:absolute;mso-position-vertical-relative:text;v-text-anchor:top" coordsize="1410,1140" path="m,1140l,,1410,r,1140e" filled="f" strokeweight="1pt">
                <v:path arrowok="t"/>
              </v:shape>
            </v:group>
            <v:group id="_x0000_s1642" style="position:absolute;left:4690;top:8475;width:1227;height:1334" coordorigin="3942,6538" coordsize="1227,1334">
              <v:line id="_x0000_s1643" style="position:absolute;flip:x y" from="3942,6577" to="3943,7521" strokeweight="1pt">
                <v:stroke endarrow="classic" endarrowwidth="narrow" endarrowlength="long"/>
              </v:line>
              <v:line id="_x0000_s1644" style="position:absolute" from="3942,7189" to="4959,7189" strokeweight="1pt">
                <v:stroke endarrow="classic" endarrowwidth="narrow" endarrowlength="long"/>
              </v:line>
              <v:shape id="_x0000_s1645" type="#_x0000_t75" style="position:absolute;left:4828;top:7210;width:341;height:227">
                <v:imagedata r:id="rId973" o:title=""/>
              </v:shape>
              <v:shape id="_x0000_s1646" type="#_x0000_t75" style="position:absolute;left:4005;top:6538;width:176;height:247">
                <v:imagedata r:id="rId974" o:title=""/>
              </v:shape>
              <v:shape id="_x0000_s1647" type="#_x0000_t75" style="position:absolute;left:4163;top:7570;width:408;height:302">
                <v:imagedata r:id="rId978" o:title=""/>
              </v:shape>
              <v:shape id="_x0000_s1648" style="position:absolute;left:4094;top:7049;width:224;height:135;mso-wrap-distance-left:9pt;mso-wrap-distance-top:0;mso-wrap-distance-right:9pt;mso-wrap-distance-bottom:0;mso-position-horizontal:absolute;mso-position-horizontal-relative:text;mso-position-vertical:absolute;mso-position-vertical-relative:text;v-text-anchor:top" coordsize="1410,1140" path="m,1140l,,1410,r,1140e" filled="f" strokeweight="1pt">
                <v:path arrowok="t"/>
              </v:shape>
              <v:shape id="_x0000_s1649" style="position:absolute;left:4452;top:7049;width:224;height:135;mso-wrap-distance-left:9pt;mso-wrap-distance-top:0;mso-wrap-distance-right:9pt;mso-wrap-distance-bottom:0;mso-position-horizontal:absolute;mso-position-horizontal-relative:text;mso-position-vertical:absolute;mso-position-vertical-relative:text;v-text-anchor:top" coordsize="1410,1140" path="m,1140l,,1410,r,1140e" filled="f" strokeweight="1pt">
                <v:path arrowok="t"/>
              </v:shape>
            </v:group>
            <v:shape id="_x0000_s1650" type="#_x0000_t202" style="position:absolute;left:5319;top:9878;width:773;height:405" stroked="f">
              <v:fill opacity="0"/>
              <v:textbox>
                <w:txbxContent>
                  <w:p w:rsidR="005819D5" w:rsidRDefault="005819D5" w:rsidP="00C108B6">
                    <w:pPr>
                      <w:rPr>
                        <w:sz w:val="18"/>
                        <w:szCs w:val="18"/>
                      </w:rPr>
                    </w:pPr>
                    <w:r>
                      <w:rPr>
                        <w:rFonts w:hint="eastAsia"/>
                        <w:sz w:val="18"/>
                        <w:szCs w:val="18"/>
                      </w:rPr>
                      <w:t>图</w:t>
                    </w:r>
                    <w:r>
                      <w:rPr>
                        <w:sz w:val="18"/>
                        <w:szCs w:val="18"/>
                      </w:rPr>
                      <w:t>2</w:t>
                    </w:r>
                  </w:p>
                </w:txbxContent>
              </v:textbox>
            </v:shape>
            <w10:wrap type="square"/>
          </v:group>
          <o:OLEObject Type="Embed" ProgID="Equation.DSMT4" ShapeID="_x0000_s1594" DrawAspect="Content" ObjectID="_1566418449" r:id="rId979"/>
          <o:OLEObject Type="Embed" ProgID="Equation.DSMT4" ShapeID="_x0000_s1598" DrawAspect="Content" ObjectID="_1566418450" r:id="rId980"/>
          <o:OLEObject Type="Embed" ProgID="Equation.DSMT4" ShapeID="_x0000_s1599" DrawAspect="Content" ObjectID="_1566418451" r:id="rId981"/>
          <o:OLEObject Type="Embed" ProgID="Equation.DSMT4" ShapeID="_x0000_s1600" DrawAspect="Content" ObjectID="_1566418452" r:id="rId982"/>
          <o:OLEObject Type="Embed" ProgID="Equation.DSMT4" ShapeID="_x0000_s1601" DrawAspect="Content" ObjectID="_1566418453" r:id="rId983"/>
          <o:OLEObject Type="Embed" ProgID="Equation.DSMT4" ShapeID="_x0000_s1602" DrawAspect="Content" ObjectID="_1566418454" r:id="rId984"/>
          <o:OLEObject Type="Embed" ProgID="Equation.DSMT4" ShapeID="_x0000_s1603" DrawAspect="Content" ObjectID="_1566418455" r:id="rId985"/>
          <o:OLEObject Type="Embed" ProgID="Equation.DSMT4" ShapeID="_x0000_s1604" DrawAspect="Content" ObjectID="_1566418456" r:id="rId986"/>
          <o:OLEObject Type="Embed" ProgID="Equation.DSMT4" ShapeID="_x0000_s1605" DrawAspect="Content" ObjectID="_1566418457" r:id="rId987"/>
          <o:OLEObject Type="Embed" ProgID="Equation.DSMT4" ShapeID="_x0000_s1606" DrawAspect="Content" ObjectID="_1566418458" r:id="rId988"/>
          <o:OLEObject Type="Embed" ProgID="Equation.DSMT4" ShapeID="_x0000_s1607" DrawAspect="Content" ObjectID="_1566418459" r:id="rId989"/>
          <o:OLEObject Type="Embed" ProgID="Equation.DSMT4" ShapeID="_x0000_s1608" DrawAspect="Content" ObjectID="_1566418460" r:id="rId990"/>
          <o:OLEObject Type="Embed" ProgID="Equation.DSMT4" ShapeID="_x0000_s1611" DrawAspect="Content" ObjectID="_1566418461" r:id="rId991"/>
          <o:OLEObject Type="Embed" ProgID="Equation.DSMT4" ShapeID="_x0000_s1612" DrawAspect="Content" ObjectID="_1566418462" r:id="rId992"/>
          <o:OLEObject Type="Embed" ProgID="Equation.DSMT4" ShapeID="_x0000_s1618" DrawAspect="Content" ObjectID="_1566418463" r:id="rId993"/>
          <o:OLEObject Type="Embed" ProgID="Equation.DSMT4" ShapeID="_x0000_s1619" DrawAspect="Content" ObjectID="_1566418464" r:id="rId994"/>
          <o:OLEObject Type="Embed" ProgID="Equation.DSMT4" ShapeID="_x0000_s1624" DrawAspect="Content" ObjectID="_1566418465" r:id="rId995"/>
          <o:OLEObject Type="Embed" ProgID="Equation.DSMT4" ShapeID="_x0000_s1628" DrawAspect="Content" ObjectID="_1566418466" r:id="rId996"/>
          <o:OLEObject Type="Embed" ProgID="Equation.DSMT4" ShapeID="_x0000_s1629" DrawAspect="Content" ObjectID="_1566418467" r:id="rId997"/>
          <o:OLEObject Type="Embed" ProgID="Equation.DSMT4" ShapeID="_x0000_s1633" DrawAspect="Content" ObjectID="_1566418468" r:id="rId998"/>
          <o:OLEObject Type="Embed" ProgID="Equation.DSMT4" ShapeID="_x0000_s1637" DrawAspect="Content" ObjectID="_1566418469" r:id="rId999"/>
          <o:OLEObject Type="Embed" ProgID="Equation.DSMT4" ShapeID="_x0000_s1638" DrawAspect="Content" ObjectID="_1566418470" r:id="rId1000"/>
          <o:OLEObject Type="Embed" ProgID="Equation.DSMT4" ShapeID="_x0000_s1639" DrawAspect="Content" ObjectID="_1566418471" r:id="rId1001"/>
          <o:OLEObject Type="Embed" ProgID="Equation.DSMT4" ShapeID="_x0000_s1645" DrawAspect="Content" ObjectID="_1566418472" r:id="rId1002"/>
          <o:OLEObject Type="Embed" ProgID="Equation.DSMT4" ShapeID="_x0000_s1646" DrawAspect="Content" ObjectID="_1566418473" r:id="rId1003"/>
          <o:OLEObject Type="Embed" ProgID="Equation.DSMT4" ShapeID="_x0000_s1647" DrawAspect="Content" ObjectID="_1566418474" r:id="rId1004"/>
        </w:pict>
      </w:r>
    </w:p>
    <w:p w:rsidR="00C108B6" w:rsidRDefault="00C108B6" w:rsidP="00C108B6">
      <w:pPr>
        <w:spacing w:line="240" w:lineRule="atLeast"/>
        <w:ind w:leftChars="-16" w:left="-34"/>
        <w:rPr>
          <w:rFonts w:ascii="宋体" w:hint="eastAsia"/>
          <w:szCs w:val="21"/>
        </w:rPr>
      </w:pPr>
    </w:p>
    <w:p w:rsidR="00C108B6" w:rsidRDefault="00C108B6" w:rsidP="00C108B6">
      <w:pPr>
        <w:spacing w:line="240" w:lineRule="atLeast"/>
        <w:ind w:leftChars="-16" w:left="-34"/>
        <w:rPr>
          <w:rFonts w:ascii="宋体" w:hint="eastAsia"/>
          <w:szCs w:val="21"/>
        </w:rPr>
      </w:pPr>
    </w:p>
    <w:p w:rsidR="00C108B6" w:rsidRDefault="00C108B6" w:rsidP="00C108B6">
      <w:pPr>
        <w:spacing w:line="240" w:lineRule="atLeast"/>
        <w:ind w:leftChars="-16" w:left="-34"/>
        <w:rPr>
          <w:rFonts w:ascii="宋体" w:hint="eastAsia"/>
          <w:szCs w:val="21"/>
        </w:rPr>
      </w:pPr>
    </w:p>
    <w:p w:rsidR="00C108B6" w:rsidRDefault="00C108B6" w:rsidP="00C108B6">
      <w:pPr>
        <w:spacing w:line="240" w:lineRule="atLeast"/>
        <w:ind w:leftChars="-16" w:left="-34"/>
        <w:rPr>
          <w:rFonts w:ascii="宋体" w:hint="eastAsia"/>
          <w:szCs w:val="21"/>
        </w:rPr>
      </w:pPr>
    </w:p>
    <w:p w:rsidR="00C108B6" w:rsidRDefault="00C108B6" w:rsidP="00C108B6">
      <w:pPr>
        <w:spacing w:line="240" w:lineRule="atLeast"/>
        <w:ind w:leftChars="-16" w:left="-34"/>
        <w:rPr>
          <w:rFonts w:ascii="宋体" w:hint="eastAsia"/>
          <w:szCs w:val="21"/>
        </w:rPr>
      </w:pPr>
    </w:p>
    <w:p w:rsidR="00C108B6" w:rsidRDefault="00C108B6" w:rsidP="00C108B6">
      <w:pPr>
        <w:spacing w:line="240" w:lineRule="atLeast"/>
        <w:ind w:leftChars="-16" w:left="-34" w:rightChars="-14" w:right="-29"/>
        <w:rPr>
          <w:rFonts w:ascii="宋体" w:hAnsi="宋体" w:hint="eastAsia"/>
          <w:szCs w:val="21"/>
        </w:rPr>
      </w:pPr>
      <w:r>
        <w:rPr>
          <w:rFonts w:ascii="宋体" w:hAnsi="宋体" w:hint="eastAsia"/>
          <w:szCs w:val="21"/>
        </w:rPr>
        <w:t>4. 有一接地导体球，半径为</w:t>
      </w:r>
      <w:r>
        <w:rPr>
          <w:rFonts w:ascii="宋体" w:hAnsi="宋体" w:hint="eastAsia"/>
          <w:position w:val="-4"/>
          <w:szCs w:val="21"/>
        </w:rPr>
        <w:object w:dxaOrig="240" w:dyaOrig="260">
          <v:shape id="_x0000_i1401" type="#_x0000_t75" style="width:12pt;height:12.6pt" o:ole="">
            <v:imagedata r:id="rId1005" o:title=""/>
          </v:shape>
          <o:OLEObject Type="Embed" ProgID="Equation.DSMT4" ShapeID="_x0000_i1401" DrawAspect="Content" ObjectID="_1566418250" r:id="rId1006"/>
        </w:object>
      </w:r>
      <w:r>
        <w:rPr>
          <w:rFonts w:ascii="宋体" w:hAnsi="宋体" w:hint="eastAsia"/>
          <w:szCs w:val="21"/>
        </w:rPr>
        <w:t>，距球心2</w:t>
      </w:r>
      <w:r>
        <w:rPr>
          <w:rFonts w:ascii="宋体" w:hAnsi="宋体" w:hint="eastAsia"/>
          <w:position w:val="-4"/>
          <w:szCs w:val="21"/>
        </w:rPr>
        <w:object w:dxaOrig="240" w:dyaOrig="260">
          <v:shape id="_x0000_i1402" type="#_x0000_t75" style="width:12pt;height:12.6pt" o:ole="">
            <v:imagedata r:id="rId1007" o:title=""/>
          </v:shape>
          <o:OLEObject Type="Embed" ProgID="Equation.DSMT4" ShapeID="_x0000_i1402" DrawAspect="Content" ObjectID="_1566418251" r:id="rId1008"/>
        </w:object>
      </w:r>
      <w:r>
        <w:rPr>
          <w:rFonts w:ascii="宋体" w:hAnsi="宋体" w:hint="eastAsia"/>
          <w:szCs w:val="21"/>
        </w:rPr>
        <w:t xml:space="preserve"> 处有一点电荷</w:t>
      </w:r>
      <w:r>
        <w:rPr>
          <w:rFonts w:ascii="宋体" w:hAnsi="宋体" w:hint="eastAsia"/>
          <w:position w:val="-10"/>
          <w:szCs w:val="21"/>
        </w:rPr>
        <w:object w:dxaOrig="380" w:dyaOrig="260">
          <v:shape id="_x0000_i1403" type="#_x0000_t75" style="width:18.6pt;height:12.6pt" o:ole="">
            <v:imagedata r:id="rId1009" o:title=""/>
          </v:shape>
          <o:OLEObject Type="Embed" ProgID="Equation.DSMT4" ShapeID="_x0000_i1403" DrawAspect="Content" ObjectID="_1566418252" r:id="rId1010"/>
        </w:object>
      </w:r>
      <w:r>
        <w:rPr>
          <w:rFonts w:ascii="宋体" w:hAnsi="宋体" w:hint="eastAsia"/>
          <w:szCs w:val="21"/>
        </w:rPr>
        <w:t>，如图3所示，则导体球面上感应电荷的电量为：                                                              [   ]</w:t>
      </w:r>
    </w:p>
    <w:p w:rsidR="00C108B6" w:rsidRDefault="00C108B6" w:rsidP="00C108B6">
      <w:pPr>
        <w:ind w:firstLineChars="350" w:firstLine="735"/>
        <w:rPr>
          <w:rFonts w:ascii="宋体" w:hAnsi="Calibri" w:hint="eastAsia"/>
          <w:szCs w:val="21"/>
        </w:rPr>
      </w:pPr>
      <w:r>
        <w:rPr>
          <w:rFonts w:ascii="宋体" w:hAnsi="宋体" w:hint="eastAsia"/>
          <w:kern w:val="0"/>
          <w:szCs w:val="21"/>
        </w:rPr>
        <w:t>（A）0     （B）</w:t>
      </w:r>
      <w:r>
        <w:rPr>
          <w:rFonts w:ascii="宋体" w:hAnsi="宋体" w:hint="eastAsia"/>
          <w:kern w:val="0"/>
          <w:position w:val="-10"/>
          <w:szCs w:val="21"/>
        </w:rPr>
        <w:object w:dxaOrig="380" w:dyaOrig="260">
          <v:shape id="_x0000_i1404" type="#_x0000_t75" style="width:18.6pt;height:12.6pt" o:ole="">
            <v:imagedata r:id="rId1011" o:title=""/>
          </v:shape>
          <o:OLEObject Type="Embed" ProgID="Equation.DSMT4" ShapeID="_x0000_i1404" DrawAspect="Content" ObjectID="_1566418253" r:id="rId1012"/>
        </w:object>
      </w:r>
      <w:r>
        <w:rPr>
          <w:rFonts w:ascii="宋体" w:hAnsi="宋体" w:hint="eastAsia"/>
          <w:kern w:val="0"/>
          <w:szCs w:val="21"/>
        </w:rPr>
        <w:t xml:space="preserve">    （C）</w:t>
      </w:r>
      <w:r>
        <w:rPr>
          <w:rFonts w:ascii="宋体" w:hAnsi="宋体" w:hint="eastAsia"/>
          <w:kern w:val="0"/>
          <w:position w:val="-24"/>
          <w:szCs w:val="21"/>
        </w:rPr>
        <w:object w:dxaOrig="240" w:dyaOrig="620">
          <v:shape id="_x0000_i1405" type="#_x0000_t75" style="width:12pt;height:30.6pt" o:ole="">
            <v:imagedata r:id="rId1013" o:title=""/>
          </v:shape>
          <o:OLEObject Type="Embed" ProgID="Equation.DSMT4" ShapeID="_x0000_i1405" DrawAspect="Content" ObjectID="_1566418254" r:id="rId1014"/>
        </w:object>
      </w:r>
      <w:r>
        <w:rPr>
          <w:rFonts w:ascii="宋体" w:hAnsi="宋体" w:hint="eastAsia"/>
          <w:kern w:val="0"/>
          <w:szCs w:val="21"/>
        </w:rPr>
        <w:t xml:space="preserve">    （D）</w:t>
      </w:r>
      <w:r>
        <w:rPr>
          <w:rFonts w:ascii="宋体" w:hAnsi="宋体" w:hint="eastAsia"/>
          <w:kern w:val="0"/>
          <w:position w:val="-24"/>
          <w:szCs w:val="21"/>
        </w:rPr>
        <w:object w:dxaOrig="420" w:dyaOrig="619">
          <v:shape id="_x0000_i1406" type="#_x0000_t75" style="width:21pt;height:30.6pt" o:ole="">
            <v:imagedata r:id="rId1015" o:title=""/>
          </v:shape>
          <o:OLEObject Type="Embed" ProgID="Equation.DSMT4" ShapeID="_x0000_i1406" DrawAspect="Content" ObjectID="_1566418255" r:id="rId1016"/>
        </w:object>
      </w:r>
    </w:p>
    <w:p w:rsidR="00C108B6" w:rsidRDefault="00C108B6" w:rsidP="00C108B6">
      <w:pPr>
        <w:spacing w:line="240" w:lineRule="atLeast"/>
        <w:ind w:leftChars="-11" w:left="-23"/>
        <w:rPr>
          <w:rFonts w:ascii="宋体" w:hAnsi="宋体" w:hint="eastAsia"/>
          <w:szCs w:val="21"/>
        </w:rPr>
      </w:pPr>
      <w:r>
        <w:rPr>
          <w:rFonts w:ascii="宋体" w:hAnsi="宋体" w:hint="eastAsia"/>
          <w:szCs w:val="21"/>
        </w:rPr>
        <w:t>5. 如图4所示，流出纸面的电流为2</w:t>
      </w:r>
      <w:r>
        <w:rPr>
          <w:rFonts w:ascii="宋体" w:hAnsi="宋体" w:hint="eastAsia"/>
          <w:position w:val="-4"/>
          <w:szCs w:val="21"/>
        </w:rPr>
        <w:object w:dxaOrig="200" w:dyaOrig="260">
          <v:shape id="_x0000_i1407" type="#_x0000_t75" style="width:8.4pt;height:12.6pt" o:ole="">
            <v:imagedata r:id="rId1017" o:title=""/>
          </v:shape>
          <o:OLEObject Type="Embed" ProgID="Equation.DSMT4" ShapeID="_x0000_i1407" DrawAspect="Content" ObjectID="_1566418256" r:id="rId1018"/>
        </w:object>
      </w:r>
      <w:r>
        <w:rPr>
          <w:rFonts w:ascii="宋体" w:hAnsi="宋体" w:hint="eastAsia"/>
          <w:szCs w:val="21"/>
        </w:rPr>
        <w:t>，流入纸面的电流为</w:t>
      </w:r>
      <w:r>
        <w:rPr>
          <w:rFonts w:ascii="宋体" w:hAnsi="宋体" w:hint="eastAsia"/>
          <w:position w:val="-4"/>
          <w:szCs w:val="21"/>
        </w:rPr>
        <w:object w:dxaOrig="200" w:dyaOrig="260">
          <v:shape id="_x0000_i1408" type="#_x0000_t75" style="width:8.4pt;height:12.6pt" o:ole="">
            <v:imagedata r:id="rId1017" o:title=""/>
          </v:shape>
          <o:OLEObject Type="Embed" ProgID="Equation.DSMT4" ShapeID="_x0000_i1408" DrawAspect="Content" ObjectID="_1566418257" r:id="rId1019"/>
        </w:object>
      </w:r>
      <w:r>
        <w:rPr>
          <w:rFonts w:ascii="宋体" w:hAnsi="宋体" w:hint="eastAsia"/>
          <w:szCs w:val="21"/>
        </w:rPr>
        <w:t>，</w:t>
      </w:r>
      <w:r>
        <w:rPr>
          <w:rFonts w:ascii="宋体" w:hAnsi="宋体" w:hint="eastAsia"/>
          <w:position w:val="-10"/>
          <w:szCs w:val="21"/>
        </w:rPr>
        <w:object w:dxaOrig="260" w:dyaOrig="340">
          <v:shape id="_x0000_i1409" type="#_x0000_t75" style="width:12.6pt;height:17.4pt" o:ole="">
            <v:imagedata r:id="rId1020" o:title=""/>
          </v:shape>
          <o:OLEObject Type="Embed" ProgID="Equation.DSMT4" ShapeID="_x0000_i1409" DrawAspect="Content" ObjectID="_1566418258" r:id="rId1021"/>
        </w:object>
      </w:r>
      <w:r>
        <w:rPr>
          <w:rFonts w:ascii="宋体" w:hAnsi="宋体" w:hint="eastAsia"/>
          <w:szCs w:val="21"/>
        </w:rPr>
        <w:t>、</w:t>
      </w:r>
      <w:r>
        <w:rPr>
          <w:rFonts w:ascii="宋体" w:hAnsi="宋体" w:hint="eastAsia"/>
          <w:position w:val="-10"/>
          <w:szCs w:val="21"/>
        </w:rPr>
        <w:object w:dxaOrig="300" w:dyaOrig="340">
          <v:shape id="_x0000_i1410" type="#_x0000_t75" style="width:15pt;height:17.4pt" o:ole="">
            <v:imagedata r:id="rId1022" o:title=""/>
          </v:shape>
          <o:OLEObject Type="Embed" ProgID="Equation.DSMT4" ShapeID="_x0000_i1410" DrawAspect="Content" ObjectID="_1566418259" r:id="rId1023"/>
        </w:object>
      </w:r>
      <w:r>
        <w:rPr>
          <w:rFonts w:ascii="宋体" w:hAnsi="宋体" w:hint="eastAsia"/>
          <w:szCs w:val="21"/>
        </w:rPr>
        <w:t>、</w:t>
      </w:r>
      <w:r>
        <w:rPr>
          <w:rFonts w:ascii="宋体" w:hAnsi="宋体" w:hint="eastAsia"/>
          <w:position w:val="-12"/>
          <w:szCs w:val="21"/>
        </w:rPr>
        <w:object w:dxaOrig="280" w:dyaOrig="360">
          <v:shape id="_x0000_i1411" type="#_x0000_t75" style="width:14.4pt;height:18pt" o:ole="">
            <v:imagedata r:id="rId1024" o:title=""/>
          </v:shape>
          <o:OLEObject Type="Embed" ProgID="Equation.DSMT4" ShapeID="_x0000_i1411" DrawAspect="Content" ObjectID="_1566418260" r:id="rId1025"/>
        </w:object>
      </w:r>
      <w:r>
        <w:rPr>
          <w:rFonts w:ascii="宋体" w:hAnsi="宋体" w:hint="eastAsia"/>
          <w:szCs w:val="21"/>
        </w:rPr>
        <w:t>和</w:t>
      </w:r>
      <w:r>
        <w:rPr>
          <w:rFonts w:ascii="宋体" w:hAnsi="宋体" w:hint="eastAsia"/>
          <w:position w:val="-10"/>
          <w:szCs w:val="21"/>
        </w:rPr>
        <w:object w:dxaOrig="300" w:dyaOrig="340">
          <v:shape id="_x0000_i1412" type="#_x0000_t75" style="width:15pt;height:17.4pt" o:ole="">
            <v:imagedata r:id="rId1026" o:title=""/>
          </v:shape>
          <o:OLEObject Type="Embed" ProgID="Equation.DSMT4" ShapeID="_x0000_i1412" DrawAspect="Content" ObjectID="_1566418261" r:id="rId1027"/>
        </w:object>
      </w:r>
      <w:r>
        <w:rPr>
          <w:rFonts w:ascii="宋体" w:hAnsi="宋体" w:hint="eastAsia"/>
          <w:szCs w:val="21"/>
        </w:rPr>
        <w:t>分别是图示的闭合积分路径，根据安培环路定理，下列表达式中唯一正确的是:                    [   ]</w:t>
      </w:r>
    </w:p>
    <w:p w:rsidR="00C108B6" w:rsidRDefault="00C108B6" w:rsidP="00C108B6">
      <w:pPr>
        <w:spacing w:line="240" w:lineRule="atLeast"/>
        <w:ind w:leftChars="-4" w:left="-8" w:rightChars="258" w:right="542" w:firstLineChars="289" w:firstLine="607"/>
        <w:rPr>
          <w:rFonts w:ascii="宋体" w:hAnsi="Calibri" w:hint="eastAsia"/>
          <w:szCs w:val="21"/>
        </w:rPr>
      </w:pPr>
      <w:r>
        <w:rPr>
          <w:rFonts w:ascii="宋体" w:hAnsi="宋体" w:hint="eastAsia"/>
          <w:szCs w:val="21"/>
        </w:rPr>
        <w:t>（A）</w:t>
      </w:r>
      <w:r>
        <w:rPr>
          <w:rFonts w:ascii="宋体" w:hAnsi="宋体" w:hint="eastAsia"/>
          <w:position w:val="-34"/>
          <w:szCs w:val="21"/>
        </w:rPr>
        <w:object w:dxaOrig="1519" w:dyaOrig="640">
          <v:shape id="_x0000_i1413" type="#_x0000_t75" style="width:75pt;height:32.4pt" o:ole="">
            <v:imagedata r:id="rId1028" o:title=""/>
          </v:shape>
          <o:OLEObject Type="Embed" ProgID="Equation.DSMT4" ShapeID="_x0000_i1413" DrawAspect="Content" ObjectID="_1566418262" r:id="rId1029"/>
        </w:object>
      </w:r>
      <w:r>
        <w:rPr>
          <w:rFonts w:ascii="宋体" w:hAnsi="宋体" w:hint="eastAsia"/>
          <w:szCs w:val="21"/>
        </w:rPr>
        <w:t xml:space="preserve">           （B）</w:t>
      </w:r>
      <w:r>
        <w:rPr>
          <w:rFonts w:ascii="宋体" w:hAnsi="宋体" w:hint="eastAsia"/>
          <w:position w:val="-34"/>
          <w:szCs w:val="21"/>
        </w:rPr>
        <w:object w:dxaOrig="1399" w:dyaOrig="640">
          <v:shape id="_x0000_i1414" type="#_x0000_t75" style="width:69pt;height:32.4pt" o:ole="">
            <v:imagedata r:id="rId1030" o:title=""/>
          </v:shape>
          <o:OLEObject Type="Embed" ProgID="Equation.DSMT4" ShapeID="_x0000_i1414" DrawAspect="Content" ObjectID="_1566418263" r:id="rId1031"/>
        </w:object>
      </w:r>
    </w:p>
    <w:p w:rsidR="00C108B6" w:rsidRDefault="00C108B6" w:rsidP="00C108B6">
      <w:pPr>
        <w:tabs>
          <w:tab w:val="center" w:pos="3528"/>
        </w:tabs>
        <w:spacing w:line="240" w:lineRule="atLeast"/>
        <w:ind w:leftChars="-4" w:left="-8" w:rightChars="258" w:right="542" w:firstLineChars="189" w:firstLine="397"/>
        <w:rPr>
          <w:rFonts w:ascii="宋体" w:hint="eastAsia"/>
          <w:szCs w:val="21"/>
        </w:rPr>
      </w:pPr>
      <w:r>
        <w:rPr>
          <w:rFonts w:ascii="Calibri" w:hint="eastAsia"/>
          <w:szCs w:val="22"/>
        </w:rPr>
        <w:lastRenderedPageBreak/>
        <w:pict>
          <v:group id="_x0000_s1546" style="position:absolute;left:0;text-align:left;margin-left:95.8pt;margin-top:35pt;width:266.3pt;height:109.8pt;z-index:251686912" coordorigin="3000,2769" coordsize="5326,2196">
            <v:group id="_x0000_s1547" style="position:absolute;left:3000;top:3301;width:1948;height:1643" coordorigin="2512,2805" coordsize="1948,1643">
              <v:group id="_x0000_s1548" style="position:absolute;left:2512;top:2805;width:1948;height:1216" coordorigin="6346,9132" coordsize="1948,1216">
                <v:line id="_x0000_s1549" style="position:absolute" from="8100,10268" to="8100,10268"/>
                <v:line id="_x0000_s1550" style="position:absolute" from="8100,10112" to="8100,10112"/>
                <v:line id="_x0000_s1551" style="position:absolute" from="8100,10112" to="8100,10112"/>
                <v:line id="_x0000_s1552" style="position:absolute" from="8100,10112" to="8100,10112"/>
                <v:oval id="_x0000_s1553" style="position:absolute;left:6346;top:9132;width:1216;height:1216" fillcolor="silver" strokeweight="1pt"/>
                <v:line id="_x0000_s1554" style="position:absolute;flip:y" from="6526,9717" to="6976,10167"/>
                <v:oval id="_x0000_s1555" style="position:absolute;left:6954;top:9723;width:44;height:30" fillcolor="black"/>
                <v:shape id="_x0000_s1556" type="#_x0000_t75" style="position:absolute;left:6524;top:9702;width:250;height:264">
                  <v:imagedata r:id="rId1032" o:title=""/>
                </v:shape>
                <v:shape id="_x0000_s1557" type="#_x0000_t75" style="position:absolute;left:6854;top:9417;width:250;height:283">
                  <v:imagedata r:id="rId1033" o:title=""/>
                </v:shape>
                <v:line id="_x0000_s1558" style="position:absolute;flip:y" from="6992,9732" to="7576,9732" strokeweight="1pt">
                  <v:stroke dashstyle="dash"/>
                </v:line>
                <v:shape id="_x0000_s1559" type="#_x0000_t75" style="position:absolute;left:7572;top:9762;width:375;height:264">
                  <v:imagedata r:id="rId1034" o:title=""/>
                </v:shape>
                <v:shape id="_x0000_s1560" type="#_x0000_t75" style="position:absolute;left:7898;top:9477;width:396;height:264">
                  <v:imagedata r:id="rId1035" o:title=""/>
                </v:shape>
                <v:oval id="_x0000_s1561" style="position:absolute;left:8116;top:9717;width:44;height:30" fillcolor="black"/>
                <v:line id="_x0000_s1562" style="position:absolute" from="7576,9735" to="8116,9735"/>
              </v:group>
              <v:shape id="_x0000_s1563" type="#_x0000_t202" style="position:absolute;left:2753;top:4043;width:772;height:405" stroked="f">
                <v:textbox style="mso-next-textbox:#_x0000_s1563">
                  <w:txbxContent>
                    <w:p w:rsidR="005819D5" w:rsidRDefault="005819D5" w:rsidP="00C108B6">
                      <w:pPr>
                        <w:rPr>
                          <w:sz w:val="18"/>
                          <w:szCs w:val="18"/>
                        </w:rPr>
                      </w:pPr>
                      <w:r>
                        <w:rPr>
                          <w:rFonts w:hint="eastAsia"/>
                          <w:sz w:val="18"/>
                          <w:szCs w:val="18"/>
                        </w:rPr>
                        <w:t>图</w:t>
                      </w:r>
                      <w:r>
                        <w:rPr>
                          <w:sz w:val="18"/>
                          <w:szCs w:val="18"/>
                        </w:rPr>
                        <w:t>3</w:t>
                      </w:r>
                    </w:p>
                  </w:txbxContent>
                </v:textbox>
              </v:shape>
            </v:group>
            <v:group id="_x0000_s1564" style="position:absolute;left:5776;top:2769;width:2550;height:2196" coordorigin="5856,2769" coordsize="2550,2196">
              <v:oval id="_x0000_s1565" style="position:absolute;left:5856;top:3114;width:2550;height:1395"/>
              <v:oval id="_x0000_s1566" style="position:absolute;left:6006;top:3279;width:2278;height:1080"/>
              <v:oval id="_x0000_s1567" style="position:absolute;left:7250;top:3459;width:736;height:736"/>
              <v:oval id="_x0000_s1568" style="position:absolute;left:6350;top:3474;width:706;height:706"/>
              <v:line id="_x0000_s1569" style="position:absolute;flip:y" from="6340,3672" to="6370,3807">
                <v:stroke endarrow="classic" endarrowwidth="narrow" endarrowlength="long"/>
              </v:line>
              <v:line id="_x0000_s1570" style="position:absolute;flip:x y" from="7848,3537" to="7982,3717">
                <v:stroke endarrow="classic" endarrowwidth="narrow" endarrowlength="long"/>
              </v:line>
              <v:oval id="_x0000_s1571" style="position:absolute;left:6636;top:3729;width:196;height:196"/>
              <v:oval id="_x0000_s1572" style="position:absolute;left:6716;top:3804;width:44;height:44" fillcolor="black"/>
              <v:group id="_x0000_s1573" style="position:absolute;left:7536;top:3729;width:196;height:196" coordorigin="3450,2355" coordsize="196,196">
                <v:oval id="_x0000_s1574" style="position:absolute;left:3450;top:2355;width:196;height:196"/>
                <v:group id="_x0000_s1575" style="position:absolute;left:3494;top:2415;width:90;height:90" coordorigin="4710,4905" coordsize="90,90">
                  <v:line id="_x0000_s1576" style="position:absolute;flip:x" from="4710,4905" to="4800,4995"/>
                  <v:line id="_x0000_s1577" style="position:absolute" from="4710,4905" to="4800,4995"/>
                </v:group>
              </v:group>
              <v:line id="_x0000_s1578" style="position:absolute;flip:x y" from="6978,3117" to="7216,3117">
                <v:stroke endarrow="classic" endarrowwidth="narrow" endarrowlength="long"/>
              </v:line>
              <v:shape id="_x0000_s1579" type="#_x0000_t75" style="position:absolute;left:6574;top:3489;width:320;height:260">
                <v:imagedata r:id="rId1036" o:title=""/>
              </v:shape>
              <v:shape id="_x0000_s1580" type="#_x0000_t75" style="position:absolute;left:7294;top:3699;width:200;height:260">
                <v:imagedata r:id="rId1037" o:title=""/>
              </v:shape>
              <v:shape id="_x0000_s1581" type="#_x0000_t75" style="position:absolute;left:7008;top:4029;width:279;height:360">
                <v:imagedata r:id="rId1038" o:title=""/>
              </v:shape>
              <v:line id="_x0000_s1582" style="position:absolute;flip:y" from="7038,4362" to="7276,4362">
                <v:stroke endarrow="classic" endarrowwidth="narrow" endarrowlength="long"/>
              </v:line>
              <v:shape id="_x0000_s1583" type="#_x0000_t75" style="position:absolute;left:7052;top:2769;width:279;height:340">
                <v:imagedata r:id="rId1039" o:title=""/>
              </v:shape>
              <v:shape id="_x0000_s1584" type="#_x0000_t75" style="position:absolute;left:6092;top:3654;width:260;height:340">
                <v:imagedata r:id="rId1040" o:title=""/>
              </v:shape>
              <v:shape id="_x0000_s1585" type="#_x0000_t75" style="position:absolute;left:7996;top:3654;width:279;height:340">
                <v:imagedata r:id="rId1041" o:title=""/>
              </v:shape>
              <v:shape id="_x0000_s1586" type="#_x0000_t202" style="position:absolute;left:6808;top:4560;width:772;height:405" stroked="f">
                <v:textbox>
                  <w:txbxContent>
                    <w:p w:rsidR="005819D5" w:rsidRDefault="005819D5" w:rsidP="00C108B6">
                      <w:pPr>
                        <w:rPr>
                          <w:sz w:val="18"/>
                          <w:szCs w:val="18"/>
                        </w:rPr>
                      </w:pPr>
                      <w:r>
                        <w:rPr>
                          <w:rFonts w:hint="eastAsia"/>
                          <w:sz w:val="18"/>
                          <w:szCs w:val="18"/>
                        </w:rPr>
                        <w:t>图</w:t>
                      </w:r>
                      <w:r>
                        <w:rPr>
                          <w:sz w:val="18"/>
                          <w:szCs w:val="18"/>
                        </w:rPr>
                        <w:t>4</w:t>
                      </w:r>
                    </w:p>
                  </w:txbxContent>
                </v:textbox>
              </v:shape>
            </v:group>
          </v:group>
          <o:OLEObject Type="Embed" ProgID="Equation.DSMT4" ShapeID="_x0000_s1556" DrawAspect="Content" ObjectID="_1566418475" r:id="rId1042"/>
          <o:OLEObject Type="Embed" ProgID="Equation.DSMT4" ShapeID="_x0000_s1557" DrawAspect="Content" ObjectID="_1566418476" r:id="rId1043"/>
          <o:OLEObject Type="Embed" ProgID="Equation.DSMT4" ShapeID="_x0000_s1559" DrawAspect="Content" ObjectID="_1566418477" r:id="rId1044"/>
          <o:OLEObject Type="Embed" ProgID="Equation.DSMT4" ShapeID="_x0000_s1560" DrawAspect="Content" ObjectID="_1566418478" r:id="rId1045"/>
          <o:OLEObject Type="Embed" ProgID="Equation.DSMT4" ShapeID="_x0000_s1579" DrawAspect="Content" ObjectID="_1566418479" r:id="rId1046"/>
          <o:OLEObject Type="Embed" ProgID="Equation.DSMT4" ShapeID="_x0000_s1580" DrawAspect="Content" ObjectID="_1566418480" r:id="rId1047"/>
          <o:OLEObject Type="Embed" ProgID="Equation.DSMT4" ShapeID="_x0000_s1581" DrawAspect="Content" ObjectID="_1566418481" r:id="rId1048"/>
          <o:OLEObject Type="Embed" ProgID="Equation.DSMT4" ShapeID="_x0000_s1583" DrawAspect="Content" ObjectID="_1566418482" r:id="rId1049"/>
          <o:OLEObject Type="Embed" ProgID="Equation.DSMT4" ShapeID="_x0000_s1584" DrawAspect="Content" ObjectID="_1566418483" r:id="rId1050"/>
          <o:OLEObject Type="Embed" ProgID="Equation.DSMT4" ShapeID="_x0000_s1585" DrawAspect="Content" ObjectID="_1566418484" r:id="rId1051"/>
        </w:pict>
      </w:r>
      <w:r>
        <w:rPr>
          <w:rFonts w:ascii="宋体" w:hAnsi="宋体" w:hint="eastAsia"/>
          <w:szCs w:val="21"/>
        </w:rPr>
        <w:t>（C）</w:t>
      </w:r>
      <w:r>
        <w:rPr>
          <w:rFonts w:ascii="宋体" w:hAnsi="宋体" w:hint="eastAsia"/>
          <w:position w:val="-34"/>
          <w:szCs w:val="21"/>
        </w:rPr>
        <w:object w:dxaOrig="1559" w:dyaOrig="640">
          <v:shape id="_x0000_i1415" type="#_x0000_t75" style="width:78pt;height:32.4pt" o:ole="">
            <v:imagedata r:id="rId1052" o:title=""/>
          </v:shape>
          <o:OLEObject Type="Embed" ProgID="Equation.DSMT4" ShapeID="_x0000_i1415" DrawAspect="Content" ObjectID="_1566418264" r:id="rId1053"/>
        </w:object>
      </w:r>
      <w:r>
        <w:rPr>
          <w:rFonts w:ascii="宋体" w:hAnsi="宋体" w:hint="eastAsia"/>
          <w:szCs w:val="21"/>
        </w:rPr>
        <w:t xml:space="preserve">           （D）</w:t>
      </w:r>
      <w:r>
        <w:rPr>
          <w:rFonts w:ascii="宋体" w:hAnsi="宋体" w:hint="eastAsia"/>
          <w:position w:val="-34"/>
          <w:szCs w:val="21"/>
        </w:rPr>
        <w:object w:dxaOrig="1379" w:dyaOrig="620">
          <v:shape id="_x0000_i1416" type="#_x0000_t75" style="width:69pt;height:30.6pt" o:ole="">
            <v:imagedata r:id="rId1054" o:title=""/>
          </v:shape>
          <o:OLEObject Type="Embed" ProgID="Equation.DSMT4" ShapeID="_x0000_i1416" DrawAspect="Content" ObjectID="_1566418265" r:id="rId1055"/>
        </w:object>
      </w:r>
    </w:p>
    <w:p w:rsidR="00C108B6" w:rsidRDefault="00C108B6" w:rsidP="00C108B6">
      <w:pPr>
        <w:rPr>
          <w:rFonts w:ascii="宋体" w:hint="eastAsia"/>
          <w:szCs w:val="21"/>
        </w:rPr>
      </w:pPr>
    </w:p>
    <w:p w:rsidR="00C108B6" w:rsidRDefault="00C108B6" w:rsidP="00C108B6">
      <w:pPr>
        <w:rPr>
          <w:rFonts w:ascii="宋体" w:hint="eastAsia"/>
          <w:szCs w:val="21"/>
        </w:rPr>
      </w:pPr>
    </w:p>
    <w:p w:rsidR="00C108B6" w:rsidRDefault="00C108B6" w:rsidP="00C108B6">
      <w:pPr>
        <w:rPr>
          <w:rFonts w:ascii="宋体" w:hint="eastAsia"/>
          <w:szCs w:val="21"/>
        </w:rPr>
      </w:pPr>
    </w:p>
    <w:p w:rsidR="00C108B6" w:rsidRDefault="00C108B6" w:rsidP="00C108B6">
      <w:pPr>
        <w:rPr>
          <w:rFonts w:ascii="宋体" w:hint="eastAsia"/>
          <w:szCs w:val="21"/>
        </w:rPr>
      </w:pPr>
    </w:p>
    <w:p w:rsidR="00C108B6" w:rsidRDefault="00C108B6" w:rsidP="00C108B6">
      <w:pPr>
        <w:rPr>
          <w:rFonts w:ascii="宋体" w:hint="eastAsia"/>
          <w:szCs w:val="21"/>
        </w:rPr>
      </w:pPr>
    </w:p>
    <w:p w:rsidR="00C108B6" w:rsidRDefault="00C108B6" w:rsidP="00C108B6">
      <w:pPr>
        <w:rPr>
          <w:rFonts w:ascii="宋体" w:hint="eastAsia"/>
          <w:szCs w:val="21"/>
        </w:rPr>
      </w:pPr>
    </w:p>
    <w:p w:rsidR="00C108B6" w:rsidRDefault="00C108B6" w:rsidP="00C108B6">
      <w:pPr>
        <w:rPr>
          <w:rFonts w:ascii="宋体" w:hint="eastAsia"/>
          <w:szCs w:val="21"/>
        </w:rPr>
      </w:pPr>
    </w:p>
    <w:p w:rsidR="00C108B6" w:rsidRDefault="00C108B6" w:rsidP="00C108B6">
      <w:pPr>
        <w:spacing w:line="240" w:lineRule="atLeast"/>
        <w:rPr>
          <w:rFonts w:ascii="宋体" w:hAnsi="宋体" w:hint="eastAsia"/>
          <w:szCs w:val="21"/>
        </w:rPr>
      </w:pPr>
      <w:r>
        <w:rPr>
          <w:rFonts w:ascii="Calibri" w:hint="eastAsia"/>
          <w:szCs w:val="22"/>
        </w:rPr>
        <w:pict>
          <v:group id="_x0000_s1587" style="position:absolute;left:0;text-align:left;margin-left:322.45pt;margin-top:.95pt;width:103pt;height:91.75pt;z-index:251687936" coordorigin="6357,5210" coordsize="2060,1835">
            <v:shape id="_x0000_s1588" type="#_x0000_t75" style="position:absolute;left:6357;top:5210;width:2060;height:1370" fillcolor="window">
              <v:imagedata r:id="rId1056" o:title=""/>
            </v:shape>
            <v:shape id="_x0000_s1589" type="#_x0000_t202" style="position:absolute;left:6829;top:6580;width:795;height:465" stroked="f">
              <v:textbox>
                <w:txbxContent>
                  <w:p w:rsidR="005819D5" w:rsidRDefault="005819D5" w:rsidP="00C108B6">
                    <w:pPr>
                      <w:rPr>
                        <w:sz w:val="18"/>
                        <w:szCs w:val="18"/>
                      </w:rPr>
                    </w:pPr>
                    <w:r>
                      <w:rPr>
                        <w:rFonts w:hint="eastAsia"/>
                        <w:sz w:val="18"/>
                        <w:szCs w:val="18"/>
                      </w:rPr>
                      <w:t>图</w:t>
                    </w:r>
                    <w:r>
                      <w:rPr>
                        <w:sz w:val="18"/>
                        <w:szCs w:val="18"/>
                      </w:rPr>
                      <w:t>5</w:t>
                    </w:r>
                  </w:p>
                  <w:p w:rsidR="005819D5" w:rsidRDefault="005819D5" w:rsidP="00C108B6">
                    <w:pPr>
                      <w:rPr>
                        <w:szCs w:val="22"/>
                      </w:rPr>
                    </w:pPr>
                    <w:r>
                      <w:t xml:space="preserve">            \\</w:t>
                    </w:r>
                  </w:p>
                  <w:p w:rsidR="005819D5" w:rsidRDefault="005819D5" w:rsidP="00C108B6">
                    <w:r>
                      <w:t xml:space="preserve">             \\_</w:t>
                    </w:r>
                  </w:p>
                  <w:p w:rsidR="005819D5" w:rsidRDefault="005819D5" w:rsidP="00C108B6">
                    <w:r>
                      <w:t xml:space="preserve">          .---(')</w:t>
                    </w:r>
                  </w:p>
                  <w:p w:rsidR="005819D5" w:rsidRDefault="005819D5" w:rsidP="00C108B6">
                    <w:r>
                      <w:t xml:space="preserve">        o( )_-\_</w:t>
                    </w:r>
                  </w:p>
                </w:txbxContent>
              </v:textbox>
            </v:shape>
            <w10:wrap type="square"/>
          </v:group>
          <o:OLEObject Type="Embed" ProgID="Word.Picture.8" ShapeID="_x0000_s1588" DrawAspect="Content" ObjectID="_1566418485" r:id="rId1057"/>
        </w:pict>
      </w:r>
      <w:r>
        <w:rPr>
          <w:rFonts w:ascii="宋体" w:hAnsi="宋体" w:hint="eastAsia"/>
          <w:szCs w:val="21"/>
        </w:rPr>
        <w:t>6. 如图5示为一平面简谐机械波在</w:t>
      </w:r>
      <w:r>
        <w:rPr>
          <w:rFonts w:ascii="宋体" w:hAnsi="宋体" w:hint="eastAsia"/>
          <w:i/>
          <w:szCs w:val="21"/>
        </w:rPr>
        <w:t>t</w:t>
      </w:r>
      <w:r>
        <w:rPr>
          <w:rFonts w:ascii="宋体" w:hAnsi="宋体" w:hint="eastAsia"/>
          <w:szCs w:val="21"/>
        </w:rPr>
        <w:t>时刻的波形曲线．若此时</w:t>
      </w:r>
      <w:r>
        <w:rPr>
          <w:rFonts w:ascii="宋体" w:hAnsi="宋体" w:hint="eastAsia"/>
          <w:i/>
          <w:szCs w:val="21"/>
        </w:rPr>
        <w:t>A</w:t>
      </w:r>
      <w:r>
        <w:rPr>
          <w:rFonts w:ascii="宋体" w:hAnsi="宋体" w:hint="eastAsia"/>
          <w:szCs w:val="21"/>
        </w:rPr>
        <w:t xml:space="preserve">点处媒质质元的振动动能在增大，则:                      </w:t>
      </w:r>
      <w:r>
        <w:rPr>
          <w:rFonts w:ascii="宋体" w:hAnsi="宋体" w:hint="eastAsia"/>
          <w:color w:val="000000"/>
          <w:szCs w:val="21"/>
        </w:rPr>
        <w:t>[   ]</w:t>
      </w:r>
      <w:r>
        <w:rPr>
          <w:rFonts w:ascii="宋体" w:hAnsi="宋体" w:hint="eastAsia"/>
          <w:szCs w:val="21"/>
        </w:rPr>
        <w:t xml:space="preserve">  </w:t>
      </w:r>
    </w:p>
    <w:p w:rsidR="00C108B6" w:rsidRDefault="00C108B6" w:rsidP="00C108B6">
      <w:pPr>
        <w:rPr>
          <w:rFonts w:ascii="宋体" w:hAnsi="宋体" w:hint="eastAsia"/>
          <w:szCs w:val="21"/>
        </w:rPr>
      </w:pPr>
      <w:r>
        <w:rPr>
          <w:rFonts w:ascii="宋体" w:hAnsi="宋体" w:hint="eastAsia"/>
          <w:szCs w:val="21"/>
        </w:rPr>
        <w:t xml:space="preserve">    (A)  </w:t>
      </w:r>
      <w:r>
        <w:rPr>
          <w:rFonts w:ascii="宋体" w:hAnsi="宋体" w:hint="eastAsia"/>
          <w:i/>
          <w:szCs w:val="21"/>
        </w:rPr>
        <w:t>A</w:t>
      </w:r>
      <w:r>
        <w:rPr>
          <w:rFonts w:ascii="宋体" w:hAnsi="宋体" w:hint="eastAsia"/>
          <w:szCs w:val="21"/>
        </w:rPr>
        <w:t xml:space="preserve">点处质元的弹性势能在减小． </w:t>
      </w:r>
    </w:p>
    <w:p w:rsidR="00C108B6" w:rsidRDefault="00C108B6" w:rsidP="00C108B6">
      <w:pPr>
        <w:rPr>
          <w:rFonts w:ascii="宋体" w:hAnsi="宋体" w:hint="eastAsia"/>
          <w:szCs w:val="21"/>
        </w:rPr>
      </w:pPr>
      <w:r>
        <w:rPr>
          <w:rFonts w:ascii="宋体" w:hAnsi="宋体" w:hint="eastAsia"/>
          <w:szCs w:val="21"/>
        </w:rPr>
        <w:t xml:space="preserve">    (B)  波沿</w:t>
      </w:r>
      <w:r>
        <w:rPr>
          <w:rFonts w:ascii="宋体" w:hAnsi="宋体" w:hint="eastAsia"/>
          <w:i/>
          <w:szCs w:val="21"/>
        </w:rPr>
        <w:t>x</w:t>
      </w:r>
      <w:r>
        <w:rPr>
          <w:rFonts w:ascii="宋体" w:hAnsi="宋体" w:hint="eastAsia"/>
          <w:szCs w:val="21"/>
        </w:rPr>
        <w:t xml:space="preserve">轴负方向传播．          </w:t>
      </w:r>
    </w:p>
    <w:p w:rsidR="00C108B6" w:rsidRDefault="00C108B6" w:rsidP="00C108B6">
      <w:pPr>
        <w:rPr>
          <w:rFonts w:ascii="宋体" w:hAnsi="宋体" w:hint="eastAsia"/>
          <w:szCs w:val="21"/>
        </w:rPr>
      </w:pPr>
      <w:r>
        <w:rPr>
          <w:rFonts w:ascii="宋体" w:hAnsi="宋体" w:hint="eastAsia"/>
          <w:szCs w:val="21"/>
        </w:rPr>
        <w:t xml:space="preserve">    (C)  </w:t>
      </w:r>
      <w:r>
        <w:rPr>
          <w:rFonts w:ascii="宋体" w:hAnsi="宋体" w:hint="eastAsia"/>
          <w:i/>
          <w:szCs w:val="21"/>
        </w:rPr>
        <w:t>B</w:t>
      </w:r>
      <w:r>
        <w:rPr>
          <w:rFonts w:ascii="宋体" w:hAnsi="宋体" w:hint="eastAsia"/>
          <w:szCs w:val="21"/>
        </w:rPr>
        <w:t xml:space="preserve">点处质元的振动动能在减小．      </w:t>
      </w:r>
    </w:p>
    <w:p w:rsidR="00C108B6" w:rsidRDefault="00C108B6" w:rsidP="00C108B6">
      <w:pPr>
        <w:ind w:firstLineChars="200" w:firstLine="420"/>
        <w:rPr>
          <w:rFonts w:ascii="宋体" w:hAnsi="Calibri" w:hint="eastAsia"/>
          <w:szCs w:val="21"/>
        </w:rPr>
      </w:pPr>
      <w:r>
        <w:rPr>
          <w:rFonts w:ascii="宋体" w:hAnsi="宋体" w:hint="eastAsia"/>
          <w:kern w:val="0"/>
          <w:szCs w:val="21"/>
        </w:rPr>
        <w:t>(D)  各点的波的能量密度都不随时间变化．</w:t>
      </w:r>
    </w:p>
    <w:p w:rsidR="00C108B6" w:rsidRDefault="00C108B6" w:rsidP="00C108B6">
      <w:pPr>
        <w:rPr>
          <w:rFonts w:ascii="宋体" w:hint="eastAsia"/>
          <w:color w:val="000000"/>
          <w:szCs w:val="21"/>
        </w:rPr>
      </w:pPr>
    </w:p>
    <w:p w:rsidR="00C108B6" w:rsidRDefault="00C108B6" w:rsidP="00C108B6">
      <w:pPr>
        <w:rPr>
          <w:rFonts w:ascii="宋体" w:hint="eastAsia"/>
          <w:color w:val="FF0000"/>
          <w:szCs w:val="21"/>
        </w:rPr>
      </w:pPr>
      <w:r>
        <w:rPr>
          <w:rFonts w:ascii="Calibri" w:hint="eastAsia"/>
          <w:szCs w:val="22"/>
        </w:rPr>
        <w:pict>
          <v:group id="_x0000_s1280" style="position:absolute;left:0;text-align:left;margin-left:395.15pt;margin-top:739.55pt;width:89.2pt;height:91.65pt;z-index:251672576" coordorigin="4466,1817" coordsize="1784,1833">
            <v:line id="_x0000_s1281" style="position:absolute" from="4586,2329" to="4586,2974"/>
            <v:rect id="_x0000_s1282" style="position:absolute;left:4466;top:2969;width:240;height:277" fillcolor="silver"/>
            <v:oval id="_x0000_s1283" style="position:absolute;left:5502;top:1985;width:570;height:538" fillcolor="#cff"/>
            <v:line id="_x0000_s1284" style="position:absolute" from="5502,2247" to="5502,2892">
              <v:stroke endarrow="classic" endarrowwidth="narrow" endarrowlength="long"/>
            </v:line>
            <v:shape id="_x0000_s1285" type="#_x0000_t75" style="position:absolute;left:4934;top:3323;width:760;height:327">
              <v:imagedata r:id="rId898" o:title=""/>
            </v:shape>
            <v:shape id="_x0000_s1286" type="#_x0000_t75" style="position:absolute;left:5052;top:1889;width:240;height:266">
              <v:imagedata r:id="rId899" o:title=""/>
            </v:shape>
            <v:shape id="_x0000_s1287" type="#_x0000_t75" style="position:absolute;left:6010;top:1877;width:240;height:266">
              <v:imagedata r:id="rId900" o:title=""/>
            </v:shape>
            <v:shape id="_x0000_s1288" type="#_x0000_t75" style="position:absolute;left:5502;top:2823;width:260;height:327">
              <v:imagedata r:id="rId901" o:title=""/>
            </v:shape>
            <v:shape id="_x0000_s1289" type="#_x0000_t75" style="position:absolute;left:4752;top:2965;width:320;height:266">
              <v:imagedata r:id="rId902" o:title=""/>
            </v:shape>
            <v:group id="_x0000_s1290" style="position:absolute;left:4504;top:1821;width:716;height:60" coordorigin="7142,11116" coordsize="446,60">
              <v:rect id="_x0000_s1291" style="position:absolute;left:7154;top:11116;width:434;height:60" fillcolor="black" stroked="f">
                <v:fill r:id="rId903" o:title="" type="pattern"/>
              </v:rect>
              <v:line id="_x0000_s1292" style="position:absolute;flip:y" from="7142,11158" to="7562,11160"/>
            </v:group>
            <v:oval id="_x0000_s1293" style="position:absolute;left:4586;top:2017;width:570;height:538" fillcolor="#cff"/>
            <v:line id="_x0000_s1294" style="position:absolute" from="4892,1877" to="4892,2281" strokeweight="1.5pt"/>
            <v:line id="_x0000_s1295" style="position:absolute" from="5808,1875" to="5808,2279" strokeweight="1.5pt"/>
            <v:group id="_x0000_s1296" style="position:absolute;left:5464;top:1817;width:716;height:60" coordorigin="7142,11116" coordsize="446,60">
              <v:rect id="_x0000_s1297" style="position:absolute;left:7154;top:11116;width:434;height:60" fillcolor="black" stroked="f">
                <v:fill r:id="rId903" o:title="" type="pattern"/>
              </v:rect>
              <v:line id="_x0000_s1298" style="position:absolute;flip:y" from="7142,11158" to="7562,11160"/>
            </v:group>
          </v:group>
          <o:OLEObject Type="Embed" ProgID="Equation.DSMT4" ShapeID="_x0000_s1285" DrawAspect="Content" ObjectID="_1566418486" r:id="rId1058"/>
          <o:OLEObject Type="Embed" ProgID="Equation.DSMT4" ShapeID="_x0000_s1286" DrawAspect="Content" ObjectID="_1566418487" r:id="rId1059"/>
          <o:OLEObject Type="Embed" ProgID="Equation.DSMT4" ShapeID="_x0000_s1287" DrawAspect="Content" ObjectID="_1566418488" r:id="rId1060"/>
          <o:OLEObject Type="Embed" ProgID="Equation.DSMT4" ShapeID="_x0000_s1288" DrawAspect="Content" ObjectID="_1566418489" r:id="rId1061"/>
          <o:OLEObject Type="Embed" ProgID="Equation.DSMT4" ShapeID="_x0000_s1289" DrawAspect="Content" ObjectID="_1566418490" r:id="rId1062"/>
        </w:pict>
      </w:r>
      <w:r>
        <w:rPr>
          <w:rFonts w:ascii="Calibri" w:hint="eastAsia"/>
          <w:szCs w:val="22"/>
        </w:rPr>
        <w:pict>
          <v:group id="_x0000_s1299" style="position:absolute;left:0;text-align:left;margin-left:395.15pt;margin-top:739.55pt;width:89.2pt;height:91.65pt;z-index:251673600" coordorigin="4466,1817" coordsize="1784,1833">
            <v:line id="_x0000_s1300" style="position:absolute" from="4586,2329" to="4586,2974"/>
            <v:rect id="_x0000_s1301" style="position:absolute;left:4466;top:2969;width:240;height:277" fillcolor="silver"/>
            <v:oval id="_x0000_s1302" style="position:absolute;left:5502;top:1985;width:570;height:538" fillcolor="#cff"/>
            <v:line id="_x0000_s1303" style="position:absolute" from="5502,2247" to="5502,2892">
              <v:stroke endarrow="classic" endarrowwidth="narrow" endarrowlength="long"/>
            </v:line>
            <v:shape id="_x0000_s1304" type="#_x0000_t75" style="position:absolute;left:4934;top:3323;width:760;height:327">
              <v:imagedata r:id="rId898" o:title=""/>
            </v:shape>
            <v:shape id="_x0000_s1305" type="#_x0000_t75" style="position:absolute;left:5052;top:1889;width:240;height:266">
              <v:imagedata r:id="rId899" o:title=""/>
            </v:shape>
            <v:shape id="_x0000_s1306" type="#_x0000_t75" style="position:absolute;left:6010;top:1877;width:240;height:266">
              <v:imagedata r:id="rId900" o:title=""/>
            </v:shape>
            <v:shape id="_x0000_s1307" type="#_x0000_t75" style="position:absolute;left:5502;top:2823;width:260;height:327">
              <v:imagedata r:id="rId901" o:title=""/>
            </v:shape>
            <v:shape id="_x0000_s1308" type="#_x0000_t75" style="position:absolute;left:4752;top:2965;width:320;height:266">
              <v:imagedata r:id="rId902" o:title=""/>
            </v:shape>
            <v:group id="_x0000_s1309" style="position:absolute;left:4504;top:1821;width:716;height:60" coordorigin="7142,11116" coordsize="446,60">
              <v:rect id="_x0000_s1310" style="position:absolute;left:7154;top:11116;width:434;height:60" fillcolor="black" stroked="f">
                <v:fill r:id="rId903" o:title="" type="pattern"/>
              </v:rect>
              <v:line id="_x0000_s1311" style="position:absolute;flip:y" from="7142,11158" to="7562,11160"/>
            </v:group>
            <v:oval id="_x0000_s1312" style="position:absolute;left:4586;top:2017;width:570;height:538" fillcolor="#cff"/>
            <v:line id="_x0000_s1313" style="position:absolute" from="4892,1877" to="4892,2281" strokeweight="1.5pt"/>
            <v:line id="_x0000_s1314" style="position:absolute" from="5808,1875" to="5808,2279" strokeweight="1.5pt"/>
            <v:group id="_x0000_s1315" style="position:absolute;left:5464;top:1817;width:716;height:60" coordorigin="7142,11116" coordsize="446,60">
              <v:rect id="_x0000_s1316" style="position:absolute;left:7154;top:11116;width:434;height:60" fillcolor="black" stroked="f">
                <v:fill r:id="rId903" o:title="" type="pattern"/>
              </v:rect>
              <v:line id="_x0000_s1317" style="position:absolute;flip:y" from="7142,11158" to="7562,11160"/>
            </v:group>
          </v:group>
          <o:OLEObject Type="Embed" ProgID="Equation.DSMT4" ShapeID="_x0000_s1304" DrawAspect="Content" ObjectID="_1566418491" r:id="rId1063"/>
          <o:OLEObject Type="Embed" ProgID="Equation.DSMT4" ShapeID="_x0000_s1305" DrawAspect="Content" ObjectID="_1566418492" r:id="rId1064"/>
          <o:OLEObject Type="Embed" ProgID="Equation.DSMT4" ShapeID="_x0000_s1306" DrawAspect="Content" ObjectID="_1566418493" r:id="rId1065"/>
          <o:OLEObject Type="Embed" ProgID="Equation.DSMT4" ShapeID="_x0000_s1307" DrawAspect="Content" ObjectID="_1566418494" r:id="rId1066"/>
          <o:OLEObject Type="Embed" ProgID="Equation.DSMT4" ShapeID="_x0000_s1308" DrawAspect="Content" ObjectID="_1566418495" r:id="rId1067"/>
        </w:pict>
      </w:r>
      <w:r>
        <w:rPr>
          <w:rFonts w:ascii="宋体" w:hAnsi="宋体" w:hint="eastAsia"/>
          <w:szCs w:val="21"/>
        </w:rPr>
        <w:t>7．一宇航员声称，他</w:t>
      </w:r>
      <w:r>
        <w:rPr>
          <w:rFonts w:ascii="宋体" w:hAnsi="宋体" w:hint="eastAsia"/>
          <w:color w:val="000000"/>
          <w:szCs w:val="21"/>
        </w:rPr>
        <w:t>恰能分辨在他下面</w:t>
      </w:r>
      <w:r>
        <w:rPr>
          <w:rFonts w:ascii="宋体" w:hAnsi="宋体" w:hint="eastAsia"/>
          <w:color w:val="000000"/>
          <w:position w:val="-6"/>
          <w:szCs w:val="21"/>
        </w:rPr>
        <w:object w:dxaOrig="399" w:dyaOrig="280">
          <v:shape id="_x0000_i1417" type="#_x0000_t75" style="width:20.4pt;height:14.4pt" o:ole="">
            <v:imagedata r:id="rId1068" o:title=""/>
          </v:shape>
          <o:OLEObject Type="Embed" ProgID="Equation.DSMT4" ShapeID="_x0000_i1417" DrawAspect="Content" ObjectID="_1566418266" r:id="rId1069"/>
        </w:object>
      </w:r>
      <w:r>
        <w:rPr>
          <w:rFonts w:ascii="宋体" w:hAnsi="宋体" w:hint="eastAsia"/>
          <w:color w:val="000000"/>
          <w:position w:val="-4"/>
          <w:szCs w:val="21"/>
        </w:rPr>
        <w:object w:dxaOrig="380" w:dyaOrig="260">
          <v:shape id="_x0000_i1418" type="#_x0000_t75" style="width:18.6pt;height:12.6pt" o:ole="">
            <v:imagedata r:id="rId1070" o:title=""/>
          </v:shape>
          <o:OLEObject Type="Embed" ProgID="Equation.DSMT4" ShapeID="_x0000_i1418" DrawAspect="Content" ObjectID="_1566418267" r:id="rId1071"/>
        </w:object>
      </w:r>
      <w:r>
        <w:rPr>
          <w:rFonts w:ascii="宋体" w:hAnsi="宋体" w:hint="eastAsia"/>
          <w:color w:val="000000"/>
          <w:szCs w:val="21"/>
        </w:rPr>
        <w:t>地面上两个发射波长为</w:t>
      </w:r>
      <w:r>
        <w:rPr>
          <w:rFonts w:ascii="宋体" w:hAnsi="宋体" w:hint="eastAsia"/>
          <w:color w:val="000000"/>
          <w:position w:val="-6"/>
          <w:szCs w:val="21"/>
        </w:rPr>
        <w:object w:dxaOrig="419" w:dyaOrig="280">
          <v:shape id="_x0000_i1419" type="#_x0000_t75" style="width:21pt;height:14.4pt" o:ole="">
            <v:imagedata r:id="rId1072" o:title=""/>
          </v:shape>
          <o:OLEObject Type="Embed" ProgID="Equation.DSMT4" ShapeID="_x0000_i1419" DrawAspect="Content" ObjectID="_1566418268" r:id="rId1073"/>
        </w:object>
      </w:r>
      <w:r>
        <w:rPr>
          <w:rFonts w:ascii="宋体" w:hAnsi="宋体" w:hint="eastAsia"/>
          <w:color w:val="000000"/>
          <w:position w:val="-4"/>
          <w:szCs w:val="21"/>
        </w:rPr>
        <w:object w:dxaOrig="380" w:dyaOrig="200">
          <v:shape id="_x0000_i1420" type="#_x0000_t75" style="width:18.6pt;height:9.6pt" o:ole="">
            <v:imagedata r:id="rId1074" o:title=""/>
          </v:shape>
          <o:OLEObject Type="Embed" ProgID="Equation.DSMT4" ShapeID="_x0000_i1420" DrawAspect="Content" ObjectID="_1566418269" r:id="rId1075"/>
        </w:object>
      </w:r>
      <w:r>
        <w:rPr>
          <w:rFonts w:ascii="宋体" w:hAnsi="宋体" w:hint="eastAsia"/>
          <w:color w:val="000000"/>
          <w:szCs w:val="21"/>
        </w:rPr>
        <w:t>的点光源，假定宇航员的瞳孔直径</w:t>
      </w:r>
      <w:r>
        <w:rPr>
          <w:rFonts w:ascii="宋体" w:hAnsi="宋体" w:hint="eastAsia"/>
          <w:color w:val="000000"/>
          <w:position w:val="-6"/>
          <w:szCs w:val="21"/>
        </w:rPr>
        <w:object w:dxaOrig="220" w:dyaOrig="280">
          <v:shape id="_x0000_i1421" type="#_x0000_t75" style="width:11.4pt;height:14.4pt" o:ole="">
            <v:imagedata r:id="rId1076" o:title=""/>
          </v:shape>
          <o:OLEObject Type="Embed" ProgID="Equation.DSMT4" ShapeID="_x0000_i1421" DrawAspect="Content" ObjectID="_1566418270" r:id="rId1077"/>
        </w:object>
      </w:r>
      <w:r>
        <w:rPr>
          <w:rFonts w:ascii="宋体" w:hAnsi="宋体" w:hint="eastAsia"/>
          <w:color w:val="000000"/>
          <w:szCs w:val="21"/>
        </w:rPr>
        <w:t>为</w:t>
      </w:r>
      <w:r>
        <w:rPr>
          <w:rFonts w:ascii="宋体" w:hAnsi="宋体" w:hint="eastAsia"/>
          <w:color w:val="000000"/>
          <w:position w:val="-6"/>
          <w:szCs w:val="21"/>
        </w:rPr>
        <w:object w:dxaOrig="360" w:dyaOrig="280">
          <v:shape id="_x0000_i1422" type="#_x0000_t75" style="width:18pt;height:14.4pt" o:ole="">
            <v:imagedata r:id="rId1078" o:title=""/>
          </v:shape>
          <o:OLEObject Type="Embed" ProgID="Equation.DSMT4" ShapeID="_x0000_i1422" DrawAspect="Content" ObjectID="_1566418271" r:id="rId1079"/>
        </w:object>
      </w:r>
      <w:r>
        <w:rPr>
          <w:rFonts w:ascii="宋体" w:hAnsi="宋体" w:hint="eastAsia"/>
          <w:color w:val="000000"/>
          <w:position w:val="-4"/>
          <w:szCs w:val="21"/>
        </w:rPr>
        <w:object w:dxaOrig="440" w:dyaOrig="200">
          <v:shape id="_x0000_i1423" type="#_x0000_t75" style="width:21.6pt;height:9.6pt" o:ole="">
            <v:imagedata r:id="rId1080" o:title=""/>
          </v:shape>
          <o:OLEObject Type="Embed" ProgID="Equation.DSMT4" ShapeID="_x0000_i1423" DrawAspect="Content" ObjectID="_1566418272" r:id="rId1081"/>
        </w:object>
      </w:r>
      <w:r>
        <w:rPr>
          <w:rFonts w:ascii="宋体" w:hAnsi="宋体" w:hint="eastAsia"/>
          <w:color w:val="000000"/>
          <w:szCs w:val="21"/>
        </w:rPr>
        <w:t>，则两点光源的间距为:                             [   ]</w:t>
      </w:r>
      <w:r>
        <w:rPr>
          <w:rFonts w:ascii="宋体" w:hAnsi="宋体" w:hint="eastAsia"/>
          <w:szCs w:val="21"/>
        </w:rPr>
        <w:t xml:space="preserve"> </w:t>
      </w:r>
    </w:p>
    <w:p w:rsidR="00C108B6" w:rsidRDefault="00C108B6" w:rsidP="00C108B6">
      <w:pPr>
        <w:ind w:firstLineChars="200" w:firstLine="420"/>
        <w:rPr>
          <w:rFonts w:ascii="宋体" w:hint="eastAsia"/>
          <w:szCs w:val="21"/>
        </w:rPr>
      </w:pPr>
      <w:r>
        <w:rPr>
          <w:rFonts w:ascii="宋体" w:hAnsi="宋体" w:hint="eastAsia"/>
          <w:color w:val="000000"/>
          <w:szCs w:val="21"/>
        </w:rPr>
        <w:t>（A）</w:t>
      </w:r>
      <w:r>
        <w:rPr>
          <w:rFonts w:ascii="宋体" w:hAnsi="宋体" w:hint="eastAsia"/>
          <w:color w:val="000000"/>
          <w:position w:val="-6"/>
          <w:szCs w:val="21"/>
        </w:rPr>
        <w:object w:dxaOrig="499" w:dyaOrig="280">
          <v:shape id="_x0000_i1424" type="#_x0000_t75" style="width:24.6pt;height:14.4pt" o:ole="">
            <v:imagedata r:id="rId1082" o:title=""/>
          </v:shape>
          <o:OLEObject Type="Embed" ProgID="Equation.DSMT4" ShapeID="_x0000_i1424" DrawAspect="Content" ObjectID="_1566418273" r:id="rId1083"/>
        </w:object>
      </w:r>
      <w:r>
        <w:rPr>
          <w:rFonts w:ascii="宋体" w:hAnsi="宋体" w:hint="eastAsia"/>
          <w:color w:val="000000"/>
          <w:position w:val="-4"/>
          <w:szCs w:val="21"/>
        </w:rPr>
        <w:object w:dxaOrig="260" w:dyaOrig="200">
          <v:shape id="_x0000_i1425" type="#_x0000_t75" style="width:12.6pt;height:9.6pt" o:ole="">
            <v:imagedata r:id="rId1084" o:title=""/>
          </v:shape>
          <o:OLEObject Type="Embed" ProgID="Equation.DSMT4" ShapeID="_x0000_i1425" DrawAspect="Content" ObjectID="_1566418274" r:id="rId1085"/>
        </w:object>
      </w:r>
      <w:r>
        <w:rPr>
          <w:rFonts w:ascii="宋体" w:hAnsi="宋体" w:hint="eastAsia"/>
          <w:color w:val="000000"/>
          <w:szCs w:val="21"/>
        </w:rPr>
        <w:t xml:space="preserve">   （B）</w:t>
      </w:r>
      <w:r>
        <w:rPr>
          <w:rFonts w:ascii="宋体" w:hAnsi="宋体" w:hint="eastAsia"/>
          <w:color w:val="000000"/>
          <w:position w:val="-6"/>
          <w:szCs w:val="21"/>
        </w:rPr>
        <w:object w:dxaOrig="460" w:dyaOrig="280">
          <v:shape id="_x0000_i1426" type="#_x0000_t75" style="width:23.4pt;height:14.4pt" o:ole="">
            <v:imagedata r:id="rId1086" o:title=""/>
          </v:shape>
          <o:OLEObject Type="Embed" ProgID="Equation.DSMT4" ShapeID="_x0000_i1426" DrawAspect="Content" ObjectID="_1566418275" r:id="rId1087"/>
        </w:object>
      </w:r>
      <w:r>
        <w:rPr>
          <w:rFonts w:ascii="宋体" w:hAnsi="宋体" w:hint="eastAsia"/>
          <w:color w:val="000000"/>
          <w:position w:val="-4"/>
          <w:szCs w:val="21"/>
        </w:rPr>
        <w:object w:dxaOrig="260" w:dyaOrig="200">
          <v:shape id="_x0000_i1427" type="#_x0000_t75" style="width:12.6pt;height:9.6pt" o:ole="">
            <v:imagedata r:id="rId1088" o:title=""/>
          </v:shape>
          <o:OLEObject Type="Embed" ProgID="Equation.DSMT4" ShapeID="_x0000_i1427" DrawAspect="Content" ObjectID="_1566418276" r:id="rId1089"/>
        </w:object>
      </w:r>
      <w:r>
        <w:rPr>
          <w:rFonts w:ascii="宋体" w:hAnsi="宋体" w:hint="eastAsia"/>
          <w:color w:val="000000"/>
          <w:szCs w:val="21"/>
        </w:rPr>
        <w:t xml:space="preserve">   （C）</w:t>
      </w:r>
      <w:r>
        <w:rPr>
          <w:rFonts w:ascii="宋体" w:hAnsi="宋体" w:hint="eastAsia"/>
          <w:color w:val="000000"/>
          <w:position w:val="-6"/>
          <w:szCs w:val="21"/>
        </w:rPr>
        <w:object w:dxaOrig="479" w:dyaOrig="280">
          <v:shape id="_x0000_i1428" type="#_x0000_t75" style="width:24pt;height:14.4pt" o:ole="">
            <v:imagedata r:id="rId1090" o:title=""/>
          </v:shape>
          <o:OLEObject Type="Embed" ProgID="Equation.DSMT4" ShapeID="_x0000_i1428" DrawAspect="Content" ObjectID="_1566418277" r:id="rId1091"/>
        </w:object>
      </w:r>
      <w:r>
        <w:rPr>
          <w:rFonts w:ascii="宋体" w:hAnsi="宋体" w:hint="eastAsia"/>
          <w:color w:val="000000"/>
          <w:position w:val="-4"/>
          <w:szCs w:val="21"/>
        </w:rPr>
        <w:object w:dxaOrig="260" w:dyaOrig="200">
          <v:shape id="_x0000_i1429" type="#_x0000_t75" style="width:12.6pt;height:9.6pt" o:ole="">
            <v:imagedata r:id="rId1088" o:title=""/>
          </v:shape>
          <o:OLEObject Type="Embed" ProgID="Equation.DSMT4" ShapeID="_x0000_i1429" DrawAspect="Content" ObjectID="_1566418278" r:id="rId1092"/>
        </w:object>
      </w:r>
      <w:r>
        <w:rPr>
          <w:rFonts w:ascii="宋体" w:hAnsi="宋体" w:hint="eastAsia"/>
          <w:color w:val="000000"/>
          <w:szCs w:val="21"/>
        </w:rPr>
        <w:t xml:space="preserve">   （D）</w:t>
      </w:r>
      <w:r>
        <w:rPr>
          <w:rFonts w:ascii="宋体" w:hAnsi="宋体" w:hint="eastAsia"/>
          <w:color w:val="000000"/>
          <w:position w:val="-6"/>
          <w:szCs w:val="21"/>
        </w:rPr>
        <w:object w:dxaOrig="499" w:dyaOrig="280">
          <v:shape id="_x0000_i1430" type="#_x0000_t75" style="width:24.6pt;height:14.4pt" o:ole="">
            <v:imagedata r:id="rId1093" o:title=""/>
          </v:shape>
          <o:OLEObject Type="Embed" ProgID="Equation.DSMT4" ShapeID="_x0000_i1430" DrawAspect="Content" ObjectID="_1566418279" r:id="rId1094"/>
        </w:object>
      </w:r>
      <w:r>
        <w:rPr>
          <w:rFonts w:ascii="宋体" w:hAnsi="宋体" w:hint="eastAsia"/>
          <w:color w:val="000000"/>
          <w:position w:val="-4"/>
          <w:szCs w:val="21"/>
        </w:rPr>
        <w:object w:dxaOrig="260" w:dyaOrig="200">
          <v:shape id="_x0000_i1431" type="#_x0000_t75" style="width:12.6pt;height:9.6pt" o:ole="">
            <v:imagedata r:id="rId1088" o:title=""/>
          </v:shape>
          <o:OLEObject Type="Embed" ProgID="Equation.DSMT4" ShapeID="_x0000_i1431" DrawAspect="Content" ObjectID="_1566418280" r:id="rId1095"/>
        </w:object>
      </w:r>
    </w:p>
    <w:p w:rsidR="00C108B6" w:rsidRDefault="00C108B6" w:rsidP="00C108B6">
      <w:pPr>
        <w:rPr>
          <w:rFonts w:ascii="宋体" w:hAnsi="宋体"/>
          <w:color w:val="000000"/>
          <w:szCs w:val="21"/>
        </w:rPr>
      </w:pPr>
      <w:r>
        <w:rPr>
          <w:rFonts w:ascii="宋体" w:hAnsi="宋体" w:hint="eastAsia"/>
          <w:color w:val="000000"/>
          <w:szCs w:val="21"/>
        </w:rPr>
        <w:t>8.亮纹的强</w:t>
      </w:r>
      <w:r>
        <w:rPr>
          <w:rFonts w:ascii="宋体" w:hAnsi="宋体" w:hint="eastAsia"/>
          <w:color w:val="000000"/>
          <w:spacing w:val="-4"/>
          <w:szCs w:val="21"/>
        </w:rPr>
        <w:t>度</w:t>
      </w:r>
      <w:r>
        <w:rPr>
          <w:rFonts w:ascii="宋体" w:hAnsi="宋体" w:hint="eastAsia"/>
          <w:color w:val="000000"/>
          <w:szCs w:val="21"/>
        </w:rPr>
        <w:t>随着级数的增大而减小, 是单缝夫琅和费衍射的显著特点, 形成这种特点的最主要原因是:                                                                     [   ]</w:t>
      </w:r>
    </w:p>
    <w:p w:rsidR="00C108B6" w:rsidRDefault="00C108B6" w:rsidP="00C108B6">
      <w:pPr>
        <w:ind w:firstLineChars="207" w:firstLine="435"/>
        <w:rPr>
          <w:rFonts w:ascii="宋体" w:hAnsi="Calibri" w:hint="eastAsia"/>
          <w:color w:val="000000"/>
          <w:szCs w:val="21"/>
        </w:rPr>
      </w:pPr>
      <w:r>
        <w:rPr>
          <w:rFonts w:ascii="宋体" w:hAnsi="宋体" w:hint="eastAsia"/>
          <w:color w:val="000000"/>
          <w:szCs w:val="21"/>
        </w:rPr>
        <w:t>（A）级数越高，光线衍射角越大, 光振动越弱；</w:t>
      </w:r>
    </w:p>
    <w:p w:rsidR="00C108B6" w:rsidRDefault="00C108B6" w:rsidP="00C108B6">
      <w:pPr>
        <w:ind w:firstLineChars="207" w:firstLine="435"/>
        <w:rPr>
          <w:rFonts w:ascii="宋体" w:hint="eastAsia"/>
          <w:color w:val="000000"/>
          <w:szCs w:val="21"/>
        </w:rPr>
      </w:pPr>
      <w:r>
        <w:rPr>
          <w:rFonts w:ascii="宋体" w:hAnsi="宋体" w:hint="eastAsia"/>
          <w:color w:val="000000"/>
          <w:szCs w:val="21"/>
        </w:rPr>
        <w:t>（B）级数越高，光线的光程越大, 光振动衰减越严重；</w:t>
      </w:r>
    </w:p>
    <w:p w:rsidR="00C108B6" w:rsidRDefault="00C108B6" w:rsidP="00C108B6">
      <w:pPr>
        <w:ind w:firstLineChars="207" w:firstLine="435"/>
        <w:rPr>
          <w:rFonts w:ascii="宋体" w:hint="eastAsia"/>
          <w:color w:val="000000"/>
          <w:szCs w:val="21"/>
        </w:rPr>
      </w:pPr>
      <w:r>
        <w:rPr>
          <w:rFonts w:ascii="宋体" w:hAnsi="宋体" w:hint="eastAsia"/>
          <w:color w:val="000000"/>
          <w:szCs w:val="21"/>
        </w:rPr>
        <w:t>（C）级数越高，光程越大, 媒质对光的吸收越严重；</w:t>
      </w:r>
    </w:p>
    <w:p w:rsidR="00C108B6" w:rsidRDefault="00C108B6" w:rsidP="00C108B6">
      <w:pPr>
        <w:pStyle w:val="ListParagraph"/>
        <w:autoSpaceDE w:val="0"/>
        <w:autoSpaceDN w:val="0"/>
        <w:adjustRightInd w:val="0"/>
        <w:ind w:leftChars="171" w:left="359" w:firstLineChars="50" w:firstLine="105"/>
        <w:rPr>
          <w:rFonts w:ascii="宋体" w:hint="eastAsia"/>
          <w:color w:val="FF0000"/>
          <w:szCs w:val="21"/>
        </w:rPr>
      </w:pPr>
      <w:r>
        <w:rPr>
          <w:rFonts w:ascii="宋体" w:hAnsi="宋体" w:hint="eastAsia"/>
          <w:color w:val="000000"/>
          <w:szCs w:val="21"/>
        </w:rPr>
        <w:t>（D）级数越高，狭缝处未被抵消的半波带面积越小。</w:t>
      </w:r>
    </w:p>
    <w:p w:rsidR="00C108B6" w:rsidRDefault="00C108B6" w:rsidP="00C108B6">
      <w:pPr>
        <w:pStyle w:val="a7"/>
        <w:ind w:left="6120" w:hangingChars="2550" w:hanging="6120"/>
        <w:rPr>
          <w:rFonts w:ascii="宋体" w:hAnsi="宋体" w:cs="Times New Roman" w:hint="eastAsia"/>
          <w:color w:val="auto"/>
          <w:szCs w:val="21"/>
        </w:rPr>
      </w:pPr>
      <w:r>
        <w:rPr>
          <w:rFonts w:hAnsi="宋体" w:cs="Times New Roman" w:hint="eastAsia"/>
        </w:rPr>
        <w:t>9.把一静止质量为</w:t>
      </w:r>
      <w:r>
        <w:rPr>
          <w:rFonts w:ascii="宋体" w:eastAsia="宋体" w:hAnsi="宋体" w:cs="Times New Roman" w:hint="eastAsia"/>
          <w:kern w:val="2"/>
          <w:position w:val="-12"/>
          <w:sz w:val="21"/>
          <w:szCs w:val="21"/>
        </w:rPr>
        <w:object w:dxaOrig="320" w:dyaOrig="360">
          <v:shape id="_x0000_i1432" type="#_x0000_t75" style="width:15.6pt;height:18pt" o:ole="">
            <v:imagedata r:id="rId1096" o:title=""/>
          </v:shape>
          <o:OLEObject Type="Embed" ProgID="Equation.DSMT4" ShapeID="_x0000_i1432" DrawAspect="Content" ObjectID="_1566418281" r:id="rId1097"/>
        </w:object>
      </w:r>
      <w:r>
        <w:rPr>
          <w:rFonts w:hAnsi="宋体" w:cs="Times New Roman" w:hint="eastAsia"/>
        </w:rPr>
        <w:t>的粒子，由静止加速到</w:t>
      </w:r>
      <w:r>
        <w:rPr>
          <w:rFonts w:ascii="宋体" w:eastAsia="宋体" w:hAnsi="宋体" w:cs="Times New Roman" w:hint="eastAsia"/>
          <w:kern w:val="2"/>
          <w:position w:val="-6"/>
          <w:sz w:val="21"/>
          <w:szCs w:val="21"/>
        </w:rPr>
        <w:object w:dxaOrig="479" w:dyaOrig="280">
          <v:shape id="_x0000_i1433" type="#_x0000_t75" style="width:24pt;height:14.4pt" o:ole="">
            <v:imagedata r:id="rId1098" o:title=""/>
          </v:shape>
          <o:OLEObject Type="Embed" ProgID="Equation.DSMT4" ShapeID="_x0000_i1433" DrawAspect="Content" ObjectID="_1566418282" r:id="rId1099"/>
        </w:object>
      </w:r>
      <w:r>
        <w:rPr>
          <w:rFonts w:hAnsi="宋体" w:cs="Times New Roman" w:hint="eastAsia"/>
        </w:rPr>
        <w:t>,需作的功等于:                     [   ]</w:t>
      </w:r>
    </w:p>
    <w:p w:rsidR="00C108B6" w:rsidRDefault="00C108B6" w:rsidP="00C108B6">
      <w:pPr>
        <w:spacing w:line="240" w:lineRule="atLeast"/>
        <w:ind w:firstLineChars="300" w:firstLine="630"/>
        <w:rPr>
          <w:rFonts w:ascii="宋体" w:hAnsi="Calibri" w:hint="eastAsia"/>
          <w:color w:val="000000"/>
          <w:szCs w:val="21"/>
        </w:rPr>
      </w:pPr>
      <w:r>
        <w:rPr>
          <w:rFonts w:ascii="宋体" w:hAnsi="宋体" w:hint="eastAsia"/>
          <w:kern w:val="0"/>
          <w:szCs w:val="21"/>
        </w:rPr>
        <w:t>（A）</w:t>
      </w:r>
      <w:r>
        <w:rPr>
          <w:rFonts w:ascii="宋体" w:hAnsi="宋体" w:hint="eastAsia"/>
          <w:kern w:val="0"/>
          <w:position w:val="-12"/>
          <w:szCs w:val="21"/>
        </w:rPr>
        <w:object w:dxaOrig="960" w:dyaOrig="380">
          <v:shape id="_x0000_i1434" type="#_x0000_t75" style="width:48pt;height:18.6pt" o:ole="">
            <v:imagedata r:id="rId1100" o:title=""/>
          </v:shape>
          <o:OLEObject Type="Embed" ProgID="Equation.DSMT4" ShapeID="_x0000_i1434" DrawAspect="Content" ObjectID="_1566418283" r:id="rId1101"/>
        </w:object>
      </w:r>
      <w:r>
        <w:rPr>
          <w:rFonts w:ascii="宋体" w:hAnsi="宋体" w:hint="eastAsia"/>
          <w:kern w:val="0"/>
          <w:szCs w:val="21"/>
        </w:rPr>
        <w:t xml:space="preserve">  （B）</w:t>
      </w:r>
      <w:r>
        <w:rPr>
          <w:rFonts w:ascii="宋体" w:hAnsi="宋体" w:hint="eastAsia"/>
          <w:kern w:val="0"/>
          <w:position w:val="-12"/>
          <w:szCs w:val="21"/>
        </w:rPr>
        <w:object w:dxaOrig="960" w:dyaOrig="380">
          <v:shape id="_x0000_i1435" type="#_x0000_t75" style="width:48pt;height:18.6pt" o:ole="">
            <v:imagedata r:id="rId1102" o:title=""/>
          </v:shape>
          <o:OLEObject Type="Embed" ProgID="Equation.DSMT4" ShapeID="_x0000_i1435" DrawAspect="Content" ObjectID="_1566418284" r:id="rId1103"/>
        </w:object>
      </w:r>
      <w:r>
        <w:rPr>
          <w:rFonts w:ascii="宋体" w:hAnsi="宋体" w:hint="eastAsia"/>
          <w:kern w:val="0"/>
          <w:szCs w:val="21"/>
          <w:vertAlign w:val="superscript"/>
        </w:rPr>
        <w:t xml:space="preserve"> </w:t>
      </w:r>
      <w:r>
        <w:rPr>
          <w:rFonts w:ascii="宋体" w:hAnsi="宋体" w:hint="eastAsia"/>
          <w:kern w:val="0"/>
          <w:szCs w:val="21"/>
        </w:rPr>
        <w:t xml:space="preserve">  （C）</w:t>
      </w:r>
      <w:r>
        <w:rPr>
          <w:rFonts w:ascii="宋体" w:hAnsi="宋体" w:hint="eastAsia"/>
          <w:kern w:val="0"/>
          <w:position w:val="-12"/>
          <w:szCs w:val="21"/>
        </w:rPr>
        <w:object w:dxaOrig="960" w:dyaOrig="380">
          <v:shape id="_x0000_i1436" type="#_x0000_t75" style="width:48pt;height:18.6pt" o:ole="">
            <v:imagedata r:id="rId1104" o:title=""/>
          </v:shape>
          <o:OLEObject Type="Embed" ProgID="Equation.DSMT4" ShapeID="_x0000_i1436" DrawAspect="Content" ObjectID="_1566418285" r:id="rId1105"/>
        </w:object>
      </w:r>
      <w:r>
        <w:rPr>
          <w:rFonts w:ascii="宋体" w:hAnsi="宋体" w:hint="eastAsia"/>
          <w:kern w:val="0"/>
          <w:szCs w:val="21"/>
        </w:rPr>
        <w:t xml:space="preserve">  （D）</w:t>
      </w:r>
      <w:r>
        <w:rPr>
          <w:rFonts w:ascii="宋体" w:hAnsi="宋体" w:hint="eastAsia"/>
          <w:kern w:val="0"/>
          <w:position w:val="-12"/>
          <w:szCs w:val="21"/>
        </w:rPr>
        <w:object w:dxaOrig="940" w:dyaOrig="380">
          <v:shape id="_x0000_i1437" type="#_x0000_t75" style="width:47.4pt;height:18.6pt" o:ole="">
            <v:imagedata r:id="rId1106" o:title=""/>
          </v:shape>
          <o:OLEObject Type="Embed" ProgID="Equation.DSMT4" ShapeID="_x0000_i1437" DrawAspect="Content" ObjectID="_1566418286" r:id="rId1107"/>
        </w:object>
      </w:r>
    </w:p>
    <w:p w:rsidR="00C108B6" w:rsidRDefault="00C108B6" w:rsidP="00C108B6">
      <w:pPr>
        <w:rPr>
          <w:rFonts w:ascii="宋体" w:hAnsi="宋体" w:hint="eastAsia"/>
          <w:szCs w:val="21"/>
        </w:rPr>
      </w:pPr>
      <w:r>
        <w:rPr>
          <w:rFonts w:ascii="宋体" w:hAnsi="宋体" w:hint="eastAsia"/>
          <w:color w:val="000000"/>
          <w:szCs w:val="21"/>
        </w:rPr>
        <w:t>10.</w:t>
      </w:r>
      <w:r>
        <w:rPr>
          <w:rFonts w:ascii="宋体" w:hAnsi="宋体" w:hint="eastAsia"/>
          <w:szCs w:val="21"/>
        </w:rPr>
        <w:t>对波函数</w:t>
      </w:r>
      <w:r>
        <w:rPr>
          <w:rFonts w:ascii="宋体" w:hAnsi="宋体" w:hint="eastAsia"/>
          <w:position w:val="-10"/>
          <w:szCs w:val="21"/>
        </w:rPr>
        <w:object w:dxaOrig="1140" w:dyaOrig="340">
          <v:shape id="_x0000_i1438" type="#_x0000_t75" style="width:57pt;height:17.4pt" o:ole="">
            <v:imagedata r:id="rId1108" o:title=""/>
          </v:shape>
          <o:OLEObject Type="Embed" ProgID="Equation.DSMT4" ShapeID="_x0000_i1438" DrawAspect="Content" ObjectID="_1566418287" r:id="rId1109"/>
        </w:object>
      </w:r>
      <w:r>
        <w:rPr>
          <w:rFonts w:ascii="宋体" w:hAnsi="宋体" w:hint="eastAsia"/>
          <w:szCs w:val="21"/>
        </w:rPr>
        <w:t>的统计解释是:                                          [    ]</w:t>
      </w:r>
    </w:p>
    <w:p w:rsidR="00C108B6" w:rsidRDefault="00C108B6" w:rsidP="00C108B6">
      <w:pPr>
        <w:spacing w:line="400" w:lineRule="exact"/>
        <w:ind w:firstLineChars="100" w:firstLine="202"/>
        <w:rPr>
          <w:rFonts w:ascii="宋体" w:hAnsi="Calibri" w:hint="eastAsia"/>
          <w:szCs w:val="21"/>
        </w:rPr>
      </w:pPr>
      <w:r>
        <w:rPr>
          <w:rFonts w:ascii="宋体" w:hAnsi="宋体" w:hint="eastAsia"/>
          <w:color w:val="000000"/>
          <w:spacing w:val="-4"/>
          <w:szCs w:val="21"/>
        </w:rPr>
        <w:t>（A）</w:t>
      </w:r>
      <w:r>
        <w:rPr>
          <w:rFonts w:ascii="宋体" w:hAnsi="宋体" w:hint="eastAsia"/>
          <w:szCs w:val="21"/>
        </w:rPr>
        <w:t>表示微观粒子在t时刻的位置</w:t>
      </w:r>
      <w:r>
        <w:rPr>
          <w:rFonts w:ascii="宋体" w:hint="eastAsia"/>
          <w:szCs w:val="21"/>
        </w:rPr>
        <w:t xml:space="preserve">       </w:t>
      </w:r>
      <w:r>
        <w:rPr>
          <w:rFonts w:ascii="宋体" w:hAnsi="宋体" w:hint="eastAsia"/>
          <w:color w:val="000000"/>
          <w:spacing w:val="-4"/>
          <w:szCs w:val="21"/>
        </w:rPr>
        <w:t>（B）</w:t>
      </w:r>
      <w:r>
        <w:rPr>
          <w:rFonts w:ascii="宋体" w:hAnsi="宋体" w:hint="eastAsia"/>
          <w:szCs w:val="21"/>
        </w:rPr>
        <w:t>表示t时刻，</w:t>
      </w:r>
      <w:r>
        <w:rPr>
          <w:rFonts w:ascii="宋体" w:hAnsi="宋体" w:hint="eastAsia"/>
          <w:position w:val="-10"/>
          <w:szCs w:val="21"/>
        </w:rPr>
        <w:object w:dxaOrig="759" w:dyaOrig="340">
          <v:shape id="_x0000_i1439" type="#_x0000_t75" style="width:38.4pt;height:17.4pt" o:ole="">
            <v:imagedata r:id="rId1110" o:title=""/>
          </v:shape>
          <o:OLEObject Type="Embed" ProgID="Equation.DSMT4" ShapeID="_x0000_i1439" DrawAspect="Content" ObjectID="_1566418288" r:id="rId1111"/>
        </w:object>
      </w:r>
      <w:r>
        <w:rPr>
          <w:rFonts w:ascii="宋体" w:hAnsi="宋体" w:hint="eastAsia"/>
          <w:szCs w:val="21"/>
        </w:rPr>
        <w:t>处物质波的强度</w:t>
      </w:r>
    </w:p>
    <w:p w:rsidR="00C108B6" w:rsidRDefault="00C108B6" w:rsidP="00C108B6">
      <w:pPr>
        <w:spacing w:line="400" w:lineRule="exact"/>
        <w:ind w:firstLineChars="100" w:firstLine="202"/>
        <w:rPr>
          <w:rFonts w:ascii="宋体" w:hint="eastAsia"/>
          <w:szCs w:val="21"/>
        </w:rPr>
      </w:pPr>
      <w:r>
        <w:rPr>
          <w:rFonts w:ascii="宋体" w:hAnsi="宋体" w:hint="eastAsia"/>
          <w:color w:val="000000"/>
          <w:spacing w:val="-4"/>
          <w:szCs w:val="21"/>
        </w:rPr>
        <w:t>（C）</w:t>
      </w:r>
      <w:r>
        <w:rPr>
          <w:rFonts w:ascii="宋体" w:hAnsi="宋体" w:hint="eastAsia"/>
          <w:szCs w:val="21"/>
        </w:rPr>
        <w:t>表示t时刻，</w:t>
      </w:r>
      <w:r>
        <w:rPr>
          <w:rFonts w:ascii="宋体" w:hAnsi="宋体" w:hint="eastAsia"/>
          <w:position w:val="-10"/>
          <w:szCs w:val="21"/>
        </w:rPr>
        <w:object w:dxaOrig="759" w:dyaOrig="340">
          <v:shape id="_x0000_i1440" type="#_x0000_t75" style="width:38.4pt;height:17.4pt" o:ole="">
            <v:imagedata r:id="rId1110" o:title=""/>
          </v:shape>
          <o:OLEObject Type="Embed" ProgID="Equation.DSMT4" ShapeID="_x0000_i1440" DrawAspect="Content" ObjectID="_1566418289" r:id="rId1112"/>
        </w:object>
      </w:r>
      <w:r>
        <w:rPr>
          <w:rFonts w:ascii="宋体" w:hAnsi="宋体" w:hint="eastAsia"/>
          <w:szCs w:val="21"/>
        </w:rPr>
        <w:t>处物质波的振幅</w:t>
      </w:r>
    </w:p>
    <w:p w:rsidR="00C108B6" w:rsidRDefault="00C108B6" w:rsidP="00C108B6">
      <w:pPr>
        <w:spacing w:line="400" w:lineRule="exact"/>
        <w:ind w:firstLineChars="100" w:firstLine="202"/>
        <w:rPr>
          <w:rFonts w:ascii="宋体" w:hint="eastAsia"/>
          <w:szCs w:val="21"/>
        </w:rPr>
      </w:pPr>
      <w:r>
        <w:rPr>
          <w:rFonts w:ascii="宋体" w:hAnsi="宋体" w:hint="eastAsia"/>
          <w:color w:val="000000"/>
          <w:spacing w:val="-4"/>
          <w:szCs w:val="21"/>
        </w:rPr>
        <w:t>（D）</w:t>
      </w:r>
      <w:r>
        <w:rPr>
          <w:rFonts w:ascii="宋体" w:hAnsi="宋体" w:hint="eastAsia"/>
          <w:position w:val="-14"/>
          <w:szCs w:val="21"/>
        </w:rPr>
        <w:object w:dxaOrig="1300" w:dyaOrig="440">
          <v:shape id="_x0000_i1441" type="#_x0000_t75" style="width:65.4pt;height:21.6pt" o:ole="">
            <v:imagedata r:id="rId1113" o:title=""/>
          </v:shape>
          <o:OLEObject Type="Embed" ProgID="Equation.DSMT4" ShapeID="_x0000_i1441" DrawAspect="Content" ObjectID="_1566418290" r:id="rId1114"/>
        </w:object>
      </w:r>
      <w:r>
        <w:rPr>
          <w:rFonts w:ascii="宋体" w:hAnsi="宋体" w:hint="eastAsia"/>
          <w:szCs w:val="21"/>
        </w:rPr>
        <w:t>表示粒子t时刻在</w:t>
      </w:r>
      <w:r>
        <w:rPr>
          <w:rFonts w:ascii="宋体" w:hAnsi="宋体" w:hint="eastAsia"/>
          <w:position w:val="-10"/>
          <w:szCs w:val="21"/>
        </w:rPr>
        <w:object w:dxaOrig="759" w:dyaOrig="340">
          <v:shape id="_x0000_i1442" type="#_x0000_t75" style="width:38.4pt;height:17.4pt" o:ole="">
            <v:imagedata r:id="rId1115" o:title=""/>
          </v:shape>
          <o:OLEObject Type="Embed" ProgID="Equation.DSMT4" ShapeID="_x0000_i1442" DrawAspect="Content" ObjectID="_1566418291" r:id="rId1116"/>
        </w:object>
      </w:r>
      <w:r>
        <w:rPr>
          <w:rFonts w:ascii="宋体" w:hAnsi="宋体" w:hint="eastAsia"/>
          <w:szCs w:val="21"/>
        </w:rPr>
        <w:t>处单位体积内出现的几率</w:t>
      </w:r>
    </w:p>
    <w:p w:rsidR="00C108B6" w:rsidRDefault="00C108B6" w:rsidP="00C108B6">
      <w:pPr>
        <w:rPr>
          <w:rFonts w:ascii="宋体" w:hint="eastAsia"/>
          <w:b/>
          <w:szCs w:val="21"/>
        </w:rPr>
      </w:pPr>
    </w:p>
    <w:p w:rsidR="00C108B6" w:rsidRDefault="00C108B6" w:rsidP="00C108B6">
      <w:pPr>
        <w:rPr>
          <w:rFonts w:ascii="宋体" w:hint="eastAsia"/>
          <w:b/>
          <w:szCs w:val="21"/>
        </w:rPr>
      </w:pPr>
      <w:r>
        <w:rPr>
          <w:rFonts w:ascii="宋体" w:hAnsi="宋体" w:hint="eastAsia"/>
          <w:b/>
          <w:szCs w:val="21"/>
        </w:rPr>
        <w:t>二、填空题</w:t>
      </w:r>
      <w:r>
        <w:rPr>
          <w:rFonts w:ascii="宋体" w:hAnsi="宋体" w:hint="eastAsia"/>
          <w:szCs w:val="21"/>
        </w:rPr>
        <w:t>（每空2分，</w:t>
      </w:r>
      <w:r>
        <w:rPr>
          <w:rFonts w:ascii="宋体" w:hint="eastAsia"/>
          <w:szCs w:val="21"/>
        </w:rPr>
        <w:t>①</w:t>
      </w:r>
      <w:r>
        <w:rPr>
          <w:rFonts w:ascii="宋体" w:hAnsi="宋体" w:hint="eastAsia"/>
          <w:szCs w:val="21"/>
        </w:rPr>
        <w:t>—</w:t>
      </w:r>
      <w:r>
        <w:rPr>
          <w:rFonts w:ascii="MS Mincho" w:eastAsia="MS Mincho" w:hAnsi="MS Mincho" w:cs="MS Mincho" w:hint="eastAsia"/>
          <w:kern w:val="0"/>
          <w:szCs w:val="21"/>
          <w:u w:val="single"/>
        </w:rPr>
        <w:t>⑮</w:t>
      </w:r>
      <w:r>
        <w:rPr>
          <w:rFonts w:ascii="宋体" w:hAnsi="宋体" w:hint="eastAsia"/>
          <w:szCs w:val="21"/>
        </w:rPr>
        <w:t>对应填空，共30分）</w:t>
      </w:r>
    </w:p>
    <w:p w:rsidR="00C108B6" w:rsidRDefault="00C108B6" w:rsidP="00C108B6">
      <w:pPr>
        <w:snapToGrid w:val="0"/>
        <w:rPr>
          <w:rFonts w:ascii="宋体" w:hint="eastAsia"/>
          <w:szCs w:val="21"/>
        </w:rPr>
      </w:pPr>
    </w:p>
    <w:p w:rsidR="00C108B6" w:rsidRDefault="00C108B6" w:rsidP="00C108B6">
      <w:pPr>
        <w:snapToGrid w:val="0"/>
        <w:rPr>
          <w:rFonts w:ascii="宋体" w:hAnsi="宋体" w:hint="eastAsia"/>
          <w:szCs w:val="21"/>
        </w:rPr>
      </w:pPr>
      <w:r>
        <w:rPr>
          <w:rFonts w:ascii="宋体" w:hAnsi="宋体" w:hint="eastAsia"/>
          <w:szCs w:val="21"/>
        </w:rPr>
        <w:t>11．两条直路交叉成</w:t>
      </w:r>
      <w:r>
        <w:rPr>
          <w:rFonts w:ascii="宋体" w:hint="eastAsia"/>
          <w:i/>
          <w:szCs w:val="21"/>
        </w:rPr>
        <w:t>θ</w:t>
      </w:r>
      <w:r>
        <w:rPr>
          <w:rFonts w:ascii="宋体" w:hAnsi="宋体" w:hint="eastAsia"/>
          <w:szCs w:val="21"/>
        </w:rPr>
        <w:t>角，两辆汽车分别以速率</w:t>
      </w:r>
      <w:r>
        <w:rPr>
          <w:rFonts w:ascii="宋体" w:hAnsi="宋体" w:hint="eastAsia"/>
          <w:position w:val="-10"/>
          <w:szCs w:val="21"/>
        </w:rPr>
        <w:object w:dxaOrig="260" w:dyaOrig="340">
          <v:shape id="_x0000_i1443" type="#_x0000_t75" style="width:12.6pt;height:17.4pt" o:ole="" fillcolor="window">
            <v:imagedata r:id="rId1117" o:title=""/>
          </v:shape>
          <o:OLEObject Type="Embed" ProgID="Equation.DSMT4" ShapeID="_x0000_i1443" DrawAspect="Content" ObjectID="_1566418292" r:id="rId1118"/>
        </w:object>
      </w:r>
      <w:r>
        <w:rPr>
          <w:rFonts w:ascii="宋体" w:hAnsi="宋体" w:hint="eastAsia"/>
          <w:szCs w:val="21"/>
        </w:rPr>
        <w:t>和</w:t>
      </w:r>
      <w:r>
        <w:rPr>
          <w:rFonts w:ascii="宋体" w:hAnsi="宋体" w:hint="eastAsia"/>
          <w:position w:val="-10"/>
          <w:szCs w:val="21"/>
        </w:rPr>
        <w:object w:dxaOrig="280" w:dyaOrig="340">
          <v:shape id="_x0000_i1444" type="#_x0000_t75" style="width:14.4pt;height:17.4pt" o:ole="" fillcolor="window">
            <v:imagedata r:id="rId1119" o:title=""/>
          </v:shape>
          <o:OLEObject Type="Embed" ProgID="Equation.DSMT4" ShapeID="_x0000_i1444" DrawAspect="Content" ObjectID="_1566418293" r:id="rId1120"/>
        </w:object>
      </w:r>
      <w:r>
        <w:rPr>
          <w:rFonts w:ascii="宋体" w:hAnsi="宋体" w:hint="eastAsia"/>
          <w:szCs w:val="21"/>
        </w:rPr>
        <w:t>沿两条路行驶，一车相对另一车的速度大小为</w:t>
      </w:r>
      <w:r>
        <w:rPr>
          <w:rFonts w:ascii="宋体" w:hint="eastAsia"/>
          <w:szCs w:val="21"/>
          <w:u w:val="single"/>
        </w:rPr>
        <w:t>①</w:t>
      </w:r>
      <w:r>
        <w:rPr>
          <w:rFonts w:ascii="宋体" w:hAnsi="宋体" w:hint="eastAsia"/>
          <w:szCs w:val="21"/>
        </w:rPr>
        <w:t>_____________________.</w:t>
      </w:r>
    </w:p>
    <w:p w:rsidR="00C108B6" w:rsidRDefault="00C108B6" w:rsidP="00C108B6">
      <w:pPr>
        <w:rPr>
          <w:rFonts w:ascii="宋体" w:hAnsi="Calibri" w:hint="eastAsia"/>
          <w:szCs w:val="21"/>
        </w:rPr>
      </w:pPr>
      <w:r>
        <w:rPr>
          <w:rFonts w:ascii="宋体" w:hAnsi="宋体" w:hint="eastAsia"/>
          <w:color w:val="000000"/>
          <w:szCs w:val="21"/>
        </w:rPr>
        <w:t>12．已知谐振动方程为</w:t>
      </w:r>
      <w:r>
        <w:rPr>
          <w:rFonts w:ascii="宋体" w:hAnsi="宋体" w:hint="eastAsia"/>
          <w:color w:val="000000"/>
          <w:position w:val="-10"/>
          <w:szCs w:val="21"/>
        </w:rPr>
        <w:object w:dxaOrig="1619" w:dyaOrig="320">
          <v:shape id="_x0000_i1445" type="#_x0000_t75" style="width:81pt;height:15.6pt" o:ole="">
            <v:imagedata r:id="rId1121" o:title=""/>
          </v:shape>
          <o:OLEObject Type="Embed" ProgID="Equation.DSMT4" ShapeID="_x0000_i1445" DrawAspect="Content" ObjectID="_1566418294" r:id="rId1122"/>
        </w:object>
      </w:r>
      <w:r>
        <w:rPr>
          <w:rFonts w:ascii="宋体" w:hAnsi="宋体" w:hint="eastAsia"/>
          <w:color w:val="000000"/>
          <w:szCs w:val="21"/>
        </w:rPr>
        <w:t xml:space="preserve"> (</w:t>
      </w:r>
      <w:r>
        <w:rPr>
          <w:rFonts w:ascii="宋体" w:hAnsi="宋体" w:hint="eastAsia"/>
          <w:color w:val="000000"/>
          <w:position w:val="-6"/>
          <w:szCs w:val="21"/>
        </w:rPr>
        <w:object w:dxaOrig="200" w:dyaOrig="220">
          <v:shape id="_x0000_i1446" type="#_x0000_t75" style="width:9.6pt;height:11.4pt" o:ole="">
            <v:imagedata r:id="rId1123" o:title=""/>
          </v:shape>
          <o:OLEObject Type="Embed" ProgID="Equation.DSMT4" ShapeID="_x0000_i1446" DrawAspect="Content" ObjectID="_1566418295" r:id="rId1124"/>
        </w:object>
      </w:r>
      <w:r>
        <w:rPr>
          <w:rFonts w:ascii="宋体" w:hAnsi="宋体" w:hint="eastAsia"/>
          <w:color w:val="000000"/>
          <w:szCs w:val="21"/>
        </w:rPr>
        <w:t>、</w:t>
      </w:r>
      <w:r>
        <w:rPr>
          <w:rFonts w:ascii="宋体" w:hAnsi="宋体" w:hint="eastAsia"/>
          <w:color w:val="000000"/>
          <w:position w:val="-6"/>
          <w:szCs w:val="21"/>
        </w:rPr>
        <w:object w:dxaOrig="200" w:dyaOrig="279">
          <v:shape id="_x0000_i1447" type="#_x0000_t75" style="width:9.6pt;height:14.4pt" o:ole="">
            <v:imagedata r:id="rId1125" o:title=""/>
          </v:shape>
          <o:OLEObject Type="Embed" ProgID="Equation.DSMT4" ShapeID="_x0000_i1447" DrawAspect="Content" ObjectID="_1566418296" r:id="rId1126"/>
        </w:object>
      </w:r>
      <w:r>
        <w:rPr>
          <w:rFonts w:ascii="宋体" w:hAnsi="宋体" w:hint="eastAsia"/>
          <w:color w:val="000000"/>
          <w:szCs w:val="21"/>
        </w:rPr>
        <w:t>、</w:t>
      </w:r>
      <w:r>
        <w:rPr>
          <w:rFonts w:ascii="宋体" w:hAnsi="宋体" w:hint="eastAsia"/>
          <w:color w:val="000000"/>
          <w:position w:val="-6"/>
          <w:szCs w:val="21"/>
        </w:rPr>
        <w:object w:dxaOrig="180" w:dyaOrig="220">
          <v:shape id="_x0000_i1448" type="#_x0000_t75" style="width:9pt;height:11.4pt" o:ole="">
            <v:imagedata r:id="rId1127" o:title=""/>
          </v:shape>
          <o:OLEObject Type="Embed" ProgID="Equation.DSMT4" ShapeID="_x0000_i1448" DrawAspect="Content" ObjectID="_1566418297" r:id="rId1128"/>
        </w:object>
      </w:r>
      <w:r>
        <w:rPr>
          <w:rFonts w:ascii="宋体" w:hAnsi="宋体" w:hint="eastAsia"/>
          <w:color w:val="000000"/>
          <w:szCs w:val="21"/>
        </w:rPr>
        <w:t>皆为正值常量)。则振动周期为</w:t>
      </w:r>
      <w:r>
        <w:rPr>
          <w:rFonts w:ascii="宋体" w:hint="eastAsia"/>
          <w:color w:val="000000"/>
          <w:szCs w:val="21"/>
          <w:u w:val="single"/>
        </w:rPr>
        <w:t>②</w:t>
      </w:r>
      <w:r>
        <w:rPr>
          <w:rFonts w:ascii="宋体" w:hAnsi="宋体" w:hint="eastAsia"/>
          <w:color w:val="000000"/>
          <w:szCs w:val="21"/>
          <w:u w:val="single"/>
        </w:rPr>
        <w:t xml:space="preserve">       </w:t>
      </w:r>
      <w:r>
        <w:rPr>
          <w:rFonts w:ascii="宋体" w:hAnsi="宋体" w:hint="eastAsia"/>
          <w:color w:val="000000"/>
          <w:szCs w:val="21"/>
        </w:rPr>
        <w:t>；圆频率为</w:t>
      </w:r>
      <w:r>
        <w:rPr>
          <w:rFonts w:ascii="宋体" w:hint="eastAsia"/>
          <w:color w:val="000000"/>
          <w:szCs w:val="21"/>
          <w:u w:val="single"/>
        </w:rPr>
        <w:t>③</w:t>
      </w:r>
      <w:r>
        <w:rPr>
          <w:rFonts w:ascii="宋体" w:hAnsi="宋体" w:hint="eastAsia"/>
          <w:color w:val="000000"/>
          <w:szCs w:val="21"/>
          <w:u w:val="single"/>
        </w:rPr>
        <w:t xml:space="preserve">      </w:t>
      </w:r>
      <w:r>
        <w:rPr>
          <w:rFonts w:ascii="宋体" w:hAnsi="宋体" w:hint="eastAsia"/>
          <w:color w:val="000000"/>
          <w:szCs w:val="21"/>
        </w:rPr>
        <w:t>；初位相为</w:t>
      </w:r>
      <w:r>
        <w:rPr>
          <w:rFonts w:ascii="宋体" w:hint="eastAsia"/>
          <w:color w:val="000000"/>
          <w:szCs w:val="21"/>
          <w:u w:val="single"/>
        </w:rPr>
        <w:t>④</w:t>
      </w:r>
      <w:r>
        <w:rPr>
          <w:rFonts w:ascii="宋体" w:hAnsi="宋体" w:hint="eastAsia"/>
          <w:color w:val="000000"/>
          <w:szCs w:val="21"/>
          <w:u w:val="single"/>
        </w:rPr>
        <w:t xml:space="preserve">       </w:t>
      </w:r>
      <w:r>
        <w:rPr>
          <w:rFonts w:ascii="宋体" w:hAnsi="宋体" w:hint="eastAsia"/>
          <w:color w:val="000000"/>
          <w:szCs w:val="21"/>
        </w:rPr>
        <w:t>；频率为</w:t>
      </w:r>
      <w:r>
        <w:rPr>
          <w:rFonts w:ascii="宋体" w:hAnsi="宋体" w:hint="eastAsia"/>
          <w:color w:val="000000"/>
          <w:szCs w:val="21"/>
          <w:u w:val="single"/>
        </w:rPr>
        <w:t xml:space="preserve">    </w:t>
      </w:r>
      <w:r>
        <w:rPr>
          <w:rFonts w:ascii="宋体" w:hint="eastAsia"/>
          <w:color w:val="000000"/>
          <w:szCs w:val="21"/>
          <w:u w:val="single"/>
        </w:rPr>
        <w:t>⑤</w:t>
      </w:r>
      <w:r>
        <w:rPr>
          <w:rFonts w:ascii="宋体" w:hAnsi="宋体" w:hint="eastAsia"/>
          <w:color w:val="000000"/>
          <w:szCs w:val="21"/>
          <w:u w:val="single"/>
        </w:rPr>
        <w:t xml:space="preserve">   </w:t>
      </w:r>
      <w:r>
        <w:rPr>
          <w:rFonts w:ascii="宋体" w:hAnsi="宋体" w:hint="eastAsia"/>
          <w:color w:val="000000"/>
          <w:szCs w:val="21"/>
        </w:rPr>
        <w:t xml:space="preserve"> 。</w:t>
      </w:r>
    </w:p>
    <w:p w:rsidR="00C108B6" w:rsidRDefault="00C108B6" w:rsidP="00C108B6">
      <w:pPr>
        <w:autoSpaceDE w:val="0"/>
        <w:autoSpaceDN w:val="0"/>
        <w:adjustRightInd w:val="0"/>
        <w:rPr>
          <w:rFonts w:ascii="宋体" w:hint="eastAsia"/>
          <w:color w:val="000000"/>
          <w:kern w:val="0"/>
          <w:szCs w:val="21"/>
        </w:rPr>
      </w:pPr>
      <w:r>
        <w:rPr>
          <w:rFonts w:ascii="宋体" w:hAnsi="宋体" w:hint="eastAsia"/>
          <w:color w:val="000000"/>
          <w:szCs w:val="21"/>
        </w:rPr>
        <w:t>13．</w:t>
      </w:r>
      <w:r>
        <w:rPr>
          <w:rFonts w:ascii="宋体" w:hAnsi="宋体" w:hint="eastAsia"/>
          <w:color w:val="000000"/>
          <w:kern w:val="0"/>
          <w:szCs w:val="21"/>
        </w:rPr>
        <w:t>热力学第二定律的开尔文表述为：</w:t>
      </w:r>
      <w:r>
        <w:rPr>
          <w:rFonts w:ascii="宋体" w:hint="eastAsia"/>
          <w:color w:val="000000"/>
          <w:kern w:val="0"/>
          <w:szCs w:val="21"/>
        </w:rPr>
        <w:t>⑥</w:t>
      </w:r>
      <w:r>
        <w:rPr>
          <w:rFonts w:ascii="宋体" w:hAnsi="宋体" w:hint="eastAsia"/>
          <w:color w:val="000000"/>
          <w:kern w:val="0"/>
          <w:szCs w:val="21"/>
        </w:rPr>
        <w:t>____________________ ；</w:t>
      </w:r>
    </w:p>
    <w:p w:rsidR="00C108B6" w:rsidRDefault="00C108B6" w:rsidP="00C108B6">
      <w:pPr>
        <w:rPr>
          <w:rFonts w:ascii="宋体" w:hint="eastAsia"/>
          <w:color w:val="000000"/>
          <w:szCs w:val="21"/>
        </w:rPr>
      </w:pPr>
      <w:r>
        <w:rPr>
          <w:rFonts w:ascii="宋体" w:hAnsi="宋体" w:hint="eastAsia"/>
          <w:color w:val="000000"/>
          <w:kern w:val="0"/>
          <w:szCs w:val="21"/>
        </w:rPr>
        <w:t>热力学第二定律的克劳修斯表述为：</w:t>
      </w:r>
      <w:r>
        <w:rPr>
          <w:rFonts w:ascii="宋体" w:hint="eastAsia"/>
          <w:color w:val="000000"/>
          <w:kern w:val="0"/>
          <w:szCs w:val="21"/>
        </w:rPr>
        <w:t>⑦</w:t>
      </w:r>
      <w:r>
        <w:rPr>
          <w:rFonts w:ascii="宋体" w:hAnsi="宋体" w:hint="eastAsia"/>
          <w:color w:val="000000"/>
          <w:kern w:val="0"/>
          <w:szCs w:val="21"/>
          <w:u w:val="single"/>
        </w:rPr>
        <w:t xml:space="preserve">   </w:t>
      </w:r>
      <w:r>
        <w:rPr>
          <w:rFonts w:ascii="宋体" w:hAnsi="宋体" w:hint="eastAsia"/>
          <w:color w:val="000000"/>
          <w:kern w:val="0"/>
          <w:szCs w:val="21"/>
        </w:rPr>
        <w:t>___________________。</w:t>
      </w:r>
    </w:p>
    <w:p w:rsidR="00C108B6" w:rsidRDefault="00C108B6" w:rsidP="00C108B6">
      <w:pPr>
        <w:ind w:leftChars="-11" w:left="-23"/>
        <w:rPr>
          <w:rFonts w:ascii="宋体" w:hint="eastAsia"/>
          <w:szCs w:val="21"/>
        </w:rPr>
      </w:pPr>
      <w:r>
        <w:rPr>
          <w:rFonts w:ascii="宋体" w:hAnsi="宋体" w:hint="eastAsia"/>
          <w:color w:val="000000"/>
          <w:szCs w:val="21"/>
        </w:rPr>
        <w:t>14．气</w:t>
      </w:r>
      <w:r>
        <w:rPr>
          <w:rFonts w:ascii="宋体" w:hAnsi="宋体" w:hint="eastAsia"/>
          <w:szCs w:val="21"/>
        </w:rPr>
        <w:t>体温度与气体分子的平均平动动能的关系为：</w:t>
      </w:r>
      <w:r>
        <w:rPr>
          <w:rFonts w:ascii="宋体" w:hint="eastAsia"/>
          <w:kern w:val="0"/>
          <w:szCs w:val="21"/>
          <w:u w:val="single"/>
        </w:rPr>
        <w:t>⑧</w:t>
      </w:r>
      <w:r>
        <w:rPr>
          <w:rFonts w:ascii="宋体" w:hAnsi="宋体" w:hint="eastAsia"/>
          <w:szCs w:val="21"/>
        </w:rPr>
        <w:t>_______，因此可以说温度是</w:t>
      </w:r>
      <w:r>
        <w:rPr>
          <w:rFonts w:ascii="宋体" w:hint="eastAsia"/>
          <w:kern w:val="0"/>
          <w:szCs w:val="21"/>
          <w:u w:val="single"/>
        </w:rPr>
        <w:t>⑨</w:t>
      </w:r>
      <w:r>
        <w:rPr>
          <w:rFonts w:ascii="宋体" w:hAnsi="宋体" w:hint="eastAsia"/>
          <w:color w:val="000000"/>
          <w:kern w:val="0"/>
          <w:szCs w:val="21"/>
        </w:rPr>
        <w:t>_________________</w:t>
      </w:r>
      <w:r>
        <w:rPr>
          <w:rFonts w:ascii="宋体" w:hAnsi="宋体" w:hint="eastAsia"/>
          <w:szCs w:val="21"/>
        </w:rPr>
        <w:t>的宏观表现。</w:t>
      </w:r>
    </w:p>
    <w:p w:rsidR="00C108B6" w:rsidRDefault="00C108B6" w:rsidP="00C108B6">
      <w:pPr>
        <w:spacing w:line="240" w:lineRule="atLeast"/>
        <w:rPr>
          <w:rFonts w:ascii="宋体" w:hint="eastAsia"/>
          <w:szCs w:val="21"/>
        </w:rPr>
      </w:pPr>
      <w:r>
        <w:rPr>
          <w:rFonts w:ascii="宋体" w:hAnsi="宋体" w:hint="eastAsia"/>
          <w:szCs w:val="21"/>
        </w:rPr>
        <w:t>15．</w:t>
      </w:r>
      <w:r>
        <w:rPr>
          <w:rFonts w:ascii="宋体" w:hAnsi="宋体" w:hint="eastAsia"/>
          <w:kern w:val="0"/>
          <w:szCs w:val="21"/>
        </w:rPr>
        <w:t>将半径为</w:t>
      </w:r>
      <w:r>
        <w:rPr>
          <w:rFonts w:ascii="宋体" w:hAnsi="宋体" w:hint="eastAsia"/>
          <w:kern w:val="0"/>
          <w:position w:val="-4"/>
          <w:szCs w:val="21"/>
        </w:rPr>
        <w:object w:dxaOrig="240" w:dyaOrig="260">
          <v:shape id="_x0000_i1449" type="#_x0000_t75" style="width:12pt;height:12.6pt" o:ole="">
            <v:imagedata r:id="rId1007" o:title=""/>
          </v:shape>
          <o:OLEObject Type="Embed" ProgID="Equation.DSMT4" ShapeID="_x0000_i1449" DrawAspect="Content" ObjectID="_1566418298" r:id="rId1129"/>
        </w:object>
      </w:r>
      <w:r>
        <w:rPr>
          <w:rFonts w:ascii="宋体" w:hAnsi="宋体" w:hint="eastAsia"/>
          <w:kern w:val="0"/>
          <w:szCs w:val="21"/>
        </w:rPr>
        <w:t>的无限长导体管壁（厚度忽略），沿轴线方向割去一宽度为</w:t>
      </w:r>
      <w:r>
        <w:rPr>
          <w:rFonts w:ascii="宋体" w:hAnsi="宋体" w:hint="eastAsia"/>
          <w:kern w:val="0"/>
          <w:position w:val="-6"/>
          <w:szCs w:val="21"/>
        </w:rPr>
        <w:object w:dxaOrig="200" w:dyaOrig="220">
          <v:shape id="_x0000_i1450" type="#_x0000_t75" style="width:9.6pt;height:11.4pt" o:ole="">
            <v:imagedata r:id="rId1130" o:title=""/>
          </v:shape>
          <o:OLEObject Type="Embed" ProgID="Equation.DSMT4" ShapeID="_x0000_i1450" DrawAspect="Content" ObjectID="_1566418299" r:id="rId1131"/>
        </w:object>
      </w:r>
      <w:r>
        <w:rPr>
          <w:rFonts w:ascii="宋体" w:hAnsi="宋体" w:hint="eastAsia"/>
          <w:kern w:val="0"/>
          <w:szCs w:val="21"/>
        </w:rPr>
        <w:t>(</w:t>
      </w:r>
      <w:r>
        <w:rPr>
          <w:rFonts w:ascii="宋体" w:hAnsi="宋体" w:hint="eastAsia"/>
          <w:kern w:val="0"/>
          <w:position w:val="-6"/>
          <w:szCs w:val="21"/>
        </w:rPr>
        <w:object w:dxaOrig="759" w:dyaOrig="280">
          <v:shape id="_x0000_i1451" type="#_x0000_t75" style="width:38.4pt;height:14.4pt" o:ole="">
            <v:imagedata r:id="rId1132" o:title=""/>
          </v:shape>
          <o:OLEObject Type="Embed" ProgID="Equation.DSMT4" ShapeID="_x0000_i1451" DrawAspect="Content" ObjectID="_1566418300" r:id="rId1133"/>
        </w:object>
      </w:r>
      <w:r>
        <w:rPr>
          <w:rFonts w:ascii="宋体" w:hAnsi="宋体" w:hint="eastAsia"/>
          <w:kern w:val="0"/>
          <w:szCs w:val="21"/>
        </w:rPr>
        <w:t>)、无限长直窄条后，再沿轴线方向均匀地通以电流，设单位周长电流为</w:t>
      </w:r>
      <w:r>
        <w:rPr>
          <w:rFonts w:ascii="宋体" w:hint="eastAsia"/>
          <w:kern w:val="0"/>
          <w:szCs w:val="21"/>
        </w:rPr>
        <w:t>α</w:t>
      </w:r>
      <w:r>
        <w:rPr>
          <w:rFonts w:ascii="宋体" w:hAnsi="宋体" w:hint="eastAsia"/>
          <w:kern w:val="0"/>
          <w:szCs w:val="21"/>
        </w:rPr>
        <w:t>，如图6所示。则轴线上任一点磁感应强度大小为</w:t>
      </w:r>
      <w:r>
        <w:rPr>
          <w:rFonts w:ascii="宋体" w:hAnsi="宋体" w:hint="eastAsia"/>
          <w:kern w:val="0"/>
          <w:szCs w:val="21"/>
          <w:u w:val="single"/>
        </w:rPr>
        <w:t xml:space="preserve"> </w:t>
      </w:r>
      <w:r>
        <w:rPr>
          <w:rFonts w:ascii="宋体" w:hint="eastAsia"/>
          <w:kern w:val="0"/>
          <w:szCs w:val="21"/>
          <w:u w:val="single"/>
        </w:rPr>
        <w:t>⑩</w:t>
      </w:r>
      <w:r>
        <w:rPr>
          <w:rFonts w:ascii="宋体" w:hAnsi="宋体" w:hint="eastAsia"/>
          <w:kern w:val="0"/>
          <w:szCs w:val="21"/>
          <w:u w:val="single"/>
        </w:rPr>
        <w:t xml:space="preserve">                 </w:t>
      </w:r>
      <w:r>
        <w:rPr>
          <w:rFonts w:ascii="宋体" w:hAnsi="宋体" w:hint="eastAsia"/>
          <w:kern w:val="0"/>
          <w:szCs w:val="21"/>
        </w:rPr>
        <w:t>。</w:t>
      </w:r>
    </w:p>
    <w:p w:rsidR="00C108B6" w:rsidRDefault="00C108B6" w:rsidP="00C108B6">
      <w:pPr>
        <w:spacing w:line="240" w:lineRule="atLeast"/>
        <w:rPr>
          <w:rFonts w:ascii="宋体" w:hint="eastAsia"/>
          <w:kern w:val="0"/>
          <w:szCs w:val="21"/>
        </w:rPr>
      </w:pPr>
      <w:r>
        <w:rPr>
          <w:rFonts w:ascii="Calibri" w:hint="eastAsia"/>
          <w:szCs w:val="22"/>
        </w:rPr>
        <w:pict>
          <v:group id="_x0000_s1651" style="position:absolute;left:0;text-align:left;margin-left:407.15pt;margin-top:549.9pt;width:93.4pt;height:110.25pt;z-index:251692032" coordorigin="2342,9804" coordsize="1868,2205">
            <v:group id="_x0000_s1652" style="position:absolute;left:2342;top:9804;width:1868;height:1806" coordorigin="8338,8010" coordsize="1868,1806">
              <v:group id="_x0000_s1653" style="position:absolute;left:8504;top:8250;width:1502;height:1365" coordorigin="8504,8250" coordsize="1636,154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654" type="#_x0000_t16" style="position:absolute;left:8504;top:8250;width:1636;height:1545"/>
                <v:line id="_x0000_s1655" style="position:absolute" from="8910,8250" to="8910,9405">
                  <v:stroke dashstyle="longDash"/>
                </v:line>
                <v:line id="_x0000_s1656" style="position:absolute;flip:x" from="8924,9420" to="10140,9420">
                  <v:stroke dashstyle="longDash"/>
                </v:line>
                <v:line id="_x0000_s1657" style="position:absolute;flip:x" from="8504,9420" to="8910,9795">
                  <v:stroke dashstyle="longDash"/>
                </v:line>
              </v:group>
              <v:shape id="_x0000_s1658" type="#_x0000_t75" style="position:absolute;left:8714;top:8010;width:240;height:255">
                <v:imagedata r:id="rId1134" o:title=""/>
              </v:shape>
              <v:shape id="_x0000_s1659" type="#_x0000_t75" style="position:absolute;left:9972;top:8085;width:200;height:216">
                <v:imagedata r:id="rId1135" o:title=""/>
              </v:shape>
              <v:shape id="_x0000_s1660" type="#_x0000_t75" style="position:absolute;left:9986;top:9165;width:220;height:274">
                <v:imagedata r:id="rId1136" o:title=""/>
              </v:shape>
              <v:shape id="_x0000_s1661" type="#_x0000_t75" style="position:absolute;left:9626;top:9600;width:180;height:216">
                <v:imagedata r:id="rId1137" o:title=""/>
              </v:shape>
              <v:shape id="_x0000_s1662" type="#_x0000_t75" style="position:absolute;left:8338;top:8490;width:180;height:216">
                <v:imagedata r:id="rId1138" o:title=""/>
              </v:shape>
              <v:shape id="_x0000_s1663" type="#_x0000_t75" style="position:absolute;left:9524;top:8370;width:200;height:274">
                <v:imagedata r:id="rId1139" o:title=""/>
              </v:shape>
            </v:group>
            <v:shape id="_x0000_s1664" type="#_x0000_t75" style="position:absolute;left:2760;top:11682;width:974;height:327">
              <v:imagedata r:id="rId1140" o:title=""/>
            </v:shape>
          </v:group>
          <o:OLEObject Type="Embed" ProgID="Equation.DSMT4" ShapeID="_x0000_s1658" DrawAspect="Content" ObjectID="_1566418496" r:id="rId1141"/>
          <o:OLEObject Type="Embed" ProgID="Equation.DSMT4" ShapeID="_x0000_s1659" DrawAspect="Content" ObjectID="_1566418497" r:id="rId1142"/>
          <o:OLEObject Type="Embed" ProgID="Equation.DSMT4" ShapeID="_x0000_s1660" DrawAspect="Content" ObjectID="_1566418498" r:id="rId1143"/>
          <o:OLEObject Type="Embed" ProgID="Equation.DSMT4" ShapeID="_x0000_s1661" DrawAspect="Content" ObjectID="_1566418499" r:id="rId1144"/>
          <o:OLEObject Type="Embed" ProgID="Equation.DSMT4" ShapeID="_x0000_s1662" DrawAspect="Content" ObjectID="_1566418500" r:id="rId1145"/>
          <o:OLEObject Type="Embed" ProgID="Equation.DSMT4" ShapeID="_x0000_s1663" DrawAspect="Content" ObjectID="_1566418501" r:id="rId1146"/>
          <o:OLEObject Type="Embed" ProgID="Equation.DSMT4" ShapeID="_x0000_s1664" DrawAspect="Content" ObjectID="_1566418502" r:id="rId1147"/>
        </w:pict>
      </w:r>
      <w:r>
        <w:rPr>
          <w:rFonts w:ascii="宋体" w:hAnsi="宋体" w:hint="eastAsia"/>
          <w:szCs w:val="21"/>
        </w:rPr>
        <w:t>16</w:t>
      </w:r>
      <w:r>
        <w:rPr>
          <w:rFonts w:ascii="宋体" w:hint="eastAsia"/>
          <w:szCs w:val="21"/>
        </w:rPr>
        <w:t>.</w:t>
      </w:r>
      <w:r>
        <w:rPr>
          <w:rFonts w:ascii="宋体" w:hAnsi="宋体" w:hint="eastAsia"/>
          <w:kern w:val="0"/>
          <w:szCs w:val="21"/>
        </w:rPr>
        <w:t xml:space="preserve"> 如图7 所示，一点电荷</w:t>
      </w:r>
      <w:r>
        <w:rPr>
          <w:rFonts w:ascii="宋体" w:hAnsi="宋体" w:hint="eastAsia"/>
          <w:kern w:val="0"/>
          <w:position w:val="-10"/>
          <w:szCs w:val="21"/>
        </w:rPr>
        <w:object w:dxaOrig="200" w:dyaOrig="260">
          <v:shape id="_x0000_i1452" type="#_x0000_t75" style="width:9.6pt;height:12.6pt" o:ole="">
            <v:imagedata r:id="rId1148" o:title=""/>
          </v:shape>
          <o:OLEObject Type="Embed" ProgID="Equation.DSMT4" ShapeID="_x0000_i1452" DrawAspect="Content" ObjectID="_1566418301" r:id="rId1149"/>
        </w:object>
      </w:r>
      <w:r>
        <w:rPr>
          <w:rFonts w:ascii="宋体" w:hAnsi="宋体" w:hint="eastAsia"/>
          <w:kern w:val="0"/>
          <w:szCs w:val="21"/>
        </w:rPr>
        <w:t>位于正方体的</w:t>
      </w:r>
      <w:r>
        <w:rPr>
          <w:rFonts w:ascii="宋体" w:hAnsi="宋体" w:hint="eastAsia"/>
          <w:kern w:val="0"/>
          <w:position w:val="-4"/>
          <w:szCs w:val="21"/>
        </w:rPr>
        <w:object w:dxaOrig="240" w:dyaOrig="260">
          <v:shape id="_x0000_i1453" type="#_x0000_t75" style="width:12pt;height:12.6pt" o:ole="">
            <v:imagedata r:id="rId1150" o:title=""/>
          </v:shape>
          <o:OLEObject Type="Embed" ProgID="Equation.DSMT4" ShapeID="_x0000_i1453" DrawAspect="Content" ObjectID="_1566418302" r:id="rId1151"/>
        </w:object>
      </w:r>
      <w:r>
        <w:rPr>
          <w:rFonts w:ascii="宋体" w:hAnsi="宋体" w:hint="eastAsia"/>
          <w:kern w:val="0"/>
          <w:szCs w:val="21"/>
        </w:rPr>
        <w:t>角上，则通过侧面</w:t>
      </w:r>
      <w:r>
        <w:rPr>
          <w:rFonts w:ascii="宋体" w:hAnsi="宋体" w:hint="eastAsia"/>
          <w:kern w:val="0"/>
          <w:position w:val="-6"/>
          <w:szCs w:val="21"/>
        </w:rPr>
        <w:object w:dxaOrig="559" w:dyaOrig="280">
          <v:shape id="_x0000_i1454" type="#_x0000_t75" style="width:27.6pt;height:14.4pt" o:ole="">
            <v:imagedata r:id="rId1152" o:title=""/>
          </v:shape>
          <o:OLEObject Type="Embed" ProgID="Equation.DSMT4" ShapeID="_x0000_i1454" DrawAspect="Content" ObjectID="_1566418303" r:id="rId1153"/>
        </w:object>
      </w:r>
      <w:r>
        <w:rPr>
          <w:rFonts w:ascii="宋体" w:hAnsi="宋体" w:hint="eastAsia"/>
          <w:kern w:val="0"/>
          <w:szCs w:val="21"/>
        </w:rPr>
        <w:t>的电通量为</w:t>
      </w:r>
      <w:r>
        <w:rPr>
          <w:rFonts w:ascii="MS Mincho" w:eastAsia="MS Mincho" w:hAnsi="MS Mincho" w:cs="MS Mincho" w:hint="eastAsia"/>
          <w:kern w:val="0"/>
          <w:szCs w:val="21"/>
        </w:rPr>
        <w:t>⑪</w:t>
      </w:r>
      <w:r>
        <w:rPr>
          <w:rFonts w:ascii="宋体" w:hAnsi="宋体" w:hint="eastAsia"/>
          <w:kern w:val="0"/>
          <w:szCs w:val="21"/>
          <w:u w:val="single"/>
        </w:rPr>
        <w:t xml:space="preserve">                </w:t>
      </w:r>
      <w:r>
        <w:rPr>
          <w:rFonts w:ascii="宋体" w:hAnsi="宋体" w:hint="eastAsia"/>
          <w:kern w:val="0"/>
          <w:szCs w:val="21"/>
        </w:rPr>
        <w:t>，通过侧面</w:t>
      </w:r>
      <w:r>
        <w:rPr>
          <w:rFonts w:ascii="宋体" w:hAnsi="宋体" w:hint="eastAsia"/>
          <w:kern w:val="0"/>
          <w:position w:val="-6"/>
          <w:szCs w:val="21"/>
        </w:rPr>
        <w:object w:dxaOrig="580" w:dyaOrig="280">
          <v:shape id="_x0000_i1455" type="#_x0000_t75" style="width:29.4pt;height:14.4pt" o:ole="">
            <v:imagedata r:id="rId1154" o:title=""/>
          </v:shape>
          <o:OLEObject Type="Embed" ProgID="Equation.DSMT4" ShapeID="_x0000_i1455" DrawAspect="Content" ObjectID="_1566418304" r:id="rId1155"/>
        </w:object>
      </w:r>
      <w:r>
        <w:rPr>
          <w:rFonts w:ascii="宋体" w:hAnsi="宋体" w:hint="eastAsia"/>
          <w:kern w:val="0"/>
          <w:szCs w:val="21"/>
        </w:rPr>
        <w:t>的电通量为</w:t>
      </w:r>
      <w:r>
        <w:rPr>
          <w:rFonts w:ascii="MS Mincho" w:eastAsia="MS Mincho" w:hAnsi="MS Mincho" w:cs="MS Mincho" w:hint="eastAsia"/>
          <w:kern w:val="0"/>
          <w:szCs w:val="21"/>
        </w:rPr>
        <w:t>⑫</w:t>
      </w:r>
      <w:r>
        <w:rPr>
          <w:rFonts w:ascii="宋体" w:hAnsi="宋体" w:hint="eastAsia"/>
          <w:kern w:val="0"/>
          <w:szCs w:val="21"/>
          <w:u w:val="single"/>
        </w:rPr>
        <w:t xml:space="preserve">           </w:t>
      </w:r>
      <w:r>
        <w:rPr>
          <w:rFonts w:ascii="宋体" w:hAnsi="宋体" w:hint="eastAsia"/>
          <w:kern w:val="0"/>
          <w:szCs w:val="21"/>
        </w:rPr>
        <w:t>。</w:t>
      </w:r>
    </w:p>
    <w:p w:rsidR="00C108B6" w:rsidRDefault="00C108B6" w:rsidP="00C108B6">
      <w:pPr>
        <w:spacing w:line="240" w:lineRule="atLeast"/>
        <w:rPr>
          <w:rFonts w:ascii="宋体" w:hint="eastAsia"/>
          <w:kern w:val="0"/>
          <w:szCs w:val="21"/>
        </w:rPr>
      </w:pPr>
      <w:r>
        <w:rPr>
          <w:rFonts w:ascii="Calibri" w:hint="eastAsia"/>
          <w:szCs w:val="22"/>
        </w:rPr>
        <w:pict>
          <v:group id="_x0000_s1665" style="position:absolute;left:0;text-align:left;margin-left:81.9pt;margin-top:3.4pt;width:211.75pt;height:113.55pt;z-index:251693056" coordorigin="3438,7314" coordsize="4235,2271">
            <v:group id="_x0000_s1666" style="position:absolute;left:3438;top:7314;width:1374;height:2270" coordorigin="6817,6528" coordsize="1374,227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667" type="#_x0000_t22" style="position:absolute;left:6817;top:6663;width:1374;height:1456"/>
              <v:line id="_x0000_s1668" style="position:absolute;flip:x" from="7511,6528" to="7511,6858"/>
              <v:line id="_x0000_s1669" style="position:absolute" from="7511,8104" to="7513,8374"/>
              <v:rect id="_x0000_s1670" style="position:absolute;left:7419;top:7038;width:183;height:1081" fillcolor="gray">
                <v:fill r:id="rId903" o:title="" type="pattern"/>
              </v:rect>
              <v:line id="_x0000_s1671" style="position:absolute" from="7079,7669" to="7419,7669">
                <v:stroke endarrow="classic" endarrowwidth="narrow"/>
              </v:line>
              <v:line id="_x0000_s1672" style="position:absolute;flip:x y" from="7620,7669" to="7960,7669">
                <v:stroke endarrow="classic" endarrowwidth="narrow"/>
              </v:line>
              <v:shape id="_x0000_s1673" type="#_x0000_t75" style="position:absolute;left:7435;top:7578;width:201;height:226">
                <v:imagedata r:id="rId1156" o:title=""/>
              </v:shape>
              <v:line id="_x0000_s1674" style="position:absolute;flip:y" from="6986,7221" to="6986,7732">
                <v:stroke endarrow="classic" endarrowwidth="narrow" endarrowlength="long"/>
              </v:line>
              <v:shape id="_x0000_s1675" type="#_x0000_t75" style="position:absolute;left:6895;top:7038;width:241;height:225">
                <v:imagedata r:id="rId1157" o:title=""/>
              </v:shape>
              <v:line id="_x0000_s1676" style="position:absolute;flip:y" from="7511,6678" to="7701,6858"/>
              <v:shape id="_x0000_s1677" type="#_x0000_t75" style="position:absolute;left:7653;top:6678;width:241;height:266">
                <v:imagedata r:id="rId1032" o:title=""/>
              </v:shape>
              <v:shape id="_x0000_s1678" type="#_x0000_t75" style="position:absolute;left:7266;top:6768;width:241;height:285">
                <v:imagedata r:id="rId1158" o:title=""/>
              </v:shape>
              <v:shape id="_x0000_s1679" type="#_x0000_t202" style="position:absolute;left:7189;top:8374;width:705;height:424" stroked="f">
                <v:textbox style="mso-next-textbox:#_x0000_s1679">
                  <w:txbxContent>
                    <w:p w:rsidR="005819D5" w:rsidRDefault="005819D5" w:rsidP="00C108B6">
                      <w:pPr>
                        <w:rPr>
                          <w:sz w:val="18"/>
                          <w:szCs w:val="18"/>
                        </w:rPr>
                      </w:pPr>
                      <w:r>
                        <w:rPr>
                          <w:rFonts w:hint="eastAsia"/>
                          <w:sz w:val="18"/>
                          <w:szCs w:val="18"/>
                        </w:rPr>
                        <w:t>图</w:t>
                      </w:r>
                      <w:r>
                        <w:rPr>
                          <w:sz w:val="18"/>
                          <w:szCs w:val="18"/>
                        </w:rPr>
                        <w:t>6</w:t>
                      </w:r>
                    </w:p>
                  </w:txbxContent>
                </v:textbox>
              </v:shape>
            </v:group>
            <v:group id="_x0000_s1680" style="position:absolute;left:5805;top:7314;width:1868;height:2271" coordorigin="2962,2171" coordsize="1868,2271">
              <v:group id="_x0000_s1681" style="position:absolute;left:2962;top:2171;width:1868;height:1806" coordorigin="8338,8010" coordsize="1868,1806">
                <v:group id="_x0000_s1682" style="position:absolute;left:8504;top:8250;width:1502;height:1365" coordorigin="8504,8250" coordsize="1636,1545">
                  <v:shape id="_x0000_s1683" type="#_x0000_t16" style="position:absolute;left:8504;top:8250;width:1636;height:1545"/>
                  <v:line id="_x0000_s1684" style="position:absolute" from="8910,8250" to="8910,9405">
                    <v:stroke dashstyle="longDash"/>
                  </v:line>
                  <v:line id="_x0000_s1685" style="position:absolute;flip:x" from="8924,9420" to="10140,9420">
                    <v:stroke dashstyle="longDash"/>
                  </v:line>
                  <v:line id="_x0000_s1686" style="position:absolute;flip:x" from="8504,9420" to="8910,9795">
                    <v:stroke dashstyle="longDash"/>
                  </v:line>
                </v:group>
                <v:shape id="_x0000_s1687" type="#_x0000_t75" style="position:absolute;left:8714;top:8010;width:240;height:255">
                  <v:imagedata r:id="rId1134" o:title=""/>
                </v:shape>
                <v:shape id="_x0000_s1688" type="#_x0000_t75" style="position:absolute;left:9972;top:8085;width:200;height:216">
                  <v:imagedata r:id="rId1135" o:title=""/>
                </v:shape>
                <v:shape id="_x0000_s1689" type="#_x0000_t75" style="position:absolute;left:9986;top:9165;width:220;height:274">
                  <v:imagedata r:id="rId1136" o:title=""/>
                </v:shape>
                <v:shape id="_x0000_s1690" type="#_x0000_t75" style="position:absolute;left:9626;top:9600;width:180;height:216">
                  <v:imagedata r:id="rId1137" o:title=""/>
                </v:shape>
                <v:shape id="_x0000_s1691" type="#_x0000_t75" style="position:absolute;left:8338;top:8490;width:180;height:216">
                  <v:imagedata r:id="rId1138" o:title=""/>
                </v:shape>
                <v:shape id="_x0000_s1692" type="#_x0000_t75" style="position:absolute;left:9524;top:8370;width:200;height:274">
                  <v:imagedata r:id="rId1139" o:title=""/>
                </v:shape>
              </v:group>
              <v:shape id="_x0000_s1693" type="#_x0000_t202" style="position:absolute;left:3338;top:3977;width:831;height:465" stroked="f">
                <v:textbox>
                  <w:txbxContent>
                    <w:p w:rsidR="005819D5" w:rsidRDefault="005819D5" w:rsidP="00C108B6">
                      <w:pPr>
                        <w:rPr>
                          <w:sz w:val="18"/>
                          <w:szCs w:val="18"/>
                        </w:rPr>
                      </w:pPr>
                      <w:r>
                        <w:rPr>
                          <w:rFonts w:hint="eastAsia"/>
                          <w:sz w:val="18"/>
                          <w:szCs w:val="18"/>
                        </w:rPr>
                        <w:t>图</w:t>
                      </w:r>
                      <w:r>
                        <w:rPr>
                          <w:sz w:val="18"/>
                          <w:szCs w:val="18"/>
                        </w:rPr>
                        <w:t xml:space="preserve">7                                                                                          </w:t>
                      </w:r>
                    </w:p>
                  </w:txbxContent>
                </v:textbox>
              </v:shape>
            </v:group>
            <w10:wrap type="square"/>
          </v:group>
          <o:OLEObject Type="Embed" ProgID="Equation.DSMT4" ShapeID="_x0000_s1673" DrawAspect="Content" ObjectID="_1566418503" r:id="rId1159"/>
          <o:OLEObject Type="Embed" ProgID="Equation.DSMT4" ShapeID="_x0000_s1675" DrawAspect="Content" ObjectID="_1566418504" r:id="rId1160"/>
          <o:OLEObject Type="Embed" ProgID="Equation.DSMT4" ShapeID="_x0000_s1677" DrawAspect="Content" ObjectID="_1566418505" r:id="rId1161"/>
          <o:OLEObject Type="Embed" ProgID="Equation.DSMT4" ShapeID="_x0000_s1678" DrawAspect="Content" ObjectID="_1566418506" r:id="rId1162"/>
          <o:OLEObject Type="Embed" ProgID="Equation.DSMT4" ShapeID="_x0000_s1687" DrawAspect="Content" ObjectID="_1566418507" r:id="rId1163"/>
          <o:OLEObject Type="Embed" ProgID="Equation.DSMT4" ShapeID="_x0000_s1688" DrawAspect="Content" ObjectID="_1566418508" r:id="rId1164"/>
          <o:OLEObject Type="Embed" ProgID="Equation.DSMT4" ShapeID="_x0000_s1689" DrawAspect="Content" ObjectID="_1566418509" r:id="rId1165"/>
          <o:OLEObject Type="Embed" ProgID="Equation.DSMT4" ShapeID="_x0000_s1690" DrawAspect="Content" ObjectID="_1566418510" r:id="rId1166"/>
          <o:OLEObject Type="Embed" ProgID="Equation.DSMT4" ShapeID="_x0000_s1691" DrawAspect="Content" ObjectID="_1566418511" r:id="rId1167"/>
          <o:OLEObject Type="Embed" ProgID="Equation.DSMT4" ShapeID="_x0000_s1692" DrawAspect="Content" ObjectID="_1566418512" r:id="rId1168"/>
        </w:pict>
      </w: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kern w:val="0"/>
          <w:szCs w:val="21"/>
        </w:rPr>
      </w:pPr>
    </w:p>
    <w:p w:rsidR="00C108B6" w:rsidRDefault="00C108B6" w:rsidP="00C108B6">
      <w:pPr>
        <w:tabs>
          <w:tab w:val="left" w:pos="0"/>
        </w:tabs>
        <w:spacing w:line="240" w:lineRule="atLeast"/>
        <w:rPr>
          <w:rFonts w:ascii="宋体" w:hint="eastAsia"/>
          <w:color w:val="000000"/>
          <w:szCs w:val="21"/>
        </w:rPr>
      </w:pPr>
      <w:r>
        <w:rPr>
          <w:rFonts w:ascii="宋体" w:hAnsi="宋体" w:hint="eastAsia"/>
          <w:color w:val="000000"/>
          <w:kern w:val="0"/>
          <w:szCs w:val="21"/>
        </w:rPr>
        <w:t>17</w:t>
      </w:r>
      <w:r>
        <w:rPr>
          <w:rFonts w:ascii="宋体" w:hint="eastAsia"/>
          <w:color w:val="000000"/>
          <w:kern w:val="0"/>
          <w:szCs w:val="21"/>
        </w:rPr>
        <w:t>.</w:t>
      </w:r>
      <w:r>
        <w:rPr>
          <w:rFonts w:ascii="宋体" w:hAnsi="宋体" w:hint="eastAsia"/>
          <w:color w:val="000000"/>
          <w:szCs w:val="21"/>
        </w:rPr>
        <w:t>惠更斯引入</w:t>
      </w:r>
      <w:r>
        <w:rPr>
          <w:rFonts w:ascii="MS Mincho" w:eastAsia="MS Mincho" w:hAnsi="MS Mincho" w:cs="MS Mincho" w:hint="eastAsia"/>
          <w:kern w:val="0"/>
          <w:szCs w:val="21"/>
          <w:u w:val="single"/>
        </w:rPr>
        <w:t>⑬</w:t>
      </w:r>
      <w:r>
        <w:rPr>
          <w:rFonts w:ascii="宋体" w:hAnsi="宋体" w:hint="eastAsia"/>
          <w:color w:val="000000"/>
          <w:szCs w:val="21"/>
          <w:u w:val="single"/>
        </w:rPr>
        <w:t xml:space="preserve">  </w:t>
      </w:r>
      <w:r>
        <w:rPr>
          <w:rFonts w:ascii="宋体" w:hAnsi="宋体" w:hint="eastAsia"/>
          <w:kern w:val="0"/>
          <w:szCs w:val="21"/>
          <w:u w:val="single"/>
        </w:rPr>
        <w:t xml:space="preserve"> </w:t>
      </w:r>
      <w:r>
        <w:rPr>
          <w:rFonts w:ascii="宋体" w:hAnsi="宋体" w:hint="eastAsia"/>
          <w:color w:val="000000"/>
          <w:szCs w:val="21"/>
          <w:u w:val="single"/>
        </w:rPr>
        <w:t xml:space="preserve">    </w:t>
      </w:r>
      <w:r>
        <w:rPr>
          <w:rFonts w:ascii="宋体" w:hAnsi="宋体" w:hint="eastAsia"/>
          <w:color w:val="000000"/>
          <w:szCs w:val="21"/>
        </w:rPr>
        <w:t>的概念提出惠更斯原理，菲涅尔再用</w:t>
      </w:r>
      <w:r>
        <w:rPr>
          <w:rFonts w:ascii="MS Mincho" w:eastAsia="MS Mincho" w:hAnsi="MS Mincho" w:cs="MS Mincho" w:hint="eastAsia"/>
          <w:kern w:val="0"/>
          <w:szCs w:val="21"/>
          <w:u w:val="single"/>
        </w:rPr>
        <w:t>⑭</w:t>
      </w:r>
      <w:r>
        <w:rPr>
          <w:rFonts w:ascii="宋体" w:hAnsi="宋体" w:hint="eastAsia"/>
          <w:color w:val="000000"/>
          <w:szCs w:val="21"/>
          <w:u w:val="single"/>
        </w:rPr>
        <w:t xml:space="preserve">____            </w:t>
      </w:r>
      <w:r>
        <w:rPr>
          <w:rFonts w:ascii="宋体" w:hAnsi="宋体" w:hint="eastAsia"/>
          <w:color w:val="000000"/>
          <w:szCs w:val="21"/>
        </w:rPr>
        <w:t>的思想补充了惠更斯原理，发展成了惠更斯－－菲涅尔原理。</w:t>
      </w:r>
    </w:p>
    <w:p w:rsidR="00C108B6" w:rsidRDefault="00C108B6" w:rsidP="00C108B6">
      <w:pPr>
        <w:rPr>
          <w:rFonts w:ascii="宋体" w:hint="eastAsia"/>
          <w:szCs w:val="21"/>
        </w:rPr>
      </w:pPr>
      <w:r>
        <w:rPr>
          <w:rFonts w:ascii="宋体" w:hAnsi="宋体" w:hint="eastAsia"/>
          <w:kern w:val="0"/>
          <w:szCs w:val="21"/>
        </w:rPr>
        <w:t>18</w:t>
      </w:r>
      <w:r>
        <w:rPr>
          <w:rFonts w:ascii="宋体" w:hint="eastAsia"/>
          <w:kern w:val="0"/>
          <w:szCs w:val="21"/>
        </w:rPr>
        <w:t>.</w:t>
      </w:r>
      <w:r>
        <w:rPr>
          <w:rFonts w:ascii="宋体" w:hAnsi="宋体" w:hint="eastAsia"/>
          <w:szCs w:val="21"/>
        </w:rPr>
        <w:t>不确定关系明确指出，</w:t>
      </w:r>
      <w:r>
        <w:rPr>
          <w:rFonts w:ascii="MS Mincho" w:eastAsia="MS Mincho" w:hAnsi="MS Mincho" w:cs="MS Mincho" w:hint="eastAsia"/>
          <w:kern w:val="0"/>
          <w:szCs w:val="21"/>
          <w:u w:val="single"/>
        </w:rPr>
        <w:t>⑮</w:t>
      </w:r>
      <w:r>
        <w:rPr>
          <w:rFonts w:ascii="宋体" w:hAnsi="宋体" w:hint="eastAsia"/>
          <w:szCs w:val="21"/>
          <w:u w:val="single"/>
        </w:rPr>
        <w:t xml:space="preserve">               </w:t>
      </w:r>
      <w:r>
        <w:rPr>
          <w:rFonts w:ascii="宋体" w:hAnsi="宋体" w:hint="eastAsia"/>
          <w:kern w:val="0"/>
          <w:szCs w:val="21"/>
          <w:u w:val="single"/>
        </w:rPr>
        <w:t xml:space="preserve">  </w:t>
      </w:r>
      <w:r>
        <w:rPr>
          <w:rFonts w:ascii="宋体" w:hAnsi="宋体" w:hint="eastAsia"/>
          <w:szCs w:val="21"/>
          <w:u w:val="single"/>
        </w:rPr>
        <w:t xml:space="preserve">              </w:t>
      </w:r>
      <w:r>
        <w:rPr>
          <w:rFonts w:ascii="宋体" w:hAnsi="宋体" w:hint="eastAsia"/>
          <w:szCs w:val="21"/>
        </w:rPr>
        <w:t>。不确定关系是微观粒子波粒二象性的必然表现。</w:t>
      </w:r>
    </w:p>
    <w:p w:rsidR="005E70AE" w:rsidRDefault="00C108B6" w:rsidP="00C108B6">
      <w:pPr>
        <w:ind w:firstLineChars="202" w:firstLine="426"/>
        <w:rPr>
          <w:rFonts w:ascii="宋体" w:hAnsi="宋体" w:hint="eastAsia"/>
          <w:kern w:val="0"/>
          <w:szCs w:val="21"/>
        </w:rPr>
      </w:pPr>
      <w:r>
        <w:rPr>
          <w:rFonts w:ascii="宋体" w:hAnsi="宋体" w:hint="eastAsia"/>
          <w:b/>
          <w:kern w:val="0"/>
          <w:szCs w:val="21"/>
        </w:rPr>
        <w:t>三、计算题：</w:t>
      </w:r>
      <w:r>
        <w:rPr>
          <w:rFonts w:ascii="宋体" w:hAnsi="宋体" w:hint="eastAsia"/>
          <w:kern w:val="0"/>
          <w:szCs w:val="21"/>
        </w:rPr>
        <w:t>（共计68分）</w:t>
      </w:r>
    </w:p>
    <w:p w:rsidR="00C108B6" w:rsidRDefault="00C108B6" w:rsidP="00C108B6">
      <w:pPr>
        <w:spacing w:line="240" w:lineRule="atLeast"/>
        <w:rPr>
          <w:rFonts w:ascii="宋体"/>
          <w:color w:val="000000"/>
          <w:szCs w:val="21"/>
        </w:rPr>
      </w:pPr>
      <w:r>
        <w:rPr>
          <w:rFonts w:ascii="宋体" w:hAnsi="宋体" w:hint="eastAsia"/>
          <w:color w:val="000000"/>
          <w:szCs w:val="21"/>
        </w:rPr>
        <w:t>19</w:t>
      </w:r>
      <w:r>
        <w:rPr>
          <w:rFonts w:ascii="宋体" w:hint="eastAsia"/>
          <w:color w:val="000000"/>
          <w:szCs w:val="21"/>
        </w:rPr>
        <w:t>.</w:t>
      </w:r>
      <w:r>
        <w:rPr>
          <w:rFonts w:ascii="宋体" w:hAnsi="宋体" w:hint="eastAsia"/>
          <w:bCs/>
          <w:color w:val="000000"/>
          <w:szCs w:val="21"/>
        </w:rPr>
        <w:t xml:space="preserve"> (本题7分)</w:t>
      </w:r>
      <w:r>
        <w:rPr>
          <w:rFonts w:ascii="宋体" w:hAnsi="宋体" w:hint="eastAsia"/>
          <w:color w:val="000000"/>
          <w:szCs w:val="21"/>
        </w:rPr>
        <w:t>长为L,质量为m的匀质细杆竖直放置</w:t>
      </w:r>
      <w:r>
        <w:rPr>
          <w:rFonts w:ascii="宋体" w:hint="eastAsia"/>
          <w:color w:val="000000"/>
          <w:szCs w:val="21"/>
        </w:rPr>
        <w:t>,</w:t>
      </w:r>
      <w:r>
        <w:rPr>
          <w:rFonts w:ascii="宋体" w:hAnsi="宋体" w:hint="eastAsia"/>
          <w:color w:val="000000"/>
          <w:szCs w:val="21"/>
        </w:rPr>
        <w:t>其下端与一固定铰链O相连</w:t>
      </w:r>
      <w:r>
        <w:rPr>
          <w:rFonts w:ascii="宋体" w:hint="eastAsia"/>
          <w:color w:val="000000"/>
          <w:szCs w:val="21"/>
        </w:rPr>
        <w:t>,</w:t>
      </w:r>
      <w:r>
        <w:rPr>
          <w:rFonts w:ascii="宋体" w:hAnsi="宋体" w:hint="eastAsia"/>
          <w:color w:val="000000"/>
          <w:szCs w:val="21"/>
        </w:rPr>
        <w:t>并可绕其转动</w:t>
      </w:r>
      <w:r>
        <w:rPr>
          <w:rFonts w:ascii="宋体" w:hint="eastAsia"/>
          <w:color w:val="000000"/>
          <w:szCs w:val="21"/>
        </w:rPr>
        <w:t>.</w:t>
      </w:r>
      <w:r>
        <w:rPr>
          <w:rFonts w:ascii="宋体" w:hAnsi="宋体" w:hint="eastAsia"/>
          <w:color w:val="000000"/>
          <w:szCs w:val="21"/>
        </w:rPr>
        <w:t>当其受到微小扰动时</w:t>
      </w:r>
      <w:r>
        <w:rPr>
          <w:rFonts w:ascii="宋体" w:hint="eastAsia"/>
          <w:color w:val="000000"/>
          <w:szCs w:val="21"/>
        </w:rPr>
        <w:t>,</w:t>
      </w:r>
      <w:r>
        <w:rPr>
          <w:rFonts w:ascii="宋体" w:hAnsi="宋体" w:hint="eastAsia"/>
          <w:color w:val="000000"/>
          <w:szCs w:val="21"/>
        </w:rPr>
        <w:t>细杆将在重力的作用下由静止开始绕铰链O转动。试计算细杆转到与铅直线呈</w:t>
      </w:r>
      <w:r>
        <w:rPr>
          <w:rFonts w:ascii="宋体" w:hint="eastAsia"/>
          <w:color w:val="000000"/>
          <w:szCs w:val="21"/>
        </w:rPr>
        <w:t>θ</w:t>
      </w:r>
      <w:r>
        <w:rPr>
          <w:rFonts w:ascii="宋体" w:hAnsi="宋体" w:hint="eastAsia"/>
          <w:color w:val="000000"/>
          <w:szCs w:val="21"/>
        </w:rPr>
        <w:t>角时的力矩的功、角加速度和角速度。如图8示，C为质心。</w:t>
      </w:r>
    </w:p>
    <w:p w:rsidR="00C108B6" w:rsidRDefault="00C108B6" w:rsidP="00C108B6">
      <w:pPr>
        <w:spacing w:line="240" w:lineRule="atLeast"/>
        <w:rPr>
          <w:rFonts w:ascii="宋体" w:hint="eastAsia"/>
          <w:kern w:val="0"/>
          <w:szCs w:val="21"/>
        </w:rPr>
      </w:pPr>
      <w:r>
        <w:rPr>
          <w:rFonts w:ascii="Calibri" w:hint="eastAsia"/>
          <w:szCs w:val="22"/>
        </w:rPr>
        <w:pict>
          <v:group id="_x0000_s1694" style="position:absolute;left:0;text-align:left;margin-left:166pt;margin-top:2.55pt;width:277.6pt;height:105.45pt;z-index:251695104" coordorigin="2502,1937" coordsize="5552,2109">
            <v:group id="_x0000_s1695" style="position:absolute;left:5532;top:1937;width:2522;height:2109" coordorigin="6828,5865" coordsize="2522,2109">
              <v:group id="_x0000_s1696" style="position:absolute;left:7538;top:6060;width:1208;height:1914" coordorigin="6872,3002" coordsize="1522,1914">
                <v:shape id="_x0000_s1697" type="#_x0000_t19" style="position:absolute;left:6872;top:3002;width:742;height:1225;flip:y" coordsize="30311,21600" adj="-8272120,-2337968,12764" path="wr-8836,,34364,43200,,4175,30311,9003nfewr-8836,,34364,43200,,4175,30311,9003l12764,21600nsxe" strokeweight="1pt">
                  <v:path o:connectlocs="0,4175;30311,9003;12764,21600"/>
                </v:shape>
                <v:shape id="_x0000_s1698" type="#_x0000_t19" style="position:absolute;left:7614;top:3235;width:780;height:1681;flip:x" coordsize="30690,21600" adj="-8897516,-2963746,15476" path="wr-6124,,37076,43200,,6532,30690,6267nfewr-6124,,37076,43200,,6532,30690,6267l15476,21600nsxe" strokeweight="1pt">
                  <v:path o:connectlocs="0,6532;30690,6267;15476,21600"/>
                </v:shape>
              </v:group>
              <v:line id="_x0000_s1699" style="position:absolute;flip:y" from="7262,6795" to="8988,6795">
                <v:stroke endarrow="classic" endarrowwidth="narrow" endarrowlength="long"/>
              </v:line>
              <v:line id="_x0000_s1700" style="position:absolute;flip:y" from="7538,5967" to="7540,7437">
                <v:stroke endarrow="classic" endarrowwidth="narrow" endarrowlength="long"/>
              </v:line>
              <v:shape id="_x0000_s1701" type="#_x0000_t75" style="position:absolute;left:6828;top:5865;width:639;height:315">
                <v:imagedata r:id="rId1169" o:title=""/>
              </v:shape>
              <v:shape id="_x0000_s1702" type="#_x0000_t75" style="position:absolute;left:8930;top:6855;width:420;height:315">
                <v:imagedata r:id="rId1170" o:title=""/>
              </v:shape>
              <v:shape id="_x0000_s1703" type="#_x0000_t75" style="position:absolute;left:7322;top:6570;width:200;height:275">
                <v:imagedata r:id="rId1171" o:title=""/>
              </v:shape>
              <v:shape id="_x0000_s1704" type="#_x0000_t75" style="position:absolute;left:7250;top:6225;width:279;height:275">
                <v:imagedata r:id="rId1172" o:title=""/>
              </v:shape>
              <v:shape id="_x0000_s1705" type="#_x0000_t75" style="position:absolute;left:7850;top:7650;width:400;height:260">
                <v:imagedata r:id="rId1173" o:title=""/>
              </v:shape>
              <v:shape id="_x0000_s1706" type="#_x0000_t75" style="position:absolute;left:8136;top:6825;width:249;height:256">
                <v:imagedata r:id="rId1174" o:title=""/>
              </v:shape>
              <v:line id="_x0000_s1707" style="position:absolute" from="7534,6300" to="8434,6300">
                <v:stroke dashstyle="dash"/>
              </v:line>
              <v:shape id="_x0000_s1708" type="#_x0000_t75" style="position:absolute;left:7174;top:6930;width:360;height:275">
                <v:imagedata r:id="rId1175" o:title=""/>
              </v:shape>
              <v:line id="_x0000_s1709" style="position:absolute" from="7534,7293" to="7834,7293">
                <v:stroke dashstyle="dash"/>
              </v:line>
              <v:shape id="_x0000_s1710" type="#_x0000_t75" style="position:absolute;left:7054;top:7200;width:460;height:275">
                <v:imagedata r:id="rId1176" o:title=""/>
              </v:shape>
              <v:shape id="_x0000_s1711" type="#_x0000_t75" style="position:absolute;left:7698;top:7311;width:204;height:216">
                <v:imagedata r:id="rId1177" o:title=""/>
              </v:shape>
            </v:group>
            <v:group id="_x0000_s1712" style="position:absolute;left:2502;top:1979;width:2257;height:2067" coordorigin="2502,1979" coordsize="2257,2067">
              <v:group id="_x0000_s1713" style="position:absolute;left:2502;top:1979;width:2257;height:1639" coordorigin="5016,12031" coordsize="2257,1639">
                <v:group id="_x0000_s1714" style="position:absolute;left:5601;top:12031;width:744;height:1567" coordorigin="5601,12031" coordsize="744,1567">
                  <v:rect id="_x0000_s1715" style="position:absolute;left:5933;top:12031;width:143;height:1567"/>
                  <v:shape id="_x0000_s1716" type="#_x0000_t202" style="position:absolute;left:5601;top:12480;width:744;height:443" stroked="f">
                    <v:fill opacity="0"/>
                    <v:textbox style="mso-next-textbox:#_x0000_s1716">
                      <w:txbxContent>
                        <w:p w:rsidR="005819D5" w:rsidRDefault="005819D5" w:rsidP="00C108B6">
                          <w:r>
                            <w:rPr>
                              <w:rFonts w:ascii="宋体" w:hAnsi="宋体" w:hint="eastAsia"/>
                            </w:rPr>
                            <w:t xml:space="preserve">C </w:t>
                          </w:r>
                          <w:r>
                            <w:rPr>
                              <w:rFonts w:ascii="宋体"/>
                            </w:rPr>
                            <w:t>•</w:t>
                          </w:r>
                        </w:p>
                      </w:txbxContent>
                    </v:textbox>
                  </v:shape>
                </v:group>
                <v:group id="_x0000_s1717" style="position:absolute;left:5981;top:12103;width:744;height:1567" coordorigin="6685,12031" coordsize="744,1567">
                  <v:rect id="_x0000_s1718" style="position:absolute;left:7040;top:12031;width:143;height:1567;rotation:30"/>
                  <v:shape id="_x0000_s1719" type="#_x0000_t202" style="position:absolute;left:6685;top:12629;width:744;height:443" stroked="f">
                    <v:fill opacity="0"/>
                    <v:textbox style="mso-next-textbox:#_x0000_s1719">
                      <w:txbxContent>
                        <w:p w:rsidR="005819D5" w:rsidRDefault="005819D5" w:rsidP="00C108B6">
                          <w:r>
                            <w:rPr>
                              <w:rFonts w:ascii="宋体" w:hAnsi="宋体" w:hint="eastAsia"/>
                            </w:rPr>
                            <w:t xml:space="preserve">C </w:t>
                          </w:r>
                          <w:r>
                            <w:rPr>
                              <w:rFonts w:ascii="宋体"/>
                            </w:rPr>
                            <w:t>•</w:t>
                          </w:r>
                        </w:p>
                      </w:txbxContent>
                    </v:textbox>
                  </v:shape>
                </v:group>
                <v:shape id="_x0000_s1720" type="#_x0000_t202" style="position:absolute;left:5416;top:13266;width:427;height:404" stroked="f">
                  <v:textbox style="mso-next-textbox:#_x0000_s1720">
                    <w:txbxContent>
                      <w:p w:rsidR="005819D5" w:rsidRDefault="005819D5" w:rsidP="00C108B6">
                        <w:r>
                          <w:t>O</w:t>
                        </w:r>
                      </w:p>
                    </w:txbxContent>
                  </v:textbox>
                </v:shape>
                <v:shape id="_x0000_s1721" type="#_x0000_t32" style="position:absolute;left:5016;top:13606;width:2257;height:0" o:connectortype="straight" strokeweight="2pt"/>
                <v:group id="_x0000_s1722" style="position:absolute;left:6097;top:12345;width:479;height:455" coordorigin="3593,12153" coordsize="479,455">
                  <v:shape id="_x0000_s1723" type="#_x0000_t19" style="position:absolute;left:3593;top:12428;width:285;height:180">
                    <v:stroke dashstyle="dash"/>
                  </v:shape>
                  <v:shape id="_x0000_s1724" type="#_x0000_t202" style="position:absolute;left:3645;top:12153;width:427;height:404" stroked="f">
                    <v:fill opacity="0"/>
                    <v:textbox style="mso-next-textbox:#_x0000_s1724">
                      <w:txbxContent>
                        <w:p w:rsidR="005819D5" w:rsidRDefault="005819D5" w:rsidP="00C108B6">
                          <w:r>
                            <w:t>θ</w:t>
                          </w:r>
                        </w:p>
                      </w:txbxContent>
                    </v:textbox>
                  </v:shape>
                </v:group>
              </v:group>
              <v:shape id="_x0000_s1725" type="#_x0000_t202" style="position:absolute;left:3211;top:3641;width:657;height:405" stroked="f">
                <v:fill opacity="0"/>
                <v:textbox>
                  <w:txbxContent>
                    <w:p w:rsidR="005819D5" w:rsidRDefault="005819D5" w:rsidP="00C108B6">
                      <w:pPr>
                        <w:rPr>
                          <w:sz w:val="18"/>
                          <w:szCs w:val="18"/>
                        </w:rPr>
                      </w:pPr>
                      <w:r>
                        <w:rPr>
                          <w:rFonts w:hint="eastAsia"/>
                          <w:sz w:val="18"/>
                          <w:szCs w:val="18"/>
                        </w:rPr>
                        <w:t>图</w:t>
                      </w:r>
                      <w:r>
                        <w:rPr>
                          <w:sz w:val="18"/>
                          <w:szCs w:val="18"/>
                        </w:rPr>
                        <w:t>8</w:t>
                      </w:r>
                    </w:p>
                  </w:txbxContent>
                </v:textbox>
              </v:shape>
            </v:group>
            <w10:wrap type="square"/>
          </v:group>
          <o:OLEObject Type="Embed" ProgID="Equation.DSMT4" ShapeID="_x0000_s1701" DrawAspect="Content" ObjectID="_1566418513" r:id="rId1178"/>
          <o:OLEObject Type="Embed" ProgID="Equation.DSMT4" ShapeID="_x0000_s1702" DrawAspect="Content" ObjectID="_1566418514" r:id="rId1179"/>
          <o:OLEObject Type="Embed" ProgID="Equation.DSMT4" ShapeID="_x0000_s1703" DrawAspect="Content" ObjectID="_1566418515" r:id="rId1180"/>
          <o:OLEObject Type="Embed" ProgID="Equation.DSMT4" ShapeID="_x0000_s1704" DrawAspect="Content" ObjectID="_1566418516" r:id="rId1181"/>
          <o:OLEObject Type="Embed" ProgID="Equation.DSMT4" ShapeID="_x0000_s1705" DrawAspect="Content" ObjectID="_1566418517" r:id="rId1182"/>
          <o:OLEObject Type="Embed" ProgID="Equation.DSMT4" ShapeID="_x0000_s1706" DrawAspect="Content" ObjectID="_1566418518" r:id="rId1183"/>
          <o:OLEObject Type="Embed" ProgID="Equation.DSMT4" ShapeID="_x0000_s1708" DrawAspect="Content" ObjectID="_1566418519" r:id="rId1184"/>
          <o:OLEObject Type="Embed" ProgID="Equation.DSMT4" ShapeID="_x0000_s1710" DrawAspect="Content" ObjectID="_1566418520" r:id="rId1185"/>
          <o:OLEObject Type="Embed" ProgID="Equation.DSMT4" ShapeID="_x0000_s1711" DrawAspect="Content" ObjectID="_1566418521" r:id="rId1186"/>
        </w:pict>
      </w:r>
    </w:p>
    <w:p w:rsidR="00C108B6" w:rsidRDefault="00C108B6" w:rsidP="00C108B6">
      <w:pPr>
        <w:spacing w:line="240" w:lineRule="atLeast"/>
        <w:rPr>
          <w:rFonts w:ascii="宋体" w:hint="eastAsia"/>
          <w:color w:val="000000"/>
          <w:szCs w:val="21"/>
        </w:rPr>
      </w:pPr>
      <w:r>
        <w:rPr>
          <w:rFonts w:ascii="宋体" w:hAnsi="宋体" w:hint="eastAsia"/>
          <w:kern w:val="0"/>
          <w:szCs w:val="21"/>
        </w:rPr>
        <w:t>2</w:t>
      </w:r>
      <w:r>
        <w:rPr>
          <w:rFonts w:ascii="宋体" w:hint="eastAsia"/>
          <w:kern w:val="0"/>
          <w:szCs w:val="21"/>
        </w:rPr>
        <w:t>0</w:t>
      </w:r>
      <w:r>
        <w:rPr>
          <w:rFonts w:ascii="宋体" w:hAnsi="宋体" w:hint="eastAsia"/>
          <w:kern w:val="0"/>
          <w:szCs w:val="21"/>
        </w:rPr>
        <w:t>.(</w:t>
      </w:r>
      <w:r>
        <w:rPr>
          <w:rFonts w:ascii="宋体" w:hAnsi="宋体" w:hint="eastAsia"/>
          <w:bCs/>
          <w:color w:val="000000"/>
          <w:szCs w:val="21"/>
        </w:rPr>
        <w:t>本题4分</w:t>
      </w:r>
      <w:r>
        <w:rPr>
          <w:rFonts w:ascii="宋体" w:hAnsi="宋体" w:hint="eastAsia"/>
          <w:kern w:val="0"/>
          <w:szCs w:val="21"/>
        </w:rPr>
        <w:t>)</w:t>
      </w:r>
      <w:r>
        <w:rPr>
          <w:rFonts w:ascii="宋体" w:hAnsi="宋体" w:hint="eastAsia"/>
          <w:szCs w:val="21"/>
        </w:rPr>
        <w:t>一简谐振动的振动曲线如图9所示，求振动方程、</w:t>
      </w:r>
      <w:r>
        <w:rPr>
          <w:rFonts w:ascii="宋体" w:hAnsi="宋体" w:hint="eastAsia"/>
          <w:position w:val="-6"/>
          <w:szCs w:val="21"/>
        </w:rPr>
        <w:object w:dxaOrig="200" w:dyaOrig="220">
          <v:shape id="_x0000_i1456" type="#_x0000_t75" style="width:9.6pt;height:11.4pt" o:ole="">
            <v:imagedata r:id="rId1123" o:title=""/>
          </v:shape>
          <o:OLEObject Type="Embed" ProgID="Equation.DSMT4" ShapeID="_x0000_i1456" DrawAspect="Content" ObjectID="_1566418305" r:id="rId1187"/>
        </w:object>
      </w:r>
      <w:r>
        <w:rPr>
          <w:rFonts w:ascii="宋体" w:hAnsi="宋体" w:hint="eastAsia"/>
          <w:szCs w:val="21"/>
        </w:rPr>
        <w:t>点的相位和到达该状态所用的时间。</w:t>
      </w: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kern w:val="0"/>
          <w:szCs w:val="21"/>
        </w:rPr>
      </w:pPr>
    </w:p>
    <w:p w:rsidR="00C108B6" w:rsidRDefault="00C108B6" w:rsidP="00C108B6">
      <w:pPr>
        <w:spacing w:line="240" w:lineRule="atLeast"/>
        <w:rPr>
          <w:rFonts w:ascii="宋体" w:hint="eastAsia"/>
          <w:szCs w:val="21"/>
        </w:rPr>
      </w:pPr>
      <w:r>
        <w:rPr>
          <w:rFonts w:ascii="Calibri" w:hint="eastAsia"/>
          <w:szCs w:val="22"/>
        </w:rPr>
        <w:pict>
          <v:group id="_x0000_s1726" style="position:absolute;left:0;text-align:left;margin-left:290.8pt;margin-top:2.8pt;width:140.25pt;height:105.35pt;z-index:251696128" coordorigin="5811,4883" coordsize="2805,2107">
            <v:shape id="_x0000_s1727" type="#_x0000_t75" style="position:absolute;left:5811;top:4883;width:2805;height:1965" fillcolor="window">
              <v:imagedata r:id="rId1188" o:title=""/>
            </v:shape>
            <v:shape id="_x0000_s1728" type="#_x0000_t202" style="position:absolute;left:6840;top:6495;width:709;height:495" stroked="f">
              <v:fill opacity="0"/>
              <v:textbox>
                <w:txbxContent>
                  <w:p w:rsidR="005819D5" w:rsidRDefault="005819D5" w:rsidP="00C108B6">
                    <w:pPr>
                      <w:rPr>
                        <w:sz w:val="18"/>
                        <w:szCs w:val="18"/>
                      </w:rPr>
                    </w:pPr>
                    <w:r>
                      <w:rPr>
                        <w:rFonts w:hint="eastAsia"/>
                        <w:sz w:val="18"/>
                        <w:szCs w:val="18"/>
                      </w:rPr>
                      <w:t>图</w:t>
                    </w:r>
                    <w:r>
                      <w:rPr>
                        <w:sz w:val="18"/>
                        <w:szCs w:val="18"/>
                      </w:rPr>
                      <w:t>10</w:t>
                    </w:r>
                  </w:p>
                </w:txbxContent>
              </v:textbox>
            </v:shape>
            <w10:wrap type="square"/>
          </v:group>
          <o:OLEObject Type="Embed" ProgID="Word.Picture.8" ShapeID="_x0000_s1727" DrawAspect="Content" ObjectID="_1566418522" r:id="rId1189"/>
        </w:pict>
      </w:r>
      <w:r>
        <w:rPr>
          <w:rFonts w:ascii="宋体" w:hAnsi="宋体" w:hint="eastAsia"/>
          <w:szCs w:val="21"/>
        </w:rPr>
        <w:t>21.(</w:t>
      </w:r>
      <w:r>
        <w:rPr>
          <w:rFonts w:ascii="宋体" w:hAnsi="宋体" w:hint="eastAsia"/>
          <w:bCs/>
          <w:color w:val="000000"/>
          <w:szCs w:val="21"/>
        </w:rPr>
        <w:t>本题15分</w:t>
      </w:r>
      <w:r>
        <w:rPr>
          <w:rFonts w:ascii="宋体" w:hAnsi="宋体" w:hint="eastAsia"/>
          <w:szCs w:val="21"/>
        </w:rPr>
        <w:t>) 如图10所示，有一弯成</w:t>
      </w:r>
      <w:r>
        <w:rPr>
          <w:rFonts w:ascii="宋体" w:hint="eastAsia"/>
          <w:i/>
          <w:szCs w:val="21"/>
        </w:rPr>
        <w:t>θ</w:t>
      </w:r>
      <w:r>
        <w:rPr>
          <w:rFonts w:ascii="宋体" w:hAnsi="宋体" w:hint="eastAsia"/>
          <w:szCs w:val="21"/>
        </w:rPr>
        <w:t>角的金属架COD放在磁场中，磁感强度</w:t>
      </w:r>
      <w:r>
        <w:rPr>
          <w:rFonts w:ascii="宋体" w:hAnsi="宋体" w:hint="eastAsia"/>
          <w:position w:val="-4"/>
          <w:szCs w:val="21"/>
        </w:rPr>
        <w:object w:dxaOrig="240" w:dyaOrig="300">
          <v:shape id="_x0000_i1457" type="#_x0000_t75" style="width:12pt;height:15pt" o:ole="" fillcolor="window">
            <v:imagedata r:id="rId1190" o:title=""/>
          </v:shape>
          <o:OLEObject Type="Embed" ProgID="Equation.DSMT4" ShapeID="_x0000_i1457" DrawAspect="Content" ObjectID="_1566418306" r:id="rId1191"/>
        </w:object>
      </w:r>
      <w:r>
        <w:rPr>
          <w:rFonts w:ascii="宋体" w:hAnsi="宋体" w:hint="eastAsia"/>
          <w:szCs w:val="21"/>
        </w:rPr>
        <w:t>的方向垂直于金属架COD所在平面向外．一导体杆</w:t>
      </w:r>
      <w:r>
        <w:rPr>
          <w:rFonts w:ascii="宋体" w:hAnsi="宋体" w:hint="eastAsia"/>
          <w:i/>
          <w:szCs w:val="21"/>
        </w:rPr>
        <w:t>MN</w:t>
      </w:r>
      <w:r>
        <w:rPr>
          <w:rFonts w:ascii="宋体" w:hAnsi="宋体" w:hint="eastAsia"/>
          <w:szCs w:val="21"/>
        </w:rPr>
        <w:t>垂直于OD边，并在金属架上以恒定速度</w:t>
      </w:r>
      <w:r>
        <w:rPr>
          <w:rFonts w:ascii="宋体" w:hAnsi="宋体" w:hint="eastAsia"/>
          <w:position w:val="-6"/>
          <w:szCs w:val="21"/>
        </w:rPr>
        <w:object w:dxaOrig="200" w:dyaOrig="279">
          <v:shape id="_x0000_i1458" type="#_x0000_t75" style="width:10.8pt;height:14.4pt" o:ole="" fillcolor="window">
            <v:imagedata r:id="rId874" o:title=""/>
          </v:shape>
          <o:OLEObject Type="Embed" ProgID="Equation.DSMT4" ShapeID="_x0000_i1458" DrawAspect="Content" ObjectID="_1566418307" r:id="rId1192"/>
        </w:object>
      </w:r>
      <w:r>
        <w:rPr>
          <w:rFonts w:ascii="宋体" w:hAnsi="宋体" w:hint="eastAsia"/>
          <w:szCs w:val="21"/>
        </w:rPr>
        <w:t>向右滑动，</w:t>
      </w:r>
      <w:r>
        <w:rPr>
          <w:rFonts w:ascii="宋体" w:hAnsi="宋体" w:hint="eastAsia"/>
          <w:position w:val="-6"/>
          <w:szCs w:val="21"/>
        </w:rPr>
        <w:object w:dxaOrig="200" w:dyaOrig="279">
          <v:shape id="_x0000_i1459" type="#_x0000_t75" style="width:10.8pt;height:14.4pt" o:ole="" fillcolor="window">
            <v:imagedata r:id="rId874" o:title=""/>
          </v:shape>
          <o:OLEObject Type="Embed" ProgID="Equation.DSMT4" ShapeID="_x0000_i1459" DrawAspect="Content" ObjectID="_1566418308" r:id="rId1193"/>
        </w:object>
      </w:r>
      <w:r>
        <w:rPr>
          <w:rFonts w:ascii="宋体" w:hAnsi="宋体" w:hint="eastAsia"/>
          <w:szCs w:val="21"/>
        </w:rPr>
        <w:t>与MN垂直．设</w:t>
      </w:r>
      <w:r>
        <w:rPr>
          <w:rFonts w:ascii="宋体" w:hAnsi="宋体" w:hint="eastAsia"/>
          <w:i/>
          <w:szCs w:val="21"/>
        </w:rPr>
        <w:t>t</w:t>
      </w:r>
      <w:r>
        <w:rPr>
          <w:rFonts w:ascii="宋体" w:hAnsi="宋体" w:hint="eastAsia"/>
          <w:szCs w:val="21"/>
        </w:rPr>
        <w:t xml:space="preserve"> =0时，</w:t>
      </w:r>
      <w:r>
        <w:rPr>
          <w:rFonts w:ascii="宋体" w:hAnsi="宋体" w:hint="eastAsia"/>
          <w:i/>
          <w:szCs w:val="21"/>
        </w:rPr>
        <w:t>x</w:t>
      </w:r>
      <w:r>
        <w:rPr>
          <w:rFonts w:ascii="宋体" w:hAnsi="宋体" w:hint="eastAsia"/>
          <w:szCs w:val="21"/>
        </w:rPr>
        <w:t xml:space="preserve"> = 0．求下列两情形，</w:t>
      </w:r>
      <w:r>
        <w:rPr>
          <w:rFonts w:ascii="宋体" w:hAnsi="宋体" w:hint="eastAsia"/>
          <w:szCs w:val="21"/>
        </w:rPr>
        <w:lastRenderedPageBreak/>
        <w:t>框架内的感应电动势。(K为常数)</w:t>
      </w:r>
    </w:p>
    <w:p w:rsidR="00C108B6" w:rsidRDefault="00C108B6" w:rsidP="00C108B6">
      <w:pPr>
        <w:spacing w:line="240" w:lineRule="atLeast"/>
        <w:rPr>
          <w:rFonts w:ascii="宋体" w:hint="eastAsia"/>
          <w:szCs w:val="21"/>
        </w:rPr>
      </w:pPr>
      <w:r>
        <w:rPr>
          <w:rFonts w:ascii="宋体" w:hAnsi="宋体" w:hint="eastAsia"/>
          <w:szCs w:val="21"/>
        </w:rPr>
        <w:t>（1）磁场分布均匀，且</w:t>
      </w:r>
      <w:r>
        <w:rPr>
          <w:rFonts w:ascii="宋体" w:hAnsi="宋体" w:hint="eastAsia"/>
          <w:position w:val="-4"/>
          <w:szCs w:val="21"/>
        </w:rPr>
        <w:object w:dxaOrig="240" w:dyaOrig="300">
          <v:shape id="_x0000_i1460" type="#_x0000_t75" style="width:12pt;height:15pt" o:ole="" fillcolor="window">
            <v:imagedata r:id="rId1190" o:title=""/>
          </v:shape>
          <o:OLEObject Type="Embed" ProgID="Equation.DSMT4" ShapeID="_x0000_i1460" DrawAspect="Content" ObjectID="_1566418309" r:id="rId1194"/>
        </w:object>
      </w:r>
      <w:r>
        <w:rPr>
          <w:rFonts w:ascii="宋体" w:hAnsi="宋体" w:hint="eastAsia"/>
          <w:szCs w:val="21"/>
        </w:rPr>
        <w:t>不随时间改变；</w:t>
      </w:r>
    </w:p>
    <w:p w:rsidR="00C108B6" w:rsidRDefault="00C108B6" w:rsidP="00C108B6">
      <w:pPr>
        <w:spacing w:line="240" w:lineRule="atLeast"/>
        <w:rPr>
          <w:rFonts w:ascii="宋体" w:hint="eastAsia"/>
          <w:szCs w:val="21"/>
        </w:rPr>
      </w:pPr>
      <w:r>
        <w:rPr>
          <w:rFonts w:ascii="宋体" w:hAnsi="宋体" w:hint="eastAsia"/>
          <w:szCs w:val="21"/>
        </w:rPr>
        <w:t>（2）非均匀的时变磁场</w:t>
      </w:r>
      <w:r>
        <w:rPr>
          <w:rFonts w:ascii="宋体" w:hAnsi="宋体" w:hint="eastAsia"/>
          <w:position w:val="-10"/>
          <w:szCs w:val="21"/>
        </w:rPr>
        <w:object w:dxaOrig="1399" w:dyaOrig="320">
          <v:shape id="_x0000_i1461" type="#_x0000_t75" style="width:69.6pt;height:15.6pt" o:ole="" fillcolor="window">
            <v:imagedata r:id="rId1195" o:title=""/>
          </v:shape>
          <o:OLEObject Type="Embed" ProgID="Equation.DSMT4" ShapeID="_x0000_i1461" DrawAspect="Content" ObjectID="_1566418310" r:id="rId1196"/>
        </w:object>
      </w:r>
      <w:r>
        <w:rPr>
          <w:rFonts w:ascii="宋体" w:hAnsi="宋体" w:hint="eastAsia"/>
          <w:szCs w:val="21"/>
        </w:rPr>
        <w:t>。</w:t>
      </w:r>
    </w:p>
    <w:p w:rsidR="00C108B6" w:rsidRDefault="00C108B6" w:rsidP="00C108B6">
      <w:pPr>
        <w:ind w:left="1"/>
        <w:rPr>
          <w:rFonts w:ascii="宋体" w:hint="eastAsia"/>
          <w:szCs w:val="21"/>
        </w:rPr>
      </w:pPr>
      <w:r>
        <w:rPr>
          <w:rFonts w:ascii="Calibri" w:hint="eastAsia"/>
          <w:szCs w:val="22"/>
        </w:rPr>
        <w:pict>
          <v:shape id="_x0000_s1729" type="#_x0000_t75" style="position:absolute;left:0;text-align:left;margin-left:201.3pt;margin-top:14.25pt;width:39pt;height:18pt;z-index:251697152" wrapcoords="17862 4500 4985 5400 831 8100 1246 17100 2908 17100 13708 17100 20769 11700 19938 4500 17862 4500" fillcolor="window">
            <v:imagedata r:id="rId1197" o:title=""/>
            <w10:wrap type="tight"/>
          </v:shape>
          <o:OLEObject Type="Embed" ProgID="Equation.DSMT4" ShapeID="_x0000_s1729" DrawAspect="Content" ObjectID="_1566418523" r:id="rId1198"/>
        </w:pict>
      </w:r>
      <w:r>
        <w:rPr>
          <w:rFonts w:ascii="宋体" w:hAnsi="宋体" w:hint="eastAsia"/>
          <w:szCs w:val="21"/>
        </w:rPr>
        <w:t>22.(</w:t>
      </w:r>
      <w:r>
        <w:rPr>
          <w:rFonts w:ascii="宋体" w:hAnsi="宋体" w:hint="eastAsia"/>
          <w:bCs/>
          <w:color w:val="000000"/>
          <w:szCs w:val="21"/>
        </w:rPr>
        <w:t>本题15分</w:t>
      </w:r>
      <w:r>
        <w:rPr>
          <w:rFonts w:ascii="宋体" w:hAnsi="宋体" w:hint="eastAsia"/>
          <w:szCs w:val="21"/>
        </w:rPr>
        <w:t>) 为了测定一个光栅的光栅常数，用波长</w:t>
      </w:r>
      <w:r>
        <w:rPr>
          <w:rFonts w:ascii="宋体" w:hint="eastAsia"/>
          <w:szCs w:val="21"/>
        </w:rPr>
        <w:t>λ</w:t>
      </w:r>
      <w:r>
        <w:rPr>
          <w:rFonts w:ascii="宋体" w:hAnsi="宋体" w:hint="eastAsia"/>
          <w:szCs w:val="21"/>
        </w:rPr>
        <w:t>=600nm的平面单色光垂直照射光栅，观察到第二级主极大出现在衍射角的方向上，且第三级缺级。</w:t>
      </w:r>
    </w:p>
    <w:p w:rsidR="00C108B6" w:rsidRDefault="00C108B6" w:rsidP="00C108B6">
      <w:pPr>
        <w:ind w:firstLineChars="200" w:firstLine="420"/>
        <w:rPr>
          <w:rFonts w:ascii="宋体" w:hint="eastAsia"/>
          <w:szCs w:val="21"/>
        </w:rPr>
      </w:pPr>
      <w:r>
        <w:rPr>
          <w:rFonts w:ascii="宋体" w:hAnsi="宋体" w:hint="eastAsia"/>
          <w:szCs w:val="21"/>
        </w:rPr>
        <w:t>（1）光栅常数d和透光缝可能的最小宽度a等于多少？</w:t>
      </w:r>
    </w:p>
    <w:p w:rsidR="00C108B6" w:rsidRDefault="00C108B6" w:rsidP="00C108B6">
      <w:pPr>
        <w:ind w:firstLineChars="200" w:firstLine="420"/>
        <w:rPr>
          <w:rFonts w:ascii="宋体" w:hint="eastAsia"/>
          <w:szCs w:val="21"/>
        </w:rPr>
      </w:pPr>
      <w:r>
        <w:rPr>
          <w:rFonts w:ascii="Calibri" w:hint="eastAsia"/>
          <w:szCs w:val="22"/>
        </w:rPr>
        <w:pict>
          <v:shape id="_x0000_s1730" type="#_x0000_t75" style="position:absolute;left:0;text-align:left;margin-left:191.85pt;margin-top:30.95pt;width:38.25pt;height:15.75pt;z-index:251698176" wrapcoords="17788 5143 4235 5143 424 7200 847 16457 17365 16457 18212 16457 20329 7200 19906 5143 17788 5143" fillcolor="window">
            <v:imagedata r:id="rId1199" o:title=""/>
            <w10:wrap type="tight"/>
          </v:shape>
          <o:OLEObject Type="Embed" ProgID="Equation.DSMT4" ShapeID="_x0000_s1730" DrawAspect="Content" ObjectID="_1566418524" r:id="rId1200"/>
        </w:pict>
      </w:r>
      <w:r>
        <w:rPr>
          <w:rFonts w:ascii="宋体" w:hAnsi="宋体" w:hint="eastAsia"/>
          <w:szCs w:val="21"/>
        </w:rPr>
        <w:t>（2）在选定上述d和a之后，能观察到的光谱线主极大的最高级次是多少？</w:t>
      </w:r>
    </w:p>
    <w:p w:rsidR="00C108B6" w:rsidRDefault="00C108B6" w:rsidP="00C108B6">
      <w:pPr>
        <w:ind w:firstLineChars="200" w:firstLine="420"/>
        <w:rPr>
          <w:rFonts w:ascii="宋体" w:hint="eastAsia"/>
          <w:szCs w:val="21"/>
        </w:rPr>
      </w:pPr>
      <w:r>
        <w:rPr>
          <w:rFonts w:ascii="宋体" w:hAnsi="宋体" w:hint="eastAsia"/>
          <w:szCs w:val="21"/>
        </w:rPr>
        <w:t>（3）若光线以与光栅平面法线的夹角的方向入射，能观察到的光谱线主极大的最高级次是多少？</w:t>
      </w:r>
    </w:p>
    <w:p w:rsidR="00C108B6" w:rsidRDefault="00C108B6" w:rsidP="00C108B6">
      <w:pPr>
        <w:snapToGrid w:val="0"/>
        <w:rPr>
          <w:rFonts w:ascii="宋体" w:hint="eastAsia"/>
          <w:szCs w:val="21"/>
        </w:rPr>
      </w:pPr>
    </w:p>
    <w:p w:rsidR="00C108B6" w:rsidRDefault="00C108B6" w:rsidP="00C108B6">
      <w:pPr>
        <w:snapToGrid w:val="0"/>
        <w:rPr>
          <w:rFonts w:ascii="宋体" w:hAnsi="宋体" w:hint="eastAsia"/>
          <w:szCs w:val="21"/>
        </w:rPr>
      </w:pPr>
      <w:r>
        <w:rPr>
          <w:rFonts w:ascii="宋体" w:hAnsi="宋体" w:hint="eastAsia"/>
          <w:szCs w:val="21"/>
        </w:rPr>
        <w:t>23.</w:t>
      </w:r>
      <w:r>
        <w:rPr>
          <w:rFonts w:ascii="宋体" w:hAnsi="宋体" w:hint="eastAsia"/>
          <w:bCs/>
          <w:color w:val="000000"/>
          <w:szCs w:val="21"/>
        </w:rPr>
        <w:t xml:space="preserve"> (本题12分)</w:t>
      </w:r>
      <w:r>
        <w:rPr>
          <w:rFonts w:ascii="宋体" w:hAnsi="宋体" w:hint="eastAsia"/>
          <w:szCs w:val="21"/>
        </w:rPr>
        <w:t xml:space="preserve"> 一束光强为</w:t>
      </w:r>
      <w:r>
        <w:rPr>
          <w:rFonts w:ascii="宋体" w:hAnsi="宋体" w:hint="eastAsia"/>
          <w:i/>
          <w:szCs w:val="21"/>
        </w:rPr>
        <w:t>I</w:t>
      </w:r>
      <w:r>
        <w:rPr>
          <w:rFonts w:ascii="宋体" w:hint="eastAsia"/>
          <w:szCs w:val="21"/>
          <w:vertAlign w:val="subscript"/>
        </w:rPr>
        <w:t>0</w:t>
      </w:r>
      <w:r>
        <w:rPr>
          <w:rFonts w:ascii="宋体" w:hAnsi="宋体" w:hint="eastAsia"/>
          <w:szCs w:val="21"/>
        </w:rPr>
        <w:t>的自然光垂直入射在三个叠在一起的偏振片</w:t>
      </w:r>
      <w:r>
        <w:rPr>
          <w:rFonts w:ascii="宋体" w:hAnsi="宋体" w:hint="eastAsia"/>
          <w:i/>
          <w:szCs w:val="21"/>
        </w:rPr>
        <w:t>P</w:t>
      </w:r>
      <w:r>
        <w:rPr>
          <w:rFonts w:ascii="宋体" w:hAnsi="宋体" w:hint="eastAsia"/>
          <w:szCs w:val="21"/>
          <w:vertAlign w:val="subscript"/>
        </w:rPr>
        <w:t>1</w:t>
      </w:r>
      <w:r>
        <w:rPr>
          <w:rFonts w:ascii="宋体" w:hAnsi="宋体" w:hint="eastAsia"/>
          <w:szCs w:val="21"/>
        </w:rPr>
        <w:t>、</w:t>
      </w:r>
      <w:r>
        <w:rPr>
          <w:rFonts w:ascii="宋体" w:hAnsi="宋体" w:hint="eastAsia"/>
          <w:i/>
          <w:szCs w:val="21"/>
        </w:rPr>
        <w:t>P</w:t>
      </w:r>
      <w:r>
        <w:rPr>
          <w:rFonts w:ascii="宋体" w:hAnsi="宋体" w:hint="eastAsia"/>
          <w:szCs w:val="21"/>
          <w:vertAlign w:val="subscript"/>
        </w:rPr>
        <w:t>2</w:t>
      </w:r>
      <w:r>
        <w:rPr>
          <w:rFonts w:ascii="宋体" w:hAnsi="宋体" w:hint="eastAsia"/>
          <w:szCs w:val="21"/>
        </w:rPr>
        <w:t>、</w:t>
      </w:r>
      <w:r>
        <w:rPr>
          <w:rFonts w:ascii="宋体" w:hAnsi="宋体" w:hint="eastAsia"/>
          <w:i/>
          <w:szCs w:val="21"/>
        </w:rPr>
        <w:t>P</w:t>
      </w:r>
      <w:r>
        <w:rPr>
          <w:rFonts w:ascii="宋体" w:hAnsi="宋体" w:hint="eastAsia"/>
          <w:szCs w:val="21"/>
          <w:vertAlign w:val="subscript"/>
        </w:rPr>
        <w:t>3</w:t>
      </w:r>
      <w:r>
        <w:rPr>
          <w:rFonts w:ascii="宋体" w:hAnsi="宋体" w:hint="eastAsia"/>
          <w:szCs w:val="21"/>
        </w:rPr>
        <w:t>上，已知</w:t>
      </w:r>
      <w:r>
        <w:rPr>
          <w:rFonts w:ascii="宋体" w:hAnsi="宋体" w:hint="eastAsia"/>
          <w:i/>
          <w:szCs w:val="21"/>
        </w:rPr>
        <w:t>P</w:t>
      </w:r>
      <w:r>
        <w:rPr>
          <w:rFonts w:ascii="宋体" w:hAnsi="宋体" w:hint="eastAsia"/>
          <w:szCs w:val="21"/>
          <w:vertAlign w:val="subscript"/>
        </w:rPr>
        <w:t>1</w:t>
      </w:r>
      <w:r>
        <w:rPr>
          <w:rFonts w:ascii="宋体" w:hAnsi="宋体" w:hint="eastAsia"/>
          <w:szCs w:val="21"/>
        </w:rPr>
        <w:t>与</w:t>
      </w:r>
      <w:r>
        <w:rPr>
          <w:rFonts w:ascii="宋体" w:hAnsi="宋体" w:hint="eastAsia"/>
          <w:i/>
          <w:szCs w:val="21"/>
        </w:rPr>
        <w:t>P</w:t>
      </w:r>
      <w:r>
        <w:rPr>
          <w:rFonts w:ascii="宋体" w:hAnsi="宋体" w:hint="eastAsia"/>
          <w:szCs w:val="21"/>
          <w:vertAlign w:val="subscript"/>
        </w:rPr>
        <w:t>3</w:t>
      </w:r>
      <w:r>
        <w:rPr>
          <w:rFonts w:ascii="宋体" w:hAnsi="宋体" w:hint="eastAsia"/>
          <w:szCs w:val="21"/>
        </w:rPr>
        <w:t xml:space="preserve">的偏振化方相互垂直．                  </w:t>
      </w:r>
    </w:p>
    <w:p w:rsidR="00C108B6" w:rsidRDefault="00C108B6" w:rsidP="00C108B6">
      <w:pPr>
        <w:snapToGrid w:val="0"/>
        <w:rPr>
          <w:rFonts w:ascii="宋体" w:hAnsi="宋体" w:hint="eastAsia"/>
          <w:szCs w:val="21"/>
        </w:rPr>
      </w:pPr>
      <w:r>
        <w:rPr>
          <w:rFonts w:ascii="宋体" w:hAnsi="宋体" w:hint="eastAsia"/>
          <w:szCs w:val="21"/>
        </w:rPr>
        <w:t xml:space="preserve">    (1) 求</w:t>
      </w:r>
      <w:r>
        <w:rPr>
          <w:rFonts w:ascii="宋体" w:hAnsi="宋体" w:hint="eastAsia"/>
          <w:i/>
          <w:szCs w:val="21"/>
        </w:rPr>
        <w:t>P</w:t>
      </w:r>
      <w:r>
        <w:rPr>
          <w:rFonts w:ascii="宋体" w:hAnsi="宋体" w:hint="eastAsia"/>
          <w:szCs w:val="21"/>
          <w:vertAlign w:val="subscript"/>
        </w:rPr>
        <w:t>2</w:t>
      </w:r>
      <w:r>
        <w:rPr>
          <w:rFonts w:ascii="宋体" w:hAnsi="宋体" w:hint="eastAsia"/>
          <w:szCs w:val="21"/>
        </w:rPr>
        <w:t>与</w:t>
      </w:r>
      <w:r>
        <w:rPr>
          <w:rFonts w:ascii="宋体" w:hAnsi="宋体" w:hint="eastAsia"/>
          <w:i/>
          <w:szCs w:val="21"/>
        </w:rPr>
        <w:t>P</w:t>
      </w:r>
      <w:r>
        <w:rPr>
          <w:rFonts w:ascii="宋体" w:hAnsi="宋体" w:hint="eastAsia"/>
          <w:szCs w:val="21"/>
          <w:vertAlign w:val="subscript"/>
        </w:rPr>
        <w:t>3</w:t>
      </w:r>
      <w:r>
        <w:rPr>
          <w:rFonts w:ascii="宋体" w:hAnsi="宋体" w:hint="eastAsia"/>
          <w:szCs w:val="21"/>
        </w:rPr>
        <w:t>的偏振化方向之间夹角为多大时，穿过第三个偏振片的透射光强为</w:t>
      </w:r>
      <w:r>
        <w:rPr>
          <w:rFonts w:ascii="宋体" w:hAnsi="宋体" w:hint="eastAsia"/>
          <w:i/>
          <w:szCs w:val="21"/>
        </w:rPr>
        <w:t>I</w:t>
      </w:r>
      <w:r>
        <w:rPr>
          <w:rFonts w:ascii="宋体" w:hAnsi="宋体" w:hint="eastAsia"/>
          <w:szCs w:val="21"/>
          <w:vertAlign w:val="subscript"/>
        </w:rPr>
        <w:t xml:space="preserve">0 </w:t>
      </w:r>
      <w:r>
        <w:rPr>
          <w:rFonts w:ascii="宋体" w:hAnsi="宋体" w:hint="eastAsia"/>
          <w:szCs w:val="21"/>
        </w:rPr>
        <w:t xml:space="preserve">/ 8； </w:t>
      </w:r>
    </w:p>
    <w:p w:rsidR="00C108B6" w:rsidRDefault="00C108B6" w:rsidP="00C108B6">
      <w:pPr>
        <w:snapToGrid w:val="0"/>
        <w:ind w:firstLine="435"/>
        <w:rPr>
          <w:rFonts w:ascii="宋体" w:hAnsi="Calibri" w:hint="eastAsia"/>
          <w:szCs w:val="21"/>
        </w:rPr>
      </w:pPr>
      <w:r>
        <w:rPr>
          <w:rFonts w:ascii="宋体" w:hAnsi="宋体" w:hint="eastAsia"/>
          <w:szCs w:val="21"/>
        </w:rPr>
        <w:t>(2) 若以入射光方向为轴转动</w:t>
      </w:r>
      <w:r>
        <w:rPr>
          <w:rFonts w:ascii="宋体" w:hAnsi="宋体" w:hint="eastAsia"/>
          <w:i/>
          <w:szCs w:val="21"/>
        </w:rPr>
        <w:t>P</w:t>
      </w:r>
      <w:r>
        <w:rPr>
          <w:rFonts w:ascii="宋体" w:hAnsi="宋体" w:hint="eastAsia"/>
          <w:szCs w:val="21"/>
          <w:vertAlign w:val="subscript"/>
        </w:rPr>
        <w:t>2</w:t>
      </w:r>
      <w:r>
        <w:rPr>
          <w:rFonts w:ascii="宋体" w:hAnsi="宋体" w:hint="eastAsia"/>
          <w:szCs w:val="21"/>
        </w:rPr>
        <w:t>，当</w:t>
      </w:r>
      <w:r>
        <w:rPr>
          <w:rFonts w:ascii="宋体" w:hAnsi="宋体" w:hint="eastAsia"/>
          <w:i/>
          <w:szCs w:val="21"/>
        </w:rPr>
        <w:t>P</w:t>
      </w:r>
      <w:r>
        <w:rPr>
          <w:rFonts w:ascii="宋体" w:hAnsi="宋体" w:hint="eastAsia"/>
          <w:szCs w:val="21"/>
          <w:vertAlign w:val="subscript"/>
        </w:rPr>
        <w:t>2</w:t>
      </w:r>
      <w:r>
        <w:rPr>
          <w:rFonts w:ascii="宋体" w:hAnsi="宋体" w:hint="eastAsia"/>
          <w:szCs w:val="21"/>
        </w:rPr>
        <w:t>转过多大角度时，穿过第三个偏振片的透射光强由原来的</w:t>
      </w:r>
      <w:r>
        <w:rPr>
          <w:rFonts w:ascii="宋体" w:hAnsi="宋体" w:hint="eastAsia"/>
          <w:i/>
          <w:szCs w:val="21"/>
        </w:rPr>
        <w:t>I</w:t>
      </w:r>
      <w:r>
        <w:rPr>
          <w:rFonts w:ascii="宋体" w:hint="eastAsia"/>
          <w:szCs w:val="21"/>
          <w:vertAlign w:val="subscript"/>
        </w:rPr>
        <w:t>0</w:t>
      </w:r>
      <w:r>
        <w:rPr>
          <w:rFonts w:ascii="宋体" w:hAnsi="宋体" w:hint="eastAsia"/>
          <w:szCs w:val="21"/>
        </w:rPr>
        <w:t xml:space="preserve"> / 8单调减小到</w:t>
      </w:r>
      <w:r>
        <w:rPr>
          <w:rFonts w:ascii="宋体" w:hAnsi="宋体" w:hint="eastAsia"/>
          <w:i/>
          <w:szCs w:val="21"/>
        </w:rPr>
        <w:t>I</w:t>
      </w:r>
      <w:r>
        <w:rPr>
          <w:rFonts w:ascii="宋体" w:hint="eastAsia"/>
          <w:szCs w:val="21"/>
          <w:vertAlign w:val="subscript"/>
        </w:rPr>
        <w:t>0</w:t>
      </w:r>
      <w:r>
        <w:rPr>
          <w:rFonts w:ascii="宋体" w:hAnsi="宋体" w:hint="eastAsia"/>
          <w:szCs w:val="21"/>
        </w:rPr>
        <w:t xml:space="preserve"> /16？此时</w:t>
      </w:r>
      <w:r>
        <w:rPr>
          <w:rFonts w:ascii="宋体" w:hAnsi="宋体" w:hint="eastAsia"/>
          <w:i/>
          <w:szCs w:val="21"/>
        </w:rPr>
        <w:t>P</w:t>
      </w:r>
      <w:r>
        <w:rPr>
          <w:rFonts w:ascii="宋体" w:hAnsi="宋体" w:hint="eastAsia"/>
          <w:szCs w:val="21"/>
          <w:vertAlign w:val="subscript"/>
        </w:rPr>
        <w:t>2</w:t>
      </w:r>
      <w:r>
        <w:rPr>
          <w:rFonts w:ascii="宋体" w:hAnsi="宋体" w:hint="eastAsia"/>
          <w:szCs w:val="21"/>
        </w:rPr>
        <w:t>、</w:t>
      </w:r>
      <w:r>
        <w:rPr>
          <w:rFonts w:ascii="宋体" w:hAnsi="宋体" w:hint="eastAsia"/>
          <w:i/>
          <w:szCs w:val="21"/>
        </w:rPr>
        <w:t>P</w:t>
      </w:r>
      <w:r>
        <w:rPr>
          <w:rFonts w:ascii="宋体" w:hAnsi="宋体" w:hint="eastAsia"/>
          <w:szCs w:val="21"/>
          <w:vertAlign w:val="subscript"/>
        </w:rPr>
        <w:t>1</w:t>
      </w:r>
      <w:r>
        <w:rPr>
          <w:rFonts w:ascii="宋体" w:hAnsi="宋体" w:hint="eastAsia"/>
          <w:szCs w:val="21"/>
        </w:rPr>
        <w:t>的偏振化方向之间的夹角多大？</w:t>
      </w:r>
    </w:p>
    <w:p w:rsidR="00C108B6" w:rsidRDefault="00C108B6" w:rsidP="00C108B6">
      <w:pPr>
        <w:rPr>
          <w:rFonts w:ascii="宋体" w:hint="eastAsia"/>
          <w:szCs w:val="21"/>
        </w:rPr>
      </w:pPr>
      <w:r>
        <w:rPr>
          <w:rFonts w:ascii="宋体" w:hAnsi="宋体" w:hint="eastAsia"/>
          <w:szCs w:val="21"/>
        </w:rPr>
        <w:t>24.</w:t>
      </w:r>
      <w:r>
        <w:rPr>
          <w:rFonts w:ascii="宋体" w:hAnsi="宋体" w:hint="eastAsia"/>
          <w:bCs/>
          <w:color w:val="000000"/>
          <w:szCs w:val="21"/>
        </w:rPr>
        <w:t xml:space="preserve"> (本题15分)</w:t>
      </w:r>
      <w:r>
        <w:rPr>
          <w:rFonts w:ascii="宋体" w:hAnsi="宋体" w:hint="eastAsia"/>
          <w:szCs w:val="21"/>
        </w:rPr>
        <w:t>粒子在一维无限深势阱中运动，其波函数为</w:t>
      </w:r>
      <w:r>
        <w:rPr>
          <w:rFonts w:ascii="宋体" w:hAnsi="宋体" w:hint="eastAsia"/>
          <w:position w:val="-10"/>
          <w:szCs w:val="21"/>
        </w:rPr>
        <w:object w:dxaOrig="1999" w:dyaOrig="340">
          <v:shape id="_x0000_i1462" type="#_x0000_t75" style="width:99pt;height:17.4pt" o:ole="">
            <v:imagedata r:id="rId1201" o:title=""/>
          </v:shape>
          <o:OLEObject Type="Embed" ProgID="Equation.DSMT4" ShapeID="_x0000_i1462" DrawAspect="Content" ObjectID="_1566418311" r:id="rId1202"/>
        </w:object>
      </w:r>
      <w:r>
        <w:rPr>
          <w:rFonts w:ascii="宋体" w:hAnsi="宋体" w:hint="eastAsia"/>
          <w:szCs w:val="21"/>
        </w:rPr>
        <w:t>（</w:t>
      </w:r>
      <w:r>
        <w:rPr>
          <w:rFonts w:ascii="宋体" w:hint="eastAsia"/>
          <w:szCs w:val="21"/>
        </w:rPr>
        <w:t>0</w:t>
      </w:r>
      <w:r>
        <w:rPr>
          <w:rFonts w:ascii="宋体" w:hAnsi="宋体" w:hint="eastAsia"/>
          <w:szCs w:val="21"/>
        </w:rPr>
        <w:t>＜</w:t>
      </w:r>
      <w:r>
        <w:rPr>
          <w:rFonts w:ascii="宋体" w:hAnsi="宋体" w:hint="eastAsia"/>
          <w:position w:val="-6"/>
          <w:szCs w:val="21"/>
        </w:rPr>
        <w:object w:dxaOrig="200" w:dyaOrig="220">
          <v:shape id="_x0000_i1463" type="#_x0000_t75" style="width:9.6pt;height:11.4pt" o:ole="">
            <v:imagedata r:id="rId1203" o:title=""/>
          </v:shape>
          <o:OLEObject Type="Embed" ProgID="Equation.DSMT4" ShapeID="_x0000_i1463" DrawAspect="Content" ObjectID="_1566418312" r:id="rId1204"/>
        </w:object>
      </w:r>
      <w:r>
        <w:rPr>
          <w:rFonts w:ascii="宋体" w:hAnsi="宋体" w:hint="eastAsia"/>
          <w:szCs w:val="21"/>
        </w:rPr>
        <w:t>＜</w:t>
      </w:r>
      <w:r>
        <w:rPr>
          <w:rFonts w:ascii="宋体" w:hAnsi="宋体" w:hint="eastAsia"/>
          <w:position w:val="-6"/>
          <w:szCs w:val="21"/>
        </w:rPr>
        <w:object w:dxaOrig="200" w:dyaOrig="220">
          <v:shape id="_x0000_i1464" type="#_x0000_t75" style="width:9.6pt;height:11.4pt" o:ole="">
            <v:imagedata r:id="rId1205" o:title=""/>
          </v:shape>
          <o:OLEObject Type="Embed" ProgID="Equation.DSMT4" ShapeID="_x0000_i1464" DrawAspect="Content" ObjectID="_1566418313" r:id="rId1206"/>
        </w:object>
      </w:r>
      <w:r>
        <w:rPr>
          <w:rFonts w:ascii="宋体" w:hAnsi="宋体" w:hint="eastAsia"/>
          <w:szCs w:val="21"/>
        </w:rPr>
        <w:t>），试求：</w:t>
      </w:r>
    </w:p>
    <w:p w:rsidR="00C108B6" w:rsidRDefault="00C108B6" w:rsidP="00C108B6">
      <w:pPr>
        <w:rPr>
          <w:rFonts w:ascii="宋体" w:hint="eastAsia"/>
          <w:szCs w:val="21"/>
        </w:rPr>
      </w:pPr>
      <w:r>
        <w:rPr>
          <w:rFonts w:ascii="宋体" w:hAnsi="宋体" w:hint="eastAsia"/>
          <w:szCs w:val="21"/>
        </w:rPr>
        <w:t>（1）归一化常数</w:t>
      </w:r>
      <w:r>
        <w:rPr>
          <w:rFonts w:ascii="宋体" w:hAnsi="宋体" w:hint="eastAsia"/>
          <w:position w:val="-4"/>
          <w:szCs w:val="21"/>
        </w:rPr>
        <w:object w:dxaOrig="240" w:dyaOrig="260">
          <v:shape id="_x0000_i1465" type="#_x0000_t75" style="width:12pt;height:12.6pt" o:ole="">
            <v:imagedata r:id="rId1207" o:title=""/>
          </v:shape>
          <o:OLEObject Type="Embed" ProgID="Equation.DSMT4" ShapeID="_x0000_i1465" DrawAspect="Content" ObjectID="_1566418314" r:id="rId1208"/>
        </w:object>
      </w:r>
      <w:r>
        <w:rPr>
          <w:rFonts w:ascii="宋体" w:hAnsi="宋体" w:hint="eastAsia"/>
          <w:szCs w:val="21"/>
        </w:rPr>
        <w:t>；  （2）粒子处在</w:t>
      </w:r>
      <w:r>
        <w:rPr>
          <w:rFonts w:ascii="宋体" w:hAnsi="宋体" w:hint="eastAsia"/>
          <w:position w:val="-6"/>
          <w:szCs w:val="21"/>
        </w:rPr>
        <w:object w:dxaOrig="580" w:dyaOrig="280">
          <v:shape id="_x0000_i1466" type="#_x0000_t75" style="width:29.4pt;height:14.4pt" o:ole="">
            <v:imagedata r:id="rId1209" o:title=""/>
          </v:shape>
          <o:OLEObject Type="Embed" ProgID="Equation.DSMT4" ShapeID="_x0000_i1466" DrawAspect="Content" ObjectID="_1566418315" r:id="rId1210"/>
        </w:object>
      </w:r>
      <w:r>
        <w:rPr>
          <w:rFonts w:ascii="宋体" w:hAnsi="宋体" w:hint="eastAsia"/>
          <w:szCs w:val="21"/>
        </w:rPr>
        <w:t>的状态，在</w:t>
      </w:r>
      <w:r>
        <w:rPr>
          <w:rFonts w:ascii="宋体" w:hint="eastAsia"/>
          <w:szCs w:val="21"/>
        </w:rPr>
        <w:t>0</w:t>
      </w:r>
      <w:r>
        <w:rPr>
          <w:rFonts w:ascii="宋体" w:hAnsi="宋体" w:hint="eastAsia"/>
          <w:szCs w:val="21"/>
        </w:rPr>
        <w:t>～</w:t>
      </w:r>
      <w:r>
        <w:rPr>
          <w:rFonts w:ascii="宋体" w:hAnsi="宋体" w:hint="eastAsia"/>
          <w:position w:val="-10"/>
          <w:szCs w:val="21"/>
        </w:rPr>
        <w:object w:dxaOrig="419" w:dyaOrig="340">
          <v:shape id="_x0000_i1467" type="#_x0000_t75" style="width:21pt;height:17.4pt" o:ole="">
            <v:imagedata r:id="rId1211" o:title=""/>
          </v:shape>
          <o:OLEObject Type="Embed" ProgID="Equation.DSMT4" ShapeID="_x0000_i1467" DrawAspect="Content" ObjectID="_1566418316" r:id="rId1212"/>
        </w:object>
      </w:r>
      <w:r>
        <w:rPr>
          <w:rFonts w:ascii="宋体" w:hAnsi="宋体" w:hint="eastAsia"/>
          <w:szCs w:val="21"/>
        </w:rPr>
        <w:t>区间发现该粒子的几率是多少；</w:t>
      </w:r>
    </w:p>
    <w:p w:rsidR="00C108B6" w:rsidRDefault="00C108B6" w:rsidP="00C108B6">
      <w:pPr>
        <w:rPr>
          <w:rFonts w:ascii="宋体" w:hint="eastAsia"/>
          <w:szCs w:val="21"/>
        </w:rPr>
      </w:pPr>
      <w:r>
        <w:rPr>
          <w:rFonts w:ascii="宋体" w:hAnsi="宋体" w:hint="eastAsia"/>
          <w:szCs w:val="21"/>
        </w:rPr>
        <w:t>（3）粒子处在</w:t>
      </w:r>
      <w:r>
        <w:rPr>
          <w:rFonts w:ascii="宋体" w:hAnsi="宋体" w:hint="eastAsia"/>
          <w:position w:val="-6"/>
          <w:szCs w:val="21"/>
        </w:rPr>
        <w:object w:dxaOrig="580" w:dyaOrig="280">
          <v:shape id="_x0000_i1468" type="#_x0000_t75" style="width:29.4pt;height:14.4pt" o:ole="">
            <v:imagedata r:id="rId1213" o:title=""/>
          </v:shape>
          <o:OLEObject Type="Embed" ProgID="Equation.DSMT4" ShapeID="_x0000_i1468" DrawAspect="Content" ObjectID="_1566418317" r:id="rId1214"/>
        </w:object>
      </w:r>
      <w:r>
        <w:rPr>
          <w:rFonts w:ascii="宋体" w:hAnsi="宋体" w:hint="eastAsia"/>
          <w:szCs w:val="21"/>
        </w:rPr>
        <w:t>的状态，粒子出现几率最大的位置。</w:t>
      </w:r>
    </w:p>
    <w:p w:rsidR="00C108B6" w:rsidRDefault="00C108B6" w:rsidP="00C108B6">
      <w:pPr>
        <w:snapToGrid w:val="0"/>
        <w:rPr>
          <w:rFonts w:ascii="宋体" w:hint="eastAsia"/>
          <w:szCs w:val="21"/>
        </w:rPr>
      </w:pPr>
    </w:p>
    <w:p w:rsidR="00C108B6" w:rsidRDefault="00C108B6" w:rsidP="00C108B6">
      <w:pPr>
        <w:snapToGrid w:val="0"/>
        <w:rPr>
          <w:rFonts w:ascii="宋体" w:hint="eastAsia"/>
          <w:szCs w:val="21"/>
        </w:rPr>
      </w:pPr>
      <w:r>
        <w:rPr>
          <w:rFonts w:ascii="宋体" w:hAnsi="宋体" w:hint="eastAsia"/>
          <w:b/>
          <w:szCs w:val="21"/>
        </w:rPr>
        <w:t>四、</w:t>
      </w:r>
      <w:r>
        <w:rPr>
          <w:rFonts w:ascii="宋体" w:hAnsi="宋体" w:hint="eastAsia"/>
          <w:b/>
          <w:kern w:val="0"/>
          <w:szCs w:val="21"/>
        </w:rPr>
        <w:t>简答论述题：</w:t>
      </w:r>
      <w:r>
        <w:rPr>
          <w:rFonts w:ascii="宋体" w:hAnsi="宋体" w:hint="eastAsia"/>
          <w:kern w:val="0"/>
          <w:szCs w:val="21"/>
        </w:rPr>
        <w:t>（共计22分）</w:t>
      </w:r>
    </w:p>
    <w:p w:rsidR="00C108B6" w:rsidRDefault="00C108B6" w:rsidP="00C108B6">
      <w:pPr>
        <w:snapToGrid w:val="0"/>
        <w:ind w:firstLine="435"/>
        <w:rPr>
          <w:rFonts w:ascii="宋体" w:hint="eastAsia"/>
          <w:szCs w:val="21"/>
        </w:rPr>
      </w:pPr>
    </w:p>
    <w:p w:rsidR="00C108B6" w:rsidRDefault="00C108B6" w:rsidP="00C108B6">
      <w:pPr>
        <w:rPr>
          <w:rFonts w:ascii="宋体" w:hint="eastAsia"/>
          <w:szCs w:val="21"/>
        </w:rPr>
      </w:pPr>
      <w:r>
        <w:rPr>
          <w:rFonts w:ascii="宋体" w:hAnsi="宋体" w:hint="eastAsia"/>
          <w:szCs w:val="21"/>
        </w:rPr>
        <w:t>25.</w:t>
      </w:r>
      <w:r>
        <w:rPr>
          <w:rFonts w:ascii="宋体" w:hAnsi="宋体" w:hint="eastAsia"/>
          <w:bCs/>
          <w:color w:val="000000"/>
          <w:szCs w:val="21"/>
        </w:rPr>
        <w:t xml:space="preserve"> (本题7分)</w:t>
      </w:r>
      <w:r>
        <w:rPr>
          <w:rFonts w:ascii="宋体" w:hAnsi="宋体" w:hint="eastAsia"/>
          <w:szCs w:val="21"/>
        </w:rPr>
        <w:t xml:space="preserve"> 冰融化成水需要吸热，因而其熵是增加的．但水结成冰，这时要放热，即d</w:t>
      </w:r>
      <w:r>
        <w:rPr>
          <w:rFonts w:ascii="宋体" w:hAnsi="宋体" w:hint="eastAsia"/>
          <w:i/>
          <w:szCs w:val="21"/>
        </w:rPr>
        <w:t>Q</w:t>
      </w:r>
      <w:r>
        <w:rPr>
          <w:rFonts w:ascii="宋体" w:hAnsi="宋体" w:hint="eastAsia"/>
          <w:szCs w:val="21"/>
        </w:rPr>
        <w:t>为负，其熵是减少的．这是否违背了熵增加原理？试解释之．</w:t>
      </w:r>
    </w:p>
    <w:p w:rsidR="00C108B6" w:rsidRDefault="00C108B6" w:rsidP="00C108B6">
      <w:pPr>
        <w:rPr>
          <w:rFonts w:ascii="宋体" w:hint="eastAsia"/>
          <w:szCs w:val="21"/>
        </w:rPr>
      </w:pPr>
      <w:r>
        <w:rPr>
          <w:rFonts w:ascii="宋体" w:hAnsi="宋体" w:hint="eastAsia"/>
          <w:szCs w:val="21"/>
        </w:rPr>
        <w:t>26.</w:t>
      </w:r>
      <w:r>
        <w:rPr>
          <w:rFonts w:ascii="宋体" w:hAnsi="宋体" w:hint="eastAsia"/>
          <w:bCs/>
          <w:color w:val="000000"/>
          <w:szCs w:val="21"/>
        </w:rPr>
        <w:t xml:space="preserve"> (本题8分)</w:t>
      </w:r>
      <w:r>
        <w:rPr>
          <w:rFonts w:ascii="宋体" w:hAnsi="宋体" w:hint="eastAsia"/>
          <w:szCs w:val="21"/>
        </w:rPr>
        <w:t xml:space="preserve"> 试画出三缝干涉条纹中，亮条纹中心处光振动叠加的振幅矢量图和两亮条纹之间最暗处光振动叠加的振幅矢量图．</w:t>
      </w:r>
    </w:p>
    <w:p w:rsidR="00C108B6" w:rsidRDefault="00C108B6" w:rsidP="00C108B6">
      <w:pPr>
        <w:rPr>
          <w:rFonts w:ascii="宋体" w:hAnsi="宋体" w:hint="eastAsia"/>
          <w:szCs w:val="21"/>
        </w:rPr>
      </w:pPr>
      <w:r>
        <w:rPr>
          <w:rFonts w:ascii="宋体" w:hAnsi="宋体" w:hint="eastAsia"/>
          <w:szCs w:val="21"/>
        </w:rPr>
        <w:t>27.</w:t>
      </w:r>
      <w:r>
        <w:rPr>
          <w:rFonts w:ascii="宋体" w:hAnsi="宋体" w:hint="eastAsia"/>
          <w:bCs/>
          <w:color w:val="000000"/>
          <w:szCs w:val="21"/>
        </w:rPr>
        <w:t xml:space="preserve"> (本题7分)</w:t>
      </w:r>
      <w:r>
        <w:rPr>
          <w:rFonts w:ascii="宋体" w:hAnsi="宋体" w:hint="eastAsia"/>
          <w:szCs w:val="21"/>
        </w:rPr>
        <w:t xml:space="preserve">   </w:t>
      </w:r>
    </w:p>
    <w:p w:rsidR="00C108B6" w:rsidRDefault="00C108B6" w:rsidP="00C108B6">
      <w:pPr>
        <w:snapToGrid w:val="0"/>
        <w:ind w:firstLineChars="200" w:firstLine="420"/>
        <w:rPr>
          <w:rFonts w:ascii="宋体" w:hAnsi="宋体" w:hint="eastAsia"/>
          <w:szCs w:val="21"/>
        </w:rPr>
      </w:pPr>
      <w:r>
        <w:rPr>
          <w:rFonts w:ascii="宋体" w:hAnsi="宋体" w:hint="eastAsia"/>
          <w:szCs w:val="21"/>
        </w:rPr>
        <w:t xml:space="preserve">(1) 红外线是否适宜于用来观察康普顿效应，为什么？         </w:t>
      </w:r>
    </w:p>
    <w:p w:rsidR="00C108B6" w:rsidRDefault="00C108B6" w:rsidP="00C108B6">
      <w:pPr>
        <w:snapToGrid w:val="0"/>
        <w:rPr>
          <w:rFonts w:ascii="宋体" w:hAnsi="Calibri" w:hint="eastAsia"/>
          <w:szCs w:val="21"/>
        </w:rPr>
      </w:pPr>
      <w:r>
        <w:rPr>
          <w:rFonts w:ascii="宋体" w:hAnsi="宋体" w:hint="eastAsia"/>
          <w:szCs w:val="21"/>
        </w:rPr>
        <w:t>(红外线波长的数量级为10</w:t>
      </w:r>
      <w:r>
        <w:rPr>
          <w:rFonts w:ascii="宋体" w:hAnsi="宋体" w:hint="eastAsia"/>
          <w:szCs w:val="21"/>
          <w:vertAlign w:val="superscript"/>
        </w:rPr>
        <w:t>5</w:t>
      </w:r>
      <w:r>
        <w:rPr>
          <w:rFonts w:ascii="宋体" w:hAnsi="宋体" w:hint="eastAsia"/>
          <w:szCs w:val="21"/>
        </w:rPr>
        <w:t xml:space="preserve"> Å，电子静止质量</w:t>
      </w:r>
      <w:r>
        <w:rPr>
          <w:rFonts w:ascii="宋体" w:hAnsi="宋体" w:hint="eastAsia"/>
          <w:i/>
          <w:szCs w:val="21"/>
        </w:rPr>
        <w:t>m</w:t>
      </w:r>
      <w:r>
        <w:rPr>
          <w:rFonts w:ascii="宋体" w:hAnsi="宋体" w:hint="eastAsia"/>
          <w:i/>
          <w:szCs w:val="21"/>
          <w:vertAlign w:val="subscript"/>
        </w:rPr>
        <w:t>e</w:t>
      </w:r>
      <w:r>
        <w:rPr>
          <w:rFonts w:ascii="宋体" w:hAnsi="宋体" w:hint="eastAsia"/>
          <w:szCs w:val="21"/>
        </w:rPr>
        <w:t>=9.11×10</w:t>
      </w:r>
      <w:smartTag w:uri="urn:schemas-microsoft-com:office:smarttags" w:element="chmetcnv">
        <w:smartTagPr>
          <w:attr w:name="TCSC" w:val="0"/>
          <w:attr w:name="NumberType" w:val="1"/>
          <w:attr w:name="Negative" w:val="True"/>
          <w:attr w:name="HasSpace" w:val="True"/>
          <w:attr w:name="SourceValue" w:val="31"/>
          <w:attr w:name="UnitName" w:val="kg"/>
        </w:smartTagPr>
        <w:r>
          <w:rPr>
            <w:rFonts w:ascii="宋体" w:hAnsi="宋体" w:hint="eastAsia"/>
            <w:szCs w:val="21"/>
            <w:vertAlign w:val="superscript"/>
          </w:rPr>
          <w:t>-31</w:t>
        </w:r>
        <w:r>
          <w:rPr>
            <w:rFonts w:ascii="宋体" w:hAnsi="宋体" w:hint="eastAsia"/>
            <w:szCs w:val="21"/>
          </w:rPr>
          <w:t xml:space="preserve"> kg</w:t>
        </w:r>
      </w:smartTag>
      <w:r>
        <w:rPr>
          <w:rFonts w:ascii="宋体" w:hAnsi="宋体" w:hint="eastAsia"/>
          <w:szCs w:val="21"/>
        </w:rPr>
        <w:t>，</w:t>
      </w:r>
    </w:p>
    <w:p w:rsidR="00C108B6" w:rsidRDefault="00C108B6" w:rsidP="00C108B6">
      <w:pPr>
        <w:snapToGrid w:val="0"/>
        <w:rPr>
          <w:rFonts w:ascii="宋体" w:hAnsi="宋体" w:hint="eastAsia"/>
          <w:szCs w:val="21"/>
        </w:rPr>
      </w:pPr>
      <w:r>
        <w:rPr>
          <w:rFonts w:ascii="宋体" w:hAnsi="宋体" w:hint="eastAsia"/>
          <w:szCs w:val="21"/>
        </w:rPr>
        <w:t>普朗克常量</w:t>
      </w:r>
      <w:r>
        <w:rPr>
          <w:rFonts w:ascii="宋体" w:hAnsi="宋体" w:hint="eastAsia"/>
          <w:i/>
          <w:szCs w:val="21"/>
        </w:rPr>
        <w:t xml:space="preserve">h </w:t>
      </w:r>
      <w:r>
        <w:rPr>
          <w:rFonts w:ascii="宋体" w:hAnsi="宋体" w:hint="eastAsia"/>
          <w:szCs w:val="21"/>
        </w:rPr>
        <w:t>=6.63×10</w:t>
      </w:r>
      <w:r>
        <w:rPr>
          <w:rFonts w:ascii="宋体" w:hAnsi="宋体" w:hint="eastAsia"/>
          <w:szCs w:val="21"/>
          <w:vertAlign w:val="superscript"/>
        </w:rPr>
        <w:t>-34</w:t>
      </w:r>
      <w:r>
        <w:rPr>
          <w:rFonts w:ascii="宋体" w:hAnsi="宋体" w:hint="eastAsia"/>
          <w:szCs w:val="21"/>
        </w:rPr>
        <w:t xml:space="preserve"> J·s)</w:t>
      </w:r>
    </w:p>
    <w:p w:rsidR="00C108B6" w:rsidRDefault="00C108B6" w:rsidP="00C108B6">
      <w:pPr>
        <w:snapToGrid w:val="0"/>
        <w:rPr>
          <w:rFonts w:ascii="宋体" w:hAnsi="Calibri" w:hint="eastAsia"/>
          <w:szCs w:val="21"/>
        </w:rPr>
      </w:pPr>
      <w:r>
        <w:rPr>
          <w:rFonts w:ascii="宋体" w:hAnsi="宋体" w:hint="eastAsia"/>
          <w:szCs w:val="21"/>
        </w:rPr>
        <w:t xml:space="preserve">    (2) 何谓激光？它有哪些特性？</w:t>
      </w:r>
    </w:p>
    <w:p w:rsidR="00C108B6" w:rsidRDefault="00C108B6" w:rsidP="00C108B6">
      <w:pPr>
        <w:spacing w:line="240" w:lineRule="atLeast"/>
        <w:rPr>
          <w:rFonts w:ascii="宋体" w:hint="eastAsia"/>
          <w:szCs w:val="21"/>
        </w:rPr>
      </w:pPr>
      <w:r>
        <w:rPr>
          <w:rFonts w:ascii="宋体" w:hAnsi="宋体" w:hint="eastAsia"/>
          <w:kern w:val="0"/>
          <w:szCs w:val="21"/>
        </w:rPr>
        <w:t xml:space="preserve">                         </w:t>
      </w:r>
    </w:p>
    <w:p w:rsidR="00C108B6" w:rsidRPr="00C108B6" w:rsidRDefault="00C108B6" w:rsidP="00C108B6">
      <w:pPr>
        <w:ind w:firstLineChars="202" w:firstLine="424"/>
        <w:rPr>
          <w:rFonts w:ascii="ˎ̥" w:hAnsi="ˎ̥" w:cs="宋体"/>
          <w:kern w:val="0"/>
          <w:szCs w:val="21"/>
        </w:rPr>
      </w:pPr>
      <w:r>
        <w:rPr>
          <w:rFonts w:ascii="ˎ̥" w:hAnsi="ˎ̥" w:cs="宋体" w:hint="eastAsia"/>
          <w:kern w:val="0"/>
          <w:szCs w:val="21"/>
        </w:rPr>
        <w:br w:type="page"/>
      </w:r>
    </w:p>
    <w:sectPr w:rsidR="00C108B6" w:rsidRPr="00C108B6" w:rsidSect="005819D5">
      <w:footerReference w:type="default" r:id="rId1215"/>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8CB" w:rsidRDefault="006158CB" w:rsidP="002A4A32">
      <w:r>
        <w:separator/>
      </w:r>
    </w:p>
  </w:endnote>
  <w:endnote w:type="continuationSeparator" w:id="1">
    <w:p w:rsidR="006158CB" w:rsidRDefault="006158CB" w:rsidP="002A4A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小标宋简体">
    <w:panose1 w:val="02010601030101010101"/>
    <w:charset w:val="86"/>
    <w:family w:val="auto"/>
    <w:pitch w:val="variable"/>
    <w:sig w:usb0="00000001" w:usb1="080E0000" w:usb2="00000010" w:usb3="00000000" w:csb0="00040000" w:csb1="00000000"/>
  </w:font>
  <w:font w:name="方正大黑简体">
    <w:altName w:val="Arial Unicode MS"/>
    <w:charset w:val="86"/>
    <w:family w:val="script"/>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创艺简仿宋">
    <w:altName w:val="黑体"/>
    <w:panose1 w:val="00000000000000000000"/>
    <w:charset w:val="86"/>
    <w:family w:val="auto"/>
    <w:notTrueType/>
    <w:pitch w:val="variable"/>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altName w:val="Arial Unicode MS"/>
    <w:panose1 w:val="00000000000000000000"/>
    <w:charset w:val="00"/>
    <w:family w:val="roman"/>
    <w:notTrueType/>
    <w:pitch w:val="default"/>
    <w:sig w:usb0="00000003" w:usb1="080E0000" w:usb2="00000010" w:usb3="00000000" w:csb0="00040001" w:csb1="00000000"/>
  </w:font>
  <w:font w:name="TimesNewRomanPS-ItalicMT">
    <w:altName w:val="Arial Unicode MS"/>
    <w:panose1 w:val="00000000000000000000"/>
    <w:charset w:val="86"/>
    <w:family w:val="auto"/>
    <w:notTrueType/>
    <w:pitch w:val="default"/>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D5" w:rsidRPr="005819D5" w:rsidRDefault="005819D5" w:rsidP="005819D5">
    <w:pPr>
      <w:pStyle w:val="a9"/>
      <w:jc w:val="center"/>
      <w:rPr>
        <w:sz w:val="24"/>
      </w:rPr>
    </w:pPr>
    <w:r w:rsidRPr="005819D5">
      <w:rPr>
        <w:rFonts w:hint="eastAsia"/>
        <w:sz w:val="24"/>
      </w:rPr>
      <w:t>—</w:t>
    </w:r>
    <w:sdt>
      <w:sdtPr>
        <w:rPr>
          <w:sz w:val="24"/>
        </w:rPr>
        <w:id w:val="3441074"/>
        <w:docPartObj>
          <w:docPartGallery w:val="Page Numbers (Bottom of Page)"/>
          <w:docPartUnique/>
        </w:docPartObj>
      </w:sdtPr>
      <w:sdtContent>
        <w:r w:rsidRPr="005819D5">
          <w:rPr>
            <w:sz w:val="24"/>
          </w:rPr>
          <w:fldChar w:fldCharType="begin"/>
        </w:r>
        <w:r w:rsidRPr="005819D5">
          <w:rPr>
            <w:sz w:val="24"/>
          </w:rPr>
          <w:instrText xml:space="preserve"> PAGE   \* MERGEFORMAT </w:instrText>
        </w:r>
        <w:r w:rsidRPr="005819D5">
          <w:rPr>
            <w:sz w:val="24"/>
          </w:rPr>
          <w:fldChar w:fldCharType="separate"/>
        </w:r>
        <w:r w:rsidR="00430E53" w:rsidRPr="00430E53">
          <w:rPr>
            <w:noProof/>
            <w:sz w:val="24"/>
            <w:lang w:val="zh-CN"/>
          </w:rPr>
          <w:t>2</w:t>
        </w:r>
        <w:r w:rsidRPr="005819D5">
          <w:rPr>
            <w:sz w:val="24"/>
          </w:rPr>
          <w:fldChar w:fldCharType="end"/>
        </w:r>
      </w:sdtContent>
    </w:sdt>
    <w:r w:rsidRPr="005819D5">
      <w:rPr>
        <w:rFonts w:hint="eastAsia"/>
        <w:sz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8CB" w:rsidRDefault="006158CB" w:rsidP="002A4A32">
      <w:r>
        <w:separator/>
      </w:r>
    </w:p>
  </w:footnote>
  <w:footnote w:type="continuationSeparator" w:id="1">
    <w:p w:rsidR="006158CB" w:rsidRDefault="006158CB" w:rsidP="002A4A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15514"/>
    <w:multiLevelType w:val="hybridMultilevel"/>
    <w:tmpl w:val="8FCE3F30"/>
    <w:lvl w:ilvl="0" w:tplc="020CC9C8">
      <w:start w:val="1"/>
      <w:numFmt w:val="decimal"/>
      <w:lvlText w:val="%1、"/>
      <w:lvlJc w:val="left"/>
      <w:pPr>
        <w:tabs>
          <w:tab w:val="num" w:pos="1322"/>
        </w:tabs>
        <w:ind w:left="1322" w:hanging="8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E37CEF"/>
    <w:multiLevelType w:val="singleLevel"/>
    <w:tmpl w:val="7A5EE95A"/>
    <w:lvl w:ilvl="0">
      <w:start w:val="1"/>
      <w:numFmt w:val="decimal"/>
      <w:lvlText w:val="%1. "/>
      <w:legacy w:legacy="1" w:legacySpace="0" w:legacyIndent="425"/>
      <w:lvlJc w:val="left"/>
      <w:pPr>
        <w:ind w:left="425" w:hanging="425"/>
      </w:pPr>
      <w:rPr>
        <w:rFonts w:ascii="Times New Roman" w:hAnsi="Times New Roman" w:cs="Times New Roman" w:hint="default"/>
        <w:b w:val="0"/>
        <w:i w:val="0"/>
        <w:strike w:val="0"/>
        <w:dstrike w:val="0"/>
        <w:sz w:val="21"/>
        <w:u w:val="none"/>
        <w:effect w:val="none"/>
      </w:rPr>
    </w:lvl>
  </w:abstractNum>
  <w:abstractNum w:abstractNumId="2">
    <w:nsid w:val="0F107A62"/>
    <w:multiLevelType w:val="hybridMultilevel"/>
    <w:tmpl w:val="6016CB56"/>
    <w:lvl w:ilvl="0" w:tplc="E5E42262">
      <w:start w:val="1"/>
      <w:numFmt w:val="decimal"/>
      <w:lvlText w:val="%1、"/>
      <w:lvlJc w:val="left"/>
      <w:pPr>
        <w:tabs>
          <w:tab w:val="num" w:pos="360"/>
        </w:tabs>
        <w:ind w:left="360" w:hanging="360"/>
      </w:pPr>
    </w:lvl>
    <w:lvl w:ilvl="1" w:tplc="372A8D62">
      <w:start w:val="10"/>
      <w:numFmt w:val="decimal"/>
      <w:lvlText w:val="%2"/>
      <w:lvlJc w:val="left"/>
      <w:pPr>
        <w:tabs>
          <w:tab w:val="num" w:pos="780"/>
        </w:tabs>
        <w:ind w:left="7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4762805"/>
    <w:multiLevelType w:val="hybridMultilevel"/>
    <w:tmpl w:val="7F067250"/>
    <w:lvl w:ilvl="0" w:tplc="C9EAB7DE">
      <w:start w:val="1"/>
      <w:numFmt w:val="decimal"/>
      <w:lvlText w:val="%1."/>
      <w:lvlJc w:val="left"/>
      <w:pPr>
        <w:tabs>
          <w:tab w:val="num" w:pos="360"/>
        </w:tabs>
        <w:ind w:left="360" w:hanging="360"/>
      </w:pPr>
      <w:rPr>
        <w:rFonts w:ascii="Times New Roman" w:hAnsi="Times New Roman" w:cs="Times New Roman" w:hint="default"/>
        <w:b w:val="0"/>
      </w:rPr>
    </w:lvl>
    <w:lvl w:ilvl="1" w:tplc="63E81EBC">
      <w:start w:val="1"/>
      <w:numFmt w:val="decimal"/>
      <w:lvlText w:val="（%2）"/>
      <w:lvlJc w:val="left"/>
      <w:pPr>
        <w:tabs>
          <w:tab w:val="num" w:pos="1140"/>
        </w:tabs>
        <w:ind w:left="1140" w:hanging="720"/>
      </w:pPr>
    </w:lvl>
    <w:lvl w:ilvl="2" w:tplc="0409001B">
      <w:start w:val="1"/>
      <w:numFmt w:val="decimal"/>
      <w:lvlText w:val="%3."/>
      <w:lvlJc w:val="left"/>
      <w:pPr>
        <w:tabs>
          <w:tab w:val="num" w:pos="2160"/>
        </w:tabs>
        <w:ind w:left="2160" w:hanging="360"/>
      </w:pPr>
    </w:lvl>
    <w:lvl w:ilvl="3" w:tplc="A4C0CAEA">
      <w:start w:val="2"/>
      <w:numFmt w:val="decimal"/>
      <w:lvlText w:val="%4."/>
      <w:lvlJc w:val="left"/>
      <w:pPr>
        <w:tabs>
          <w:tab w:val="num" w:pos="357"/>
        </w:tabs>
        <w:ind w:left="357" w:hanging="357"/>
      </w:pPr>
      <w:rPr>
        <w:rFonts w:ascii="宋体" w:eastAsia="宋体" w:hAnsi="宋体" w:hint="eastAsia"/>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0AC2CC4"/>
    <w:multiLevelType w:val="hybridMultilevel"/>
    <w:tmpl w:val="3E4E9716"/>
    <w:lvl w:ilvl="0" w:tplc="073AB3A4">
      <w:start w:val="4"/>
      <w:numFmt w:val="japaneseCounting"/>
      <w:lvlText w:val="%1、"/>
      <w:lvlJc w:val="left"/>
      <w:pPr>
        <w:ind w:left="450" w:hanging="450"/>
      </w:pPr>
      <w:rPr>
        <w:rFonts w:ascii="宋体" w:eastAsia="宋体" w:hAnsi="宋体"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677548E"/>
    <w:multiLevelType w:val="multilevel"/>
    <w:tmpl w:val="2677548E"/>
    <w:lvl w:ilvl="0">
      <w:start w:val="1"/>
      <w:numFmt w:val="decimal"/>
      <w:lvlText w:val="%1）"/>
      <w:lvlJc w:val="left"/>
      <w:pPr>
        <w:tabs>
          <w:tab w:val="num" w:pos="840"/>
        </w:tabs>
        <w:ind w:left="840" w:hanging="360"/>
      </w:pPr>
      <w:rPr>
        <w:rFonts w:ascii="Times New Roman" w:eastAsia="宋体" w:hAnsi="Times New Roman" w:cs="Times New Roman"/>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6">
    <w:nsid w:val="289F1BC9"/>
    <w:multiLevelType w:val="singleLevel"/>
    <w:tmpl w:val="2DCA003A"/>
    <w:lvl w:ilvl="0">
      <w:start w:val="1"/>
      <w:numFmt w:val="chineseCountingThousand"/>
      <w:lvlText w:val="%1、"/>
      <w:legacy w:legacy="1" w:legacySpace="0" w:legacyIndent="432"/>
      <w:lvlJc w:val="left"/>
      <w:pPr>
        <w:ind w:left="432" w:hanging="432"/>
      </w:pPr>
      <w:rPr>
        <w:rFonts w:ascii="宋体" w:eastAsia="宋体" w:hAnsi="Times New Roman" w:hint="eastAsia"/>
        <w:b w:val="0"/>
        <w:i w:val="0"/>
        <w:strike w:val="0"/>
        <w:dstrike w:val="0"/>
        <w:sz w:val="21"/>
        <w:u w:val="none"/>
        <w:effect w:val="none"/>
      </w:rPr>
    </w:lvl>
  </w:abstractNum>
  <w:abstractNum w:abstractNumId="7">
    <w:nsid w:val="33CE3549"/>
    <w:multiLevelType w:val="hybridMultilevel"/>
    <w:tmpl w:val="D8A49440"/>
    <w:lvl w:ilvl="0" w:tplc="8AFC747A">
      <w:start w:val="2"/>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C474235"/>
    <w:multiLevelType w:val="hybridMultilevel"/>
    <w:tmpl w:val="637A96A8"/>
    <w:lvl w:ilvl="0" w:tplc="5DC6FD5C">
      <w:start w:val="1"/>
      <w:numFmt w:val="decimalEnclosedCircle"/>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8327261"/>
    <w:multiLevelType w:val="singleLevel"/>
    <w:tmpl w:val="58327261"/>
    <w:lvl w:ilvl="0">
      <w:start w:val="4"/>
      <w:numFmt w:val="chineseCounting"/>
      <w:suff w:val="nothing"/>
      <w:lvlText w:val="%1、"/>
      <w:lvlJc w:val="left"/>
      <w:pPr>
        <w:ind w:left="0" w:firstLine="0"/>
      </w:pPr>
    </w:lvl>
  </w:abstractNum>
  <w:abstractNum w:abstractNumId="10">
    <w:nsid w:val="5D42648E"/>
    <w:multiLevelType w:val="hybridMultilevel"/>
    <w:tmpl w:val="059ECB7A"/>
    <w:lvl w:ilvl="0" w:tplc="F5FA2CF4">
      <w:start w:val="1"/>
      <w:numFmt w:val="decimal"/>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5F64C7B"/>
    <w:multiLevelType w:val="hybridMultilevel"/>
    <w:tmpl w:val="8FCE3F30"/>
    <w:lvl w:ilvl="0" w:tplc="020CC9C8">
      <w:start w:val="1"/>
      <w:numFmt w:val="decimal"/>
      <w:lvlText w:val="%1、"/>
      <w:lvlJc w:val="left"/>
      <w:pPr>
        <w:tabs>
          <w:tab w:val="num" w:pos="1322"/>
        </w:tabs>
        <w:ind w:left="1322" w:hanging="8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6324F2C"/>
    <w:multiLevelType w:val="hybridMultilevel"/>
    <w:tmpl w:val="3E5A78D2"/>
    <w:lvl w:ilvl="0" w:tplc="A5C28630">
      <w:start w:val="1"/>
      <w:numFmt w:val="japaneseCounting"/>
      <w:lvlText w:val="%1、"/>
      <w:lvlJc w:val="left"/>
      <w:pPr>
        <w:ind w:left="450" w:hanging="450"/>
      </w:pPr>
      <w:rPr>
        <w:rFont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8FD63C0"/>
    <w:multiLevelType w:val="hybridMultilevel"/>
    <w:tmpl w:val="8FCE3F30"/>
    <w:lvl w:ilvl="0" w:tplc="020CC9C8">
      <w:start w:val="1"/>
      <w:numFmt w:val="decimal"/>
      <w:lvlText w:val="%1、"/>
      <w:lvlJc w:val="left"/>
      <w:pPr>
        <w:tabs>
          <w:tab w:val="num" w:pos="1322"/>
        </w:tabs>
        <w:ind w:left="1322" w:hanging="8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num>
  <w:num w:numId="10">
    <w:abstractNumId w:val="1"/>
    <w:lvlOverride w:ilvl="0">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num>
  <w:num w:numId="13">
    <w:abstractNumId w:val="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B4F77"/>
    <w:rsid w:val="001B4F77"/>
    <w:rsid w:val="002677F5"/>
    <w:rsid w:val="002A4A32"/>
    <w:rsid w:val="00430E53"/>
    <w:rsid w:val="005819D5"/>
    <w:rsid w:val="005E70AE"/>
    <w:rsid w:val="006158CB"/>
    <w:rsid w:val="006967E8"/>
    <w:rsid w:val="00740D55"/>
    <w:rsid w:val="008F0CEF"/>
    <w:rsid w:val="00955504"/>
    <w:rsid w:val="009C1C10"/>
    <w:rsid w:val="00A15A82"/>
    <w:rsid w:val="00AD3B97"/>
    <w:rsid w:val="00C108B6"/>
    <w:rsid w:val="00CB3E1D"/>
    <w:rsid w:val="00DC26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rules v:ext="edit">
        <o:r id="V:Rule1" type="connector" idref="#_x0000_s1109"/>
        <o:r id="V:Rule2" type="connector" idref="#_x0000_s1110"/>
        <o:r id="V:Rule3" type="connector" idref="#_x0000_s1111"/>
        <o:r id="V:Rule4" type="connector" idref="#_x0000_s1112"/>
        <o:r id="V:Rule5" type="connector" idref="#_x0000_s1116"/>
        <o:r id="V:Rule6" type="connector" idref="#_x0000_s1120"/>
        <o:r id="V:Rule7" type="connector" idref="#_x0000_s1121"/>
        <o:r id="V:Rule8" type="connector" idref="#_x0000_s1126"/>
        <o:r id="V:Rule9" type="arc" idref="#_x0000_s1239"/>
        <o:r id="V:Rule10" type="arc" idref="#_x0000_s1240"/>
        <o:r id="V:Rule11" type="arc" idref="#_x0000_s1241"/>
        <o:r id="V:Rule12" type="connector" idref="#直接箭头连接符 5"/>
        <o:r id="V:Rule13" type="connector" idref="#直接连接符 3"/>
        <o:r id="V:Rule14" type="connector" idref="#直接箭头连接符 6"/>
        <o:r id="V:Rule15" type="connector" idref="#直接连接符 8"/>
        <o:r id="V:Rule16" type="connector" idref="#直接连接符 4"/>
        <o:r id="V:Rule17" type="connector" idref="#直接连接符 7"/>
        <o:r id="V:Rule18" type="arc" idref="#_x0000_s1697"/>
        <o:r id="V:Rule19" type="arc" idref="#_x0000_s1698"/>
        <o:r id="V:Rule20" type="connector" idref="#_x0000_s1721"/>
        <o:r id="V:Rule21" type="arc" idref="#_x0000_s17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5819D5"/>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5819D5"/>
    <w:pPr>
      <w:keepNext/>
      <w:keepLines/>
      <w:spacing w:line="360" w:lineRule="auto"/>
      <w:jc w:val="center"/>
      <w:outlineLvl w:val="2"/>
    </w:pPr>
    <w:rPr>
      <w:rFonts w:ascii="Calibri" w:hAnsi="Calibri" w:cs="宋体"/>
      <w:b/>
      <w:bCs/>
      <w:kern w:val="0"/>
      <w:sz w:val="28"/>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Char">
    <w:name w:val="标题 1 Char"/>
    <w:basedOn w:val="a0"/>
    <w:link w:val="1"/>
    <w:rsid w:val="005819D5"/>
    <w:rPr>
      <w:b/>
      <w:bCs/>
      <w:kern w:val="44"/>
      <w:sz w:val="44"/>
      <w:szCs w:val="44"/>
    </w:rPr>
  </w:style>
  <w:style w:type="character" w:customStyle="1" w:styleId="3Char">
    <w:name w:val="标题 3 Char"/>
    <w:basedOn w:val="a0"/>
    <w:link w:val="3"/>
    <w:locked/>
    <w:rsid w:val="005819D5"/>
    <w:rPr>
      <w:rFonts w:ascii="Calibri" w:hAnsi="Calibri" w:cs="宋体"/>
      <w:b/>
      <w:bCs/>
      <w:sz w:val="28"/>
      <w:szCs w:val="32"/>
    </w:rPr>
  </w:style>
  <w:style w:type="paragraph" w:styleId="a3">
    <w:name w:val="Body Text Indent"/>
    <w:basedOn w:val="a"/>
    <w:link w:val="Char"/>
    <w:rsid w:val="001B4F77"/>
    <w:pPr>
      <w:ind w:left="720" w:hanging="720"/>
    </w:pPr>
    <w:rPr>
      <w:rFonts w:ascii="楷体_GB2312" w:eastAsia="楷体_GB2312"/>
      <w:sz w:val="24"/>
      <w:szCs w:val="20"/>
    </w:rPr>
  </w:style>
  <w:style w:type="character" w:customStyle="1" w:styleId="Char">
    <w:name w:val="正文文本缩进 Char"/>
    <w:basedOn w:val="a0"/>
    <w:link w:val="a3"/>
    <w:rsid w:val="00955504"/>
    <w:rPr>
      <w:rFonts w:ascii="楷体_GB2312" w:eastAsia="楷体_GB2312"/>
      <w:kern w:val="2"/>
      <w:sz w:val="24"/>
    </w:rPr>
  </w:style>
  <w:style w:type="paragraph" w:styleId="a4">
    <w:name w:val="List Paragraph"/>
    <w:basedOn w:val="a"/>
    <w:uiPriority w:val="34"/>
    <w:qFormat/>
    <w:rsid w:val="001B4F77"/>
    <w:pPr>
      <w:ind w:firstLineChars="200" w:firstLine="420"/>
    </w:pPr>
    <w:rPr>
      <w:rFonts w:ascii="Calibri" w:hAnsi="Calibri"/>
      <w:szCs w:val="22"/>
    </w:rPr>
  </w:style>
  <w:style w:type="paragraph" w:styleId="a5">
    <w:name w:val="Normal Indent"/>
    <w:basedOn w:val="a"/>
    <w:rsid w:val="001B4F77"/>
    <w:pPr>
      <w:widowControl/>
      <w:jc w:val="left"/>
    </w:pPr>
    <w:rPr>
      <w:rFonts w:ascii="宋体" w:hAnsi="宋体" w:cs="宋体"/>
      <w:kern w:val="0"/>
      <w:sz w:val="24"/>
    </w:rPr>
  </w:style>
  <w:style w:type="character" w:styleId="a6">
    <w:name w:val="Emphasis"/>
    <w:basedOn w:val="a0"/>
    <w:qFormat/>
    <w:rsid w:val="001B4F77"/>
    <w:rPr>
      <w:i/>
      <w:iCs/>
    </w:rPr>
  </w:style>
  <w:style w:type="paragraph" w:styleId="a7">
    <w:name w:val="Plain Text"/>
    <w:basedOn w:val="a"/>
    <w:link w:val="Char0"/>
    <w:rsid w:val="001B4F77"/>
    <w:pPr>
      <w:widowControl/>
      <w:spacing w:before="100" w:beforeAutospacing="1" w:after="100" w:afterAutospacing="1" w:line="240" w:lineRule="atLeast"/>
      <w:jc w:val="left"/>
    </w:pPr>
    <w:rPr>
      <w:rFonts w:ascii="Arial Unicode MS" w:eastAsia="Arial Unicode MS" w:hAnsi="Arial Unicode MS" w:cs="Arial Unicode MS"/>
      <w:color w:val="000000"/>
      <w:kern w:val="0"/>
      <w:sz w:val="24"/>
    </w:rPr>
  </w:style>
  <w:style w:type="character" w:customStyle="1" w:styleId="Char0">
    <w:name w:val="纯文本 Char"/>
    <w:basedOn w:val="a0"/>
    <w:link w:val="a7"/>
    <w:locked/>
    <w:rsid w:val="001B4F77"/>
    <w:rPr>
      <w:rFonts w:ascii="Arial Unicode MS" w:eastAsia="Arial Unicode MS" w:hAnsi="Arial Unicode MS" w:cs="Arial Unicode MS"/>
      <w:color w:val="000000"/>
      <w:sz w:val="24"/>
      <w:szCs w:val="24"/>
      <w:lang w:val="en-US" w:eastAsia="zh-CN" w:bidi="ar-SA"/>
    </w:rPr>
  </w:style>
  <w:style w:type="paragraph" w:styleId="a8">
    <w:name w:val="header"/>
    <w:basedOn w:val="a"/>
    <w:link w:val="Char1"/>
    <w:rsid w:val="002A4A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2A4A32"/>
    <w:rPr>
      <w:kern w:val="2"/>
      <w:sz w:val="18"/>
      <w:szCs w:val="18"/>
    </w:rPr>
  </w:style>
  <w:style w:type="paragraph" w:styleId="a9">
    <w:name w:val="footer"/>
    <w:basedOn w:val="a"/>
    <w:link w:val="Char2"/>
    <w:uiPriority w:val="99"/>
    <w:rsid w:val="002A4A32"/>
    <w:pPr>
      <w:tabs>
        <w:tab w:val="center" w:pos="4153"/>
        <w:tab w:val="right" w:pos="8306"/>
      </w:tabs>
      <w:snapToGrid w:val="0"/>
      <w:jc w:val="left"/>
    </w:pPr>
    <w:rPr>
      <w:sz w:val="18"/>
      <w:szCs w:val="18"/>
    </w:rPr>
  </w:style>
  <w:style w:type="character" w:customStyle="1" w:styleId="Char2">
    <w:name w:val="页脚 Char"/>
    <w:basedOn w:val="a0"/>
    <w:link w:val="a9"/>
    <w:uiPriority w:val="99"/>
    <w:rsid w:val="002A4A32"/>
    <w:rPr>
      <w:kern w:val="2"/>
      <w:sz w:val="18"/>
      <w:szCs w:val="18"/>
    </w:rPr>
  </w:style>
  <w:style w:type="paragraph" w:customStyle="1" w:styleId="Default">
    <w:name w:val="Default"/>
    <w:rsid w:val="00955504"/>
    <w:pPr>
      <w:widowControl w:val="0"/>
      <w:autoSpaceDE w:val="0"/>
      <w:autoSpaceDN w:val="0"/>
      <w:adjustRightInd w:val="0"/>
    </w:pPr>
    <w:rPr>
      <w:rFonts w:ascii="宋体" w:cs="宋体"/>
      <w:color w:val="000000"/>
      <w:sz w:val="24"/>
      <w:szCs w:val="24"/>
    </w:rPr>
  </w:style>
  <w:style w:type="character" w:customStyle="1" w:styleId="Char10">
    <w:name w:val="纯文本 Char1"/>
    <w:locked/>
    <w:rsid w:val="00740D55"/>
    <w:rPr>
      <w:rFonts w:ascii="宋体" w:hAnsi="Courier New"/>
      <w:kern w:val="2"/>
      <w:sz w:val="21"/>
    </w:rPr>
  </w:style>
  <w:style w:type="character" w:customStyle="1" w:styleId="Char11">
    <w:name w:val="正文文本缩进 Char1"/>
    <w:basedOn w:val="a0"/>
    <w:locked/>
    <w:rsid w:val="005E70AE"/>
    <w:rPr>
      <w:rFonts w:ascii="楷体_GB2312" w:eastAsia="楷体_GB2312"/>
      <w:kern w:val="2"/>
      <w:sz w:val="24"/>
    </w:rPr>
  </w:style>
  <w:style w:type="paragraph" w:customStyle="1" w:styleId="aa">
    <w:name w:val="论文正文"/>
    <w:basedOn w:val="a5"/>
    <w:rsid w:val="005E70AE"/>
    <w:pPr>
      <w:widowControl w:val="0"/>
      <w:adjustRightInd w:val="0"/>
      <w:snapToGrid w:val="0"/>
      <w:spacing w:before="6" w:after="6" w:line="300" w:lineRule="auto"/>
      <w:ind w:firstLine="482"/>
      <w:jc w:val="both"/>
    </w:pPr>
    <w:rPr>
      <w:rFonts w:ascii="Times New Roman" w:eastAsia="仿宋_GB2312" w:hAnsi="Times New Roman" w:cs="Times New Roman"/>
      <w:kern w:val="2"/>
      <w:szCs w:val="20"/>
    </w:rPr>
  </w:style>
  <w:style w:type="paragraph" w:styleId="ab">
    <w:name w:val="List"/>
    <w:basedOn w:val="a"/>
    <w:rsid w:val="00CB3E1D"/>
    <w:pPr>
      <w:ind w:left="200" w:hangingChars="200" w:hanging="200"/>
      <w:contextualSpacing/>
    </w:pPr>
    <w:rPr>
      <w:szCs w:val="20"/>
    </w:rPr>
  </w:style>
  <w:style w:type="paragraph" w:styleId="2">
    <w:name w:val="List 2"/>
    <w:basedOn w:val="a"/>
    <w:rsid w:val="00CB3E1D"/>
    <w:pPr>
      <w:adjustRightInd w:val="0"/>
      <w:spacing w:line="312" w:lineRule="atLeast"/>
      <w:ind w:left="840" w:hanging="420"/>
    </w:pPr>
    <w:rPr>
      <w:kern w:val="0"/>
      <w:szCs w:val="20"/>
    </w:rPr>
  </w:style>
  <w:style w:type="paragraph" w:styleId="ac">
    <w:name w:val="Subtitle"/>
    <w:basedOn w:val="a"/>
    <w:next w:val="a"/>
    <w:link w:val="Char3"/>
    <w:qFormat/>
    <w:rsid w:val="00AD3B97"/>
    <w:pPr>
      <w:snapToGrid w:val="0"/>
      <w:jc w:val="left"/>
    </w:pPr>
    <w:rPr>
      <w:rFonts w:ascii="楷体_GB2312" w:eastAsia="楷体_GB2312"/>
      <w:b/>
      <w:sz w:val="24"/>
    </w:rPr>
  </w:style>
  <w:style w:type="character" w:customStyle="1" w:styleId="Char3">
    <w:name w:val="副标题 Char"/>
    <w:basedOn w:val="a0"/>
    <w:link w:val="ac"/>
    <w:rsid w:val="00AD3B97"/>
    <w:rPr>
      <w:rFonts w:ascii="楷体_GB2312" w:eastAsia="楷体_GB2312"/>
      <w:b/>
      <w:kern w:val="2"/>
      <w:sz w:val="24"/>
      <w:szCs w:val="24"/>
    </w:rPr>
  </w:style>
  <w:style w:type="paragraph" w:customStyle="1" w:styleId="ListParagraph">
    <w:name w:val="List Paragraph"/>
    <w:basedOn w:val="a"/>
    <w:rsid w:val="00C108B6"/>
    <w:pPr>
      <w:ind w:firstLineChars="200" w:firstLine="420"/>
    </w:pPr>
    <w:rPr>
      <w:rFonts w:ascii="Calibri" w:hAnsi="Calibri"/>
      <w:szCs w:val="22"/>
    </w:rPr>
  </w:style>
  <w:style w:type="paragraph" w:styleId="ad">
    <w:name w:val="Balloon Text"/>
    <w:basedOn w:val="a"/>
    <w:link w:val="Char4"/>
    <w:rsid w:val="005819D5"/>
    <w:rPr>
      <w:sz w:val="18"/>
      <w:szCs w:val="18"/>
    </w:rPr>
  </w:style>
  <w:style w:type="character" w:customStyle="1" w:styleId="Char4">
    <w:name w:val="批注框文本 Char"/>
    <w:basedOn w:val="a0"/>
    <w:link w:val="ad"/>
    <w:rsid w:val="005819D5"/>
    <w:rPr>
      <w:kern w:val="2"/>
      <w:sz w:val="18"/>
      <w:szCs w:val="18"/>
    </w:rPr>
  </w:style>
  <w:style w:type="paragraph" w:styleId="TOC">
    <w:name w:val="TOC Heading"/>
    <w:basedOn w:val="1"/>
    <w:next w:val="a"/>
    <w:uiPriority w:val="39"/>
    <w:semiHidden/>
    <w:unhideWhenUsed/>
    <w:qFormat/>
    <w:rsid w:val="005819D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5819D5"/>
    <w:pPr>
      <w:widowControl/>
      <w:spacing w:after="100" w:line="276" w:lineRule="auto"/>
      <w:ind w:left="220"/>
      <w:jc w:val="left"/>
    </w:pPr>
    <w:rPr>
      <w:rFonts w:asciiTheme="minorHAnsi" w:eastAsiaTheme="minorEastAsia" w:hAnsiTheme="minorHAnsi" w:cstheme="minorBidi"/>
      <w:kern w:val="0"/>
      <w:sz w:val="22"/>
      <w:szCs w:val="22"/>
    </w:rPr>
  </w:style>
  <w:style w:type="paragraph" w:styleId="10">
    <w:name w:val="toc 1"/>
    <w:basedOn w:val="a"/>
    <w:next w:val="a"/>
    <w:autoRedefine/>
    <w:uiPriority w:val="39"/>
    <w:unhideWhenUsed/>
    <w:qFormat/>
    <w:rsid w:val="005819D5"/>
    <w:pPr>
      <w:widowControl/>
      <w:spacing w:after="100" w:line="276" w:lineRule="auto"/>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unhideWhenUsed/>
    <w:qFormat/>
    <w:rsid w:val="005819D5"/>
    <w:pPr>
      <w:widowControl/>
      <w:spacing w:after="100" w:line="276" w:lineRule="auto"/>
      <w:ind w:left="440"/>
      <w:jc w:val="left"/>
    </w:pPr>
    <w:rPr>
      <w:rFonts w:asciiTheme="minorHAnsi" w:eastAsiaTheme="minorEastAsia" w:hAnsiTheme="minorHAnsi" w:cstheme="minorBidi"/>
      <w:kern w:val="0"/>
      <w:sz w:val="22"/>
      <w:szCs w:val="22"/>
    </w:rPr>
  </w:style>
  <w:style w:type="character" w:styleId="ae">
    <w:name w:val="Hyperlink"/>
    <w:basedOn w:val="a0"/>
    <w:uiPriority w:val="99"/>
    <w:unhideWhenUsed/>
    <w:rsid w:val="005819D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855936">
      <w:bodyDiv w:val="1"/>
      <w:marLeft w:val="0"/>
      <w:marRight w:val="0"/>
      <w:marTop w:val="0"/>
      <w:marBottom w:val="0"/>
      <w:divBdr>
        <w:top w:val="none" w:sz="0" w:space="0" w:color="auto"/>
        <w:left w:val="none" w:sz="0" w:space="0" w:color="auto"/>
        <w:bottom w:val="none" w:sz="0" w:space="0" w:color="auto"/>
        <w:right w:val="none" w:sz="0" w:space="0" w:color="auto"/>
      </w:divBdr>
    </w:div>
    <w:div w:id="57553171">
      <w:bodyDiv w:val="1"/>
      <w:marLeft w:val="0"/>
      <w:marRight w:val="0"/>
      <w:marTop w:val="0"/>
      <w:marBottom w:val="0"/>
      <w:divBdr>
        <w:top w:val="none" w:sz="0" w:space="0" w:color="auto"/>
        <w:left w:val="none" w:sz="0" w:space="0" w:color="auto"/>
        <w:bottom w:val="none" w:sz="0" w:space="0" w:color="auto"/>
        <w:right w:val="none" w:sz="0" w:space="0" w:color="auto"/>
      </w:divBdr>
    </w:div>
    <w:div w:id="124785450">
      <w:bodyDiv w:val="1"/>
      <w:marLeft w:val="0"/>
      <w:marRight w:val="0"/>
      <w:marTop w:val="0"/>
      <w:marBottom w:val="0"/>
      <w:divBdr>
        <w:top w:val="none" w:sz="0" w:space="0" w:color="auto"/>
        <w:left w:val="none" w:sz="0" w:space="0" w:color="auto"/>
        <w:bottom w:val="none" w:sz="0" w:space="0" w:color="auto"/>
        <w:right w:val="none" w:sz="0" w:space="0" w:color="auto"/>
      </w:divBdr>
    </w:div>
    <w:div w:id="243421594">
      <w:bodyDiv w:val="1"/>
      <w:marLeft w:val="0"/>
      <w:marRight w:val="0"/>
      <w:marTop w:val="0"/>
      <w:marBottom w:val="0"/>
      <w:divBdr>
        <w:top w:val="none" w:sz="0" w:space="0" w:color="auto"/>
        <w:left w:val="none" w:sz="0" w:space="0" w:color="auto"/>
        <w:bottom w:val="none" w:sz="0" w:space="0" w:color="auto"/>
        <w:right w:val="none" w:sz="0" w:space="0" w:color="auto"/>
      </w:divBdr>
    </w:div>
    <w:div w:id="432745258">
      <w:bodyDiv w:val="1"/>
      <w:marLeft w:val="0"/>
      <w:marRight w:val="0"/>
      <w:marTop w:val="0"/>
      <w:marBottom w:val="0"/>
      <w:divBdr>
        <w:top w:val="none" w:sz="0" w:space="0" w:color="auto"/>
        <w:left w:val="none" w:sz="0" w:space="0" w:color="auto"/>
        <w:bottom w:val="none" w:sz="0" w:space="0" w:color="auto"/>
        <w:right w:val="none" w:sz="0" w:space="0" w:color="auto"/>
      </w:divBdr>
    </w:div>
    <w:div w:id="437601691">
      <w:bodyDiv w:val="1"/>
      <w:marLeft w:val="0"/>
      <w:marRight w:val="0"/>
      <w:marTop w:val="0"/>
      <w:marBottom w:val="0"/>
      <w:divBdr>
        <w:top w:val="none" w:sz="0" w:space="0" w:color="auto"/>
        <w:left w:val="none" w:sz="0" w:space="0" w:color="auto"/>
        <w:bottom w:val="none" w:sz="0" w:space="0" w:color="auto"/>
        <w:right w:val="none" w:sz="0" w:space="0" w:color="auto"/>
      </w:divBdr>
    </w:div>
    <w:div w:id="484080475">
      <w:bodyDiv w:val="1"/>
      <w:marLeft w:val="0"/>
      <w:marRight w:val="0"/>
      <w:marTop w:val="0"/>
      <w:marBottom w:val="0"/>
      <w:divBdr>
        <w:top w:val="none" w:sz="0" w:space="0" w:color="auto"/>
        <w:left w:val="none" w:sz="0" w:space="0" w:color="auto"/>
        <w:bottom w:val="none" w:sz="0" w:space="0" w:color="auto"/>
        <w:right w:val="none" w:sz="0" w:space="0" w:color="auto"/>
      </w:divBdr>
    </w:div>
    <w:div w:id="488644021">
      <w:bodyDiv w:val="1"/>
      <w:marLeft w:val="0"/>
      <w:marRight w:val="0"/>
      <w:marTop w:val="0"/>
      <w:marBottom w:val="0"/>
      <w:divBdr>
        <w:top w:val="none" w:sz="0" w:space="0" w:color="auto"/>
        <w:left w:val="none" w:sz="0" w:space="0" w:color="auto"/>
        <w:bottom w:val="none" w:sz="0" w:space="0" w:color="auto"/>
        <w:right w:val="none" w:sz="0" w:space="0" w:color="auto"/>
      </w:divBdr>
    </w:div>
    <w:div w:id="562911317">
      <w:bodyDiv w:val="1"/>
      <w:marLeft w:val="0"/>
      <w:marRight w:val="0"/>
      <w:marTop w:val="0"/>
      <w:marBottom w:val="0"/>
      <w:divBdr>
        <w:top w:val="none" w:sz="0" w:space="0" w:color="auto"/>
        <w:left w:val="none" w:sz="0" w:space="0" w:color="auto"/>
        <w:bottom w:val="none" w:sz="0" w:space="0" w:color="auto"/>
        <w:right w:val="none" w:sz="0" w:space="0" w:color="auto"/>
      </w:divBdr>
    </w:div>
    <w:div w:id="577515567">
      <w:bodyDiv w:val="1"/>
      <w:marLeft w:val="0"/>
      <w:marRight w:val="0"/>
      <w:marTop w:val="0"/>
      <w:marBottom w:val="0"/>
      <w:divBdr>
        <w:top w:val="none" w:sz="0" w:space="0" w:color="auto"/>
        <w:left w:val="none" w:sz="0" w:space="0" w:color="auto"/>
        <w:bottom w:val="none" w:sz="0" w:space="0" w:color="auto"/>
        <w:right w:val="none" w:sz="0" w:space="0" w:color="auto"/>
      </w:divBdr>
    </w:div>
    <w:div w:id="795219729">
      <w:bodyDiv w:val="1"/>
      <w:marLeft w:val="0"/>
      <w:marRight w:val="0"/>
      <w:marTop w:val="0"/>
      <w:marBottom w:val="0"/>
      <w:divBdr>
        <w:top w:val="none" w:sz="0" w:space="0" w:color="auto"/>
        <w:left w:val="none" w:sz="0" w:space="0" w:color="auto"/>
        <w:bottom w:val="none" w:sz="0" w:space="0" w:color="auto"/>
        <w:right w:val="none" w:sz="0" w:space="0" w:color="auto"/>
      </w:divBdr>
    </w:div>
    <w:div w:id="1295285928">
      <w:bodyDiv w:val="1"/>
      <w:marLeft w:val="0"/>
      <w:marRight w:val="0"/>
      <w:marTop w:val="0"/>
      <w:marBottom w:val="0"/>
      <w:divBdr>
        <w:top w:val="none" w:sz="0" w:space="0" w:color="auto"/>
        <w:left w:val="none" w:sz="0" w:space="0" w:color="auto"/>
        <w:bottom w:val="none" w:sz="0" w:space="0" w:color="auto"/>
        <w:right w:val="none" w:sz="0" w:space="0" w:color="auto"/>
      </w:divBdr>
    </w:div>
    <w:div w:id="1430470005">
      <w:bodyDiv w:val="1"/>
      <w:marLeft w:val="0"/>
      <w:marRight w:val="0"/>
      <w:marTop w:val="0"/>
      <w:marBottom w:val="0"/>
      <w:divBdr>
        <w:top w:val="none" w:sz="0" w:space="0" w:color="auto"/>
        <w:left w:val="none" w:sz="0" w:space="0" w:color="auto"/>
        <w:bottom w:val="none" w:sz="0" w:space="0" w:color="auto"/>
        <w:right w:val="none" w:sz="0" w:space="0" w:color="auto"/>
      </w:divBdr>
    </w:div>
    <w:div w:id="1453552798">
      <w:bodyDiv w:val="1"/>
      <w:marLeft w:val="0"/>
      <w:marRight w:val="0"/>
      <w:marTop w:val="0"/>
      <w:marBottom w:val="0"/>
      <w:divBdr>
        <w:top w:val="none" w:sz="0" w:space="0" w:color="auto"/>
        <w:left w:val="none" w:sz="0" w:space="0" w:color="auto"/>
        <w:bottom w:val="none" w:sz="0" w:space="0" w:color="auto"/>
        <w:right w:val="none" w:sz="0" w:space="0" w:color="auto"/>
      </w:divBdr>
    </w:div>
    <w:div w:id="1530334611">
      <w:bodyDiv w:val="1"/>
      <w:marLeft w:val="0"/>
      <w:marRight w:val="0"/>
      <w:marTop w:val="0"/>
      <w:marBottom w:val="0"/>
      <w:divBdr>
        <w:top w:val="none" w:sz="0" w:space="0" w:color="auto"/>
        <w:left w:val="none" w:sz="0" w:space="0" w:color="auto"/>
        <w:bottom w:val="none" w:sz="0" w:space="0" w:color="auto"/>
        <w:right w:val="none" w:sz="0" w:space="0" w:color="auto"/>
      </w:divBdr>
    </w:div>
    <w:div w:id="1604650774">
      <w:bodyDiv w:val="1"/>
      <w:marLeft w:val="0"/>
      <w:marRight w:val="0"/>
      <w:marTop w:val="0"/>
      <w:marBottom w:val="0"/>
      <w:divBdr>
        <w:top w:val="none" w:sz="0" w:space="0" w:color="auto"/>
        <w:left w:val="none" w:sz="0" w:space="0" w:color="auto"/>
        <w:bottom w:val="none" w:sz="0" w:space="0" w:color="auto"/>
        <w:right w:val="none" w:sz="0" w:space="0" w:color="auto"/>
      </w:divBdr>
    </w:div>
    <w:div w:id="1822649559">
      <w:bodyDiv w:val="1"/>
      <w:marLeft w:val="0"/>
      <w:marRight w:val="0"/>
      <w:marTop w:val="0"/>
      <w:marBottom w:val="0"/>
      <w:divBdr>
        <w:top w:val="none" w:sz="0" w:space="0" w:color="auto"/>
        <w:left w:val="none" w:sz="0" w:space="0" w:color="auto"/>
        <w:bottom w:val="none" w:sz="0" w:space="0" w:color="auto"/>
        <w:right w:val="none" w:sz="0" w:space="0" w:color="auto"/>
      </w:divBdr>
    </w:div>
    <w:div w:id="1936009696">
      <w:bodyDiv w:val="1"/>
      <w:marLeft w:val="0"/>
      <w:marRight w:val="0"/>
      <w:marTop w:val="0"/>
      <w:marBottom w:val="0"/>
      <w:divBdr>
        <w:top w:val="none" w:sz="0" w:space="0" w:color="auto"/>
        <w:left w:val="none" w:sz="0" w:space="0" w:color="auto"/>
        <w:bottom w:val="none" w:sz="0" w:space="0" w:color="auto"/>
        <w:right w:val="none" w:sz="0" w:space="0" w:color="auto"/>
      </w:divBdr>
    </w:div>
    <w:div w:id="2001037629">
      <w:bodyDiv w:val="1"/>
      <w:marLeft w:val="0"/>
      <w:marRight w:val="0"/>
      <w:marTop w:val="0"/>
      <w:marBottom w:val="0"/>
      <w:divBdr>
        <w:top w:val="none" w:sz="0" w:space="0" w:color="auto"/>
        <w:left w:val="none" w:sz="0" w:space="0" w:color="auto"/>
        <w:bottom w:val="none" w:sz="0" w:space="0" w:color="auto"/>
        <w:right w:val="none" w:sz="0" w:space="0" w:color="auto"/>
      </w:divBdr>
    </w:div>
    <w:div w:id="202081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671" Type="http://schemas.openxmlformats.org/officeDocument/2006/relationships/image" Target="media/image335.wmf"/><Relationship Id="rId769" Type="http://schemas.openxmlformats.org/officeDocument/2006/relationships/oleObject" Target="embeddings/oleObject377.bin"/><Relationship Id="rId976" Type="http://schemas.openxmlformats.org/officeDocument/2006/relationships/image" Target="media/image463.wmf"/><Relationship Id="rId21" Type="http://schemas.openxmlformats.org/officeDocument/2006/relationships/oleObject" Target="embeddings/oleObject8.bin"/><Relationship Id="rId324" Type="http://schemas.openxmlformats.org/officeDocument/2006/relationships/oleObject" Target="embeddings/oleObject152.bin"/><Relationship Id="rId531" Type="http://schemas.openxmlformats.org/officeDocument/2006/relationships/oleObject" Target="embeddings/oleObject252.bin"/><Relationship Id="rId629" Type="http://schemas.openxmlformats.org/officeDocument/2006/relationships/oleObject" Target="embeddings/oleObject306.bin"/><Relationship Id="rId1161" Type="http://schemas.openxmlformats.org/officeDocument/2006/relationships/oleObject" Target="embeddings/oleObject618.bin"/><Relationship Id="rId170" Type="http://schemas.openxmlformats.org/officeDocument/2006/relationships/oleObject" Target="embeddings/oleObject74.bin"/><Relationship Id="rId836" Type="http://schemas.openxmlformats.org/officeDocument/2006/relationships/image" Target="media/image418.wmf"/><Relationship Id="rId1021" Type="http://schemas.openxmlformats.org/officeDocument/2006/relationships/oleObject" Target="embeddings/oleObject541.bin"/><Relationship Id="rId1119" Type="http://schemas.openxmlformats.org/officeDocument/2006/relationships/image" Target="media/image516.wmf"/><Relationship Id="rId268" Type="http://schemas.openxmlformats.org/officeDocument/2006/relationships/oleObject" Target="embeddings/oleObject124.bin"/><Relationship Id="rId475" Type="http://schemas.openxmlformats.org/officeDocument/2006/relationships/oleObject" Target="embeddings/oleObject225.bin"/><Relationship Id="rId682" Type="http://schemas.openxmlformats.org/officeDocument/2006/relationships/oleObject" Target="embeddings/oleObject334.bin"/><Relationship Id="rId903" Type="http://schemas.openxmlformats.org/officeDocument/2006/relationships/image" Target="media/image453.gif"/><Relationship Id="rId32" Type="http://schemas.openxmlformats.org/officeDocument/2006/relationships/image" Target="media/image10.wmf"/><Relationship Id="rId128" Type="http://schemas.openxmlformats.org/officeDocument/2006/relationships/image" Target="media/image69.wmf"/><Relationship Id="rId335" Type="http://schemas.openxmlformats.org/officeDocument/2006/relationships/image" Target="media/image171.emf"/><Relationship Id="rId542" Type="http://schemas.openxmlformats.org/officeDocument/2006/relationships/oleObject" Target="embeddings/oleObject262.bin"/><Relationship Id="rId987" Type="http://schemas.openxmlformats.org/officeDocument/2006/relationships/oleObject" Target="embeddings/oleObject515.bin"/><Relationship Id="rId1172" Type="http://schemas.openxmlformats.org/officeDocument/2006/relationships/image" Target="media/image540.wmf"/><Relationship Id="rId181" Type="http://schemas.openxmlformats.org/officeDocument/2006/relationships/image" Target="media/image95.wmf"/><Relationship Id="rId402" Type="http://schemas.openxmlformats.org/officeDocument/2006/relationships/oleObject" Target="embeddings/oleObject188.bin"/><Relationship Id="rId847" Type="http://schemas.openxmlformats.org/officeDocument/2006/relationships/oleObject" Target="embeddings/oleObject417.bin"/><Relationship Id="rId1032" Type="http://schemas.openxmlformats.org/officeDocument/2006/relationships/image" Target="media/image479.wmf"/><Relationship Id="rId279" Type="http://schemas.openxmlformats.org/officeDocument/2006/relationships/oleObject" Target="embeddings/oleObject130.bin"/><Relationship Id="rId486" Type="http://schemas.openxmlformats.org/officeDocument/2006/relationships/oleObject" Target="embeddings/oleObject231.bin"/><Relationship Id="rId693" Type="http://schemas.openxmlformats.org/officeDocument/2006/relationships/oleObject" Target="embeddings/oleObject339.bin"/><Relationship Id="rId707" Type="http://schemas.openxmlformats.org/officeDocument/2006/relationships/oleObject" Target="embeddings/oleObject346.bin"/><Relationship Id="rId914" Type="http://schemas.openxmlformats.org/officeDocument/2006/relationships/oleObject" Target="embeddings/oleObject454.bin"/><Relationship Id="rId43" Type="http://schemas.openxmlformats.org/officeDocument/2006/relationships/oleObject" Target="embeddings/oleObject22.bin"/><Relationship Id="rId139" Type="http://schemas.openxmlformats.org/officeDocument/2006/relationships/oleObject" Target="embeddings/oleObject58.bin"/><Relationship Id="rId346" Type="http://schemas.openxmlformats.org/officeDocument/2006/relationships/image" Target="media/image177.emf"/><Relationship Id="rId553" Type="http://schemas.openxmlformats.org/officeDocument/2006/relationships/image" Target="media/image279.wmf"/><Relationship Id="rId760" Type="http://schemas.openxmlformats.org/officeDocument/2006/relationships/image" Target="media/image381.wmf"/><Relationship Id="rId998" Type="http://schemas.openxmlformats.org/officeDocument/2006/relationships/oleObject" Target="embeddings/oleObject526.bin"/><Relationship Id="rId1183" Type="http://schemas.openxmlformats.org/officeDocument/2006/relationships/oleObject" Target="embeddings/oleObject631.bin"/><Relationship Id="rId192" Type="http://schemas.openxmlformats.org/officeDocument/2006/relationships/oleObject" Target="embeddings/oleObject85.bin"/><Relationship Id="rId206" Type="http://schemas.openxmlformats.org/officeDocument/2006/relationships/image" Target="media/image107.wmf"/><Relationship Id="rId413" Type="http://schemas.openxmlformats.org/officeDocument/2006/relationships/image" Target="media/image213.wmf"/><Relationship Id="rId858" Type="http://schemas.openxmlformats.org/officeDocument/2006/relationships/image" Target="media/image429.jpeg"/><Relationship Id="rId1043" Type="http://schemas.openxmlformats.org/officeDocument/2006/relationships/oleObject" Target="embeddings/oleObject548.bin"/><Relationship Id="rId497" Type="http://schemas.openxmlformats.org/officeDocument/2006/relationships/image" Target="media/image254.wmf"/><Relationship Id="rId620" Type="http://schemas.openxmlformats.org/officeDocument/2006/relationships/image" Target="media/image314.wmf"/><Relationship Id="rId718" Type="http://schemas.openxmlformats.org/officeDocument/2006/relationships/image" Target="media/image360.wmf"/><Relationship Id="rId925" Type="http://schemas.openxmlformats.org/officeDocument/2006/relationships/oleObject" Target="embeddings/oleObject465.bin"/><Relationship Id="rId357" Type="http://schemas.openxmlformats.org/officeDocument/2006/relationships/image" Target="media/image185.wmf"/><Relationship Id="rId1110" Type="http://schemas.openxmlformats.org/officeDocument/2006/relationships/image" Target="media/image512.wmf"/><Relationship Id="rId1194" Type="http://schemas.openxmlformats.org/officeDocument/2006/relationships/oleObject" Target="embeddings/oleObject640.bin"/><Relationship Id="rId1208" Type="http://schemas.openxmlformats.org/officeDocument/2006/relationships/oleObject" Target="embeddings/oleObject647.bin"/><Relationship Id="rId54" Type="http://schemas.openxmlformats.org/officeDocument/2006/relationships/image" Target="media/image20.wmf"/><Relationship Id="rId217" Type="http://schemas.openxmlformats.org/officeDocument/2006/relationships/oleObject" Target="embeddings/oleObject99.bin"/><Relationship Id="rId564" Type="http://schemas.openxmlformats.org/officeDocument/2006/relationships/image" Target="media/image290.wmf"/><Relationship Id="rId771" Type="http://schemas.openxmlformats.org/officeDocument/2006/relationships/image" Target="media/image386.wmf"/><Relationship Id="rId869" Type="http://schemas.openxmlformats.org/officeDocument/2006/relationships/oleObject" Target="embeddings/oleObject428.bin"/><Relationship Id="rId424" Type="http://schemas.openxmlformats.org/officeDocument/2006/relationships/image" Target="media/image218.wmf"/><Relationship Id="rId631" Type="http://schemas.openxmlformats.org/officeDocument/2006/relationships/oleObject" Target="embeddings/oleObject308.bin"/><Relationship Id="rId729" Type="http://schemas.openxmlformats.org/officeDocument/2006/relationships/oleObject" Target="embeddings/oleObject357.bin"/><Relationship Id="rId1054" Type="http://schemas.openxmlformats.org/officeDocument/2006/relationships/image" Target="media/image490.wmf"/><Relationship Id="rId270" Type="http://schemas.openxmlformats.org/officeDocument/2006/relationships/oleObject" Target="embeddings/oleObject126.bin"/><Relationship Id="rId936" Type="http://schemas.openxmlformats.org/officeDocument/2006/relationships/oleObject" Target="embeddings/oleObject476.bin"/><Relationship Id="rId1121" Type="http://schemas.openxmlformats.org/officeDocument/2006/relationships/image" Target="media/image517.wmf"/><Relationship Id="rId65" Type="http://schemas.openxmlformats.org/officeDocument/2006/relationships/oleObject" Target="embeddings/oleObject32.bin"/><Relationship Id="rId130" Type="http://schemas.openxmlformats.org/officeDocument/2006/relationships/image" Target="media/image70.wmf"/><Relationship Id="rId368" Type="http://schemas.openxmlformats.org/officeDocument/2006/relationships/oleObject" Target="embeddings/oleObject171.bin"/><Relationship Id="rId575" Type="http://schemas.openxmlformats.org/officeDocument/2006/relationships/oleObject" Target="embeddings/oleObject277.bin"/><Relationship Id="rId782" Type="http://schemas.openxmlformats.org/officeDocument/2006/relationships/image" Target="media/image391.wmf"/><Relationship Id="rId228" Type="http://schemas.openxmlformats.org/officeDocument/2006/relationships/oleObject" Target="embeddings/oleObject105.bin"/><Relationship Id="rId435" Type="http://schemas.openxmlformats.org/officeDocument/2006/relationships/oleObject" Target="embeddings/oleObject205.bin"/><Relationship Id="rId642" Type="http://schemas.openxmlformats.org/officeDocument/2006/relationships/oleObject" Target="embeddings/oleObject316.bin"/><Relationship Id="rId1065" Type="http://schemas.openxmlformats.org/officeDocument/2006/relationships/oleObject" Target="embeddings/oleObject567.bin"/><Relationship Id="rId281" Type="http://schemas.openxmlformats.org/officeDocument/2006/relationships/oleObject" Target="embeddings/oleObject131.bin"/><Relationship Id="rId502" Type="http://schemas.openxmlformats.org/officeDocument/2006/relationships/image" Target="media/image257.wmf"/><Relationship Id="rId947" Type="http://schemas.openxmlformats.org/officeDocument/2006/relationships/oleObject" Target="embeddings/oleObject487.bin"/><Relationship Id="rId1132" Type="http://schemas.openxmlformats.org/officeDocument/2006/relationships/image" Target="media/image522.wmf"/><Relationship Id="rId76" Type="http://schemas.openxmlformats.org/officeDocument/2006/relationships/image" Target="media/image32.wmf"/><Relationship Id="rId141" Type="http://schemas.openxmlformats.org/officeDocument/2006/relationships/oleObject" Target="embeddings/oleObject60.bin"/><Relationship Id="rId379" Type="http://schemas.openxmlformats.org/officeDocument/2006/relationships/image" Target="media/image196.wmf"/><Relationship Id="rId586" Type="http://schemas.openxmlformats.org/officeDocument/2006/relationships/image" Target="media/image297.wmf"/><Relationship Id="rId793" Type="http://schemas.openxmlformats.org/officeDocument/2006/relationships/image" Target="media/image396.wmf"/><Relationship Id="rId807" Type="http://schemas.openxmlformats.org/officeDocument/2006/relationships/oleObject" Target="embeddings/oleObject397.bin"/><Relationship Id="rId7" Type="http://schemas.openxmlformats.org/officeDocument/2006/relationships/endnotes" Target="endnotes.xml"/><Relationship Id="rId239" Type="http://schemas.openxmlformats.org/officeDocument/2006/relationships/image" Target="media/image122.wmf"/><Relationship Id="rId446" Type="http://schemas.openxmlformats.org/officeDocument/2006/relationships/image" Target="media/image229.wmf"/><Relationship Id="rId653" Type="http://schemas.openxmlformats.org/officeDocument/2006/relationships/image" Target="media/image325.wmf"/><Relationship Id="rId1076" Type="http://schemas.openxmlformats.org/officeDocument/2006/relationships/image" Target="media/image496.wmf"/><Relationship Id="rId292" Type="http://schemas.openxmlformats.org/officeDocument/2006/relationships/image" Target="media/image149.wmf"/><Relationship Id="rId306" Type="http://schemas.openxmlformats.org/officeDocument/2006/relationships/oleObject" Target="embeddings/oleObject143.bin"/><Relationship Id="rId860" Type="http://schemas.openxmlformats.org/officeDocument/2006/relationships/oleObject" Target="embeddings/oleObject423.bin"/><Relationship Id="rId958" Type="http://schemas.openxmlformats.org/officeDocument/2006/relationships/oleObject" Target="embeddings/oleObject498.bin"/><Relationship Id="rId1143" Type="http://schemas.openxmlformats.org/officeDocument/2006/relationships/oleObject" Target="embeddings/oleObject607.bin"/><Relationship Id="rId87" Type="http://schemas.openxmlformats.org/officeDocument/2006/relationships/image" Target="media/image38.emf"/><Relationship Id="rId513" Type="http://schemas.openxmlformats.org/officeDocument/2006/relationships/image" Target="media/image260.wmf"/><Relationship Id="rId597" Type="http://schemas.openxmlformats.org/officeDocument/2006/relationships/oleObject" Target="embeddings/oleObject291.bin"/><Relationship Id="rId720" Type="http://schemas.openxmlformats.org/officeDocument/2006/relationships/image" Target="media/image361.wmf"/><Relationship Id="rId818" Type="http://schemas.openxmlformats.org/officeDocument/2006/relationships/image" Target="media/image409.wmf"/><Relationship Id="rId152" Type="http://schemas.openxmlformats.org/officeDocument/2006/relationships/oleObject" Target="embeddings/oleObject65.bin"/><Relationship Id="rId457" Type="http://schemas.openxmlformats.org/officeDocument/2006/relationships/image" Target="media/image238.wmf"/><Relationship Id="rId1003" Type="http://schemas.openxmlformats.org/officeDocument/2006/relationships/oleObject" Target="embeddings/oleObject531.bin"/><Relationship Id="rId1087" Type="http://schemas.openxmlformats.org/officeDocument/2006/relationships/oleObject" Target="embeddings/oleObject579.bin"/><Relationship Id="rId1210" Type="http://schemas.openxmlformats.org/officeDocument/2006/relationships/oleObject" Target="embeddings/oleObject648.bin"/><Relationship Id="rId664" Type="http://schemas.openxmlformats.org/officeDocument/2006/relationships/image" Target="media/image331.png"/><Relationship Id="rId871" Type="http://schemas.openxmlformats.org/officeDocument/2006/relationships/oleObject" Target="embeddings/oleObject430.bin"/><Relationship Id="rId969" Type="http://schemas.openxmlformats.org/officeDocument/2006/relationships/oleObject" Target="embeddings/oleObject506.bin"/><Relationship Id="rId14" Type="http://schemas.openxmlformats.org/officeDocument/2006/relationships/image" Target="media/image4.wmf"/><Relationship Id="rId317" Type="http://schemas.openxmlformats.org/officeDocument/2006/relationships/image" Target="media/image162.emf"/><Relationship Id="rId524" Type="http://schemas.openxmlformats.org/officeDocument/2006/relationships/image" Target="media/image266.wmf"/><Relationship Id="rId731" Type="http://schemas.openxmlformats.org/officeDocument/2006/relationships/oleObject" Target="embeddings/oleObject358.bin"/><Relationship Id="rId1154" Type="http://schemas.openxmlformats.org/officeDocument/2006/relationships/image" Target="media/image533.wmf"/><Relationship Id="rId98" Type="http://schemas.openxmlformats.org/officeDocument/2006/relationships/image" Target="media/image46.png"/><Relationship Id="rId163" Type="http://schemas.openxmlformats.org/officeDocument/2006/relationships/image" Target="media/image86.wmf"/><Relationship Id="rId370" Type="http://schemas.openxmlformats.org/officeDocument/2006/relationships/oleObject" Target="embeddings/oleObject172.bin"/><Relationship Id="rId829" Type="http://schemas.openxmlformats.org/officeDocument/2006/relationships/oleObject" Target="embeddings/oleObject408.bin"/><Relationship Id="rId1014" Type="http://schemas.openxmlformats.org/officeDocument/2006/relationships/oleObject" Target="embeddings/oleObject537.bin"/><Relationship Id="rId230" Type="http://schemas.openxmlformats.org/officeDocument/2006/relationships/oleObject" Target="embeddings/oleObject106.bin"/><Relationship Id="rId468" Type="http://schemas.openxmlformats.org/officeDocument/2006/relationships/image" Target="media/image240.wmf"/><Relationship Id="rId675" Type="http://schemas.openxmlformats.org/officeDocument/2006/relationships/oleObject" Target="embeddings/oleObject331.bin"/><Relationship Id="rId882" Type="http://schemas.openxmlformats.org/officeDocument/2006/relationships/image" Target="media/image440.wmf"/><Relationship Id="rId1098" Type="http://schemas.openxmlformats.org/officeDocument/2006/relationships/image" Target="media/image506.wmf"/><Relationship Id="rId25" Type="http://schemas.openxmlformats.org/officeDocument/2006/relationships/oleObject" Target="embeddings/oleObject11.bin"/><Relationship Id="rId328" Type="http://schemas.openxmlformats.org/officeDocument/2006/relationships/oleObject" Target="embeddings/oleObject154.bin"/><Relationship Id="rId535" Type="http://schemas.openxmlformats.org/officeDocument/2006/relationships/oleObject" Target="embeddings/oleObject256.bin"/><Relationship Id="rId742" Type="http://schemas.openxmlformats.org/officeDocument/2006/relationships/image" Target="media/image372.wmf"/><Relationship Id="rId1165" Type="http://schemas.openxmlformats.org/officeDocument/2006/relationships/oleObject" Target="embeddings/oleObject622.bin"/><Relationship Id="rId174" Type="http://schemas.openxmlformats.org/officeDocument/2006/relationships/oleObject" Target="embeddings/oleObject76.bin"/><Relationship Id="rId381" Type="http://schemas.openxmlformats.org/officeDocument/2006/relationships/image" Target="media/image197.wmf"/><Relationship Id="rId602" Type="http://schemas.openxmlformats.org/officeDocument/2006/relationships/image" Target="media/image302.wmf"/><Relationship Id="rId1025" Type="http://schemas.openxmlformats.org/officeDocument/2006/relationships/oleObject" Target="embeddings/oleObject543.bin"/><Relationship Id="rId241" Type="http://schemas.openxmlformats.org/officeDocument/2006/relationships/image" Target="media/image123.wmf"/><Relationship Id="rId479" Type="http://schemas.openxmlformats.org/officeDocument/2006/relationships/oleObject" Target="embeddings/oleObject227.bin"/><Relationship Id="rId686" Type="http://schemas.openxmlformats.org/officeDocument/2006/relationships/image" Target="media/image344.wmf"/><Relationship Id="rId893" Type="http://schemas.openxmlformats.org/officeDocument/2006/relationships/oleObject" Target="embeddings/oleObject441.bin"/><Relationship Id="rId907" Type="http://schemas.openxmlformats.org/officeDocument/2006/relationships/oleObject" Target="embeddings/oleObject447.bin"/><Relationship Id="rId36" Type="http://schemas.openxmlformats.org/officeDocument/2006/relationships/oleObject" Target="embeddings/oleObject18.bin"/><Relationship Id="rId339" Type="http://schemas.openxmlformats.org/officeDocument/2006/relationships/image" Target="media/image173.emf"/><Relationship Id="rId546" Type="http://schemas.openxmlformats.org/officeDocument/2006/relationships/oleObject" Target="embeddings/oleObject264.bin"/><Relationship Id="rId753" Type="http://schemas.openxmlformats.org/officeDocument/2006/relationships/oleObject" Target="embeddings/oleObject369.bin"/><Relationship Id="rId1176" Type="http://schemas.openxmlformats.org/officeDocument/2006/relationships/image" Target="media/image544.wmf"/><Relationship Id="rId101" Type="http://schemas.openxmlformats.org/officeDocument/2006/relationships/image" Target="media/image49.png"/><Relationship Id="rId185" Type="http://schemas.openxmlformats.org/officeDocument/2006/relationships/image" Target="media/image97.wmf"/><Relationship Id="rId406" Type="http://schemas.openxmlformats.org/officeDocument/2006/relationships/oleObject" Target="embeddings/oleObject190.bin"/><Relationship Id="rId960" Type="http://schemas.openxmlformats.org/officeDocument/2006/relationships/oleObject" Target="embeddings/oleObject500.bin"/><Relationship Id="rId1036" Type="http://schemas.openxmlformats.org/officeDocument/2006/relationships/image" Target="media/image483.wmf"/><Relationship Id="rId392" Type="http://schemas.openxmlformats.org/officeDocument/2006/relationships/oleObject" Target="embeddings/oleObject183.bin"/><Relationship Id="rId613" Type="http://schemas.openxmlformats.org/officeDocument/2006/relationships/image" Target="media/image307.wmf"/><Relationship Id="rId697" Type="http://schemas.openxmlformats.org/officeDocument/2006/relationships/oleObject" Target="embeddings/oleObject341.bin"/><Relationship Id="rId820" Type="http://schemas.openxmlformats.org/officeDocument/2006/relationships/image" Target="media/image410.wmf"/><Relationship Id="rId918" Type="http://schemas.openxmlformats.org/officeDocument/2006/relationships/oleObject" Target="embeddings/oleObject458.bin"/><Relationship Id="rId252" Type="http://schemas.openxmlformats.org/officeDocument/2006/relationships/image" Target="media/image129.wmf"/><Relationship Id="rId1103" Type="http://schemas.openxmlformats.org/officeDocument/2006/relationships/oleObject" Target="embeddings/oleObject588.bin"/><Relationship Id="rId1187" Type="http://schemas.openxmlformats.org/officeDocument/2006/relationships/oleObject" Target="embeddings/oleObject635.bin"/><Relationship Id="rId47" Type="http://schemas.openxmlformats.org/officeDocument/2006/relationships/oleObject" Target="embeddings/oleObject24.bin"/><Relationship Id="rId112" Type="http://schemas.openxmlformats.org/officeDocument/2006/relationships/image" Target="media/image59.emf"/><Relationship Id="rId557" Type="http://schemas.openxmlformats.org/officeDocument/2006/relationships/image" Target="media/image283.wmf"/><Relationship Id="rId764" Type="http://schemas.openxmlformats.org/officeDocument/2006/relationships/image" Target="media/image383.wmf"/><Relationship Id="rId971" Type="http://schemas.openxmlformats.org/officeDocument/2006/relationships/image" Target="media/image458.wmf"/><Relationship Id="rId196" Type="http://schemas.openxmlformats.org/officeDocument/2006/relationships/oleObject" Target="embeddings/oleObject87.bin"/><Relationship Id="rId417" Type="http://schemas.openxmlformats.org/officeDocument/2006/relationships/image" Target="media/image215.wmf"/><Relationship Id="rId624" Type="http://schemas.openxmlformats.org/officeDocument/2006/relationships/oleObject" Target="embeddings/oleObject301.bin"/><Relationship Id="rId831" Type="http://schemas.openxmlformats.org/officeDocument/2006/relationships/oleObject" Target="embeddings/oleObject409.bin"/><Relationship Id="rId1047" Type="http://schemas.openxmlformats.org/officeDocument/2006/relationships/oleObject" Target="embeddings/oleObject552.bin"/><Relationship Id="rId263" Type="http://schemas.openxmlformats.org/officeDocument/2006/relationships/image" Target="media/image135.wmf"/><Relationship Id="rId470" Type="http://schemas.openxmlformats.org/officeDocument/2006/relationships/image" Target="media/image241.wmf"/><Relationship Id="rId929" Type="http://schemas.openxmlformats.org/officeDocument/2006/relationships/oleObject" Target="embeddings/oleObject469.bin"/><Relationship Id="rId1114" Type="http://schemas.openxmlformats.org/officeDocument/2006/relationships/oleObject" Target="embeddings/oleObject594.bin"/><Relationship Id="rId58" Type="http://schemas.openxmlformats.org/officeDocument/2006/relationships/image" Target="media/image22.png"/><Relationship Id="rId123" Type="http://schemas.openxmlformats.org/officeDocument/2006/relationships/oleObject" Target="embeddings/oleObject50.bin"/><Relationship Id="rId330" Type="http://schemas.openxmlformats.org/officeDocument/2006/relationships/oleObject" Target="embeddings/oleObject155.bin"/><Relationship Id="rId568" Type="http://schemas.openxmlformats.org/officeDocument/2006/relationships/oleObject" Target="embeddings/oleObject270.bin"/><Relationship Id="rId775" Type="http://schemas.openxmlformats.org/officeDocument/2006/relationships/oleObject" Target="embeddings/oleObject381.bin"/><Relationship Id="rId982" Type="http://schemas.openxmlformats.org/officeDocument/2006/relationships/oleObject" Target="embeddings/oleObject510.bin"/><Relationship Id="rId1198" Type="http://schemas.openxmlformats.org/officeDocument/2006/relationships/oleObject" Target="embeddings/oleObject642.bin"/><Relationship Id="rId428" Type="http://schemas.openxmlformats.org/officeDocument/2006/relationships/image" Target="media/image220.wmf"/><Relationship Id="rId635" Type="http://schemas.openxmlformats.org/officeDocument/2006/relationships/oleObject" Target="embeddings/oleObject312.bin"/><Relationship Id="rId842" Type="http://schemas.openxmlformats.org/officeDocument/2006/relationships/image" Target="media/image421.wmf"/><Relationship Id="rId1058" Type="http://schemas.openxmlformats.org/officeDocument/2006/relationships/oleObject" Target="embeddings/oleObject560.bin"/><Relationship Id="rId274" Type="http://schemas.openxmlformats.org/officeDocument/2006/relationships/image" Target="media/image140.wmf"/><Relationship Id="rId481" Type="http://schemas.openxmlformats.org/officeDocument/2006/relationships/image" Target="media/image246.wmf"/><Relationship Id="rId702" Type="http://schemas.openxmlformats.org/officeDocument/2006/relationships/image" Target="media/image352.wmf"/><Relationship Id="rId1125" Type="http://schemas.openxmlformats.org/officeDocument/2006/relationships/image" Target="media/image519.wmf"/><Relationship Id="rId69" Type="http://schemas.openxmlformats.org/officeDocument/2006/relationships/oleObject" Target="embeddings/oleObject34.bin"/><Relationship Id="rId134" Type="http://schemas.openxmlformats.org/officeDocument/2006/relationships/image" Target="media/image72.wmf"/><Relationship Id="rId579" Type="http://schemas.openxmlformats.org/officeDocument/2006/relationships/oleObject" Target="embeddings/oleObject281.bin"/><Relationship Id="rId786" Type="http://schemas.openxmlformats.org/officeDocument/2006/relationships/oleObject" Target="embeddings/oleObject387.bin"/><Relationship Id="rId993" Type="http://schemas.openxmlformats.org/officeDocument/2006/relationships/oleObject" Target="embeddings/oleObject521.bin"/><Relationship Id="rId341" Type="http://schemas.openxmlformats.org/officeDocument/2006/relationships/image" Target="media/image174.png"/><Relationship Id="rId439" Type="http://schemas.openxmlformats.org/officeDocument/2006/relationships/oleObject" Target="embeddings/oleObject207.bin"/><Relationship Id="rId646" Type="http://schemas.openxmlformats.org/officeDocument/2006/relationships/oleObject" Target="embeddings/oleObject318.bin"/><Relationship Id="rId1069" Type="http://schemas.openxmlformats.org/officeDocument/2006/relationships/oleObject" Target="embeddings/oleObject570.bin"/><Relationship Id="rId201" Type="http://schemas.openxmlformats.org/officeDocument/2006/relationships/image" Target="media/image105.wmf"/><Relationship Id="rId285" Type="http://schemas.openxmlformats.org/officeDocument/2006/relationships/oleObject" Target="embeddings/oleObject133.bin"/><Relationship Id="rId506" Type="http://schemas.openxmlformats.org/officeDocument/2006/relationships/oleObject" Target="embeddings/oleObject242.bin"/><Relationship Id="rId853" Type="http://schemas.openxmlformats.org/officeDocument/2006/relationships/oleObject" Target="embeddings/oleObject420.bin"/><Relationship Id="rId1136" Type="http://schemas.openxmlformats.org/officeDocument/2006/relationships/image" Target="media/image525.wmf"/><Relationship Id="rId492" Type="http://schemas.openxmlformats.org/officeDocument/2006/relationships/oleObject" Target="embeddings/oleObject234.bin"/><Relationship Id="rId713" Type="http://schemas.openxmlformats.org/officeDocument/2006/relationships/oleObject" Target="embeddings/oleObject349.bin"/><Relationship Id="rId797" Type="http://schemas.openxmlformats.org/officeDocument/2006/relationships/image" Target="media/image398.wmf"/><Relationship Id="rId920" Type="http://schemas.openxmlformats.org/officeDocument/2006/relationships/oleObject" Target="embeddings/oleObject460.bin"/><Relationship Id="rId145" Type="http://schemas.openxmlformats.org/officeDocument/2006/relationships/oleObject" Target="embeddings/oleObject62.bin"/><Relationship Id="rId352" Type="http://schemas.openxmlformats.org/officeDocument/2006/relationships/image" Target="media/image180.png"/><Relationship Id="rId1203" Type="http://schemas.openxmlformats.org/officeDocument/2006/relationships/image" Target="media/image552.wmf"/><Relationship Id="rId212" Type="http://schemas.openxmlformats.org/officeDocument/2006/relationships/oleObject" Target="embeddings/oleObject96.bin"/><Relationship Id="rId657" Type="http://schemas.openxmlformats.org/officeDocument/2006/relationships/image" Target="media/image327.wmf"/><Relationship Id="rId864" Type="http://schemas.openxmlformats.org/officeDocument/2006/relationships/oleObject" Target="embeddings/oleObject425.bin"/><Relationship Id="rId296" Type="http://schemas.openxmlformats.org/officeDocument/2006/relationships/image" Target="media/image151.png"/><Relationship Id="rId517" Type="http://schemas.openxmlformats.org/officeDocument/2006/relationships/image" Target="media/image262.wmf"/><Relationship Id="rId724" Type="http://schemas.openxmlformats.org/officeDocument/2006/relationships/image" Target="media/image363.wmf"/><Relationship Id="rId931" Type="http://schemas.openxmlformats.org/officeDocument/2006/relationships/oleObject" Target="embeddings/oleObject471.bin"/><Relationship Id="rId1147" Type="http://schemas.openxmlformats.org/officeDocument/2006/relationships/oleObject" Target="embeddings/oleObject611.bin"/><Relationship Id="rId60" Type="http://schemas.openxmlformats.org/officeDocument/2006/relationships/image" Target="media/image23.png"/><Relationship Id="rId156" Type="http://schemas.openxmlformats.org/officeDocument/2006/relationships/oleObject" Target="embeddings/oleObject67.bin"/><Relationship Id="rId363" Type="http://schemas.openxmlformats.org/officeDocument/2006/relationships/oleObject" Target="embeddings/oleObject168.bin"/><Relationship Id="rId570" Type="http://schemas.openxmlformats.org/officeDocument/2006/relationships/oleObject" Target="embeddings/oleObject272.bin"/><Relationship Id="rId1007" Type="http://schemas.openxmlformats.org/officeDocument/2006/relationships/image" Target="media/image467.wmf"/><Relationship Id="rId1214" Type="http://schemas.openxmlformats.org/officeDocument/2006/relationships/oleObject" Target="embeddings/oleObject650.bin"/><Relationship Id="rId223" Type="http://schemas.openxmlformats.org/officeDocument/2006/relationships/oleObject" Target="embeddings/oleObject102.bin"/><Relationship Id="rId430" Type="http://schemas.openxmlformats.org/officeDocument/2006/relationships/image" Target="media/image221.wmf"/><Relationship Id="rId668" Type="http://schemas.openxmlformats.org/officeDocument/2006/relationships/oleObject" Target="embeddings/oleObject328.bin"/><Relationship Id="rId875" Type="http://schemas.openxmlformats.org/officeDocument/2006/relationships/oleObject" Target="embeddings/oleObject432.bin"/><Relationship Id="rId1060" Type="http://schemas.openxmlformats.org/officeDocument/2006/relationships/oleObject" Target="embeddings/oleObject562.bin"/><Relationship Id="rId18" Type="http://schemas.openxmlformats.org/officeDocument/2006/relationships/oleObject" Target="embeddings/oleObject6.bin"/><Relationship Id="rId528" Type="http://schemas.openxmlformats.org/officeDocument/2006/relationships/image" Target="media/image270.wmf"/><Relationship Id="rId735" Type="http://schemas.openxmlformats.org/officeDocument/2006/relationships/oleObject" Target="embeddings/oleObject360.bin"/><Relationship Id="rId942" Type="http://schemas.openxmlformats.org/officeDocument/2006/relationships/oleObject" Target="embeddings/oleObject482.bin"/><Relationship Id="rId1158" Type="http://schemas.openxmlformats.org/officeDocument/2006/relationships/image" Target="media/image536.wmf"/><Relationship Id="rId167" Type="http://schemas.openxmlformats.org/officeDocument/2006/relationships/image" Target="media/image88.wmf"/><Relationship Id="rId374" Type="http://schemas.openxmlformats.org/officeDocument/2006/relationships/oleObject" Target="embeddings/oleObject174.bin"/><Relationship Id="rId581" Type="http://schemas.openxmlformats.org/officeDocument/2006/relationships/image" Target="media/image292.wmf"/><Relationship Id="rId1018" Type="http://schemas.openxmlformats.org/officeDocument/2006/relationships/oleObject" Target="embeddings/oleObject539.bin"/><Relationship Id="rId71" Type="http://schemas.openxmlformats.org/officeDocument/2006/relationships/oleObject" Target="embeddings/oleObject35.bin"/><Relationship Id="rId234" Type="http://schemas.openxmlformats.org/officeDocument/2006/relationships/oleObject" Target="embeddings/oleObject108.bin"/><Relationship Id="rId679" Type="http://schemas.openxmlformats.org/officeDocument/2006/relationships/oleObject" Target="embeddings/oleObject333.bin"/><Relationship Id="rId802" Type="http://schemas.openxmlformats.org/officeDocument/2006/relationships/image" Target="media/image401.wmf"/><Relationship Id="rId886" Type="http://schemas.openxmlformats.org/officeDocument/2006/relationships/image" Target="media/image442.wmf"/><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08.bin"/><Relationship Id="rId539" Type="http://schemas.openxmlformats.org/officeDocument/2006/relationships/oleObject" Target="embeddings/oleObject260.bin"/><Relationship Id="rId746" Type="http://schemas.openxmlformats.org/officeDocument/2006/relationships/image" Target="media/image374.wmf"/><Relationship Id="rId1071" Type="http://schemas.openxmlformats.org/officeDocument/2006/relationships/oleObject" Target="embeddings/oleObject571.bin"/><Relationship Id="rId1169" Type="http://schemas.openxmlformats.org/officeDocument/2006/relationships/image" Target="media/image537.wmf"/><Relationship Id="rId178" Type="http://schemas.openxmlformats.org/officeDocument/2006/relationships/oleObject" Target="embeddings/oleObject78.bin"/><Relationship Id="rId301" Type="http://schemas.openxmlformats.org/officeDocument/2006/relationships/image" Target="media/image154.wmf"/><Relationship Id="rId953" Type="http://schemas.openxmlformats.org/officeDocument/2006/relationships/oleObject" Target="embeddings/oleObject493.bin"/><Relationship Id="rId1029" Type="http://schemas.openxmlformats.org/officeDocument/2006/relationships/oleObject" Target="embeddings/oleObject545.bin"/><Relationship Id="rId82" Type="http://schemas.openxmlformats.org/officeDocument/2006/relationships/image" Target="media/image35.wmf"/><Relationship Id="rId385" Type="http://schemas.openxmlformats.org/officeDocument/2006/relationships/image" Target="media/image199.wmf"/><Relationship Id="rId592" Type="http://schemas.openxmlformats.org/officeDocument/2006/relationships/oleObject" Target="embeddings/oleObject286.bin"/><Relationship Id="rId606" Type="http://schemas.openxmlformats.org/officeDocument/2006/relationships/oleObject" Target="embeddings/oleObject296.bin"/><Relationship Id="rId813" Type="http://schemas.openxmlformats.org/officeDocument/2006/relationships/oleObject" Target="embeddings/oleObject400.bin"/><Relationship Id="rId245" Type="http://schemas.openxmlformats.org/officeDocument/2006/relationships/image" Target="media/image125.wmf"/><Relationship Id="rId452" Type="http://schemas.openxmlformats.org/officeDocument/2006/relationships/image" Target="media/image233.wmf"/><Relationship Id="rId897" Type="http://schemas.openxmlformats.org/officeDocument/2006/relationships/oleObject" Target="embeddings/oleObject443.bin"/><Relationship Id="rId1082" Type="http://schemas.openxmlformats.org/officeDocument/2006/relationships/image" Target="media/image499.wmf"/><Relationship Id="rId105" Type="http://schemas.openxmlformats.org/officeDocument/2006/relationships/image" Target="media/image53.png"/><Relationship Id="rId312" Type="http://schemas.openxmlformats.org/officeDocument/2006/relationships/oleObject" Target="embeddings/oleObject146.bin"/><Relationship Id="rId757" Type="http://schemas.openxmlformats.org/officeDocument/2006/relationships/oleObject" Target="embeddings/oleObject371.bin"/><Relationship Id="rId964" Type="http://schemas.openxmlformats.org/officeDocument/2006/relationships/image" Target="media/image454.wmf"/><Relationship Id="rId93" Type="http://schemas.openxmlformats.org/officeDocument/2006/relationships/image" Target="media/image42.png"/><Relationship Id="rId189" Type="http://schemas.openxmlformats.org/officeDocument/2006/relationships/image" Target="media/image99.wmf"/><Relationship Id="rId396" Type="http://schemas.openxmlformats.org/officeDocument/2006/relationships/oleObject" Target="embeddings/oleObject185.bin"/><Relationship Id="rId617" Type="http://schemas.openxmlformats.org/officeDocument/2006/relationships/image" Target="media/image311.wmf"/><Relationship Id="rId824" Type="http://schemas.openxmlformats.org/officeDocument/2006/relationships/image" Target="media/image412.wmf"/><Relationship Id="rId256" Type="http://schemas.openxmlformats.org/officeDocument/2006/relationships/image" Target="media/image131.wmf"/><Relationship Id="rId463" Type="http://schemas.openxmlformats.org/officeDocument/2006/relationships/oleObject" Target="embeddings/oleObject218.bin"/><Relationship Id="rId670" Type="http://schemas.openxmlformats.org/officeDocument/2006/relationships/oleObject" Target="embeddings/oleObject329.bin"/><Relationship Id="rId1093" Type="http://schemas.openxmlformats.org/officeDocument/2006/relationships/image" Target="media/image504.wmf"/><Relationship Id="rId1107" Type="http://schemas.openxmlformats.org/officeDocument/2006/relationships/oleObject" Target="embeddings/oleObject590.bin"/><Relationship Id="rId116" Type="http://schemas.openxmlformats.org/officeDocument/2006/relationships/oleObject" Target="embeddings/oleObject47.bin"/><Relationship Id="rId323" Type="http://schemas.openxmlformats.org/officeDocument/2006/relationships/image" Target="media/image165.wmf"/><Relationship Id="rId530" Type="http://schemas.openxmlformats.org/officeDocument/2006/relationships/image" Target="media/image272.wmf"/><Relationship Id="rId768" Type="http://schemas.openxmlformats.org/officeDocument/2006/relationships/image" Target="media/image385.wmf"/><Relationship Id="rId975" Type="http://schemas.openxmlformats.org/officeDocument/2006/relationships/image" Target="media/image462.wmf"/><Relationship Id="rId1160" Type="http://schemas.openxmlformats.org/officeDocument/2006/relationships/oleObject" Target="embeddings/oleObject617.bin"/><Relationship Id="rId20" Type="http://schemas.openxmlformats.org/officeDocument/2006/relationships/oleObject" Target="embeddings/oleObject7.bin"/><Relationship Id="rId628" Type="http://schemas.openxmlformats.org/officeDocument/2006/relationships/oleObject" Target="embeddings/oleObject305.bin"/><Relationship Id="rId835" Type="http://schemas.openxmlformats.org/officeDocument/2006/relationships/oleObject" Target="embeddings/oleObject411.bin"/><Relationship Id="rId267" Type="http://schemas.openxmlformats.org/officeDocument/2006/relationships/image" Target="media/image137.wmf"/><Relationship Id="rId474" Type="http://schemas.openxmlformats.org/officeDocument/2006/relationships/image" Target="media/image243.wmf"/><Relationship Id="rId1020" Type="http://schemas.openxmlformats.org/officeDocument/2006/relationships/image" Target="media/image473.wmf"/><Relationship Id="rId1118" Type="http://schemas.openxmlformats.org/officeDocument/2006/relationships/oleObject" Target="embeddings/oleObject596.bin"/><Relationship Id="rId127" Type="http://schemas.openxmlformats.org/officeDocument/2006/relationships/oleObject" Target="embeddings/oleObject52.bin"/><Relationship Id="rId681" Type="http://schemas.openxmlformats.org/officeDocument/2006/relationships/image" Target="media/image341.wmf"/><Relationship Id="rId779" Type="http://schemas.openxmlformats.org/officeDocument/2006/relationships/oleObject" Target="embeddings/oleObject383.bin"/><Relationship Id="rId902" Type="http://schemas.openxmlformats.org/officeDocument/2006/relationships/image" Target="media/image452.wmf"/><Relationship Id="rId986" Type="http://schemas.openxmlformats.org/officeDocument/2006/relationships/oleObject" Target="embeddings/oleObject514.bin"/><Relationship Id="rId31" Type="http://schemas.openxmlformats.org/officeDocument/2006/relationships/oleObject" Target="embeddings/oleObject15.bin"/><Relationship Id="rId334" Type="http://schemas.openxmlformats.org/officeDocument/2006/relationships/oleObject" Target="embeddings/oleObject157.bin"/><Relationship Id="rId541" Type="http://schemas.openxmlformats.org/officeDocument/2006/relationships/image" Target="media/image273.wmf"/><Relationship Id="rId639" Type="http://schemas.openxmlformats.org/officeDocument/2006/relationships/oleObject" Target="embeddings/oleObject314.bin"/><Relationship Id="rId1171" Type="http://schemas.openxmlformats.org/officeDocument/2006/relationships/image" Target="media/image539.wmf"/><Relationship Id="rId180" Type="http://schemas.openxmlformats.org/officeDocument/2006/relationships/oleObject" Target="embeddings/oleObject79.bin"/><Relationship Id="rId278" Type="http://schemas.openxmlformats.org/officeDocument/2006/relationships/image" Target="media/image142.wmf"/><Relationship Id="rId401" Type="http://schemas.openxmlformats.org/officeDocument/2006/relationships/image" Target="media/image207.wmf"/><Relationship Id="rId846" Type="http://schemas.openxmlformats.org/officeDocument/2006/relationships/image" Target="media/image423.wmf"/><Relationship Id="rId1031" Type="http://schemas.openxmlformats.org/officeDocument/2006/relationships/oleObject" Target="embeddings/oleObject546.bin"/><Relationship Id="rId1129" Type="http://schemas.openxmlformats.org/officeDocument/2006/relationships/oleObject" Target="embeddings/oleObject602.bin"/><Relationship Id="rId485" Type="http://schemas.openxmlformats.org/officeDocument/2006/relationships/image" Target="media/image248.wmf"/><Relationship Id="rId692" Type="http://schemas.openxmlformats.org/officeDocument/2006/relationships/image" Target="media/image347.wmf"/><Relationship Id="rId706" Type="http://schemas.openxmlformats.org/officeDocument/2006/relationships/image" Target="media/image354.wmf"/><Relationship Id="rId913" Type="http://schemas.openxmlformats.org/officeDocument/2006/relationships/oleObject" Target="embeddings/oleObject453.bin"/><Relationship Id="rId42" Type="http://schemas.openxmlformats.org/officeDocument/2006/relationships/image" Target="media/image14.wmf"/><Relationship Id="rId138" Type="http://schemas.openxmlformats.org/officeDocument/2006/relationships/image" Target="media/image74.wmf"/><Relationship Id="rId345" Type="http://schemas.openxmlformats.org/officeDocument/2006/relationships/oleObject" Target="embeddings/oleObject162.bin"/><Relationship Id="rId552" Type="http://schemas.openxmlformats.org/officeDocument/2006/relationships/oleObject" Target="embeddings/oleObject267.bin"/><Relationship Id="rId997" Type="http://schemas.openxmlformats.org/officeDocument/2006/relationships/oleObject" Target="embeddings/oleObject525.bin"/><Relationship Id="rId1182" Type="http://schemas.openxmlformats.org/officeDocument/2006/relationships/oleObject" Target="embeddings/oleObject630.bin"/><Relationship Id="rId191" Type="http://schemas.openxmlformats.org/officeDocument/2006/relationships/image" Target="media/image100.wmf"/><Relationship Id="rId205" Type="http://schemas.openxmlformats.org/officeDocument/2006/relationships/oleObject" Target="embeddings/oleObject92.bin"/><Relationship Id="rId412" Type="http://schemas.openxmlformats.org/officeDocument/2006/relationships/oleObject" Target="embeddings/oleObject193.bin"/><Relationship Id="rId857" Type="http://schemas.openxmlformats.org/officeDocument/2006/relationships/oleObject" Target="embeddings/oleObject422.bin"/><Relationship Id="rId1042" Type="http://schemas.openxmlformats.org/officeDocument/2006/relationships/oleObject" Target="embeddings/oleObject547.bin"/><Relationship Id="rId289" Type="http://schemas.openxmlformats.org/officeDocument/2006/relationships/oleObject" Target="embeddings/oleObject135.bin"/><Relationship Id="rId496" Type="http://schemas.openxmlformats.org/officeDocument/2006/relationships/oleObject" Target="embeddings/oleObject236.bin"/><Relationship Id="rId717" Type="http://schemas.openxmlformats.org/officeDocument/2006/relationships/oleObject" Target="embeddings/oleObject351.bin"/><Relationship Id="rId924" Type="http://schemas.openxmlformats.org/officeDocument/2006/relationships/oleObject" Target="embeddings/oleObject464.bin"/><Relationship Id="rId53" Type="http://schemas.openxmlformats.org/officeDocument/2006/relationships/oleObject" Target="embeddings/oleObject27.bin"/><Relationship Id="rId149" Type="http://schemas.openxmlformats.org/officeDocument/2006/relationships/oleObject" Target="embeddings/oleObject64.bin"/><Relationship Id="rId356" Type="http://schemas.openxmlformats.org/officeDocument/2006/relationships/image" Target="media/image184.png"/><Relationship Id="rId563" Type="http://schemas.openxmlformats.org/officeDocument/2006/relationships/image" Target="media/image289.wmf"/><Relationship Id="rId770" Type="http://schemas.openxmlformats.org/officeDocument/2006/relationships/oleObject" Target="embeddings/oleObject378.bin"/><Relationship Id="rId1193" Type="http://schemas.openxmlformats.org/officeDocument/2006/relationships/oleObject" Target="embeddings/oleObject639.bin"/><Relationship Id="rId1207" Type="http://schemas.openxmlformats.org/officeDocument/2006/relationships/image" Target="media/image554.wmf"/><Relationship Id="rId216" Type="http://schemas.openxmlformats.org/officeDocument/2006/relationships/image" Target="media/image111.wmf"/><Relationship Id="rId423" Type="http://schemas.openxmlformats.org/officeDocument/2006/relationships/oleObject" Target="embeddings/oleObject199.bin"/><Relationship Id="rId868" Type="http://schemas.openxmlformats.org/officeDocument/2006/relationships/image" Target="media/image434.wmf"/><Relationship Id="rId1053" Type="http://schemas.openxmlformats.org/officeDocument/2006/relationships/oleObject" Target="embeddings/oleObject557.bin"/><Relationship Id="rId630" Type="http://schemas.openxmlformats.org/officeDocument/2006/relationships/oleObject" Target="embeddings/oleObject307.bin"/><Relationship Id="rId728" Type="http://schemas.openxmlformats.org/officeDocument/2006/relationships/image" Target="media/image365.wmf"/><Relationship Id="rId935" Type="http://schemas.openxmlformats.org/officeDocument/2006/relationships/oleObject" Target="embeddings/oleObject475.bin"/><Relationship Id="rId64" Type="http://schemas.openxmlformats.org/officeDocument/2006/relationships/image" Target="media/image26.wmf"/><Relationship Id="rId367" Type="http://schemas.openxmlformats.org/officeDocument/2006/relationships/oleObject" Target="embeddings/oleObject170.bin"/><Relationship Id="rId574" Type="http://schemas.openxmlformats.org/officeDocument/2006/relationships/oleObject" Target="embeddings/oleObject276.bin"/><Relationship Id="rId1120" Type="http://schemas.openxmlformats.org/officeDocument/2006/relationships/oleObject" Target="embeddings/oleObject597.bin"/><Relationship Id="rId1218" Type="http://schemas.openxmlformats.org/officeDocument/2006/relationships/theme" Target="theme/theme1.xml"/><Relationship Id="rId227" Type="http://schemas.openxmlformats.org/officeDocument/2006/relationships/image" Target="media/image116.wmf"/><Relationship Id="rId781" Type="http://schemas.openxmlformats.org/officeDocument/2006/relationships/oleObject" Target="embeddings/oleObject384.bin"/><Relationship Id="rId879" Type="http://schemas.openxmlformats.org/officeDocument/2006/relationships/oleObject" Target="embeddings/oleObject434.bin"/><Relationship Id="rId434" Type="http://schemas.openxmlformats.org/officeDocument/2006/relationships/image" Target="media/image223.wmf"/><Relationship Id="rId641" Type="http://schemas.openxmlformats.org/officeDocument/2006/relationships/image" Target="media/image319.wmf"/><Relationship Id="rId739" Type="http://schemas.openxmlformats.org/officeDocument/2006/relationships/oleObject" Target="embeddings/oleObject362.bin"/><Relationship Id="rId1064" Type="http://schemas.openxmlformats.org/officeDocument/2006/relationships/oleObject" Target="embeddings/oleObject566.bin"/><Relationship Id="rId280" Type="http://schemas.openxmlformats.org/officeDocument/2006/relationships/image" Target="media/image143.wmf"/><Relationship Id="rId501" Type="http://schemas.openxmlformats.org/officeDocument/2006/relationships/image" Target="media/image256.wmf"/><Relationship Id="rId946" Type="http://schemas.openxmlformats.org/officeDocument/2006/relationships/oleObject" Target="embeddings/oleObject486.bin"/><Relationship Id="rId1131" Type="http://schemas.openxmlformats.org/officeDocument/2006/relationships/oleObject" Target="embeddings/oleObject603.bin"/><Relationship Id="rId75" Type="http://schemas.openxmlformats.org/officeDocument/2006/relationships/oleObject" Target="embeddings/oleObject37.bin"/><Relationship Id="rId140" Type="http://schemas.openxmlformats.org/officeDocument/2006/relationships/oleObject" Target="embeddings/oleObject59.bin"/><Relationship Id="rId182" Type="http://schemas.openxmlformats.org/officeDocument/2006/relationships/oleObject" Target="embeddings/oleObject80.bin"/><Relationship Id="rId378" Type="http://schemas.openxmlformats.org/officeDocument/2006/relationships/oleObject" Target="embeddings/oleObject176.bin"/><Relationship Id="rId403" Type="http://schemas.openxmlformats.org/officeDocument/2006/relationships/image" Target="media/image208.wmf"/><Relationship Id="rId585" Type="http://schemas.openxmlformats.org/officeDocument/2006/relationships/image" Target="media/image296.wmf"/><Relationship Id="rId750" Type="http://schemas.openxmlformats.org/officeDocument/2006/relationships/image" Target="media/image376.wmf"/><Relationship Id="rId792" Type="http://schemas.openxmlformats.org/officeDocument/2006/relationships/oleObject" Target="embeddings/oleObject390.bin"/><Relationship Id="rId806" Type="http://schemas.openxmlformats.org/officeDocument/2006/relationships/image" Target="media/image403.wmf"/><Relationship Id="rId848" Type="http://schemas.openxmlformats.org/officeDocument/2006/relationships/image" Target="media/image424.wmf"/><Relationship Id="rId1033" Type="http://schemas.openxmlformats.org/officeDocument/2006/relationships/image" Target="media/image480.wmf"/><Relationship Id="rId6" Type="http://schemas.openxmlformats.org/officeDocument/2006/relationships/footnotes" Target="footnotes.xml"/><Relationship Id="rId238" Type="http://schemas.openxmlformats.org/officeDocument/2006/relationships/oleObject" Target="embeddings/oleObject110.bin"/><Relationship Id="rId445" Type="http://schemas.openxmlformats.org/officeDocument/2006/relationships/oleObject" Target="embeddings/oleObject210.bin"/><Relationship Id="rId487" Type="http://schemas.openxmlformats.org/officeDocument/2006/relationships/image" Target="media/image249.wmf"/><Relationship Id="rId610" Type="http://schemas.openxmlformats.org/officeDocument/2006/relationships/oleObject" Target="embeddings/oleObject297.bin"/><Relationship Id="rId652" Type="http://schemas.openxmlformats.org/officeDocument/2006/relationships/oleObject" Target="embeddings/oleObject321.bin"/><Relationship Id="rId694" Type="http://schemas.openxmlformats.org/officeDocument/2006/relationships/image" Target="media/image348.wmf"/><Relationship Id="rId708" Type="http://schemas.openxmlformats.org/officeDocument/2006/relationships/image" Target="media/image355.wmf"/><Relationship Id="rId915" Type="http://schemas.openxmlformats.org/officeDocument/2006/relationships/oleObject" Target="embeddings/oleObject455.bin"/><Relationship Id="rId1075" Type="http://schemas.openxmlformats.org/officeDocument/2006/relationships/oleObject" Target="embeddings/oleObject573.bin"/><Relationship Id="rId291" Type="http://schemas.openxmlformats.org/officeDocument/2006/relationships/oleObject" Target="embeddings/oleObject136.bin"/><Relationship Id="rId305" Type="http://schemas.openxmlformats.org/officeDocument/2006/relationships/image" Target="media/image156.wmf"/><Relationship Id="rId347" Type="http://schemas.openxmlformats.org/officeDocument/2006/relationships/oleObject" Target="embeddings/oleObject163.bin"/><Relationship Id="rId512" Type="http://schemas.openxmlformats.org/officeDocument/2006/relationships/oleObject" Target="embeddings/oleObject246.bin"/><Relationship Id="rId957" Type="http://schemas.openxmlformats.org/officeDocument/2006/relationships/oleObject" Target="embeddings/oleObject497.bin"/><Relationship Id="rId999" Type="http://schemas.openxmlformats.org/officeDocument/2006/relationships/oleObject" Target="embeddings/oleObject527.bin"/><Relationship Id="rId1100" Type="http://schemas.openxmlformats.org/officeDocument/2006/relationships/image" Target="media/image507.wmf"/><Relationship Id="rId1142" Type="http://schemas.openxmlformats.org/officeDocument/2006/relationships/oleObject" Target="embeddings/oleObject606.bin"/><Relationship Id="rId1184" Type="http://schemas.openxmlformats.org/officeDocument/2006/relationships/oleObject" Target="embeddings/oleObject632.bin"/><Relationship Id="rId44" Type="http://schemas.openxmlformats.org/officeDocument/2006/relationships/image" Target="media/image15.wmf"/><Relationship Id="rId86" Type="http://schemas.openxmlformats.org/officeDocument/2006/relationships/image" Target="media/image37.png"/><Relationship Id="rId151" Type="http://schemas.openxmlformats.org/officeDocument/2006/relationships/image" Target="media/image80.wmf"/><Relationship Id="rId389" Type="http://schemas.openxmlformats.org/officeDocument/2006/relationships/image" Target="media/image201.wmf"/><Relationship Id="rId554" Type="http://schemas.openxmlformats.org/officeDocument/2006/relationships/image" Target="media/image280.wmf"/><Relationship Id="rId596" Type="http://schemas.openxmlformats.org/officeDocument/2006/relationships/oleObject" Target="embeddings/oleObject290.bin"/><Relationship Id="rId761" Type="http://schemas.openxmlformats.org/officeDocument/2006/relationships/oleObject" Target="embeddings/oleObject373.bin"/><Relationship Id="rId817" Type="http://schemas.openxmlformats.org/officeDocument/2006/relationships/oleObject" Target="embeddings/oleObject402.bin"/><Relationship Id="rId859" Type="http://schemas.openxmlformats.org/officeDocument/2006/relationships/image" Target="media/image430.wmf"/><Relationship Id="rId1002" Type="http://schemas.openxmlformats.org/officeDocument/2006/relationships/oleObject" Target="embeddings/oleObject530.bin"/><Relationship Id="rId193" Type="http://schemas.openxmlformats.org/officeDocument/2006/relationships/image" Target="media/image101.wmf"/><Relationship Id="rId207" Type="http://schemas.openxmlformats.org/officeDocument/2006/relationships/oleObject" Target="embeddings/oleObject93.bin"/><Relationship Id="rId249" Type="http://schemas.openxmlformats.org/officeDocument/2006/relationships/image" Target="media/image127.png"/><Relationship Id="rId414" Type="http://schemas.openxmlformats.org/officeDocument/2006/relationships/oleObject" Target="embeddings/oleObject194.bin"/><Relationship Id="rId456" Type="http://schemas.openxmlformats.org/officeDocument/2006/relationships/image" Target="media/image237.wmf"/><Relationship Id="rId498" Type="http://schemas.openxmlformats.org/officeDocument/2006/relationships/oleObject" Target="embeddings/oleObject237.bin"/><Relationship Id="rId621" Type="http://schemas.openxmlformats.org/officeDocument/2006/relationships/image" Target="media/image315.wmf"/><Relationship Id="rId663" Type="http://schemas.openxmlformats.org/officeDocument/2006/relationships/image" Target="media/image330.wmf"/><Relationship Id="rId870" Type="http://schemas.openxmlformats.org/officeDocument/2006/relationships/oleObject" Target="embeddings/oleObject429.bin"/><Relationship Id="rId1044" Type="http://schemas.openxmlformats.org/officeDocument/2006/relationships/oleObject" Target="embeddings/oleObject549.bin"/><Relationship Id="rId1086" Type="http://schemas.openxmlformats.org/officeDocument/2006/relationships/image" Target="media/image501.wmf"/><Relationship Id="rId13" Type="http://schemas.openxmlformats.org/officeDocument/2006/relationships/oleObject" Target="embeddings/oleObject3.bin"/><Relationship Id="rId109" Type="http://schemas.openxmlformats.org/officeDocument/2006/relationships/image" Target="media/image56.png"/><Relationship Id="rId260" Type="http://schemas.openxmlformats.org/officeDocument/2006/relationships/oleObject" Target="embeddings/oleObject120.bin"/><Relationship Id="rId316" Type="http://schemas.openxmlformats.org/officeDocument/2006/relationships/oleObject" Target="embeddings/oleObject148.bin"/><Relationship Id="rId523" Type="http://schemas.openxmlformats.org/officeDocument/2006/relationships/image" Target="media/image265.wmf"/><Relationship Id="rId719" Type="http://schemas.openxmlformats.org/officeDocument/2006/relationships/oleObject" Target="embeddings/oleObject352.bin"/><Relationship Id="rId926" Type="http://schemas.openxmlformats.org/officeDocument/2006/relationships/oleObject" Target="embeddings/oleObject466.bin"/><Relationship Id="rId968" Type="http://schemas.openxmlformats.org/officeDocument/2006/relationships/image" Target="media/image456.wmf"/><Relationship Id="rId1111" Type="http://schemas.openxmlformats.org/officeDocument/2006/relationships/oleObject" Target="embeddings/oleObject592.bin"/><Relationship Id="rId1153" Type="http://schemas.openxmlformats.org/officeDocument/2006/relationships/oleObject" Target="embeddings/oleObject614.bin"/><Relationship Id="rId55" Type="http://schemas.openxmlformats.org/officeDocument/2006/relationships/oleObject" Target="embeddings/oleObject28.bin"/><Relationship Id="rId97" Type="http://schemas.openxmlformats.org/officeDocument/2006/relationships/oleObject" Target="embeddings/oleObject45.bin"/><Relationship Id="rId120" Type="http://schemas.openxmlformats.org/officeDocument/2006/relationships/image" Target="media/image64.png"/><Relationship Id="rId358" Type="http://schemas.openxmlformats.org/officeDocument/2006/relationships/oleObject" Target="embeddings/oleObject166.bin"/><Relationship Id="rId565" Type="http://schemas.openxmlformats.org/officeDocument/2006/relationships/image" Target="media/image291.wmf"/><Relationship Id="rId730" Type="http://schemas.openxmlformats.org/officeDocument/2006/relationships/image" Target="media/image366.wmf"/><Relationship Id="rId772" Type="http://schemas.openxmlformats.org/officeDocument/2006/relationships/oleObject" Target="embeddings/oleObject379.bin"/><Relationship Id="rId828" Type="http://schemas.openxmlformats.org/officeDocument/2006/relationships/image" Target="media/image414.wmf"/><Relationship Id="rId1013" Type="http://schemas.openxmlformats.org/officeDocument/2006/relationships/image" Target="media/image470.wmf"/><Relationship Id="rId1195" Type="http://schemas.openxmlformats.org/officeDocument/2006/relationships/image" Target="media/image548.wmf"/><Relationship Id="rId1209" Type="http://schemas.openxmlformats.org/officeDocument/2006/relationships/image" Target="media/image555.wmf"/><Relationship Id="rId162" Type="http://schemas.openxmlformats.org/officeDocument/2006/relationships/oleObject" Target="embeddings/oleObject70.bin"/><Relationship Id="rId218" Type="http://schemas.openxmlformats.org/officeDocument/2006/relationships/image" Target="media/image112.wmf"/><Relationship Id="rId425" Type="http://schemas.openxmlformats.org/officeDocument/2006/relationships/oleObject" Target="embeddings/oleObject200.bin"/><Relationship Id="rId467" Type="http://schemas.openxmlformats.org/officeDocument/2006/relationships/oleObject" Target="embeddings/oleObject221.bin"/><Relationship Id="rId632" Type="http://schemas.openxmlformats.org/officeDocument/2006/relationships/oleObject" Target="embeddings/oleObject309.bin"/><Relationship Id="rId1055" Type="http://schemas.openxmlformats.org/officeDocument/2006/relationships/oleObject" Target="embeddings/oleObject558.bin"/><Relationship Id="rId1097" Type="http://schemas.openxmlformats.org/officeDocument/2006/relationships/oleObject" Target="embeddings/oleObject585.bin"/><Relationship Id="rId271" Type="http://schemas.openxmlformats.org/officeDocument/2006/relationships/image" Target="media/image138.emf"/><Relationship Id="rId674" Type="http://schemas.openxmlformats.org/officeDocument/2006/relationships/image" Target="media/image337.wmf"/><Relationship Id="rId881" Type="http://schemas.openxmlformats.org/officeDocument/2006/relationships/oleObject" Target="embeddings/oleObject435.bin"/><Relationship Id="rId937" Type="http://schemas.openxmlformats.org/officeDocument/2006/relationships/oleObject" Target="embeddings/oleObject477.bin"/><Relationship Id="rId979" Type="http://schemas.openxmlformats.org/officeDocument/2006/relationships/oleObject" Target="embeddings/oleObject507.bin"/><Relationship Id="rId1122" Type="http://schemas.openxmlformats.org/officeDocument/2006/relationships/oleObject" Target="embeddings/oleObject598.bin"/><Relationship Id="rId24" Type="http://schemas.openxmlformats.org/officeDocument/2006/relationships/image" Target="media/image7.wmf"/><Relationship Id="rId66" Type="http://schemas.openxmlformats.org/officeDocument/2006/relationships/image" Target="media/image27.wmf"/><Relationship Id="rId131" Type="http://schemas.openxmlformats.org/officeDocument/2006/relationships/oleObject" Target="embeddings/oleObject54.bin"/><Relationship Id="rId327" Type="http://schemas.openxmlformats.org/officeDocument/2006/relationships/image" Target="media/image167.emf"/><Relationship Id="rId369" Type="http://schemas.openxmlformats.org/officeDocument/2006/relationships/image" Target="media/image191.emf"/><Relationship Id="rId534" Type="http://schemas.openxmlformats.org/officeDocument/2006/relationships/oleObject" Target="embeddings/oleObject255.bin"/><Relationship Id="rId576" Type="http://schemas.openxmlformats.org/officeDocument/2006/relationships/oleObject" Target="embeddings/oleObject278.bin"/><Relationship Id="rId741" Type="http://schemas.openxmlformats.org/officeDocument/2006/relationships/oleObject" Target="embeddings/oleObject363.bin"/><Relationship Id="rId783" Type="http://schemas.openxmlformats.org/officeDocument/2006/relationships/oleObject" Target="embeddings/oleObject385.bin"/><Relationship Id="rId839" Type="http://schemas.openxmlformats.org/officeDocument/2006/relationships/oleObject" Target="embeddings/oleObject413.bin"/><Relationship Id="rId990" Type="http://schemas.openxmlformats.org/officeDocument/2006/relationships/oleObject" Target="embeddings/oleObject518.bin"/><Relationship Id="rId1164" Type="http://schemas.openxmlformats.org/officeDocument/2006/relationships/oleObject" Target="embeddings/oleObject621.bin"/><Relationship Id="rId173" Type="http://schemas.openxmlformats.org/officeDocument/2006/relationships/image" Target="media/image91.wmf"/><Relationship Id="rId229" Type="http://schemas.openxmlformats.org/officeDocument/2006/relationships/image" Target="media/image117.wmf"/><Relationship Id="rId380" Type="http://schemas.openxmlformats.org/officeDocument/2006/relationships/oleObject" Target="embeddings/oleObject177.bin"/><Relationship Id="rId436" Type="http://schemas.openxmlformats.org/officeDocument/2006/relationships/image" Target="media/image224.wmf"/><Relationship Id="rId601" Type="http://schemas.openxmlformats.org/officeDocument/2006/relationships/oleObject" Target="embeddings/oleObject293.bin"/><Relationship Id="rId643" Type="http://schemas.openxmlformats.org/officeDocument/2006/relationships/image" Target="media/image320.wmf"/><Relationship Id="rId1024" Type="http://schemas.openxmlformats.org/officeDocument/2006/relationships/image" Target="media/image475.wmf"/><Relationship Id="rId1066" Type="http://schemas.openxmlformats.org/officeDocument/2006/relationships/oleObject" Target="embeddings/oleObject568.bin"/><Relationship Id="rId240" Type="http://schemas.openxmlformats.org/officeDocument/2006/relationships/oleObject" Target="embeddings/oleObject111.bin"/><Relationship Id="rId478" Type="http://schemas.openxmlformats.org/officeDocument/2006/relationships/oleObject" Target="embeddings/oleObject226.bin"/><Relationship Id="rId685" Type="http://schemas.openxmlformats.org/officeDocument/2006/relationships/image" Target="media/image343.png"/><Relationship Id="rId850" Type="http://schemas.openxmlformats.org/officeDocument/2006/relationships/image" Target="media/image425.wmf"/><Relationship Id="rId892" Type="http://schemas.openxmlformats.org/officeDocument/2006/relationships/image" Target="media/image445.wmf"/><Relationship Id="rId906" Type="http://schemas.openxmlformats.org/officeDocument/2006/relationships/oleObject" Target="embeddings/oleObject446.bin"/><Relationship Id="rId948" Type="http://schemas.openxmlformats.org/officeDocument/2006/relationships/oleObject" Target="embeddings/oleObject488.bin"/><Relationship Id="rId1133" Type="http://schemas.openxmlformats.org/officeDocument/2006/relationships/oleObject" Target="embeddings/oleObject604.bin"/><Relationship Id="rId35" Type="http://schemas.openxmlformats.org/officeDocument/2006/relationships/image" Target="media/image11.wmf"/><Relationship Id="rId77" Type="http://schemas.openxmlformats.org/officeDocument/2006/relationships/oleObject" Target="embeddings/oleObject38.bin"/><Relationship Id="rId100" Type="http://schemas.openxmlformats.org/officeDocument/2006/relationships/image" Target="media/image48.emf"/><Relationship Id="rId282" Type="http://schemas.openxmlformats.org/officeDocument/2006/relationships/image" Target="media/image144.wmf"/><Relationship Id="rId338" Type="http://schemas.openxmlformats.org/officeDocument/2006/relationships/oleObject" Target="embeddings/oleObject159.bin"/><Relationship Id="rId503" Type="http://schemas.openxmlformats.org/officeDocument/2006/relationships/oleObject" Target="embeddings/oleObject239.bin"/><Relationship Id="rId545" Type="http://schemas.openxmlformats.org/officeDocument/2006/relationships/image" Target="media/image275.wmf"/><Relationship Id="rId587" Type="http://schemas.openxmlformats.org/officeDocument/2006/relationships/image" Target="media/image298.wmf"/><Relationship Id="rId710" Type="http://schemas.openxmlformats.org/officeDocument/2006/relationships/image" Target="media/image356.wmf"/><Relationship Id="rId752" Type="http://schemas.openxmlformats.org/officeDocument/2006/relationships/image" Target="media/image377.wmf"/><Relationship Id="rId808" Type="http://schemas.openxmlformats.org/officeDocument/2006/relationships/image" Target="media/image404.wmf"/><Relationship Id="rId1175" Type="http://schemas.openxmlformats.org/officeDocument/2006/relationships/image" Target="media/image543.wmf"/><Relationship Id="rId8" Type="http://schemas.openxmlformats.org/officeDocument/2006/relationships/image" Target="media/image1.wmf"/><Relationship Id="rId142" Type="http://schemas.openxmlformats.org/officeDocument/2006/relationships/oleObject" Target="embeddings/oleObject61.bin"/><Relationship Id="rId184" Type="http://schemas.openxmlformats.org/officeDocument/2006/relationships/oleObject" Target="embeddings/oleObject81.bin"/><Relationship Id="rId391" Type="http://schemas.openxmlformats.org/officeDocument/2006/relationships/image" Target="media/image202.wmf"/><Relationship Id="rId405" Type="http://schemas.openxmlformats.org/officeDocument/2006/relationships/image" Target="media/image209.wmf"/><Relationship Id="rId447" Type="http://schemas.openxmlformats.org/officeDocument/2006/relationships/oleObject" Target="embeddings/oleObject211.bin"/><Relationship Id="rId612" Type="http://schemas.openxmlformats.org/officeDocument/2006/relationships/oleObject" Target="embeddings/oleObject299.bin"/><Relationship Id="rId794" Type="http://schemas.openxmlformats.org/officeDocument/2006/relationships/oleObject" Target="embeddings/oleObject391.bin"/><Relationship Id="rId1035" Type="http://schemas.openxmlformats.org/officeDocument/2006/relationships/image" Target="media/image482.wmf"/><Relationship Id="rId1077" Type="http://schemas.openxmlformats.org/officeDocument/2006/relationships/oleObject" Target="embeddings/oleObject574.bin"/><Relationship Id="rId1200" Type="http://schemas.openxmlformats.org/officeDocument/2006/relationships/oleObject" Target="embeddings/oleObject643.bin"/><Relationship Id="rId251" Type="http://schemas.openxmlformats.org/officeDocument/2006/relationships/oleObject" Target="embeddings/oleObject116.bin"/><Relationship Id="rId489" Type="http://schemas.openxmlformats.org/officeDocument/2006/relationships/image" Target="media/image250.wmf"/><Relationship Id="rId654" Type="http://schemas.openxmlformats.org/officeDocument/2006/relationships/oleObject" Target="embeddings/oleObject322.bin"/><Relationship Id="rId696" Type="http://schemas.openxmlformats.org/officeDocument/2006/relationships/image" Target="media/image349.wmf"/><Relationship Id="rId861" Type="http://schemas.openxmlformats.org/officeDocument/2006/relationships/image" Target="media/image431.wmf"/><Relationship Id="rId917" Type="http://schemas.openxmlformats.org/officeDocument/2006/relationships/oleObject" Target="embeddings/oleObject457.bin"/><Relationship Id="rId959" Type="http://schemas.openxmlformats.org/officeDocument/2006/relationships/oleObject" Target="embeddings/oleObject499.bin"/><Relationship Id="rId1102" Type="http://schemas.openxmlformats.org/officeDocument/2006/relationships/image" Target="media/image508.wmf"/><Relationship Id="rId46" Type="http://schemas.openxmlformats.org/officeDocument/2006/relationships/image" Target="media/image16.wmf"/><Relationship Id="rId293" Type="http://schemas.openxmlformats.org/officeDocument/2006/relationships/oleObject" Target="embeddings/oleObject137.bin"/><Relationship Id="rId307" Type="http://schemas.openxmlformats.org/officeDocument/2006/relationships/image" Target="media/image157.wmf"/><Relationship Id="rId349" Type="http://schemas.openxmlformats.org/officeDocument/2006/relationships/oleObject" Target="embeddings/oleObject164.bin"/><Relationship Id="rId514" Type="http://schemas.openxmlformats.org/officeDocument/2006/relationships/oleObject" Target="embeddings/oleObject247.bin"/><Relationship Id="rId556" Type="http://schemas.openxmlformats.org/officeDocument/2006/relationships/image" Target="media/image282.wmf"/><Relationship Id="rId721" Type="http://schemas.openxmlformats.org/officeDocument/2006/relationships/oleObject" Target="embeddings/oleObject353.bin"/><Relationship Id="rId763" Type="http://schemas.openxmlformats.org/officeDocument/2006/relationships/oleObject" Target="embeddings/oleObject374.bin"/><Relationship Id="rId1144" Type="http://schemas.openxmlformats.org/officeDocument/2006/relationships/oleObject" Target="embeddings/oleObject608.bin"/><Relationship Id="rId1186" Type="http://schemas.openxmlformats.org/officeDocument/2006/relationships/oleObject" Target="embeddings/oleObject634.bin"/><Relationship Id="rId88" Type="http://schemas.openxmlformats.org/officeDocument/2006/relationships/image" Target="media/image39.wmf"/><Relationship Id="rId111" Type="http://schemas.openxmlformats.org/officeDocument/2006/relationships/image" Target="media/image58.emf"/><Relationship Id="rId153" Type="http://schemas.openxmlformats.org/officeDocument/2006/relationships/image" Target="media/image81.wmf"/><Relationship Id="rId195" Type="http://schemas.openxmlformats.org/officeDocument/2006/relationships/image" Target="media/image102.wmf"/><Relationship Id="rId209" Type="http://schemas.openxmlformats.org/officeDocument/2006/relationships/image" Target="media/image108.wmf"/><Relationship Id="rId360" Type="http://schemas.openxmlformats.org/officeDocument/2006/relationships/image" Target="media/image187.emf"/><Relationship Id="rId416" Type="http://schemas.openxmlformats.org/officeDocument/2006/relationships/oleObject" Target="embeddings/oleObject195.bin"/><Relationship Id="rId598" Type="http://schemas.openxmlformats.org/officeDocument/2006/relationships/image" Target="media/image300.wmf"/><Relationship Id="rId819" Type="http://schemas.openxmlformats.org/officeDocument/2006/relationships/oleObject" Target="embeddings/oleObject403.bin"/><Relationship Id="rId970" Type="http://schemas.openxmlformats.org/officeDocument/2006/relationships/image" Target="media/image457.wmf"/><Relationship Id="rId1004" Type="http://schemas.openxmlformats.org/officeDocument/2006/relationships/oleObject" Target="embeddings/oleObject532.bin"/><Relationship Id="rId1046" Type="http://schemas.openxmlformats.org/officeDocument/2006/relationships/oleObject" Target="embeddings/oleObject551.bin"/><Relationship Id="rId1211" Type="http://schemas.openxmlformats.org/officeDocument/2006/relationships/image" Target="media/image556.wmf"/><Relationship Id="rId220" Type="http://schemas.openxmlformats.org/officeDocument/2006/relationships/image" Target="media/image113.wmf"/><Relationship Id="rId458" Type="http://schemas.openxmlformats.org/officeDocument/2006/relationships/oleObject" Target="embeddings/oleObject213.bin"/><Relationship Id="rId623" Type="http://schemas.openxmlformats.org/officeDocument/2006/relationships/oleObject" Target="embeddings/oleObject300.bin"/><Relationship Id="rId665" Type="http://schemas.openxmlformats.org/officeDocument/2006/relationships/image" Target="media/image332.wmf"/><Relationship Id="rId830" Type="http://schemas.openxmlformats.org/officeDocument/2006/relationships/image" Target="media/image415.wmf"/><Relationship Id="rId872" Type="http://schemas.openxmlformats.org/officeDocument/2006/relationships/image" Target="media/image435.wmf"/><Relationship Id="rId928" Type="http://schemas.openxmlformats.org/officeDocument/2006/relationships/oleObject" Target="embeddings/oleObject468.bin"/><Relationship Id="rId1088" Type="http://schemas.openxmlformats.org/officeDocument/2006/relationships/image" Target="media/image502.wmf"/><Relationship Id="rId15" Type="http://schemas.openxmlformats.org/officeDocument/2006/relationships/oleObject" Target="embeddings/oleObject4.bin"/><Relationship Id="rId57" Type="http://schemas.openxmlformats.org/officeDocument/2006/relationships/oleObject" Target="embeddings/oleObject29.bin"/><Relationship Id="rId262" Type="http://schemas.openxmlformats.org/officeDocument/2006/relationships/oleObject" Target="embeddings/oleObject121.bin"/><Relationship Id="rId318" Type="http://schemas.openxmlformats.org/officeDocument/2006/relationships/oleObject" Target="embeddings/oleObject149.bin"/><Relationship Id="rId525" Type="http://schemas.openxmlformats.org/officeDocument/2006/relationships/image" Target="media/image267.wmf"/><Relationship Id="rId567" Type="http://schemas.openxmlformats.org/officeDocument/2006/relationships/oleObject" Target="embeddings/oleObject269.bin"/><Relationship Id="rId732" Type="http://schemas.openxmlformats.org/officeDocument/2006/relationships/image" Target="media/image367.wmf"/><Relationship Id="rId1113" Type="http://schemas.openxmlformats.org/officeDocument/2006/relationships/image" Target="media/image513.wmf"/><Relationship Id="rId1155" Type="http://schemas.openxmlformats.org/officeDocument/2006/relationships/oleObject" Target="embeddings/oleObject615.bin"/><Relationship Id="rId1197" Type="http://schemas.openxmlformats.org/officeDocument/2006/relationships/image" Target="media/image549.wmf"/><Relationship Id="rId99" Type="http://schemas.openxmlformats.org/officeDocument/2006/relationships/image" Target="media/image47.png"/><Relationship Id="rId122" Type="http://schemas.openxmlformats.org/officeDocument/2006/relationships/image" Target="media/image66.wmf"/><Relationship Id="rId164" Type="http://schemas.openxmlformats.org/officeDocument/2006/relationships/oleObject" Target="embeddings/oleObject71.bin"/><Relationship Id="rId371" Type="http://schemas.openxmlformats.org/officeDocument/2006/relationships/image" Target="media/image192.wmf"/><Relationship Id="rId774" Type="http://schemas.openxmlformats.org/officeDocument/2006/relationships/image" Target="media/image387.wmf"/><Relationship Id="rId981" Type="http://schemas.openxmlformats.org/officeDocument/2006/relationships/oleObject" Target="embeddings/oleObject509.bin"/><Relationship Id="rId1015" Type="http://schemas.openxmlformats.org/officeDocument/2006/relationships/image" Target="media/image471.wmf"/><Relationship Id="rId1057" Type="http://schemas.openxmlformats.org/officeDocument/2006/relationships/oleObject" Target="embeddings/oleObject559.bin"/><Relationship Id="rId427" Type="http://schemas.openxmlformats.org/officeDocument/2006/relationships/oleObject" Target="embeddings/oleObject201.bin"/><Relationship Id="rId469" Type="http://schemas.openxmlformats.org/officeDocument/2006/relationships/oleObject" Target="embeddings/oleObject222.bin"/><Relationship Id="rId634" Type="http://schemas.openxmlformats.org/officeDocument/2006/relationships/oleObject" Target="embeddings/oleObject311.bin"/><Relationship Id="rId676" Type="http://schemas.openxmlformats.org/officeDocument/2006/relationships/image" Target="media/image338.wmf"/><Relationship Id="rId841" Type="http://schemas.openxmlformats.org/officeDocument/2006/relationships/oleObject" Target="embeddings/oleObject414.bin"/><Relationship Id="rId883" Type="http://schemas.openxmlformats.org/officeDocument/2006/relationships/oleObject" Target="embeddings/oleObject436.bin"/><Relationship Id="rId1099" Type="http://schemas.openxmlformats.org/officeDocument/2006/relationships/oleObject" Target="embeddings/oleObject586.bin"/><Relationship Id="rId26" Type="http://schemas.openxmlformats.org/officeDocument/2006/relationships/oleObject" Target="embeddings/oleObject12.bin"/><Relationship Id="rId231" Type="http://schemas.openxmlformats.org/officeDocument/2006/relationships/image" Target="media/image118.wmf"/><Relationship Id="rId273" Type="http://schemas.openxmlformats.org/officeDocument/2006/relationships/oleObject" Target="embeddings/oleObject127.bin"/><Relationship Id="rId329" Type="http://schemas.openxmlformats.org/officeDocument/2006/relationships/image" Target="media/image168.emf"/><Relationship Id="rId480" Type="http://schemas.openxmlformats.org/officeDocument/2006/relationships/oleObject" Target="embeddings/oleObject228.bin"/><Relationship Id="rId536" Type="http://schemas.openxmlformats.org/officeDocument/2006/relationships/oleObject" Target="embeddings/oleObject257.bin"/><Relationship Id="rId701" Type="http://schemas.openxmlformats.org/officeDocument/2006/relationships/oleObject" Target="embeddings/oleObject343.bin"/><Relationship Id="rId939" Type="http://schemas.openxmlformats.org/officeDocument/2006/relationships/oleObject" Target="embeddings/oleObject479.bin"/><Relationship Id="rId1124" Type="http://schemas.openxmlformats.org/officeDocument/2006/relationships/oleObject" Target="embeddings/oleObject599.bin"/><Relationship Id="rId1166" Type="http://schemas.openxmlformats.org/officeDocument/2006/relationships/oleObject" Target="embeddings/oleObject623.bin"/><Relationship Id="rId68" Type="http://schemas.openxmlformats.org/officeDocument/2006/relationships/image" Target="media/image28.wmf"/><Relationship Id="rId133" Type="http://schemas.openxmlformats.org/officeDocument/2006/relationships/oleObject" Target="embeddings/oleObject55.bin"/><Relationship Id="rId175" Type="http://schemas.openxmlformats.org/officeDocument/2006/relationships/image" Target="media/image92.wmf"/><Relationship Id="rId340" Type="http://schemas.openxmlformats.org/officeDocument/2006/relationships/oleObject" Target="embeddings/oleObject160.bin"/><Relationship Id="rId578" Type="http://schemas.openxmlformats.org/officeDocument/2006/relationships/oleObject" Target="embeddings/oleObject280.bin"/><Relationship Id="rId743" Type="http://schemas.openxmlformats.org/officeDocument/2006/relationships/oleObject" Target="embeddings/oleObject364.bin"/><Relationship Id="rId785" Type="http://schemas.openxmlformats.org/officeDocument/2006/relationships/oleObject" Target="embeddings/oleObject386.bin"/><Relationship Id="rId950" Type="http://schemas.openxmlformats.org/officeDocument/2006/relationships/oleObject" Target="embeddings/oleObject490.bin"/><Relationship Id="rId992" Type="http://schemas.openxmlformats.org/officeDocument/2006/relationships/oleObject" Target="embeddings/oleObject520.bin"/><Relationship Id="rId1026" Type="http://schemas.openxmlformats.org/officeDocument/2006/relationships/image" Target="media/image476.wmf"/><Relationship Id="rId200" Type="http://schemas.openxmlformats.org/officeDocument/2006/relationships/oleObject" Target="embeddings/oleObject89.bin"/><Relationship Id="rId382" Type="http://schemas.openxmlformats.org/officeDocument/2006/relationships/oleObject" Target="embeddings/oleObject178.bin"/><Relationship Id="rId438" Type="http://schemas.openxmlformats.org/officeDocument/2006/relationships/image" Target="media/image225.wmf"/><Relationship Id="rId603" Type="http://schemas.openxmlformats.org/officeDocument/2006/relationships/oleObject" Target="embeddings/oleObject294.bin"/><Relationship Id="rId645" Type="http://schemas.openxmlformats.org/officeDocument/2006/relationships/image" Target="media/image321.wmf"/><Relationship Id="rId687" Type="http://schemas.openxmlformats.org/officeDocument/2006/relationships/oleObject" Target="embeddings/oleObject336.bin"/><Relationship Id="rId810" Type="http://schemas.openxmlformats.org/officeDocument/2006/relationships/image" Target="media/image405.wmf"/><Relationship Id="rId852" Type="http://schemas.openxmlformats.org/officeDocument/2006/relationships/image" Target="media/image426.wmf"/><Relationship Id="rId908" Type="http://schemas.openxmlformats.org/officeDocument/2006/relationships/oleObject" Target="embeddings/oleObject448.bin"/><Relationship Id="rId1068" Type="http://schemas.openxmlformats.org/officeDocument/2006/relationships/image" Target="media/image492.wmf"/><Relationship Id="rId242" Type="http://schemas.openxmlformats.org/officeDocument/2006/relationships/oleObject" Target="embeddings/oleObject112.bin"/><Relationship Id="rId284" Type="http://schemas.openxmlformats.org/officeDocument/2006/relationships/image" Target="media/image145.wmf"/><Relationship Id="rId491" Type="http://schemas.openxmlformats.org/officeDocument/2006/relationships/image" Target="media/image251.wmf"/><Relationship Id="rId505" Type="http://schemas.openxmlformats.org/officeDocument/2006/relationships/oleObject" Target="embeddings/oleObject241.bin"/><Relationship Id="rId712" Type="http://schemas.openxmlformats.org/officeDocument/2006/relationships/image" Target="media/image357.wmf"/><Relationship Id="rId894" Type="http://schemas.openxmlformats.org/officeDocument/2006/relationships/image" Target="media/image446.wmf"/><Relationship Id="rId1135" Type="http://schemas.openxmlformats.org/officeDocument/2006/relationships/image" Target="media/image524.wmf"/><Relationship Id="rId1177" Type="http://schemas.openxmlformats.org/officeDocument/2006/relationships/image" Target="media/image545.wmf"/><Relationship Id="rId37" Type="http://schemas.openxmlformats.org/officeDocument/2006/relationships/image" Target="media/image12.wmf"/><Relationship Id="rId79" Type="http://schemas.openxmlformats.org/officeDocument/2006/relationships/oleObject" Target="embeddings/oleObject39.bin"/><Relationship Id="rId102" Type="http://schemas.openxmlformats.org/officeDocument/2006/relationships/image" Target="media/image50.png"/><Relationship Id="rId144" Type="http://schemas.openxmlformats.org/officeDocument/2006/relationships/image" Target="media/image76.wmf"/><Relationship Id="rId547" Type="http://schemas.openxmlformats.org/officeDocument/2006/relationships/image" Target="media/image276.wmf"/><Relationship Id="rId589" Type="http://schemas.openxmlformats.org/officeDocument/2006/relationships/oleObject" Target="embeddings/oleObject283.bin"/><Relationship Id="rId754" Type="http://schemas.openxmlformats.org/officeDocument/2006/relationships/image" Target="media/image378.wmf"/><Relationship Id="rId796" Type="http://schemas.openxmlformats.org/officeDocument/2006/relationships/oleObject" Target="embeddings/oleObject392.bin"/><Relationship Id="rId961" Type="http://schemas.openxmlformats.org/officeDocument/2006/relationships/oleObject" Target="embeddings/oleObject501.bin"/><Relationship Id="rId1202" Type="http://schemas.openxmlformats.org/officeDocument/2006/relationships/oleObject" Target="embeddings/oleObject644.bin"/><Relationship Id="rId90" Type="http://schemas.openxmlformats.org/officeDocument/2006/relationships/image" Target="media/image40.wmf"/><Relationship Id="rId186" Type="http://schemas.openxmlformats.org/officeDocument/2006/relationships/oleObject" Target="embeddings/oleObject82.bin"/><Relationship Id="rId351" Type="http://schemas.openxmlformats.org/officeDocument/2006/relationships/oleObject" Target="embeddings/oleObject165.bin"/><Relationship Id="rId393" Type="http://schemas.openxmlformats.org/officeDocument/2006/relationships/image" Target="media/image203.wmf"/><Relationship Id="rId407" Type="http://schemas.openxmlformats.org/officeDocument/2006/relationships/image" Target="media/image210.wmf"/><Relationship Id="rId449" Type="http://schemas.openxmlformats.org/officeDocument/2006/relationships/oleObject" Target="embeddings/oleObject212.bin"/><Relationship Id="rId614" Type="http://schemas.openxmlformats.org/officeDocument/2006/relationships/image" Target="media/image308.wmf"/><Relationship Id="rId656" Type="http://schemas.openxmlformats.org/officeDocument/2006/relationships/oleObject" Target="embeddings/oleObject323.bin"/><Relationship Id="rId821" Type="http://schemas.openxmlformats.org/officeDocument/2006/relationships/oleObject" Target="embeddings/oleObject404.bin"/><Relationship Id="rId863" Type="http://schemas.openxmlformats.org/officeDocument/2006/relationships/image" Target="media/image432.wmf"/><Relationship Id="rId1037" Type="http://schemas.openxmlformats.org/officeDocument/2006/relationships/image" Target="media/image484.wmf"/><Relationship Id="rId1079" Type="http://schemas.openxmlformats.org/officeDocument/2006/relationships/oleObject" Target="embeddings/oleObject575.bin"/><Relationship Id="rId211" Type="http://schemas.openxmlformats.org/officeDocument/2006/relationships/image" Target="media/image109.wmf"/><Relationship Id="rId253" Type="http://schemas.openxmlformats.org/officeDocument/2006/relationships/oleObject" Target="embeddings/oleObject117.bin"/><Relationship Id="rId295" Type="http://schemas.openxmlformats.org/officeDocument/2006/relationships/oleObject" Target="embeddings/oleObject138.bin"/><Relationship Id="rId309" Type="http://schemas.openxmlformats.org/officeDocument/2006/relationships/image" Target="media/image158.wmf"/><Relationship Id="rId460" Type="http://schemas.openxmlformats.org/officeDocument/2006/relationships/oleObject" Target="embeddings/oleObject215.bin"/><Relationship Id="rId516" Type="http://schemas.openxmlformats.org/officeDocument/2006/relationships/oleObject" Target="embeddings/oleObject248.bin"/><Relationship Id="rId698" Type="http://schemas.openxmlformats.org/officeDocument/2006/relationships/image" Target="media/image350.wmf"/><Relationship Id="rId919" Type="http://schemas.openxmlformats.org/officeDocument/2006/relationships/oleObject" Target="embeddings/oleObject459.bin"/><Relationship Id="rId1090" Type="http://schemas.openxmlformats.org/officeDocument/2006/relationships/image" Target="media/image503.wmf"/><Relationship Id="rId1104" Type="http://schemas.openxmlformats.org/officeDocument/2006/relationships/image" Target="media/image509.wmf"/><Relationship Id="rId1146" Type="http://schemas.openxmlformats.org/officeDocument/2006/relationships/oleObject" Target="embeddings/oleObject610.bin"/><Relationship Id="rId48" Type="http://schemas.openxmlformats.org/officeDocument/2006/relationships/image" Target="media/image17.wmf"/><Relationship Id="rId113" Type="http://schemas.openxmlformats.org/officeDocument/2006/relationships/image" Target="media/image60.png"/><Relationship Id="rId320" Type="http://schemas.openxmlformats.org/officeDocument/2006/relationships/oleObject" Target="embeddings/oleObject150.bin"/><Relationship Id="rId558" Type="http://schemas.openxmlformats.org/officeDocument/2006/relationships/image" Target="media/image284.wmf"/><Relationship Id="rId723" Type="http://schemas.openxmlformats.org/officeDocument/2006/relationships/oleObject" Target="embeddings/oleObject354.bin"/><Relationship Id="rId765" Type="http://schemas.openxmlformats.org/officeDocument/2006/relationships/oleObject" Target="embeddings/oleObject375.bin"/><Relationship Id="rId930" Type="http://schemas.openxmlformats.org/officeDocument/2006/relationships/oleObject" Target="embeddings/oleObject470.bin"/><Relationship Id="rId972" Type="http://schemas.openxmlformats.org/officeDocument/2006/relationships/image" Target="media/image459.wmf"/><Relationship Id="rId1006" Type="http://schemas.openxmlformats.org/officeDocument/2006/relationships/oleObject" Target="embeddings/oleObject533.bin"/><Relationship Id="rId1188" Type="http://schemas.openxmlformats.org/officeDocument/2006/relationships/image" Target="media/image546.wmf"/><Relationship Id="rId155" Type="http://schemas.openxmlformats.org/officeDocument/2006/relationships/image" Target="media/image82.wmf"/><Relationship Id="rId197" Type="http://schemas.openxmlformats.org/officeDocument/2006/relationships/image" Target="media/image103.wmf"/><Relationship Id="rId362" Type="http://schemas.openxmlformats.org/officeDocument/2006/relationships/image" Target="media/image188.emf"/><Relationship Id="rId418" Type="http://schemas.openxmlformats.org/officeDocument/2006/relationships/oleObject" Target="embeddings/oleObject196.bin"/><Relationship Id="rId625" Type="http://schemas.openxmlformats.org/officeDocument/2006/relationships/oleObject" Target="embeddings/oleObject302.bin"/><Relationship Id="rId832" Type="http://schemas.openxmlformats.org/officeDocument/2006/relationships/image" Target="media/image416.wmf"/><Relationship Id="rId1048" Type="http://schemas.openxmlformats.org/officeDocument/2006/relationships/oleObject" Target="embeddings/oleObject553.bin"/><Relationship Id="rId1213" Type="http://schemas.openxmlformats.org/officeDocument/2006/relationships/image" Target="media/image557.wmf"/><Relationship Id="rId222" Type="http://schemas.openxmlformats.org/officeDocument/2006/relationships/image" Target="media/image114.wmf"/><Relationship Id="rId264" Type="http://schemas.openxmlformats.org/officeDocument/2006/relationships/oleObject" Target="embeddings/oleObject122.bin"/><Relationship Id="rId471" Type="http://schemas.openxmlformats.org/officeDocument/2006/relationships/oleObject" Target="embeddings/oleObject223.bin"/><Relationship Id="rId667" Type="http://schemas.openxmlformats.org/officeDocument/2006/relationships/image" Target="media/image333.wmf"/><Relationship Id="rId874" Type="http://schemas.openxmlformats.org/officeDocument/2006/relationships/image" Target="media/image436.wmf"/><Relationship Id="rId1115" Type="http://schemas.openxmlformats.org/officeDocument/2006/relationships/image" Target="media/image514.wmf"/><Relationship Id="rId17" Type="http://schemas.openxmlformats.org/officeDocument/2006/relationships/oleObject" Target="embeddings/oleObject5.bin"/><Relationship Id="rId59" Type="http://schemas.openxmlformats.org/officeDocument/2006/relationships/oleObject" Target="embeddings/oleObject30.bin"/><Relationship Id="rId124" Type="http://schemas.openxmlformats.org/officeDocument/2006/relationships/image" Target="media/image67.wmf"/><Relationship Id="rId527" Type="http://schemas.openxmlformats.org/officeDocument/2006/relationships/image" Target="media/image269.wmf"/><Relationship Id="rId569" Type="http://schemas.openxmlformats.org/officeDocument/2006/relationships/oleObject" Target="embeddings/oleObject271.bin"/><Relationship Id="rId734" Type="http://schemas.openxmlformats.org/officeDocument/2006/relationships/image" Target="media/image368.wmf"/><Relationship Id="rId776" Type="http://schemas.openxmlformats.org/officeDocument/2006/relationships/image" Target="media/image388.wmf"/><Relationship Id="rId941" Type="http://schemas.openxmlformats.org/officeDocument/2006/relationships/oleObject" Target="embeddings/oleObject481.bin"/><Relationship Id="rId983" Type="http://schemas.openxmlformats.org/officeDocument/2006/relationships/oleObject" Target="embeddings/oleObject511.bin"/><Relationship Id="rId1157" Type="http://schemas.openxmlformats.org/officeDocument/2006/relationships/image" Target="media/image535.wmf"/><Relationship Id="rId1199" Type="http://schemas.openxmlformats.org/officeDocument/2006/relationships/image" Target="media/image550.wmf"/><Relationship Id="rId70" Type="http://schemas.openxmlformats.org/officeDocument/2006/relationships/image" Target="media/image29.wmf"/><Relationship Id="rId166" Type="http://schemas.openxmlformats.org/officeDocument/2006/relationships/oleObject" Target="embeddings/oleObject72.bin"/><Relationship Id="rId331" Type="http://schemas.openxmlformats.org/officeDocument/2006/relationships/image" Target="media/image169.emf"/><Relationship Id="rId373" Type="http://schemas.openxmlformats.org/officeDocument/2006/relationships/image" Target="media/image193.wmf"/><Relationship Id="rId429" Type="http://schemas.openxmlformats.org/officeDocument/2006/relationships/oleObject" Target="embeddings/oleObject202.bin"/><Relationship Id="rId580" Type="http://schemas.openxmlformats.org/officeDocument/2006/relationships/oleObject" Target="embeddings/oleObject282.bin"/><Relationship Id="rId636" Type="http://schemas.openxmlformats.org/officeDocument/2006/relationships/image" Target="media/image317.wmf"/><Relationship Id="rId801" Type="http://schemas.openxmlformats.org/officeDocument/2006/relationships/image" Target="media/image400.png"/><Relationship Id="rId1017" Type="http://schemas.openxmlformats.org/officeDocument/2006/relationships/image" Target="media/image472.wmf"/><Relationship Id="rId1059" Type="http://schemas.openxmlformats.org/officeDocument/2006/relationships/oleObject" Target="embeddings/oleObject561.bin"/><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image" Target="media/image226.wmf"/><Relationship Id="rId678" Type="http://schemas.openxmlformats.org/officeDocument/2006/relationships/image" Target="media/image339.wmf"/><Relationship Id="rId843" Type="http://schemas.openxmlformats.org/officeDocument/2006/relationships/oleObject" Target="embeddings/oleObject415.bin"/><Relationship Id="rId885" Type="http://schemas.openxmlformats.org/officeDocument/2006/relationships/oleObject" Target="embeddings/oleObject437.bin"/><Relationship Id="rId1070" Type="http://schemas.openxmlformats.org/officeDocument/2006/relationships/image" Target="media/image493.wmf"/><Relationship Id="rId1126" Type="http://schemas.openxmlformats.org/officeDocument/2006/relationships/oleObject" Target="embeddings/oleObject600.bin"/><Relationship Id="rId28" Type="http://schemas.openxmlformats.org/officeDocument/2006/relationships/oleObject" Target="embeddings/oleObject13.bin"/><Relationship Id="rId275" Type="http://schemas.openxmlformats.org/officeDocument/2006/relationships/oleObject" Target="embeddings/oleObject128.bin"/><Relationship Id="rId300" Type="http://schemas.openxmlformats.org/officeDocument/2006/relationships/oleObject" Target="embeddings/oleObject140.bin"/><Relationship Id="rId482" Type="http://schemas.openxmlformats.org/officeDocument/2006/relationships/oleObject" Target="embeddings/oleObject229.bin"/><Relationship Id="rId538" Type="http://schemas.openxmlformats.org/officeDocument/2006/relationships/oleObject" Target="embeddings/oleObject259.bin"/><Relationship Id="rId703" Type="http://schemas.openxmlformats.org/officeDocument/2006/relationships/oleObject" Target="embeddings/oleObject344.bin"/><Relationship Id="rId745" Type="http://schemas.openxmlformats.org/officeDocument/2006/relationships/oleObject" Target="embeddings/oleObject365.bin"/><Relationship Id="rId910" Type="http://schemas.openxmlformats.org/officeDocument/2006/relationships/oleObject" Target="embeddings/oleObject450.bin"/><Relationship Id="rId952" Type="http://schemas.openxmlformats.org/officeDocument/2006/relationships/oleObject" Target="embeddings/oleObject492.bin"/><Relationship Id="rId1168" Type="http://schemas.openxmlformats.org/officeDocument/2006/relationships/oleObject" Target="embeddings/oleObject625.bin"/><Relationship Id="rId81" Type="http://schemas.openxmlformats.org/officeDocument/2006/relationships/oleObject" Target="embeddings/oleObject40.bin"/><Relationship Id="rId135" Type="http://schemas.openxmlformats.org/officeDocument/2006/relationships/oleObject" Target="embeddings/oleObject56.bin"/><Relationship Id="rId177" Type="http://schemas.openxmlformats.org/officeDocument/2006/relationships/image" Target="media/image93.wmf"/><Relationship Id="rId342" Type="http://schemas.openxmlformats.org/officeDocument/2006/relationships/image" Target="media/image175.emf"/><Relationship Id="rId384" Type="http://schemas.openxmlformats.org/officeDocument/2006/relationships/oleObject" Target="embeddings/oleObject179.bin"/><Relationship Id="rId591" Type="http://schemas.openxmlformats.org/officeDocument/2006/relationships/oleObject" Target="embeddings/oleObject285.bin"/><Relationship Id="rId605" Type="http://schemas.openxmlformats.org/officeDocument/2006/relationships/oleObject" Target="embeddings/oleObject295.bin"/><Relationship Id="rId787" Type="http://schemas.openxmlformats.org/officeDocument/2006/relationships/image" Target="media/image393.wmf"/><Relationship Id="rId812" Type="http://schemas.openxmlformats.org/officeDocument/2006/relationships/image" Target="media/image406.wmf"/><Relationship Id="rId994" Type="http://schemas.openxmlformats.org/officeDocument/2006/relationships/oleObject" Target="embeddings/oleObject522.bin"/><Relationship Id="rId1028" Type="http://schemas.openxmlformats.org/officeDocument/2006/relationships/image" Target="media/image477.wmf"/><Relationship Id="rId202" Type="http://schemas.openxmlformats.org/officeDocument/2006/relationships/oleObject" Target="embeddings/oleObject90.bin"/><Relationship Id="rId244" Type="http://schemas.openxmlformats.org/officeDocument/2006/relationships/oleObject" Target="embeddings/oleObject113.bin"/><Relationship Id="rId647" Type="http://schemas.openxmlformats.org/officeDocument/2006/relationships/image" Target="media/image322.wmf"/><Relationship Id="rId689" Type="http://schemas.openxmlformats.org/officeDocument/2006/relationships/oleObject" Target="embeddings/oleObject337.bin"/><Relationship Id="rId854" Type="http://schemas.openxmlformats.org/officeDocument/2006/relationships/image" Target="media/image427.wmf"/><Relationship Id="rId896" Type="http://schemas.openxmlformats.org/officeDocument/2006/relationships/image" Target="media/image447.wmf"/><Relationship Id="rId1081" Type="http://schemas.openxmlformats.org/officeDocument/2006/relationships/oleObject" Target="embeddings/oleObject576.bin"/><Relationship Id="rId39" Type="http://schemas.openxmlformats.org/officeDocument/2006/relationships/oleObject" Target="embeddings/oleObject20.bin"/><Relationship Id="rId286" Type="http://schemas.openxmlformats.org/officeDocument/2006/relationships/image" Target="media/image146.wmf"/><Relationship Id="rId451" Type="http://schemas.openxmlformats.org/officeDocument/2006/relationships/image" Target="media/image232.wmf"/><Relationship Id="rId493" Type="http://schemas.openxmlformats.org/officeDocument/2006/relationships/image" Target="media/image252.wmf"/><Relationship Id="rId507" Type="http://schemas.openxmlformats.org/officeDocument/2006/relationships/oleObject" Target="embeddings/oleObject243.bin"/><Relationship Id="rId549" Type="http://schemas.openxmlformats.org/officeDocument/2006/relationships/image" Target="media/image277.wmf"/><Relationship Id="rId714" Type="http://schemas.openxmlformats.org/officeDocument/2006/relationships/image" Target="media/image358.wmf"/><Relationship Id="rId756" Type="http://schemas.openxmlformats.org/officeDocument/2006/relationships/image" Target="media/image379.wmf"/><Relationship Id="rId921" Type="http://schemas.openxmlformats.org/officeDocument/2006/relationships/oleObject" Target="embeddings/oleObject461.bin"/><Relationship Id="rId1137" Type="http://schemas.openxmlformats.org/officeDocument/2006/relationships/image" Target="media/image526.wmf"/><Relationship Id="rId1179" Type="http://schemas.openxmlformats.org/officeDocument/2006/relationships/oleObject" Target="embeddings/oleObject627.bin"/><Relationship Id="rId50" Type="http://schemas.openxmlformats.org/officeDocument/2006/relationships/image" Target="media/image18.wmf"/><Relationship Id="rId104" Type="http://schemas.openxmlformats.org/officeDocument/2006/relationships/image" Target="media/image52.png"/><Relationship Id="rId146" Type="http://schemas.openxmlformats.org/officeDocument/2006/relationships/image" Target="media/image77.wmf"/><Relationship Id="rId188" Type="http://schemas.openxmlformats.org/officeDocument/2006/relationships/oleObject" Target="embeddings/oleObject83.bin"/><Relationship Id="rId311" Type="http://schemas.openxmlformats.org/officeDocument/2006/relationships/image" Target="media/image159.wmf"/><Relationship Id="rId353" Type="http://schemas.openxmlformats.org/officeDocument/2006/relationships/image" Target="media/image181.png"/><Relationship Id="rId395" Type="http://schemas.openxmlformats.org/officeDocument/2006/relationships/image" Target="media/image204.wmf"/><Relationship Id="rId409" Type="http://schemas.openxmlformats.org/officeDocument/2006/relationships/image" Target="media/image211.wmf"/><Relationship Id="rId560" Type="http://schemas.openxmlformats.org/officeDocument/2006/relationships/image" Target="media/image286.wmf"/><Relationship Id="rId798" Type="http://schemas.openxmlformats.org/officeDocument/2006/relationships/oleObject" Target="embeddings/oleObject393.bin"/><Relationship Id="rId963" Type="http://schemas.openxmlformats.org/officeDocument/2006/relationships/oleObject" Target="embeddings/oleObject503.bin"/><Relationship Id="rId1039" Type="http://schemas.openxmlformats.org/officeDocument/2006/relationships/image" Target="media/image486.wmf"/><Relationship Id="rId1190" Type="http://schemas.openxmlformats.org/officeDocument/2006/relationships/image" Target="media/image547.wmf"/><Relationship Id="rId1204" Type="http://schemas.openxmlformats.org/officeDocument/2006/relationships/oleObject" Target="embeddings/oleObject645.bin"/><Relationship Id="rId92" Type="http://schemas.openxmlformats.org/officeDocument/2006/relationships/image" Target="media/image41.png"/><Relationship Id="rId213" Type="http://schemas.openxmlformats.org/officeDocument/2006/relationships/oleObject" Target="embeddings/oleObject97.bin"/><Relationship Id="rId420" Type="http://schemas.openxmlformats.org/officeDocument/2006/relationships/image" Target="media/image216.wmf"/><Relationship Id="rId616" Type="http://schemas.openxmlformats.org/officeDocument/2006/relationships/image" Target="media/image310.wmf"/><Relationship Id="rId658" Type="http://schemas.openxmlformats.org/officeDocument/2006/relationships/oleObject" Target="embeddings/oleObject324.bin"/><Relationship Id="rId823" Type="http://schemas.openxmlformats.org/officeDocument/2006/relationships/oleObject" Target="embeddings/oleObject405.bin"/><Relationship Id="rId865" Type="http://schemas.openxmlformats.org/officeDocument/2006/relationships/image" Target="media/image433.wmf"/><Relationship Id="rId1050" Type="http://schemas.openxmlformats.org/officeDocument/2006/relationships/oleObject" Target="embeddings/oleObject555.bin"/><Relationship Id="rId255" Type="http://schemas.openxmlformats.org/officeDocument/2006/relationships/oleObject" Target="embeddings/oleObject118.bin"/><Relationship Id="rId297" Type="http://schemas.openxmlformats.org/officeDocument/2006/relationships/image" Target="media/image152.png"/><Relationship Id="rId462" Type="http://schemas.openxmlformats.org/officeDocument/2006/relationships/oleObject" Target="embeddings/oleObject217.bin"/><Relationship Id="rId518" Type="http://schemas.openxmlformats.org/officeDocument/2006/relationships/oleObject" Target="embeddings/oleObject249.bin"/><Relationship Id="rId725" Type="http://schemas.openxmlformats.org/officeDocument/2006/relationships/oleObject" Target="embeddings/oleObject355.bin"/><Relationship Id="rId932" Type="http://schemas.openxmlformats.org/officeDocument/2006/relationships/oleObject" Target="embeddings/oleObject472.bin"/><Relationship Id="rId1092" Type="http://schemas.openxmlformats.org/officeDocument/2006/relationships/oleObject" Target="embeddings/oleObject582.bin"/><Relationship Id="rId1106" Type="http://schemas.openxmlformats.org/officeDocument/2006/relationships/image" Target="media/image510.wmf"/><Relationship Id="rId1148" Type="http://schemas.openxmlformats.org/officeDocument/2006/relationships/image" Target="media/image530.wmf"/><Relationship Id="rId115" Type="http://schemas.openxmlformats.org/officeDocument/2006/relationships/image" Target="media/image62.wmf"/><Relationship Id="rId157" Type="http://schemas.openxmlformats.org/officeDocument/2006/relationships/image" Target="media/image83.wmf"/><Relationship Id="rId322" Type="http://schemas.openxmlformats.org/officeDocument/2006/relationships/oleObject" Target="embeddings/oleObject151.bin"/><Relationship Id="rId364" Type="http://schemas.openxmlformats.org/officeDocument/2006/relationships/image" Target="media/image189.wmf"/><Relationship Id="rId767" Type="http://schemas.openxmlformats.org/officeDocument/2006/relationships/oleObject" Target="embeddings/oleObject376.bin"/><Relationship Id="rId974" Type="http://schemas.openxmlformats.org/officeDocument/2006/relationships/image" Target="media/image461.wmf"/><Relationship Id="rId1008" Type="http://schemas.openxmlformats.org/officeDocument/2006/relationships/oleObject" Target="embeddings/oleObject534.bin"/><Relationship Id="rId1215" Type="http://schemas.openxmlformats.org/officeDocument/2006/relationships/footer" Target="footer1.xml"/><Relationship Id="rId61" Type="http://schemas.openxmlformats.org/officeDocument/2006/relationships/image" Target="media/image24.png"/><Relationship Id="rId199" Type="http://schemas.openxmlformats.org/officeDocument/2006/relationships/image" Target="media/image104.wmf"/><Relationship Id="rId571" Type="http://schemas.openxmlformats.org/officeDocument/2006/relationships/oleObject" Target="embeddings/oleObject273.bin"/><Relationship Id="rId627" Type="http://schemas.openxmlformats.org/officeDocument/2006/relationships/oleObject" Target="embeddings/oleObject304.bin"/><Relationship Id="rId669" Type="http://schemas.openxmlformats.org/officeDocument/2006/relationships/image" Target="media/image334.wmf"/><Relationship Id="rId834" Type="http://schemas.openxmlformats.org/officeDocument/2006/relationships/image" Target="media/image417.wmf"/><Relationship Id="rId876" Type="http://schemas.openxmlformats.org/officeDocument/2006/relationships/image" Target="media/image437.wmf"/><Relationship Id="rId19" Type="http://schemas.openxmlformats.org/officeDocument/2006/relationships/image" Target="media/image6.wmf"/><Relationship Id="rId224" Type="http://schemas.openxmlformats.org/officeDocument/2006/relationships/image" Target="media/image115.wmf"/><Relationship Id="rId266" Type="http://schemas.openxmlformats.org/officeDocument/2006/relationships/oleObject" Target="embeddings/oleObject123.bin"/><Relationship Id="rId431" Type="http://schemas.openxmlformats.org/officeDocument/2006/relationships/oleObject" Target="embeddings/oleObject203.bin"/><Relationship Id="rId473" Type="http://schemas.openxmlformats.org/officeDocument/2006/relationships/oleObject" Target="embeddings/oleObject224.bin"/><Relationship Id="rId529" Type="http://schemas.openxmlformats.org/officeDocument/2006/relationships/image" Target="media/image271.wmf"/><Relationship Id="rId680" Type="http://schemas.openxmlformats.org/officeDocument/2006/relationships/image" Target="media/image340.jpeg"/><Relationship Id="rId736" Type="http://schemas.openxmlformats.org/officeDocument/2006/relationships/image" Target="media/image369.wmf"/><Relationship Id="rId901" Type="http://schemas.openxmlformats.org/officeDocument/2006/relationships/image" Target="media/image451.wmf"/><Relationship Id="rId1061" Type="http://schemas.openxmlformats.org/officeDocument/2006/relationships/oleObject" Target="embeddings/oleObject563.bin"/><Relationship Id="rId1117" Type="http://schemas.openxmlformats.org/officeDocument/2006/relationships/image" Target="media/image515.wmf"/><Relationship Id="rId1159" Type="http://schemas.openxmlformats.org/officeDocument/2006/relationships/oleObject" Target="embeddings/oleObject616.bin"/><Relationship Id="rId30" Type="http://schemas.openxmlformats.org/officeDocument/2006/relationships/oleObject" Target="embeddings/oleObject14.bin"/><Relationship Id="rId126" Type="http://schemas.openxmlformats.org/officeDocument/2006/relationships/image" Target="media/image68.wmf"/><Relationship Id="rId168" Type="http://schemas.openxmlformats.org/officeDocument/2006/relationships/oleObject" Target="embeddings/oleObject73.bin"/><Relationship Id="rId333" Type="http://schemas.openxmlformats.org/officeDocument/2006/relationships/image" Target="media/image170.emf"/><Relationship Id="rId540" Type="http://schemas.openxmlformats.org/officeDocument/2006/relationships/oleObject" Target="embeddings/oleObject261.bin"/><Relationship Id="rId778" Type="http://schemas.openxmlformats.org/officeDocument/2006/relationships/image" Target="media/image389.wmf"/><Relationship Id="rId943" Type="http://schemas.openxmlformats.org/officeDocument/2006/relationships/oleObject" Target="embeddings/oleObject483.bin"/><Relationship Id="rId985" Type="http://schemas.openxmlformats.org/officeDocument/2006/relationships/oleObject" Target="embeddings/oleObject513.bin"/><Relationship Id="rId1019" Type="http://schemas.openxmlformats.org/officeDocument/2006/relationships/oleObject" Target="embeddings/oleObject540.bin"/><Relationship Id="rId1170" Type="http://schemas.openxmlformats.org/officeDocument/2006/relationships/image" Target="media/image538.wmf"/><Relationship Id="rId72" Type="http://schemas.openxmlformats.org/officeDocument/2006/relationships/image" Target="media/image30.wmf"/><Relationship Id="rId375" Type="http://schemas.openxmlformats.org/officeDocument/2006/relationships/image" Target="media/image194.wmf"/><Relationship Id="rId582" Type="http://schemas.openxmlformats.org/officeDocument/2006/relationships/image" Target="media/image293.wmf"/><Relationship Id="rId638" Type="http://schemas.openxmlformats.org/officeDocument/2006/relationships/image" Target="media/image318.wmf"/><Relationship Id="rId803" Type="http://schemas.openxmlformats.org/officeDocument/2006/relationships/oleObject" Target="embeddings/oleObject395.bin"/><Relationship Id="rId845" Type="http://schemas.openxmlformats.org/officeDocument/2006/relationships/oleObject" Target="embeddings/oleObject416.bin"/><Relationship Id="rId1030" Type="http://schemas.openxmlformats.org/officeDocument/2006/relationships/image" Target="media/image478.wmf"/><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oleObject" Target="embeddings/oleObject129.bin"/><Relationship Id="rId400" Type="http://schemas.openxmlformats.org/officeDocument/2006/relationships/oleObject" Target="embeddings/oleObject187.bin"/><Relationship Id="rId442" Type="http://schemas.openxmlformats.org/officeDocument/2006/relationships/image" Target="media/image227.wmf"/><Relationship Id="rId484" Type="http://schemas.openxmlformats.org/officeDocument/2006/relationships/oleObject" Target="embeddings/oleObject230.bin"/><Relationship Id="rId705" Type="http://schemas.openxmlformats.org/officeDocument/2006/relationships/oleObject" Target="embeddings/oleObject345.bin"/><Relationship Id="rId887" Type="http://schemas.openxmlformats.org/officeDocument/2006/relationships/oleObject" Target="embeddings/oleObject438.bin"/><Relationship Id="rId1072" Type="http://schemas.openxmlformats.org/officeDocument/2006/relationships/image" Target="media/image494.wmf"/><Relationship Id="rId1128" Type="http://schemas.openxmlformats.org/officeDocument/2006/relationships/oleObject" Target="embeddings/oleObject601.bin"/><Relationship Id="rId137" Type="http://schemas.openxmlformats.org/officeDocument/2006/relationships/oleObject" Target="embeddings/oleObject57.bin"/><Relationship Id="rId302" Type="http://schemas.openxmlformats.org/officeDocument/2006/relationships/oleObject" Target="embeddings/oleObject141.bin"/><Relationship Id="rId344" Type="http://schemas.openxmlformats.org/officeDocument/2006/relationships/image" Target="media/image176.emf"/><Relationship Id="rId691" Type="http://schemas.openxmlformats.org/officeDocument/2006/relationships/oleObject" Target="embeddings/oleObject338.bin"/><Relationship Id="rId747" Type="http://schemas.openxmlformats.org/officeDocument/2006/relationships/oleObject" Target="embeddings/oleObject366.bin"/><Relationship Id="rId789" Type="http://schemas.openxmlformats.org/officeDocument/2006/relationships/image" Target="media/image394.wmf"/><Relationship Id="rId912" Type="http://schemas.openxmlformats.org/officeDocument/2006/relationships/oleObject" Target="embeddings/oleObject452.bin"/><Relationship Id="rId954" Type="http://schemas.openxmlformats.org/officeDocument/2006/relationships/oleObject" Target="embeddings/oleObject494.bin"/><Relationship Id="rId996" Type="http://schemas.openxmlformats.org/officeDocument/2006/relationships/oleObject" Target="embeddings/oleObject524.bin"/><Relationship Id="rId41" Type="http://schemas.openxmlformats.org/officeDocument/2006/relationships/oleObject" Target="embeddings/oleObject21.bin"/><Relationship Id="rId83" Type="http://schemas.openxmlformats.org/officeDocument/2006/relationships/oleObject" Target="embeddings/oleObject41.bin"/><Relationship Id="rId179" Type="http://schemas.openxmlformats.org/officeDocument/2006/relationships/image" Target="media/image94.wmf"/><Relationship Id="rId386" Type="http://schemas.openxmlformats.org/officeDocument/2006/relationships/oleObject" Target="embeddings/oleObject180.bin"/><Relationship Id="rId551" Type="http://schemas.openxmlformats.org/officeDocument/2006/relationships/image" Target="media/image278.wmf"/><Relationship Id="rId593" Type="http://schemas.openxmlformats.org/officeDocument/2006/relationships/oleObject" Target="embeddings/oleObject287.bin"/><Relationship Id="rId607" Type="http://schemas.openxmlformats.org/officeDocument/2006/relationships/image" Target="media/image304.wmf"/><Relationship Id="rId649" Type="http://schemas.openxmlformats.org/officeDocument/2006/relationships/image" Target="media/image323.wmf"/><Relationship Id="rId814" Type="http://schemas.openxmlformats.org/officeDocument/2006/relationships/image" Target="media/image407.wmf"/><Relationship Id="rId856" Type="http://schemas.openxmlformats.org/officeDocument/2006/relationships/image" Target="media/image428.wmf"/><Relationship Id="rId1181" Type="http://schemas.openxmlformats.org/officeDocument/2006/relationships/oleObject" Target="embeddings/oleObject629.bin"/><Relationship Id="rId190" Type="http://schemas.openxmlformats.org/officeDocument/2006/relationships/oleObject" Target="embeddings/oleObject84.bin"/><Relationship Id="rId204" Type="http://schemas.openxmlformats.org/officeDocument/2006/relationships/image" Target="media/image106.wmf"/><Relationship Id="rId246" Type="http://schemas.openxmlformats.org/officeDocument/2006/relationships/oleObject" Target="embeddings/oleObject114.bin"/><Relationship Id="rId288" Type="http://schemas.openxmlformats.org/officeDocument/2006/relationships/image" Target="media/image147.wmf"/><Relationship Id="rId411" Type="http://schemas.openxmlformats.org/officeDocument/2006/relationships/image" Target="media/image212.wmf"/><Relationship Id="rId453" Type="http://schemas.openxmlformats.org/officeDocument/2006/relationships/image" Target="media/image234.wmf"/><Relationship Id="rId509" Type="http://schemas.openxmlformats.org/officeDocument/2006/relationships/image" Target="media/image258.wmf"/><Relationship Id="rId660" Type="http://schemas.openxmlformats.org/officeDocument/2006/relationships/oleObject" Target="embeddings/oleObject325.bin"/><Relationship Id="rId898" Type="http://schemas.openxmlformats.org/officeDocument/2006/relationships/image" Target="media/image448.wmf"/><Relationship Id="rId1041" Type="http://schemas.openxmlformats.org/officeDocument/2006/relationships/image" Target="media/image488.wmf"/><Relationship Id="rId1083" Type="http://schemas.openxmlformats.org/officeDocument/2006/relationships/oleObject" Target="embeddings/oleObject577.bin"/><Relationship Id="rId1139" Type="http://schemas.openxmlformats.org/officeDocument/2006/relationships/image" Target="media/image528.wmf"/><Relationship Id="rId106" Type="http://schemas.openxmlformats.org/officeDocument/2006/relationships/oleObject" Target="embeddings/oleObject46.bin"/><Relationship Id="rId313" Type="http://schemas.openxmlformats.org/officeDocument/2006/relationships/image" Target="media/image160.wmf"/><Relationship Id="rId495" Type="http://schemas.openxmlformats.org/officeDocument/2006/relationships/image" Target="media/image253.wmf"/><Relationship Id="rId716" Type="http://schemas.openxmlformats.org/officeDocument/2006/relationships/image" Target="media/image359.wmf"/><Relationship Id="rId758" Type="http://schemas.openxmlformats.org/officeDocument/2006/relationships/image" Target="media/image380.wmf"/><Relationship Id="rId923" Type="http://schemas.openxmlformats.org/officeDocument/2006/relationships/oleObject" Target="embeddings/oleObject463.bin"/><Relationship Id="rId965" Type="http://schemas.openxmlformats.org/officeDocument/2006/relationships/oleObject" Target="embeddings/oleObject504.bin"/><Relationship Id="rId1150" Type="http://schemas.openxmlformats.org/officeDocument/2006/relationships/image" Target="media/image531.wmf"/><Relationship Id="rId10" Type="http://schemas.openxmlformats.org/officeDocument/2006/relationships/image" Target="media/image2.wmf"/><Relationship Id="rId52" Type="http://schemas.openxmlformats.org/officeDocument/2006/relationships/image" Target="media/image19.wmf"/><Relationship Id="rId94" Type="http://schemas.openxmlformats.org/officeDocument/2006/relationships/image" Target="media/image43.emf"/><Relationship Id="rId148" Type="http://schemas.openxmlformats.org/officeDocument/2006/relationships/image" Target="media/image78.wmf"/><Relationship Id="rId355" Type="http://schemas.openxmlformats.org/officeDocument/2006/relationships/image" Target="media/image183.png"/><Relationship Id="rId397" Type="http://schemas.openxmlformats.org/officeDocument/2006/relationships/image" Target="media/image205.wmf"/><Relationship Id="rId520" Type="http://schemas.openxmlformats.org/officeDocument/2006/relationships/oleObject" Target="embeddings/oleObject250.bin"/><Relationship Id="rId562" Type="http://schemas.openxmlformats.org/officeDocument/2006/relationships/image" Target="media/image288.wmf"/><Relationship Id="rId618" Type="http://schemas.openxmlformats.org/officeDocument/2006/relationships/image" Target="media/image312.wmf"/><Relationship Id="rId825" Type="http://schemas.openxmlformats.org/officeDocument/2006/relationships/oleObject" Target="embeddings/oleObject406.bin"/><Relationship Id="rId1192" Type="http://schemas.openxmlformats.org/officeDocument/2006/relationships/oleObject" Target="embeddings/oleObject638.bin"/><Relationship Id="rId1206" Type="http://schemas.openxmlformats.org/officeDocument/2006/relationships/oleObject" Target="embeddings/oleObject646.bin"/><Relationship Id="rId215" Type="http://schemas.openxmlformats.org/officeDocument/2006/relationships/oleObject" Target="embeddings/oleObject98.bin"/><Relationship Id="rId257" Type="http://schemas.openxmlformats.org/officeDocument/2006/relationships/oleObject" Target="embeddings/oleObject119.bin"/><Relationship Id="rId422" Type="http://schemas.openxmlformats.org/officeDocument/2006/relationships/image" Target="media/image217.wmf"/><Relationship Id="rId464" Type="http://schemas.openxmlformats.org/officeDocument/2006/relationships/oleObject" Target="embeddings/oleObject219.bin"/><Relationship Id="rId867" Type="http://schemas.openxmlformats.org/officeDocument/2006/relationships/oleObject" Target="embeddings/oleObject427.bin"/><Relationship Id="rId1010" Type="http://schemas.openxmlformats.org/officeDocument/2006/relationships/oleObject" Target="embeddings/oleObject535.bin"/><Relationship Id="rId1052" Type="http://schemas.openxmlformats.org/officeDocument/2006/relationships/image" Target="media/image489.wmf"/><Relationship Id="rId1094" Type="http://schemas.openxmlformats.org/officeDocument/2006/relationships/oleObject" Target="embeddings/oleObject583.bin"/><Relationship Id="rId1108" Type="http://schemas.openxmlformats.org/officeDocument/2006/relationships/image" Target="media/image511.wmf"/><Relationship Id="rId299" Type="http://schemas.openxmlformats.org/officeDocument/2006/relationships/image" Target="media/image153.wmf"/><Relationship Id="rId727" Type="http://schemas.openxmlformats.org/officeDocument/2006/relationships/oleObject" Target="embeddings/oleObject356.bin"/><Relationship Id="rId934" Type="http://schemas.openxmlformats.org/officeDocument/2006/relationships/oleObject" Target="embeddings/oleObject474.bin"/><Relationship Id="rId63" Type="http://schemas.openxmlformats.org/officeDocument/2006/relationships/oleObject" Target="embeddings/oleObject31.bin"/><Relationship Id="rId159" Type="http://schemas.openxmlformats.org/officeDocument/2006/relationships/image" Target="media/image84.wmf"/><Relationship Id="rId366" Type="http://schemas.openxmlformats.org/officeDocument/2006/relationships/image" Target="media/image190.wmf"/><Relationship Id="rId573" Type="http://schemas.openxmlformats.org/officeDocument/2006/relationships/oleObject" Target="embeddings/oleObject275.bin"/><Relationship Id="rId780" Type="http://schemas.openxmlformats.org/officeDocument/2006/relationships/image" Target="media/image390.wmf"/><Relationship Id="rId1217" Type="http://schemas.openxmlformats.org/officeDocument/2006/relationships/glossaryDocument" Target="glossary/document.xml"/><Relationship Id="rId226" Type="http://schemas.openxmlformats.org/officeDocument/2006/relationships/oleObject" Target="embeddings/oleObject104.bin"/><Relationship Id="rId433" Type="http://schemas.openxmlformats.org/officeDocument/2006/relationships/oleObject" Target="embeddings/oleObject204.bin"/><Relationship Id="rId878" Type="http://schemas.openxmlformats.org/officeDocument/2006/relationships/image" Target="media/image438.wmf"/><Relationship Id="rId1063" Type="http://schemas.openxmlformats.org/officeDocument/2006/relationships/oleObject" Target="embeddings/oleObject565.bin"/><Relationship Id="rId640" Type="http://schemas.openxmlformats.org/officeDocument/2006/relationships/oleObject" Target="embeddings/oleObject315.bin"/><Relationship Id="rId738" Type="http://schemas.openxmlformats.org/officeDocument/2006/relationships/image" Target="media/image370.wmf"/><Relationship Id="rId945" Type="http://schemas.openxmlformats.org/officeDocument/2006/relationships/oleObject" Target="embeddings/oleObject485.bin"/><Relationship Id="rId74" Type="http://schemas.openxmlformats.org/officeDocument/2006/relationships/image" Target="media/image31.wmf"/><Relationship Id="rId377" Type="http://schemas.openxmlformats.org/officeDocument/2006/relationships/image" Target="media/image195.wmf"/><Relationship Id="rId500" Type="http://schemas.openxmlformats.org/officeDocument/2006/relationships/oleObject" Target="embeddings/oleObject238.bin"/><Relationship Id="rId584" Type="http://schemas.openxmlformats.org/officeDocument/2006/relationships/image" Target="media/image295.wmf"/><Relationship Id="rId805" Type="http://schemas.openxmlformats.org/officeDocument/2006/relationships/oleObject" Target="embeddings/oleObject396.bin"/><Relationship Id="rId1130" Type="http://schemas.openxmlformats.org/officeDocument/2006/relationships/image" Target="media/image521.wmf"/><Relationship Id="rId5" Type="http://schemas.openxmlformats.org/officeDocument/2006/relationships/webSettings" Target="webSettings.xml"/><Relationship Id="rId237" Type="http://schemas.openxmlformats.org/officeDocument/2006/relationships/image" Target="media/image121.wmf"/><Relationship Id="rId791" Type="http://schemas.openxmlformats.org/officeDocument/2006/relationships/image" Target="media/image395.wmf"/><Relationship Id="rId889" Type="http://schemas.openxmlformats.org/officeDocument/2006/relationships/oleObject" Target="embeddings/oleObject439.bin"/><Relationship Id="rId1074" Type="http://schemas.openxmlformats.org/officeDocument/2006/relationships/image" Target="media/image495.wmf"/><Relationship Id="rId444" Type="http://schemas.openxmlformats.org/officeDocument/2006/relationships/image" Target="media/image228.wmf"/><Relationship Id="rId651" Type="http://schemas.openxmlformats.org/officeDocument/2006/relationships/image" Target="media/image324.wmf"/><Relationship Id="rId749" Type="http://schemas.openxmlformats.org/officeDocument/2006/relationships/oleObject" Target="embeddings/oleObject367.bin"/><Relationship Id="rId290" Type="http://schemas.openxmlformats.org/officeDocument/2006/relationships/image" Target="media/image148.wmf"/><Relationship Id="rId304" Type="http://schemas.openxmlformats.org/officeDocument/2006/relationships/oleObject" Target="embeddings/oleObject142.bin"/><Relationship Id="rId388" Type="http://schemas.openxmlformats.org/officeDocument/2006/relationships/oleObject" Target="embeddings/oleObject181.bin"/><Relationship Id="rId511" Type="http://schemas.openxmlformats.org/officeDocument/2006/relationships/image" Target="media/image259.wmf"/><Relationship Id="rId609" Type="http://schemas.openxmlformats.org/officeDocument/2006/relationships/image" Target="media/image306.wmf"/><Relationship Id="rId956" Type="http://schemas.openxmlformats.org/officeDocument/2006/relationships/oleObject" Target="embeddings/oleObject496.bin"/><Relationship Id="rId1141" Type="http://schemas.openxmlformats.org/officeDocument/2006/relationships/oleObject" Target="embeddings/oleObject605.bin"/><Relationship Id="rId85" Type="http://schemas.openxmlformats.org/officeDocument/2006/relationships/oleObject" Target="embeddings/oleObject42.bin"/><Relationship Id="rId150" Type="http://schemas.openxmlformats.org/officeDocument/2006/relationships/image" Target="media/image79.png"/><Relationship Id="rId595" Type="http://schemas.openxmlformats.org/officeDocument/2006/relationships/oleObject" Target="embeddings/oleObject289.bin"/><Relationship Id="rId816" Type="http://schemas.openxmlformats.org/officeDocument/2006/relationships/image" Target="media/image408.wmf"/><Relationship Id="rId1001" Type="http://schemas.openxmlformats.org/officeDocument/2006/relationships/oleObject" Target="embeddings/oleObject529.bin"/><Relationship Id="rId248" Type="http://schemas.openxmlformats.org/officeDocument/2006/relationships/oleObject" Target="embeddings/oleObject115.bin"/><Relationship Id="rId455" Type="http://schemas.openxmlformats.org/officeDocument/2006/relationships/image" Target="media/image236.wmf"/><Relationship Id="rId662" Type="http://schemas.openxmlformats.org/officeDocument/2006/relationships/oleObject" Target="embeddings/oleObject326.bin"/><Relationship Id="rId1085" Type="http://schemas.openxmlformats.org/officeDocument/2006/relationships/oleObject" Target="embeddings/oleObject578.bin"/><Relationship Id="rId12" Type="http://schemas.openxmlformats.org/officeDocument/2006/relationships/image" Target="media/image3.wmf"/><Relationship Id="rId108" Type="http://schemas.openxmlformats.org/officeDocument/2006/relationships/image" Target="media/image55.png"/><Relationship Id="rId315" Type="http://schemas.openxmlformats.org/officeDocument/2006/relationships/image" Target="media/image161.emf"/><Relationship Id="rId522" Type="http://schemas.openxmlformats.org/officeDocument/2006/relationships/oleObject" Target="embeddings/oleObject251.bin"/><Relationship Id="rId967" Type="http://schemas.openxmlformats.org/officeDocument/2006/relationships/oleObject" Target="embeddings/oleObject505.bin"/><Relationship Id="rId1152" Type="http://schemas.openxmlformats.org/officeDocument/2006/relationships/image" Target="media/image532.wmf"/><Relationship Id="rId96" Type="http://schemas.openxmlformats.org/officeDocument/2006/relationships/image" Target="media/image45.wmf"/><Relationship Id="rId161" Type="http://schemas.openxmlformats.org/officeDocument/2006/relationships/image" Target="media/image85.wmf"/><Relationship Id="rId399" Type="http://schemas.openxmlformats.org/officeDocument/2006/relationships/image" Target="media/image206.wmf"/><Relationship Id="rId827" Type="http://schemas.openxmlformats.org/officeDocument/2006/relationships/oleObject" Target="embeddings/oleObject407.bin"/><Relationship Id="rId1012" Type="http://schemas.openxmlformats.org/officeDocument/2006/relationships/oleObject" Target="embeddings/oleObject536.bin"/><Relationship Id="rId259" Type="http://schemas.openxmlformats.org/officeDocument/2006/relationships/image" Target="media/image133.wmf"/><Relationship Id="rId466" Type="http://schemas.openxmlformats.org/officeDocument/2006/relationships/image" Target="media/image239.wmf"/><Relationship Id="rId673" Type="http://schemas.openxmlformats.org/officeDocument/2006/relationships/image" Target="media/image336.png"/><Relationship Id="rId880" Type="http://schemas.openxmlformats.org/officeDocument/2006/relationships/image" Target="media/image439.wmf"/><Relationship Id="rId1096" Type="http://schemas.openxmlformats.org/officeDocument/2006/relationships/image" Target="media/image505.wmf"/><Relationship Id="rId23" Type="http://schemas.openxmlformats.org/officeDocument/2006/relationships/oleObject" Target="embeddings/oleObject10.bin"/><Relationship Id="rId119" Type="http://schemas.openxmlformats.org/officeDocument/2006/relationships/oleObject" Target="embeddings/oleObject49.bin"/><Relationship Id="rId326" Type="http://schemas.openxmlformats.org/officeDocument/2006/relationships/oleObject" Target="embeddings/oleObject153.bin"/><Relationship Id="rId533" Type="http://schemas.openxmlformats.org/officeDocument/2006/relationships/oleObject" Target="embeddings/oleObject254.bin"/><Relationship Id="rId978" Type="http://schemas.openxmlformats.org/officeDocument/2006/relationships/image" Target="media/image465.wmf"/><Relationship Id="rId1163" Type="http://schemas.openxmlformats.org/officeDocument/2006/relationships/oleObject" Target="embeddings/oleObject620.bin"/><Relationship Id="rId740" Type="http://schemas.openxmlformats.org/officeDocument/2006/relationships/image" Target="media/image371.wmf"/><Relationship Id="rId838" Type="http://schemas.openxmlformats.org/officeDocument/2006/relationships/image" Target="media/image419.wmf"/><Relationship Id="rId1023" Type="http://schemas.openxmlformats.org/officeDocument/2006/relationships/oleObject" Target="embeddings/oleObject542.bin"/><Relationship Id="rId172" Type="http://schemas.openxmlformats.org/officeDocument/2006/relationships/oleObject" Target="embeddings/oleObject75.bin"/><Relationship Id="rId477" Type="http://schemas.openxmlformats.org/officeDocument/2006/relationships/image" Target="media/image245.wmf"/><Relationship Id="rId600" Type="http://schemas.openxmlformats.org/officeDocument/2006/relationships/image" Target="media/image301.wmf"/><Relationship Id="rId684" Type="http://schemas.openxmlformats.org/officeDocument/2006/relationships/oleObject" Target="embeddings/oleObject335.bin"/><Relationship Id="rId337" Type="http://schemas.openxmlformats.org/officeDocument/2006/relationships/image" Target="media/image172.emf"/><Relationship Id="rId891" Type="http://schemas.openxmlformats.org/officeDocument/2006/relationships/oleObject" Target="embeddings/oleObject440.bin"/><Relationship Id="rId905" Type="http://schemas.openxmlformats.org/officeDocument/2006/relationships/oleObject" Target="embeddings/oleObject445.bin"/><Relationship Id="rId989" Type="http://schemas.openxmlformats.org/officeDocument/2006/relationships/oleObject" Target="embeddings/oleObject517.bin"/><Relationship Id="rId34" Type="http://schemas.openxmlformats.org/officeDocument/2006/relationships/oleObject" Target="embeddings/oleObject17.bin"/><Relationship Id="rId544" Type="http://schemas.openxmlformats.org/officeDocument/2006/relationships/oleObject" Target="embeddings/oleObject263.bin"/><Relationship Id="rId751" Type="http://schemas.openxmlformats.org/officeDocument/2006/relationships/oleObject" Target="embeddings/oleObject368.bin"/><Relationship Id="rId849" Type="http://schemas.openxmlformats.org/officeDocument/2006/relationships/oleObject" Target="embeddings/oleObject418.bin"/><Relationship Id="rId1174" Type="http://schemas.openxmlformats.org/officeDocument/2006/relationships/image" Target="media/image542.wmf"/><Relationship Id="rId183" Type="http://schemas.openxmlformats.org/officeDocument/2006/relationships/image" Target="media/image96.wmf"/><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oleObject" Target="embeddings/oleObject298.bin"/><Relationship Id="rId1034" Type="http://schemas.openxmlformats.org/officeDocument/2006/relationships/image" Target="media/image481.wmf"/><Relationship Id="rId250" Type="http://schemas.openxmlformats.org/officeDocument/2006/relationships/image" Target="media/image128.wmf"/><Relationship Id="rId488" Type="http://schemas.openxmlformats.org/officeDocument/2006/relationships/oleObject" Target="embeddings/oleObject232.bin"/><Relationship Id="rId695" Type="http://schemas.openxmlformats.org/officeDocument/2006/relationships/oleObject" Target="embeddings/oleObject340.bin"/><Relationship Id="rId709" Type="http://schemas.openxmlformats.org/officeDocument/2006/relationships/oleObject" Target="embeddings/oleObject347.bin"/><Relationship Id="rId916" Type="http://schemas.openxmlformats.org/officeDocument/2006/relationships/oleObject" Target="embeddings/oleObject456.bin"/><Relationship Id="rId1101" Type="http://schemas.openxmlformats.org/officeDocument/2006/relationships/oleObject" Target="embeddings/oleObject587.bin"/><Relationship Id="rId45" Type="http://schemas.openxmlformats.org/officeDocument/2006/relationships/oleObject" Target="embeddings/oleObject23.bin"/><Relationship Id="rId110" Type="http://schemas.openxmlformats.org/officeDocument/2006/relationships/image" Target="media/image57.png"/><Relationship Id="rId348" Type="http://schemas.openxmlformats.org/officeDocument/2006/relationships/image" Target="media/image178.emf"/><Relationship Id="rId555" Type="http://schemas.openxmlformats.org/officeDocument/2006/relationships/image" Target="media/image281.wmf"/><Relationship Id="rId762" Type="http://schemas.openxmlformats.org/officeDocument/2006/relationships/image" Target="media/image382.wmf"/><Relationship Id="rId1185" Type="http://schemas.openxmlformats.org/officeDocument/2006/relationships/oleObject" Target="embeddings/oleObject633.bin"/><Relationship Id="rId194" Type="http://schemas.openxmlformats.org/officeDocument/2006/relationships/oleObject" Target="embeddings/oleObject86.bin"/><Relationship Id="rId208" Type="http://schemas.openxmlformats.org/officeDocument/2006/relationships/oleObject" Target="embeddings/oleObject94.bin"/><Relationship Id="rId415" Type="http://schemas.openxmlformats.org/officeDocument/2006/relationships/image" Target="media/image214.wmf"/><Relationship Id="rId622" Type="http://schemas.openxmlformats.org/officeDocument/2006/relationships/image" Target="media/image316.wmf"/><Relationship Id="rId1045" Type="http://schemas.openxmlformats.org/officeDocument/2006/relationships/oleObject" Target="embeddings/oleObject550.bin"/><Relationship Id="rId261" Type="http://schemas.openxmlformats.org/officeDocument/2006/relationships/image" Target="media/image134.wmf"/><Relationship Id="rId499" Type="http://schemas.openxmlformats.org/officeDocument/2006/relationships/image" Target="media/image255.wmf"/><Relationship Id="rId927" Type="http://schemas.openxmlformats.org/officeDocument/2006/relationships/oleObject" Target="embeddings/oleObject467.bin"/><Relationship Id="rId1112" Type="http://schemas.openxmlformats.org/officeDocument/2006/relationships/oleObject" Target="embeddings/oleObject593.bin"/><Relationship Id="rId56" Type="http://schemas.openxmlformats.org/officeDocument/2006/relationships/image" Target="media/image21.wmf"/><Relationship Id="rId359" Type="http://schemas.openxmlformats.org/officeDocument/2006/relationships/image" Target="media/image186.png"/><Relationship Id="rId566" Type="http://schemas.openxmlformats.org/officeDocument/2006/relationships/oleObject" Target="embeddings/oleObject268.bin"/><Relationship Id="rId773" Type="http://schemas.openxmlformats.org/officeDocument/2006/relationships/oleObject" Target="embeddings/oleObject380.bin"/><Relationship Id="rId1196" Type="http://schemas.openxmlformats.org/officeDocument/2006/relationships/oleObject" Target="embeddings/oleObject641.bin"/><Relationship Id="rId121" Type="http://schemas.openxmlformats.org/officeDocument/2006/relationships/image" Target="media/image65.png"/><Relationship Id="rId219" Type="http://schemas.openxmlformats.org/officeDocument/2006/relationships/oleObject" Target="embeddings/oleObject100.bin"/><Relationship Id="rId426" Type="http://schemas.openxmlformats.org/officeDocument/2006/relationships/image" Target="media/image219.wmf"/><Relationship Id="rId633" Type="http://schemas.openxmlformats.org/officeDocument/2006/relationships/oleObject" Target="embeddings/oleObject310.bin"/><Relationship Id="rId980" Type="http://schemas.openxmlformats.org/officeDocument/2006/relationships/oleObject" Target="embeddings/oleObject508.bin"/><Relationship Id="rId1056" Type="http://schemas.openxmlformats.org/officeDocument/2006/relationships/image" Target="media/image491.wmf"/><Relationship Id="rId840" Type="http://schemas.openxmlformats.org/officeDocument/2006/relationships/image" Target="media/image420.wmf"/><Relationship Id="rId938" Type="http://schemas.openxmlformats.org/officeDocument/2006/relationships/oleObject" Target="embeddings/oleObject478.bin"/><Relationship Id="rId67" Type="http://schemas.openxmlformats.org/officeDocument/2006/relationships/oleObject" Target="embeddings/oleObject33.bin"/><Relationship Id="rId272" Type="http://schemas.openxmlformats.org/officeDocument/2006/relationships/image" Target="media/image139.wmf"/><Relationship Id="rId577" Type="http://schemas.openxmlformats.org/officeDocument/2006/relationships/oleObject" Target="embeddings/oleObject279.bin"/><Relationship Id="rId700" Type="http://schemas.openxmlformats.org/officeDocument/2006/relationships/image" Target="media/image351.wmf"/><Relationship Id="rId1123" Type="http://schemas.openxmlformats.org/officeDocument/2006/relationships/image" Target="media/image518.wmf"/><Relationship Id="rId132" Type="http://schemas.openxmlformats.org/officeDocument/2006/relationships/image" Target="media/image71.wmf"/><Relationship Id="rId784" Type="http://schemas.openxmlformats.org/officeDocument/2006/relationships/image" Target="media/image392.wmf"/><Relationship Id="rId991" Type="http://schemas.openxmlformats.org/officeDocument/2006/relationships/oleObject" Target="embeddings/oleObject519.bin"/><Relationship Id="rId1067" Type="http://schemas.openxmlformats.org/officeDocument/2006/relationships/oleObject" Target="embeddings/oleObject569.bin"/><Relationship Id="rId437" Type="http://schemas.openxmlformats.org/officeDocument/2006/relationships/oleObject" Target="embeddings/oleObject206.bin"/><Relationship Id="rId644" Type="http://schemas.openxmlformats.org/officeDocument/2006/relationships/oleObject" Target="embeddings/oleObject317.bin"/><Relationship Id="rId851" Type="http://schemas.openxmlformats.org/officeDocument/2006/relationships/oleObject" Target="embeddings/oleObject419.bin"/><Relationship Id="rId283" Type="http://schemas.openxmlformats.org/officeDocument/2006/relationships/oleObject" Target="embeddings/oleObject132.bin"/><Relationship Id="rId490" Type="http://schemas.openxmlformats.org/officeDocument/2006/relationships/oleObject" Target="embeddings/oleObject233.bin"/><Relationship Id="rId504" Type="http://schemas.openxmlformats.org/officeDocument/2006/relationships/oleObject" Target="embeddings/oleObject240.bin"/><Relationship Id="rId711" Type="http://schemas.openxmlformats.org/officeDocument/2006/relationships/oleObject" Target="embeddings/oleObject348.bin"/><Relationship Id="rId949" Type="http://schemas.openxmlformats.org/officeDocument/2006/relationships/oleObject" Target="embeddings/oleObject489.bin"/><Relationship Id="rId1134" Type="http://schemas.openxmlformats.org/officeDocument/2006/relationships/image" Target="media/image523.wmf"/><Relationship Id="rId78" Type="http://schemas.openxmlformats.org/officeDocument/2006/relationships/image" Target="media/image33.wmf"/><Relationship Id="rId143" Type="http://schemas.openxmlformats.org/officeDocument/2006/relationships/image" Target="media/image75.png"/><Relationship Id="rId350" Type="http://schemas.openxmlformats.org/officeDocument/2006/relationships/image" Target="media/image179.emf"/><Relationship Id="rId588" Type="http://schemas.openxmlformats.org/officeDocument/2006/relationships/image" Target="media/image299.wmf"/><Relationship Id="rId795" Type="http://schemas.openxmlformats.org/officeDocument/2006/relationships/image" Target="media/image397.wmf"/><Relationship Id="rId809" Type="http://schemas.openxmlformats.org/officeDocument/2006/relationships/oleObject" Target="embeddings/oleObject398.bin"/><Relationship Id="rId1201" Type="http://schemas.openxmlformats.org/officeDocument/2006/relationships/image" Target="media/image551.wmf"/><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image" Target="media/image230.wmf"/><Relationship Id="rId655" Type="http://schemas.openxmlformats.org/officeDocument/2006/relationships/image" Target="media/image326.wmf"/><Relationship Id="rId862" Type="http://schemas.openxmlformats.org/officeDocument/2006/relationships/oleObject" Target="embeddings/oleObject424.bin"/><Relationship Id="rId1078" Type="http://schemas.openxmlformats.org/officeDocument/2006/relationships/image" Target="media/image497.wmf"/><Relationship Id="rId294" Type="http://schemas.openxmlformats.org/officeDocument/2006/relationships/image" Target="media/image150.wmf"/><Relationship Id="rId308" Type="http://schemas.openxmlformats.org/officeDocument/2006/relationships/oleObject" Target="embeddings/oleObject144.bin"/><Relationship Id="rId515" Type="http://schemas.openxmlformats.org/officeDocument/2006/relationships/image" Target="media/image261.wmf"/><Relationship Id="rId722" Type="http://schemas.openxmlformats.org/officeDocument/2006/relationships/image" Target="media/image362.wmf"/><Relationship Id="rId1145" Type="http://schemas.openxmlformats.org/officeDocument/2006/relationships/oleObject" Target="embeddings/oleObject609.bin"/><Relationship Id="rId89" Type="http://schemas.openxmlformats.org/officeDocument/2006/relationships/oleObject" Target="embeddings/oleObject43.bin"/><Relationship Id="rId154" Type="http://schemas.openxmlformats.org/officeDocument/2006/relationships/oleObject" Target="embeddings/oleObject66.bin"/><Relationship Id="rId361" Type="http://schemas.openxmlformats.org/officeDocument/2006/relationships/oleObject" Target="embeddings/oleObject167.bin"/><Relationship Id="rId599" Type="http://schemas.openxmlformats.org/officeDocument/2006/relationships/oleObject" Target="embeddings/oleObject292.bin"/><Relationship Id="rId1005" Type="http://schemas.openxmlformats.org/officeDocument/2006/relationships/image" Target="media/image466.wmf"/><Relationship Id="rId1212" Type="http://schemas.openxmlformats.org/officeDocument/2006/relationships/oleObject" Target="embeddings/oleObject649.bin"/><Relationship Id="rId459" Type="http://schemas.openxmlformats.org/officeDocument/2006/relationships/oleObject" Target="embeddings/oleObject214.bin"/><Relationship Id="rId666" Type="http://schemas.openxmlformats.org/officeDocument/2006/relationships/oleObject" Target="embeddings/oleObject327.bin"/><Relationship Id="rId873" Type="http://schemas.openxmlformats.org/officeDocument/2006/relationships/oleObject" Target="embeddings/oleObject431.bin"/><Relationship Id="rId1089" Type="http://schemas.openxmlformats.org/officeDocument/2006/relationships/oleObject" Target="embeddings/oleObject580.bin"/><Relationship Id="rId16" Type="http://schemas.openxmlformats.org/officeDocument/2006/relationships/image" Target="media/image5.wmf"/><Relationship Id="rId221" Type="http://schemas.openxmlformats.org/officeDocument/2006/relationships/oleObject" Target="embeddings/oleObject101.bin"/><Relationship Id="rId319" Type="http://schemas.openxmlformats.org/officeDocument/2006/relationships/image" Target="media/image163.emf"/><Relationship Id="rId526" Type="http://schemas.openxmlformats.org/officeDocument/2006/relationships/image" Target="media/image268.wmf"/><Relationship Id="rId1156" Type="http://schemas.openxmlformats.org/officeDocument/2006/relationships/image" Target="media/image534.wmf"/><Relationship Id="rId733" Type="http://schemas.openxmlformats.org/officeDocument/2006/relationships/oleObject" Target="embeddings/oleObject359.bin"/><Relationship Id="rId940" Type="http://schemas.openxmlformats.org/officeDocument/2006/relationships/oleObject" Target="embeddings/oleObject480.bin"/><Relationship Id="rId1016" Type="http://schemas.openxmlformats.org/officeDocument/2006/relationships/oleObject" Target="embeddings/oleObject538.bin"/><Relationship Id="rId165" Type="http://schemas.openxmlformats.org/officeDocument/2006/relationships/image" Target="media/image87.wmf"/><Relationship Id="rId372" Type="http://schemas.openxmlformats.org/officeDocument/2006/relationships/oleObject" Target="embeddings/oleObject173.bin"/><Relationship Id="rId677" Type="http://schemas.openxmlformats.org/officeDocument/2006/relationships/oleObject" Target="embeddings/oleObject332.bin"/><Relationship Id="rId800" Type="http://schemas.openxmlformats.org/officeDocument/2006/relationships/oleObject" Target="embeddings/oleObject394.bin"/><Relationship Id="rId232" Type="http://schemas.openxmlformats.org/officeDocument/2006/relationships/oleObject" Target="embeddings/oleObject107.bin"/><Relationship Id="rId884" Type="http://schemas.openxmlformats.org/officeDocument/2006/relationships/image" Target="media/image441.wmf"/><Relationship Id="rId27" Type="http://schemas.openxmlformats.org/officeDocument/2006/relationships/image" Target="media/image8.wmf"/><Relationship Id="rId537" Type="http://schemas.openxmlformats.org/officeDocument/2006/relationships/oleObject" Target="embeddings/oleObject258.bin"/><Relationship Id="rId744" Type="http://schemas.openxmlformats.org/officeDocument/2006/relationships/image" Target="media/image373.wmf"/><Relationship Id="rId951" Type="http://schemas.openxmlformats.org/officeDocument/2006/relationships/oleObject" Target="embeddings/oleObject491.bin"/><Relationship Id="rId1167" Type="http://schemas.openxmlformats.org/officeDocument/2006/relationships/oleObject" Target="embeddings/oleObject624.bin"/><Relationship Id="rId80" Type="http://schemas.openxmlformats.org/officeDocument/2006/relationships/image" Target="media/image34.wmf"/><Relationship Id="rId176" Type="http://schemas.openxmlformats.org/officeDocument/2006/relationships/oleObject" Target="embeddings/oleObject77.bin"/><Relationship Id="rId383" Type="http://schemas.openxmlformats.org/officeDocument/2006/relationships/image" Target="media/image198.wmf"/><Relationship Id="rId590" Type="http://schemas.openxmlformats.org/officeDocument/2006/relationships/oleObject" Target="embeddings/oleObject284.bin"/><Relationship Id="rId604" Type="http://schemas.openxmlformats.org/officeDocument/2006/relationships/image" Target="media/image303.wmf"/><Relationship Id="rId811" Type="http://schemas.openxmlformats.org/officeDocument/2006/relationships/oleObject" Target="embeddings/oleObject399.bin"/><Relationship Id="rId1027" Type="http://schemas.openxmlformats.org/officeDocument/2006/relationships/oleObject" Target="embeddings/oleObject544.bin"/><Relationship Id="rId243" Type="http://schemas.openxmlformats.org/officeDocument/2006/relationships/image" Target="media/image124.wmf"/><Relationship Id="rId450" Type="http://schemas.openxmlformats.org/officeDocument/2006/relationships/image" Target="media/image231.wmf"/><Relationship Id="rId688" Type="http://schemas.openxmlformats.org/officeDocument/2006/relationships/image" Target="media/image345.wmf"/><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image" Target="media/image498.wmf"/><Relationship Id="rId38" Type="http://schemas.openxmlformats.org/officeDocument/2006/relationships/oleObject" Target="embeddings/oleObject19.bin"/><Relationship Id="rId103" Type="http://schemas.openxmlformats.org/officeDocument/2006/relationships/image" Target="media/image51.png"/><Relationship Id="rId310" Type="http://schemas.openxmlformats.org/officeDocument/2006/relationships/oleObject" Target="embeddings/oleObject145.bin"/><Relationship Id="rId548" Type="http://schemas.openxmlformats.org/officeDocument/2006/relationships/oleObject" Target="embeddings/oleObject265.bin"/><Relationship Id="rId755" Type="http://schemas.openxmlformats.org/officeDocument/2006/relationships/oleObject" Target="embeddings/oleObject370.bin"/><Relationship Id="rId962" Type="http://schemas.openxmlformats.org/officeDocument/2006/relationships/oleObject" Target="embeddings/oleObject502.bin"/><Relationship Id="rId1178" Type="http://schemas.openxmlformats.org/officeDocument/2006/relationships/oleObject" Target="embeddings/oleObject626.bin"/><Relationship Id="rId91" Type="http://schemas.openxmlformats.org/officeDocument/2006/relationships/oleObject" Target="embeddings/oleObject44.bin"/><Relationship Id="rId187" Type="http://schemas.openxmlformats.org/officeDocument/2006/relationships/image" Target="media/image98.wmf"/><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image" Target="media/image309.wmf"/><Relationship Id="rId822" Type="http://schemas.openxmlformats.org/officeDocument/2006/relationships/image" Target="media/image411.wmf"/><Relationship Id="rId1038" Type="http://schemas.openxmlformats.org/officeDocument/2006/relationships/image" Target="media/image485.wmf"/><Relationship Id="rId254" Type="http://schemas.openxmlformats.org/officeDocument/2006/relationships/image" Target="media/image130.wmf"/><Relationship Id="rId699" Type="http://schemas.openxmlformats.org/officeDocument/2006/relationships/oleObject" Target="embeddings/oleObject342.bin"/><Relationship Id="rId1091" Type="http://schemas.openxmlformats.org/officeDocument/2006/relationships/oleObject" Target="embeddings/oleObject581.bin"/><Relationship Id="rId1105" Type="http://schemas.openxmlformats.org/officeDocument/2006/relationships/oleObject" Target="embeddings/oleObject589.bin"/><Relationship Id="rId49" Type="http://schemas.openxmlformats.org/officeDocument/2006/relationships/oleObject" Target="embeddings/oleObject25.bin"/><Relationship Id="rId114" Type="http://schemas.openxmlformats.org/officeDocument/2006/relationships/image" Target="media/image61.png"/><Relationship Id="rId461" Type="http://schemas.openxmlformats.org/officeDocument/2006/relationships/oleObject" Target="embeddings/oleObject216.bin"/><Relationship Id="rId559" Type="http://schemas.openxmlformats.org/officeDocument/2006/relationships/image" Target="media/image285.wmf"/><Relationship Id="rId766" Type="http://schemas.openxmlformats.org/officeDocument/2006/relationships/image" Target="media/image384.wmf"/><Relationship Id="rId1189" Type="http://schemas.openxmlformats.org/officeDocument/2006/relationships/oleObject" Target="embeddings/oleObject636.bin"/><Relationship Id="rId198" Type="http://schemas.openxmlformats.org/officeDocument/2006/relationships/oleObject" Target="embeddings/oleObject88.bin"/><Relationship Id="rId321" Type="http://schemas.openxmlformats.org/officeDocument/2006/relationships/image" Target="media/image164.emf"/><Relationship Id="rId419" Type="http://schemas.openxmlformats.org/officeDocument/2006/relationships/oleObject" Target="embeddings/oleObject197.bin"/><Relationship Id="rId626" Type="http://schemas.openxmlformats.org/officeDocument/2006/relationships/oleObject" Target="embeddings/oleObject303.bin"/><Relationship Id="rId973" Type="http://schemas.openxmlformats.org/officeDocument/2006/relationships/image" Target="media/image460.wmf"/><Relationship Id="rId1049" Type="http://schemas.openxmlformats.org/officeDocument/2006/relationships/oleObject" Target="embeddings/oleObject554.bin"/><Relationship Id="rId833" Type="http://schemas.openxmlformats.org/officeDocument/2006/relationships/oleObject" Target="embeddings/oleObject410.bin"/><Relationship Id="rId1116" Type="http://schemas.openxmlformats.org/officeDocument/2006/relationships/oleObject" Target="embeddings/oleObject595.bin"/><Relationship Id="rId265" Type="http://schemas.openxmlformats.org/officeDocument/2006/relationships/image" Target="media/image136.wmf"/><Relationship Id="rId472" Type="http://schemas.openxmlformats.org/officeDocument/2006/relationships/image" Target="media/image242.wmf"/><Relationship Id="rId900" Type="http://schemas.openxmlformats.org/officeDocument/2006/relationships/image" Target="media/image450.wmf"/><Relationship Id="rId125" Type="http://schemas.openxmlformats.org/officeDocument/2006/relationships/oleObject" Target="embeddings/oleObject51.bin"/><Relationship Id="rId332" Type="http://schemas.openxmlformats.org/officeDocument/2006/relationships/oleObject" Target="embeddings/oleObject156.bin"/><Relationship Id="rId777" Type="http://schemas.openxmlformats.org/officeDocument/2006/relationships/oleObject" Target="embeddings/oleObject382.bin"/><Relationship Id="rId984" Type="http://schemas.openxmlformats.org/officeDocument/2006/relationships/oleObject" Target="embeddings/oleObject512.bin"/><Relationship Id="rId637" Type="http://schemas.openxmlformats.org/officeDocument/2006/relationships/oleObject" Target="embeddings/oleObject313.bin"/><Relationship Id="rId844" Type="http://schemas.openxmlformats.org/officeDocument/2006/relationships/image" Target="media/image422.wmf"/><Relationship Id="rId276" Type="http://schemas.openxmlformats.org/officeDocument/2006/relationships/image" Target="media/image141.wmf"/><Relationship Id="rId483" Type="http://schemas.openxmlformats.org/officeDocument/2006/relationships/image" Target="media/image247.wmf"/><Relationship Id="rId690" Type="http://schemas.openxmlformats.org/officeDocument/2006/relationships/image" Target="media/image346.wmf"/><Relationship Id="rId704" Type="http://schemas.openxmlformats.org/officeDocument/2006/relationships/image" Target="media/image353.wmf"/><Relationship Id="rId911" Type="http://schemas.openxmlformats.org/officeDocument/2006/relationships/oleObject" Target="embeddings/oleObject451.bin"/><Relationship Id="rId1127" Type="http://schemas.openxmlformats.org/officeDocument/2006/relationships/image" Target="media/image520.wmf"/><Relationship Id="rId40" Type="http://schemas.openxmlformats.org/officeDocument/2006/relationships/image" Target="media/image13.wmf"/><Relationship Id="rId136" Type="http://schemas.openxmlformats.org/officeDocument/2006/relationships/image" Target="media/image73.wmf"/><Relationship Id="rId343" Type="http://schemas.openxmlformats.org/officeDocument/2006/relationships/oleObject" Target="embeddings/oleObject161.bin"/><Relationship Id="rId550" Type="http://schemas.openxmlformats.org/officeDocument/2006/relationships/oleObject" Target="embeddings/oleObject266.bin"/><Relationship Id="rId788" Type="http://schemas.openxmlformats.org/officeDocument/2006/relationships/oleObject" Target="embeddings/oleObject388.bin"/><Relationship Id="rId995" Type="http://schemas.openxmlformats.org/officeDocument/2006/relationships/oleObject" Target="embeddings/oleObject523.bin"/><Relationship Id="rId1180" Type="http://schemas.openxmlformats.org/officeDocument/2006/relationships/oleObject" Target="embeddings/oleObject628.bin"/><Relationship Id="rId203" Type="http://schemas.openxmlformats.org/officeDocument/2006/relationships/oleObject" Target="embeddings/oleObject91.bin"/><Relationship Id="rId648" Type="http://schemas.openxmlformats.org/officeDocument/2006/relationships/oleObject" Target="embeddings/oleObject319.bin"/><Relationship Id="rId855" Type="http://schemas.openxmlformats.org/officeDocument/2006/relationships/oleObject" Target="embeddings/oleObject421.bin"/><Relationship Id="rId1040" Type="http://schemas.openxmlformats.org/officeDocument/2006/relationships/image" Target="media/image487.wmf"/><Relationship Id="rId287" Type="http://schemas.openxmlformats.org/officeDocument/2006/relationships/oleObject" Target="embeddings/oleObject134.bin"/><Relationship Id="rId410" Type="http://schemas.openxmlformats.org/officeDocument/2006/relationships/oleObject" Target="embeddings/oleObject192.bin"/><Relationship Id="rId494" Type="http://schemas.openxmlformats.org/officeDocument/2006/relationships/oleObject" Target="embeddings/oleObject235.bin"/><Relationship Id="rId508" Type="http://schemas.openxmlformats.org/officeDocument/2006/relationships/oleObject" Target="embeddings/oleObject244.bin"/><Relationship Id="rId715" Type="http://schemas.openxmlformats.org/officeDocument/2006/relationships/oleObject" Target="embeddings/oleObject350.bin"/><Relationship Id="rId922" Type="http://schemas.openxmlformats.org/officeDocument/2006/relationships/oleObject" Target="embeddings/oleObject462.bin"/><Relationship Id="rId1138" Type="http://schemas.openxmlformats.org/officeDocument/2006/relationships/image" Target="media/image527.wmf"/><Relationship Id="rId147" Type="http://schemas.openxmlformats.org/officeDocument/2006/relationships/oleObject" Target="embeddings/oleObject63.bin"/><Relationship Id="rId354" Type="http://schemas.openxmlformats.org/officeDocument/2006/relationships/image" Target="media/image182.png"/><Relationship Id="rId799" Type="http://schemas.openxmlformats.org/officeDocument/2006/relationships/image" Target="media/image399.wmf"/><Relationship Id="rId1191" Type="http://schemas.openxmlformats.org/officeDocument/2006/relationships/oleObject" Target="embeddings/oleObject637.bin"/><Relationship Id="rId1205" Type="http://schemas.openxmlformats.org/officeDocument/2006/relationships/image" Target="media/image553.wmf"/><Relationship Id="rId51" Type="http://schemas.openxmlformats.org/officeDocument/2006/relationships/oleObject" Target="embeddings/oleObject26.bin"/><Relationship Id="rId561" Type="http://schemas.openxmlformats.org/officeDocument/2006/relationships/image" Target="media/image287.wmf"/><Relationship Id="rId659" Type="http://schemas.openxmlformats.org/officeDocument/2006/relationships/image" Target="media/image328.wmf"/><Relationship Id="rId866" Type="http://schemas.openxmlformats.org/officeDocument/2006/relationships/oleObject" Target="embeddings/oleObject426.bin"/><Relationship Id="rId214" Type="http://schemas.openxmlformats.org/officeDocument/2006/relationships/image" Target="media/image110.wmf"/><Relationship Id="rId298" Type="http://schemas.openxmlformats.org/officeDocument/2006/relationships/oleObject" Target="embeddings/oleObject139.bin"/><Relationship Id="rId421" Type="http://schemas.openxmlformats.org/officeDocument/2006/relationships/oleObject" Target="embeddings/oleObject198.bin"/><Relationship Id="rId519" Type="http://schemas.openxmlformats.org/officeDocument/2006/relationships/image" Target="media/image263.wmf"/><Relationship Id="rId1051" Type="http://schemas.openxmlformats.org/officeDocument/2006/relationships/oleObject" Target="embeddings/oleObject556.bin"/><Relationship Id="rId1149" Type="http://schemas.openxmlformats.org/officeDocument/2006/relationships/oleObject" Target="embeddings/oleObject612.bin"/><Relationship Id="rId158" Type="http://schemas.openxmlformats.org/officeDocument/2006/relationships/oleObject" Target="embeddings/oleObject68.bin"/><Relationship Id="rId726" Type="http://schemas.openxmlformats.org/officeDocument/2006/relationships/image" Target="media/image364.wmf"/><Relationship Id="rId933" Type="http://schemas.openxmlformats.org/officeDocument/2006/relationships/oleObject" Target="embeddings/oleObject473.bin"/><Relationship Id="rId1009" Type="http://schemas.openxmlformats.org/officeDocument/2006/relationships/image" Target="media/image468.wmf"/><Relationship Id="rId62" Type="http://schemas.openxmlformats.org/officeDocument/2006/relationships/image" Target="media/image25.wmf"/><Relationship Id="rId365" Type="http://schemas.openxmlformats.org/officeDocument/2006/relationships/oleObject" Target="embeddings/oleObject169.bin"/><Relationship Id="rId572" Type="http://schemas.openxmlformats.org/officeDocument/2006/relationships/oleObject" Target="embeddings/oleObject274.bin"/><Relationship Id="rId1216" Type="http://schemas.openxmlformats.org/officeDocument/2006/relationships/fontTable" Target="fontTable.xml"/><Relationship Id="rId225" Type="http://schemas.openxmlformats.org/officeDocument/2006/relationships/oleObject" Target="embeddings/oleObject103.bin"/><Relationship Id="rId432" Type="http://schemas.openxmlformats.org/officeDocument/2006/relationships/image" Target="media/image222.wmf"/><Relationship Id="rId877" Type="http://schemas.openxmlformats.org/officeDocument/2006/relationships/oleObject" Target="embeddings/oleObject433.bin"/><Relationship Id="rId1062" Type="http://schemas.openxmlformats.org/officeDocument/2006/relationships/oleObject" Target="embeddings/oleObject564.bin"/><Relationship Id="rId737" Type="http://schemas.openxmlformats.org/officeDocument/2006/relationships/oleObject" Target="embeddings/oleObject361.bin"/><Relationship Id="rId944" Type="http://schemas.openxmlformats.org/officeDocument/2006/relationships/oleObject" Target="embeddings/oleObject484.bin"/><Relationship Id="rId73" Type="http://schemas.openxmlformats.org/officeDocument/2006/relationships/oleObject" Target="embeddings/oleObject36.bin"/><Relationship Id="rId169" Type="http://schemas.openxmlformats.org/officeDocument/2006/relationships/image" Target="media/image89.wmf"/><Relationship Id="rId376" Type="http://schemas.openxmlformats.org/officeDocument/2006/relationships/oleObject" Target="embeddings/oleObject175.bin"/><Relationship Id="rId583" Type="http://schemas.openxmlformats.org/officeDocument/2006/relationships/image" Target="media/image294.wmf"/><Relationship Id="rId790" Type="http://schemas.openxmlformats.org/officeDocument/2006/relationships/oleObject" Target="embeddings/oleObject389.bin"/><Relationship Id="rId804" Type="http://schemas.openxmlformats.org/officeDocument/2006/relationships/image" Target="media/image402.wmf"/><Relationship Id="rId4" Type="http://schemas.openxmlformats.org/officeDocument/2006/relationships/settings" Target="settings.xml"/><Relationship Id="rId236" Type="http://schemas.openxmlformats.org/officeDocument/2006/relationships/oleObject" Target="embeddings/oleObject109.bin"/><Relationship Id="rId443" Type="http://schemas.openxmlformats.org/officeDocument/2006/relationships/oleObject" Target="embeddings/oleObject209.bin"/><Relationship Id="rId650" Type="http://schemas.openxmlformats.org/officeDocument/2006/relationships/oleObject" Target="embeddings/oleObject320.bin"/><Relationship Id="rId888" Type="http://schemas.openxmlformats.org/officeDocument/2006/relationships/image" Target="media/image443.wmf"/><Relationship Id="rId1073" Type="http://schemas.openxmlformats.org/officeDocument/2006/relationships/oleObject" Target="embeddings/oleObject572.bin"/><Relationship Id="rId303" Type="http://schemas.openxmlformats.org/officeDocument/2006/relationships/image" Target="media/image155.wmf"/><Relationship Id="rId748" Type="http://schemas.openxmlformats.org/officeDocument/2006/relationships/image" Target="media/image375.wmf"/><Relationship Id="rId955" Type="http://schemas.openxmlformats.org/officeDocument/2006/relationships/oleObject" Target="embeddings/oleObject495.bin"/><Relationship Id="rId1140" Type="http://schemas.openxmlformats.org/officeDocument/2006/relationships/image" Target="media/image529.wmf"/><Relationship Id="rId84" Type="http://schemas.openxmlformats.org/officeDocument/2006/relationships/image" Target="media/image36.wmf"/><Relationship Id="rId387" Type="http://schemas.openxmlformats.org/officeDocument/2006/relationships/image" Target="media/image200.wmf"/><Relationship Id="rId510" Type="http://schemas.openxmlformats.org/officeDocument/2006/relationships/oleObject" Target="embeddings/oleObject245.bin"/><Relationship Id="rId594" Type="http://schemas.openxmlformats.org/officeDocument/2006/relationships/oleObject" Target="embeddings/oleObject288.bin"/><Relationship Id="rId608" Type="http://schemas.openxmlformats.org/officeDocument/2006/relationships/image" Target="media/image305.wmf"/><Relationship Id="rId815" Type="http://schemas.openxmlformats.org/officeDocument/2006/relationships/oleObject" Target="embeddings/oleObject401.bin"/><Relationship Id="rId247" Type="http://schemas.openxmlformats.org/officeDocument/2006/relationships/image" Target="media/image126.wmf"/><Relationship Id="rId899" Type="http://schemas.openxmlformats.org/officeDocument/2006/relationships/image" Target="media/image449.wmf"/><Relationship Id="rId1000" Type="http://schemas.openxmlformats.org/officeDocument/2006/relationships/oleObject" Target="embeddings/oleObject528.bin"/><Relationship Id="rId1084" Type="http://schemas.openxmlformats.org/officeDocument/2006/relationships/image" Target="media/image500.wmf"/><Relationship Id="rId107" Type="http://schemas.openxmlformats.org/officeDocument/2006/relationships/image" Target="media/image54.png"/><Relationship Id="rId454" Type="http://schemas.openxmlformats.org/officeDocument/2006/relationships/image" Target="media/image235.wmf"/><Relationship Id="rId661" Type="http://schemas.openxmlformats.org/officeDocument/2006/relationships/image" Target="media/image329.wmf"/><Relationship Id="rId759" Type="http://schemas.openxmlformats.org/officeDocument/2006/relationships/oleObject" Target="embeddings/oleObject372.bin"/><Relationship Id="rId966" Type="http://schemas.openxmlformats.org/officeDocument/2006/relationships/image" Target="media/image455.wmf"/><Relationship Id="rId11" Type="http://schemas.openxmlformats.org/officeDocument/2006/relationships/oleObject" Target="embeddings/oleObject2.bin"/><Relationship Id="rId314" Type="http://schemas.openxmlformats.org/officeDocument/2006/relationships/oleObject" Target="embeddings/oleObject147.bin"/><Relationship Id="rId398" Type="http://schemas.openxmlformats.org/officeDocument/2006/relationships/oleObject" Target="embeddings/oleObject186.bin"/><Relationship Id="rId521" Type="http://schemas.openxmlformats.org/officeDocument/2006/relationships/image" Target="media/image264.wmf"/><Relationship Id="rId619" Type="http://schemas.openxmlformats.org/officeDocument/2006/relationships/image" Target="media/image313.wmf"/><Relationship Id="rId1151" Type="http://schemas.openxmlformats.org/officeDocument/2006/relationships/oleObject" Target="embeddings/oleObject613.bin"/><Relationship Id="rId95" Type="http://schemas.openxmlformats.org/officeDocument/2006/relationships/image" Target="media/image44.png"/><Relationship Id="rId160" Type="http://schemas.openxmlformats.org/officeDocument/2006/relationships/oleObject" Target="embeddings/oleObject69.bin"/><Relationship Id="rId826" Type="http://schemas.openxmlformats.org/officeDocument/2006/relationships/image" Target="media/image413.wmf"/><Relationship Id="rId1011" Type="http://schemas.openxmlformats.org/officeDocument/2006/relationships/image" Target="media/image469.wmf"/><Relationship Id="rId1109" Type="http://schemas.openxmlformats.org/officeDocument/2006/relationships/oleObject" Target="embeddings/oleObject591.bin"/><Relationship Id="rId258" Type="http://schemas.openxmlformats.org/officeDocument/2006/relationships/image" Target="media/image132.png"/><Relationship Id="rId465" Type="http://schemas.openxmlformats.org/officeDocument/2006/relationships/oleObject" Target="embeddings/oleObject220.bin"/><Relationship Id="rId672" Type="http://schemas.openxmlformats.org/officeDocument/2006/relationships/oleObject" Target="embeddings/oleObject330.bin"/><Relationship Id="rId1095" Type="http://schemas.openxmlformats.org/officeDocument/2006/relationships/oleObject" Target="embeddings/oleObject584.bin"/><Relationship Id="rId22" Type="http://schemas.openxmlformats.org/officeDocument/2006/relationships/oleObject" Target="embeddings/oleObject9.bin"/><Relationship Id="rId118" Type="http://schemas.openxmlformats.org/officeDocument/2006/relationships/oleObject" Target="embeddings/oleObject48.bin"/><Relationship Id="rId325" Type="http://schemas.openxmlformats.org/officeDocument/2006/relationships/image" Target="media/image166.wmf"/><Relationship Id="rId532" Type="http://schemas.openxmlformats.org/officeDocument/2006/relationships/oleObject" Target="embeddings/oleObject253.bin"/><Relationship Id="rId977" Type="http://schemas.openxmlformats.org/officeDocument/2006/relationships/image" Target="media/image464.wmf"/><Relationship Id="rId1162" Type="http://schemas.openxmlformats.org/officeDocument/2006/relationships/oleObject" Target="embeddings/oleObject619.bin"/><Relationship Id="rId171" Type="http://schemas.openxmlformats.org/officeDocument/2006/relationships/image" Target="media/image90.wmf"/><Relationship Id="rId837" Type="http://schemas.openxmlformats.org/officeDocument/2006/relationships/oleObject" Target="embeddings/oleObject412.bin"/><Relationship Id="rId1022" Type="http://schemas.openxmlformats.org/officeDocument/2006/relationships/image" Target="media/image474.wmf"/><Relationship Id="rId269" Type="http://schemas.openxmlformats.org/officeDocument/2006/relationships/oleObject" Target="embeddings/oleObject125.bin"/><Relationship Id="rId476" Type="http://schemas.openxmlformats.org/officeDocument/2006/relationships/image" Target="media/image244.wmf"/><Relationship Id="rId683" Type="http://schemas.openxmlformats.org/officeDocument/2006/relationships/image" Target="media/image342.wmf"/><Relationship Id="rId890" Type="http://schemas.openxmlformats.org/officeDocument/2006/relationships/image" Target="media/image444.wmf"/><Relationship Id="rId904" Type="http://schemas.openxmlformats.org/officeDocument/2006/relationships/oleObject" Target="embeddings/oleObject444.bin"/><Relationship Id="rId33" Type="http://schemas.openxmlformats.org/officeDocument/2006/relationships/oleObject" Target="embeddings/oleObject16.bin"/><Relationship Id="rId129" Type="http://schemas.openxmlformats.org/officeDocument/2006/relationships/oleObject" Target="embeddings/oleObject53.bin"/><Relationship Id="rId336" Type="http://schemas.openxmlformats.org/officeDocument/2006/relationships/oleObject" Target="embeddings/oleObject158.bin"/><Relationship Id="rId543" Type="http://schemas.openxmlformats.org/officeDocument/2006/relationships/image" Target="media/image274.wmf"/><Relationship Id="rId988" Type="http://schemas.openxmlformats.org/officeDocument/2006/relationships/oleObject" Target="embeddings/oleObject516.bin"/><Relationship Id="rId1173" Type="http://schemas.openxmlformats.org/officeDocument/2006/relationships/image" Target="media/image54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小标宋简体">
    <w:panose1 w:val="02010601030101010101"/>
    <w:charset w:val="86"/>
    <w:family w:val="auto"/>
    <w:pitch w:val="variable"/>
    <w:sig w:usb0="00000001" w:usb1="080E0000" w:usb2="00000010" w:usb3="00000000" w:csb0="00040000" w:csb1="00000000"/>
  </w:font>
  <w:font w:name="方正大黑简体">
    <w:altName w:val="Arial Unicode MS"/>
    <w:charset w:val="86"/>
    <w:family w:val="script"/>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创艺简仿宋">
    <w:altName w:val="黑体"/>
    <w:panose1 w:val="00000000000000000000"/>
    <w:charset w:val="86"/>
    <w:family w:val="auto"/>
    <w:notTrueType/>
    <w:pitch w:val="variable"/>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altName w:val="Arial Unicode MS"/>
    <w:panose1 w:val="00000000000000000000"/>
    <w:charset w:val="00"/>
    <w:family w:val="roman"/>
    <w:notTrueType/>
    <w:pitch w:val="default"/>
    <w:sig w:usb0="00000003" w:usb1="080E0000" w:usb2="00000010" w:usb3="00000000" w:csb0="00040001" w:csb1="00000000"/>
  </w:font>
  <w:font w:name="TimesNewRomanPS-ItalicMT">
    <w:altName w:val="Arial Unicode MS"/>
    <w:panose1 w:val="00000000000000000000"/>
    <w:charset w:val="86"/>
    <w:family w:val="auto"/>
    <w:notTrueType/>
    <w:pitch w:val="default"/>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B6927"/>
    <w:rsid w:val="000B69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6F37C7B57DF409A8FEE4CE315394C83">
    <w:name w:val="56F37C7B57DF409A8FEE4CE315394C83"/>
    <w:rsid w:val="000B6927"/>
    <w:pPr>
      <w:widowControl w:val="0"/>
      <w:jc w:val="both"/>
    </w:pPr>
  </w:style>
  <w:style w:type="paragraph" w:customStyle="1" w:styleId="C1D5A43CA1E641C6A43DF8A5EE8092C9">
    <w:name w:val="C1D5A43CA1E641C6A43DF8A5EE8092C9"/>
    <w:rsid w:val="000B6927"/>
    <w:pPr>
      <w:widowControl w:val="0"/>
      <w:jc w:val="both"/>
    </w:pPr>
  </w:style>
  <w:style w:type="paragraph" w:customStyle="1" w:styleId="E4F0E13E79A44A8F995BB0EC5286CAEB">
    <w:name w:val="E4F0E13E79A44A8F995BB0EC5286CAEB"/>
    <w:rsid w:val="000B6927"/>
    <w:pPr>
      <w:widowControl w:val="0"/>
      <w:jc w:val="both"/>
    </w:pPr>
  </w:style>
  <w:style w:type="paragraph" w:customStyle="1" w:styleId="69066B4DA55D4443ACCD594EF010D90B">
    <w:name w:val="69066B4DA55D4443ACCD594EF010D90B"/>
    <w:rsid w:val="000B6927"/>
    <w:pPr>
      <w:widowControl w:val="0"/>
      <w:jc w:val="both"/>
    </w:pPr>
  </w:style>
  <w:style w:type="paragraph" w:customStyle="1" w:styleId="77620356C4CD4FC38AEB1E92D2FAD0DD">
    <w:name w:val="77620356C4CD4FC38AEB1E92D2FAD0DD"/>
    <w:rsid w:val="000B6927"/>
    <w:pPr>
      <w:widowControl w:val="0"/>
      <w:jc w:val="both"/>
    </w:pPr>
  </w:style>
  <w:style w:type="paragraph" w:customStyle="1" w:styleId="589BDDD1138049D4927F2AAB15E7307F">
    <w:name w:val="589BDDD1138049D4927F2AAB15E7307F"/>
    <w:rsid w:val="000B692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F4492-58E4-4806-A464-356728E85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8698</Words>
  <Characters>49580</Characters>
  <Application>Microsoft Office Word</Application>
  <DocSecurity>0</DocSecurity>
  <Lines>413</Lines>
  <Paragraphs>116</Paragraphs>
  <ScaleCrop>false</ScaleCrop>
  <Company>Microsoft</Company>
  <LinksUpToDate>false</LinksUpToDate>
  <CharactersWithSpaces>58162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5</cp:revision>
  <dcterms:created xsi:type="dcterms:W3CDTF">2017-09-08T13:12:00Z</dcterms:created>
  <dcterms:modified xsi:type="dcterms:W3CDTF">2017-09-08T14:31:00Z</dcterms:modified>
</cp:coreProperties>
</file>