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</w:rPr>
        <w:t>天津体育学院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2019</w:t>
      </w:r>
      <w:r>
        <w:rPr>
          <w:rFonts w:hint="default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</w:rPr>
        <w:t>年港澳台学生攻读内地（祖国大陆）硕士学位研究生招生专业目录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 xml:space="preserve"> </w:t>
      </w:r>
      <w:bookmarkStart w:id="0" w:name="_GoBack"/>
      <w:bookmarkEnd w:id="0"/>
    </w:p>
    <w:tbl>
      <w:tblPr>
        <w:tblStyle w:val="6"/>
        <w:tblW w:w="8300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00"/>
        <w:gridCol w:w="1185"/>
        <w:gridCol w:w="1965"/>
        <w:gridCol w:w="799"/>
        <w:gridCol w:w="867"/>
        <w:gridCol w:w="779"/>
        <w:gridCol w:w="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院系所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一级学科及代码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研究方向</w:t>
            </w:r>
          </w:p>
        </w:tc>
        <w:tc>
          <w:tcPr>
            <w:tcW w:w="24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初试考试科目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复试考试科目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外国语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业务课一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业务课二</w:t>
            </w: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001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与教育科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color w:val="auto"/>
                <w:sz w:val="21"/>
                <w:szCs w:val="21"/>
                <w:u w:val="none"/>
              </w:rPr>
              <w:t>学院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教育学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040109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特殊教育学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</w:t>
            </w:r>
            <w:r>
              <w:rPr>
                <w:rFonts w:hint="eastAsia"/>
                <w:color w:val="auto"/>
                <w:sz w:val="21"/>
                <w:szCs w:val="21"/>
                <w:u w:val="none"/>
              </w:rPr>
              <w:t>特殊学校课程教学与残疾人高等教育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208 教育心理学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308 教育学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体育教学论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040110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教育技术学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</w:t>
            </w:r>
            <w:r>
              <w:rPr>
                <w:rFonts w:hint="eastAsia"/>
                <w:color w:val="auto"/>
                <w:sz w:val="21"/>
                <w:szCs w:val="21"/>
                <w:u w:val="none"/>
              </w:rPr>
              <w:t>教育技术学理论与体育课程信息化建设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001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与教育科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color w:val="auto"/>
                <w:sz w:val="21"/>
                <w:szCs w:val="21"/>
                <w:u w:val="none"/>
              </w:rPr>
              <w:t>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运动训练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科学学院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社会体育与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健康科学学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体育教育训练学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01专项教学理论与方法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201运动训练学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301运动生理学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学校体育学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社会体育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与健康科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学学院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0403Z4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运动康复学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01运动损伤预防与康复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205运动解剖学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305运动康复评定与康复治疗学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康复医学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02慢性病与老年病的运动康复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03运动康复评定技术与运动处方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社会体育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与健康科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学学院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运动与健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康研究院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运动人体科学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01运动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生物力学</w:t>
            </w:r>
          </w:p>
        </w:tc>
        <w:tc>
          <w:tcPr>
            <w:tcW w:w="79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204人体及运动解剖学</w:t>
            </w:r>
          </w:p>
        </w:tc>
        <w:tc>
          <w:tcPr>
            <w:tcW w:w="77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304人体生理学</w:t>
            </w:r>
          </w:p>
        </w:tc>
        <w:tc>
          <w:tcPr>
            <w:tcW w:w="6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运动生理学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02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运动生理学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03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体适能与健康促进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04运动训练生理与生化调控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体育文化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运动与健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康研究院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体育人文社会学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01体育社会学</w:t>
            </w:r>
          </w:p>
        </w:tc>
        <w:tc>
          <w:tcPr>
            <w:tcW w:w="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202体育概论</w:t>
            </w:r>
          </w:p>
        </w:tc>
        <w:tc>
          <w:tcPr>
            <w:tcW w:w="7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302教育学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体育社会学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02体育文化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03</w:t>
            </w: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全民健身政策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04体育法学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color w:val="auto"/>
                <w:sz w:val="21"/>
                <w:szCs w:val="21"/>
                <w:u w:val="none"/>
              </w:rPr>
              <w:t>05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马克思主义体育理论研究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体育文化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学院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民族传统体育学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01武术理论与方法</w:t>
            </w:r>
          </w:p>
        </w:tc>
        <w:tc>
          <w:tcPr>
            <w:tcW w:w="7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201运动训练学</w:t>
            </w:r>
          </w:p>
        </w:tc>
        <w:tc>
          <w:tcPr>
            <w:tcW w:w="7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301运动生理学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武术基础理论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02养生理论与方法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0403Z2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体育舞蹈学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01舞蹈表演教学理论与方法</w:t>
            </w:r>
          </w:p>
        </w:tc>
        <w:tc>
          <w:tcPr>
            <w:tcW w:w="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203艺术学原理</w:t>
            </w:r>
          </w:p>
        </w:tc>
        <w:tc>
          <w:tcPr>
            <w:tcW w:w="7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303舞蹈艺术概论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舞蹈教育学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02音乐艺术与表演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教育学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0401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040102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课程与教学论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01体育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英语</w:t>
            </w:r>
            <w:r>
              <w:rPr>
                <w:color w:val="auto"/>
                <w:sz w:val="21"/>
                <w:szCs w:val="21"/>
                <w:u w:val="none"/>
              </w:rPr>
              <w:t>课程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教学及国际体育文化交流</w:t>
            </w:r>
          </w:p>
        </w:tc>
        <w:tc>
          <w:tcPr>
            <w:tcW w:w="7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208 教育心理学</w:t>
            </w:r>
          </w:p>
        </w:tc>
        <w:tc>
          <w:tcPr>
            <w:tcW w:w="7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308 教育学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体育教学论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  <w:lang w:val="en-US" w:eastAsia="zh-CN"/>
              </w:rPr>
              <w:t>040106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  <w:lang w:val="en-US" w:eastAsia="zh-CN"/>
              </w:rPr>
              <w:t>高等教育学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  <w:lang w:val="en-US" w:eastAsia="zh-CN"/>
              </w:rPr>
              <w:t>01体育高等教育管理和教育教学质量评估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02学校体育比较和中外学校体育史研究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新闻与传播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color w:val="auto"/>
                <w:sz w:val="21"/>
                <w:szCs w:val="21"/>
                <w:u w:val="none"/>
              </w:rPr>
              <w:t>0552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055200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新闻与传播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color w:val="auto"/>
                <w:sz w:val="21"/>
                <w:szCs w:val="21"/>
                <w:u w:val="none"/>
              </w:rPr>
              <w:t>（专业学位）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01体育新闻与传播</w:t>
            </w:r>
          </w:p>
        </w:tc>
        <w:tc>
          <w:tcPr>
            <w:tcW w:w="7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207新闻采访写作学</w:t>
            </w:r>
          </w:p>
        </w:tc>
        <w:tc>
          <w:tcPr>
            <w:tcW w:w="7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307新闻学概论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传播学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color w:val="auto"/>
                <w:sz w:val="21"/>
                <w:szCs w:val="21"/>
                <w:u w:val="none"/>
              </w:rPr>
              <w:t>02体育文化与传播</w:t>
            </w:r>
          </w:p>
        </w:tc>
        <w:tc>
          <w:tcPr>
            <w:tcW w:w="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005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体育经济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与管理学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</w:rPr>
              <w:t>院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0403Z3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体育管理学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01体育公共政策</w:t>
            </w:r>
          </w:p>
        </w:tc>
        <w:tc>
          <w:tcPr>
            <w:tcW w:w="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206体育概论</w:t>
            </w:r>
          </w:p>
        </w:tc>
        <w:tc>
          <w:tcPr>
            <w:tcW w:w="7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306管理学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体育管理学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color w:val="auto"/>
                <w:sz w:val="21"/>
                <w:szCs w:val="21"/>
                <w:u w:val="none"/>
              </w:rPr>
              <w:t>02体育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产业经营与管理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color w:val="auto"/>
                <w:sz w:val="21"/>
                <w:szCs w:val="21"/>
                <w:u w:val="none"/>
              </w:rPr>
              <w:t>03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体育组织行为与管理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u w:val="none"/>
              </w:rPr>
              <w:t>0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运动与健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康研究院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应用心理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0454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045400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应用心理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（专业学位）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01运动心理咨询</w:t>
            </w:r>
          </w:p>
        </w:tc>
        <w:tc>
          <w:tcPr>
            <w:tcW w:w="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101英语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09</w:t>
            </w:r>
            <w:r>
              <w:rPr>
                <w:color w:val="auto"/>
                <w:sz w:val="21"/>
                <w:szCs w:val="21"/>
                <w:u w:val="none"/>
              </w:rPr>
              <w:t>普通心理学</w:t>
            </w:r>
          </w:p>
        </w:tc>
        <w:tc>
          <w:tcPr>
            <w:tcW w:w="7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09</w:t>
            </w:r>
            <w:r>
              <w:rPr>
                <w:color w:val="auto"/>
                <w:sz w:val="21"/>
                <w:szCs w:val="21"/>
                <w:u w:val="none"/>
              </w:rPr>
              <w:t>发展心理学</w:t>
            </w:r>
          </w:p>
        </w:tc>
        <w:tc>
          <w:tcPr>
            <w:tcW w:w="6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运动心理学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02运动行为与心理干预</w:t>
            </w:r>
          </w:p>
        </w:tc>
        <w:tc>
          <w:tcPr>
            <w:tcW w:w="7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13B0A"/>
    <w:rsid w:val="00703C8E"/>
    <w:rsid w:val="02442350"/>
    <w:rsid w:val="02E86070"/>
    <w:rsid w:val="041F697E"/>
    <w:rsid w:val="06EA20E6"/>
    <w:rsid w:val="07E625EF"/>
    <w:rsid w:val="09EB752C"/>
    <w:rsid w:val="0A0F5335"/>
    <w:rsid w:val="0B22732C"/>
    <w:rsid w:val="0B6D4A25"/>
    <w:rsid w:val="0BB45987"/>
    <w:rsid w:val="0F611804"/>
    <w:rsid w:val="115A3553"/>
    <w:rsid w:val="132B4BF1"/>
    <w:rsid w:val="15663099"/>
    <w:rsid w:val="15C31BBC"/>
    <w:rsid w:val="17313EE5"/>
    <w:rsid w:val="179607FB"/>
    <w:rsid w:val="18191998"/>
    <w:rsid w:val="19174E79"/>
    <w:rsid w:val="1A3D49CF"/>
    <w:rsid w:val="2090525E"/>
    <w:rsid w:val="21056323"/>
    <w:rsid w:val="211C7097"/>
    <w:rsid w:val="242103C4"/>
    <w:rsid w:val="25027819"/>
    <w:rsid w:val="26FA44DB"/>
    <w:rsid w:val="27FC1DCB"/>
    <w:rsid w:val="2A803EF8"/>
    <w:rsid w:val="2BF24078"/>
    <w:rsid w:val="2C540644"/>
    <w:rsid w:val="30A53027"/>
    <w:rsid w:val="336D14C7"/>
    <w:rsid w:val="344152F7"/>
    <w:rsid w:val="34DC5431"/>
    <w:rsid w:val="35692D33"/>
    <w:rsid w:val="37CE3774"/>
    <w:rsid w:val="383E1DC4"/>
    <w:rsid w:val="38D67C95"/>
    <w:rsid w:val="394135EF"/>
    <w:rsid w:val="3A267920"/>
    <w:rsid w:val="40B32724"/>
    <w:rsid w:val="41B23E10"/>
    <w:rsid w:val="43824DB0"/>
    <w:rsid w:val="456F112F"/>
    <w:rsid w:val="45E752EA"/>
    <w:rsid w:val="4609611F"/>
    <w:rsid w:val="47202A45"/>
    <w:rsid w:val="478E60C7"/>
    <w:rsid w:val="4A267FBD"/>
    <w:rsid w:val="4ADE7A86"/>
    <w:rsid w:val="4B424DCA"/>
    <w:rsid w:val="4BB127DC"/>
    <w:rsid w:val="4C322CFF"/>
    <w:rsid w:val="4C4F589E"/>
    <w:rsid w:val="4CDE608E"/>
    <w:rsid w:val="4F213B0A"/>
    <w:rsid w:val="4FDB13F3"/>
    <w:rsid w:val="5446468A"/>
    <w:rsid w:val="55E95E0D"/>
    <w:rsid w:val="56F46352"/>
    <w:rsid w:val="57E21FD4"/>
    <w:rsid w:val="58ED1E6A"/>
    <w:rsid w:val="5BF72842"/>
    <w:rsid w:val="5CEC3C7B"/>
    <w:rsid w:val="5D946CE8"/>
    <w:rsid w:val="5EA13A39"/>
    <w:rsid w:val="61E67671"/>
    <w:rsid w:val="62BC015B"/>
    <w:rsid w:val="63810E54"/>
    <w:rsid w:val="63AE02C1"/>
    <w:rsid w:val="66640D56"/>
    <w:rsid w:val="66C52946"/>
    <w:rsid w:val="66C52F3A"/>
    <w:rsid w:val="68C73F11"/>
    <w:rsid w:val="699864D0"/>
    <w:rsid w:val="6BB262A1"/>
    <w:rsid w:val="6C7F7B3B"/>
    <w:rsid w:val="6CE55418"/>
    <w:rsid w:val="6CF277A4"/>
    <w:rsid w:val="6D535020"/>
    <w:rsid w:val="6DFB1DA9"/>
    <w:rsid w:val="71A20B1A"/>
    <w:rsid w:val="720F2500"/>
    <w:rsid w:val="732863C9"/>
    <w:rsid w:val="74FF13A8"/>
    <w:rsid w:val="76CA3529"/>
    <w:rsid w:val="773C306F"/>
    <w:rsid w:val="77A323F9"/>
    <w:rsid w:val="79993874"/>
    <w:rsid w:val="7A492B6E"/>
    <w:rsid w:val="7ADF4B38"/>
    <w:rsid w:val="7B9B426D"/>
    <w:rsid w:val="7D020588"/>
    <w:rsid w:val="7D037220"/>
    <w:rsid w:val="7DF33AEE"/>
    <w:rsid w:val="7E4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11"/>
      <w:outlineLvl w:val="2"/>
    </w:pPr>
    <w:rPr>
      <w:rFonts w:ascii="楷体_GB2312" w:hAnsi="楷体_GB2312" w:eastAsia="楷体_GB2312" w:cs="楷体_GB2312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11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1"/>
    <w:pPr>
      <w:ind w:left="611" w:firstLine="60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2018-11-06T07:28:00Z</dcterms:created>
  <dc:creator>krystal1415024434</dc:creator>
  <cp:lastModifiedBy>英小主</cp:lastModifiedBy>
  <cp:lastPrinted>2018-11-21T06:25:00Z</cp:lastPrinted>
  <dcterms:modified xsi:type="dcterms:W3CDTF">2018-11-23T03:38:06Z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