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555"/>
        <w:gridCol w:w="1170"/>
        <w:gridCol w:w="1245"/>
        <w:gridCol w:w="555"/>
        <w:gridCol w:w="326"/>
        <w:gridCol w:w="555"/>
        <w:gridCol w:w="497"/>
        <w:gridCol w:w="497"/>
        <w:gridCol w:w="497"/>
        <w:gridCol w:w="555"/>
        <w:gridCol w:w="555"/>
        <w:gridCol w:w="957"/>
      </w:tblGrid>
      <w:tr w:rsidR="0053493E" w:rsidRPr="0053493E" w:rsidTr="0053493E">
        <w:trPr>
          <w:trHeight w:val="960"/>
        </w:trPr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序号</w:t>
            </w:r>
          </w:p>
        </w:tc>
        <w:tc>
          <w:tcPr>
            <w:tcW w:w="38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姓名</w:t>
            </w: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考生编号</w:t>
            </w: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报考专业</w:t>
            </w:r>
          </w:p>
        </w:tc>
        <w:tc>
          <w:tcPr>
            <w:tcW w:w="3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初试成绩</w:t>
            </w:r>
          </w:p>
        </w:tc>
        <w:tc>
          <w:tcPr>
            <w:tcW w:w="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政策加分</w:t>
            </w:r>
          </w:p>
        </w:tc>
        <w:tc>
          <w:tcPr>
            <w:tcW w:w="3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复试总成绩（满分300分）</w:t>
            </w:r>
          </w:p>
        </w:tc>
        <w:tc>
          <w:tcPr>
            <w:tcW w:w="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同等学历加试科目一成绩</w:t>
            </w:r>
          </w:p>
        </w:tc>
        <w:tc>
          <w:tcPr>
            <w:tcW w:w="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同等学历加试科目二成绩</w:t>
            </w:r>
          </w:p>
        </w:tc>
        <w:tc>
          <w:tcPr>
            <w:tcW w:w="3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总成绩</w:t>
            </w:r>
          </w:p>
        </w:tc>
        <w:tc>
          <w:tcPr>
            <w:tcW w:w="34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是否拟录取</w:t>
            </w:r>
          </w:p>
        </w:tc>
        <w:tc>
          <w:tcPr>
            <w:tcW w:w="34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拟录取类别</w:t>
            </w:r>
          </w:p>
        </w:tc>
        <w:tc>
          <w:tcPr>
            <w:tcW w:w="5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b/>
                <w:bCs/>
                <w:kern w:val="0"/>
                <w:sz w:val="15"/>
                <w:szCs w:val="15"/>
              </w:rPr>
              <w:t>备注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105539432400111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农村发展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381.00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264.48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84.00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79.00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82.76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李勇玉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105539432400076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农村发展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314.00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247.28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74.70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*特岗教师计划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张蔚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105539432400114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农村发展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290.00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264.95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74.63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胡争妍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105539432400103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农村发展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321.00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244.10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73.58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贺格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农村发展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316.00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238.85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71.73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左玉婷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105539432400086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农村发展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292.00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247.43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71.68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陈晖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105539432400107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农村发展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281.00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251.80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71.51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段铁梅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105539432400074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农村发展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307.00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238.98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71.20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卢雨婕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105539432400090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农村发展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325.00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228.47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70.66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石君逸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105539432400077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农村发展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299.00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238.45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70.64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刘雨函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农村发展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274.00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238.80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68.43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喻珺璐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农村发展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304.00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222.70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68.04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焦立峰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105539432400123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农村发展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298.00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220.25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67.32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林安源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105539432400044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农信-工程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357.00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245.85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76.64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何丽晏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105539432400048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农信-工程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332.00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222.57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70.34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洪庆超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105539431800041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农信-工程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326.00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224.43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70.10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胡雨灿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105539432400043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农信-工程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303.00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233.71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69.33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吴双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106989611103025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农信-工程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291.00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238.57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69.30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张旭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105539432400045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农信-工程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310.00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224.42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68.70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庹磊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农信-工程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312.00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213.71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66.69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谭碧波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105539432400058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农信-信息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375.00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233.60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76.11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邓志颖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114139415104789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农信-信息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302.00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262.20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75.31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胡丽娟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105539432400054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农信-信息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339.00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245.00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75.27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105539432400052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农信-信息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325.00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222.20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69.68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林禹翔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农艺与种业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359.00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246.97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77.13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张文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农艺与种业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336.00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217.43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70.08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詹兴国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农艺与种业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305.00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227.74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68.97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涂洲溢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105649000003819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农艺与种业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257.00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225.69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64.50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朱卓娉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农艺与种业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292.00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207.17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64.13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傅蝶子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105539432100002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农艺与种业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299.00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197.37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63.09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滕召奇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105539432400035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农艺与种业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276.00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204.69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62.41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刘蔚颖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105539432400037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农艺与种业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272.00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204.03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62.11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卢格律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农艺与种业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257.00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212.97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62.00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刘娇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资源利用与植物保护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329.00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239.60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74.33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*特岗教师计划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刘冰杰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105539432400036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资源利用与植物保护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351.00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219.20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71.74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雷琪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资源利用与植物保护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343.00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217.40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70.59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黄琳雅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资源利用与植物保护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361.00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210.00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70.57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lastRenderedPageBreak/>
              <w:t>38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倪弦之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105539431700010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资源利用与植物保护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308.00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231.80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70.27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蒋见哲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资源利用与植物保护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293.00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233.20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69.25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罗泽伟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资源利用与植物保护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331.00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214.80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68.87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李真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资源利用与植物保护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320.00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215.80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68.04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刘玉芳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资源利用与植物保护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306.00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219.80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68.02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尹胜男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资源利用与植物保护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294.00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224.20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67.59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文金睿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105539432400029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资源利用与植物保护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346.00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197.80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66.96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谢锋华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资源利用与植物保护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312.00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207.00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66.06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袁源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资源利用与植物保护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304.00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203.60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64.58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罗梓涵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资源利用与植物保护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280.00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203.40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62.30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  <w:tr w:rsidR="0053493E" w:rsidRPr="0053493E" w:rsidTr="0053493E">
        <w:trPr>
          <w:trHeight w:val="330"/>
        </w:trPr>
        <w:tc>
          <w:tcPr>
            <w:tcW w:w="1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赵强</w:t>
            </w:r>
          </w:p>
        </w:tc>
        <w:tc>
          <w:tcPr>
            <w:tcW w:w="7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Arial" w:eastAsia="宋体" w:hAnsi="Arial" w:cs="Arial"/>
                <w:kern w:val="0"/>
                <w:sz w:val="15"/>
                <w:szCs w:val="15"/>
              </w:rPr>
              <w:t>105539432400022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资源利用与植物保护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295.00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190.00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 xml:space="preserve">60.99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拟录取</w:t>
            </w:r>
          </w:p>
        </w:tc>
        <w:tc>
          <w:tcPr>
            <w:tcW w:w="3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非定向</w:t>
            </w:r>
          </w:p>
        </w:tc>
        <w:tc>
          <w:tcPr>
            <w:tcW w:w="56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93E" w:rsidRPr="0053493E" w:rsidRDefault="0053493E" w:rsidP="005349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493E">
              <w:rPr>
                <w:rFonts w:ascii="MS Gothic" w:eastAsia="宋体" w:hAnsi="MS Gothic" w:cs="MS Gothic"/>
                <w:kern w:val="0"/>
                <w:sz w:val="24"/>
                <w:szCs w:val="24"/>
              </w:rPr>
              <w:t>​</w:t>
            </w:r>
          </w:p>
        </w:tc>
      </w:tr>
    </w:tbl>
    <w:p w:rsidR="002970A3" w:rsidRDefault="002970A3">
      <w:bookmarkStart w:id="0" w:name="_GoBack"/>
      <w:bookmarkEnd w:id="0"/>
    </w:p>
    <w:sectPr w:rsidR="00297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03"/>
    <w:rsid w:val="002970A3"/>
    <w:rsid w:val="0053493E"/>
    <w:rsid w:val="0076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4EFD0-B7D4-474D-A1B0-A0916DE5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fhc</dc:creator>
  <cp:keywords/>
  <dc:description/>
  <cp:lastModifiedBy>fhc</cp:lastModifiedBy>
  <cp:revision>3</cp:revision>
  <dcterms:created xsi:type="dcterms:W3CDTF">2019-04-21T02:21:00Z</dcterms:created>
  <dcterms:modified xsi:type="dcterms:W3CDTF">2019-04-21T02:22:00Z</dcterms:modified>
</cp:coreProperties>
</file>