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b/>
          <w:sz w:val="32"/>
          <w:szCs w:val="32"/>
        </w:rPr>
        <w:t>广东外语外贸大学</w:t>
      </w:r>
      <w:r>
        <w:rPr>
          <w:rFonts w:hint="eastAsia" w:ascii="Times New Roman" w:hAnsi="Times New Roman" w:cs="Times New Roman" w:eastAsiaTheme="minorEastAsia"/>
          <w:b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b/>
          <w:sz w:val="32"/>
          <w:szCs w:val="32"/>
          <w:lang w:val="en-US" w:eastAsia="zh-CN"/>
        </w:rPr>
        <w:t>会计</w:t>
      </w:r>
      <w:r>
        <w:rPr>
          <w:rFonts w:hint="default" w:ascii="Times New Roman" w:hAnsi="Times New Roman" w:cs="Times New Roman" w:eastAsiaTheme="minorEastAsia"/>
          <w:b/>
          <w:sz w:val="32"/>
          <w:szCs w:val="32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b/>
          <w:sz w:val="32"/>
          <w:szCs w:val="32"/>
        </w:rPr>
        <w:t>201</w:t>
      </w:r>
      <w:r>
        <w:rPr>
          <w:rFonts w:hint="default" w:ascii="Times New Roman" w:hAnsi="Times New Roman" w:cs="Times New Roman" w:eastAsiaTheme="minorEastAsia"/>
          <w:b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cs="Times New Roman" w:eastAsiaTheme="minorEastAsia"/>
          <w:b/>
          <w:sz w:val="32"/>
          <w:szCs w:val="32"/>
        </w:rPr>
        <w:t>年优秀大学生暑期夏令营活动介绍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2" w:firstLineChars="2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b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sz w:val="24"/>
          <w:szCs w:val="24"/>
        </w:rPr>
        <w:t>一、</w:t>
      </w:r>
      <w:r>
        <w:rPr>
          <w:rFonts w:hint="default" w:ascii="Times New Roman" w:hAnsi="Times New Roman" w:cs="Times New Roman" w:eastAsiaTheme="minorEastAsia"/>
          <w:b/>
          <w:sz w:val="24"/>
          <w:szCs w:val="24"/>
          <w:lang w:val="en-US" w:eastAsia="zh-CN"/>
        </w:rPr>
        <w:t>会计</w:t>
      </w:r>
      <w:r>
        <w:rPr>
          <w:rFonts w:hint="default" w:ascii="Times New Roman" w:hAnsi="Times New Roman" w:cs="Times New Roman" w:eastAsiaTheme="minorEastAsia"/>
          <w:b/>
          <w:sz w:val="24"/>
          <w:szCs w:val="24"/>
        </w:rPr>
        <w:t>学院简介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学院会计学科办学历史悠久，早在广州对外贸易学院成立初期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/>
        </w:rPr>
        <w:t>（ 1980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年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/>
        </w:rPr>
        <w:t>），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就设置了会计专业方向。学院现有会计学、财务管理、 审计学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/>
        </w:rPr>
        <w:t>三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个本科专业，并开设</w:t>
      </w:r>
      <w: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  <w:t>ACCA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国际会计创新班、</w:t>
      </w:r>
      <w: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  <w:t>CIMA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国际管理会计创新班、会计学及财务管理双学位双专业班。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会计学院现有会计学硕士和会计硕士（MPAcc）两个硕士学位点。会计学院学术型研究生自2006年开始招生，历届毕业生就业率准为100%，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该学位点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近年来秉持小规模、高质量培养模式，每年招生规模约在14-20人之间</w:t>
      </w:r>
      <w: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学生就业层次高、领域广，受到用人单位广泛好评。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会计硕士（MPAcc）学位点于2014年获得授权，2015年正式招生；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2016年1月，会计学院受全国会计专业学位研究生教育指导委员会委托，开展“外语+会计”MPAcc培养模式的改革试点工作，广外会计硕士（MPAcc）学位点成为全国仅有的三所综合改革试点单位之一。会计硕士（MPAcc）自2015年招生以来，招生持续火热，分数线逐年上升，</w:t>
      </w:r>
      <w: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  <w:t>该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硕士点分数线高居全国同类硕士点前列。</w:t>
      </w:r>
      <w: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  <w:t>近两届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毕业生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就业质量好、起点高。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b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sz w:val="24"/>
          <w:szCs w:val="24"/>
        </w:rPr>
        <w:t>二、申请条件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</w:rPr>
      </w:pPr>
      <w:bookmarkStart w:id="0" w:name="OLE_LINK1"/>
      <w:r>
        <w:rPr>
          <w:rFonts w:hint="default" w:ascii="Times New Roman" w:hAnsi="Times New Roman" w:cs="Times New Roman" w:eastAsiaTheme="minorEastAsia"/>
          <w:sz w:val="24"/>
          <w:szCs w:val="24"/>
        </w:rPr>
        <w:t>1、符合广东外语外贸大学优秀大学生暑期夏令营的申请条件。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2、</w:t>
      </w:r>
      <w: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  <w:t>专业素质好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，综合素质高，学习能力强，具备从事相关专业实践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潜力或相关领域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研究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意愿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3、优先考察具备以下条件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之一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的申请者：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（1）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本科为小语种专业者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（2）</w:t>
      </w:r>
      <w: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  <w:t>已发表或在研论文、项目者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（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/>
        </w:rPr>
        <w:t>3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）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英语六级成绩600分以上者；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参加国际性、全国性专业竞赛（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如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  <w:lang w:val="en-US"/>
        </w:rPr>
        <w:t>挑战杯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等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），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并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获得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/>
        </w:rPr>
        <w:t>省级以上奖励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2" w:firstLineChars="2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b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sz w:val="24"/>
          <w:szCs w:val="24"/>
        </w:rPr>
        <w:t>三、“优秀营员”考核方法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</w:rPr>
      </w:pPr>
      <w:bookmarkStart w:id="1" w:name="OLE_LINK2"/>
      <w:r>
        <w:rPr>
          <w:rFonts w:hint="default" w:ascii="Times New Roman" w:hAnsi="Times New Roman" w:cs="Times New Roman" w:eastAsiaTheme="minorEastAsia"/>
          <w:sz w:val="24"/>
          <w:szCs w:val="24"/>
        </w:rPr>
        <w:t>优秀营员选拔依据由三项构成：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1、背景评估：包括教育背景、学习成绩、科研能力、获奖情况、外语水平；占20%。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2、笔试：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考察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本专业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研究相关知识构成（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财务会计、财务管理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），题型包括简答题、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名词解释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、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  <w:lang w:val="en-US" w:eastAsia="zh-CN"/>
        </w:rPr>
        <w:t>计算题等</w:t>
      </w:r>
      <w:r>
        <w:rPr>
          <w:rFonts w:hint="default" w:ascii="Times New Roman" w:hAnsi="Times New Roman" w:cs="Times New Roman" w:eastAsiaTheme="minorEastAsia"/>
          <w:sz w:val="24"/>
          <w:szCs w:val="24"/>
          <w:highlight w:val="none"/>
        </w:rPr>
        <w:t>；占40％。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3、 综合面试：主要考察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本专业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研究相关知识及研究能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/>
        </w:rPr>
        <w:t>力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，含心理素质等；占40%。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482" w:firstLineChars="2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b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b/>
          <w:sz w:val="24"/>
          <w:szCs w:val="24"/>
          <w:lang w:eastAsia="zh-CN"/>
        </w:rPr>
        <w:t>四、</w:t>
      </w:r>
      <w:r>
        <w:rPr>
          <w:rFonts w:hint="default" w:ascii="Times New Roman" w:hAnsi="Times New Roman" w:cs="Times New Roman" w:eastAsiaTheme="minorEastAsia"/>
          <w:b/>
          <w:sz w:val="24"/>
          <w:szCs w:val="24"/>
        </w:rPr>
        <w:t>活动安排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05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月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日：全天报道。地点：广东外语外贸大学大学城校区院系办公楼10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05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月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日：</w:t>
      </w:r>
      <w: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  <w:t>开营、参观校园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05"/>
        <w:textAlignment w:val="auto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月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日：上午：9：30-11：30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05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         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 xml:space="preserve"> </w:t>
      </w:r>
      <w:bookmarkStart w:id="2" w:name="_GoBack"/>
      <w:bookmarkEnd w:id="2"/>
      <w:r>
        <w:rPr>
          <w:rFonts w:hint="default" w:ascii="Times New Roman" w:hAnsi="Times New Roman" w:cs="Times New Roman" w:eastAsiaTheme="minorEastAsia"/>
          <w:sz w:val="24"/>
          <w:szCs w:val="24"/>
        </w:rPr>
        <w:t>下午：2：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0-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：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0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05"/>
        <w:textAlignment w:val="auto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月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日：上午：10：00-12：00旁听课程、圆座讨论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05"/>
        <w:textAlignment w:val="auto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          下午：学术讲座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05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月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日：</w:t>
      </w:r>
      <w: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  <w:t>上午：闭营仪式、颁发优秀营员证书；营员返校。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05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Times New Roman" w:hAnsi="Times New Roman" w:cs="Times New Roman" w:eastAsiaTheme="minorEastAsia"/>
          <w:b/>
          <w:sz w:val="24"/>
          <w:szCs w:val="24"/>
          <w:lang w:eastAsia="zh-CN"/>
        </w:rPr>
      </w:pPr>
      <w:r>
        <w:rPr>
          <w:rFonts w:hint="default" w:ascii="Times New Roman" w:hAnsi="Times New Roman" w:cs="Times New Roman" w:eastAsiaTheme="minorEastAsia"/>
          <w:b/>
          <w:sz w:val="24"/>
          <w:szCs w:val="24"/>
          <w:lang w:eastAsia="zh-CN"/>
        </w:rPr>
        <w:t>联系</w:t>
      </w:r>
      <w:r>
        <w:rPr>
          <w:rFonts w:hint="eastAsia" w:ascii="Times New Roman" w:hAnsi="Times New Roman" w:cs="Times New Roman" w:eastAsiaTheme="minorEastAsia"/>
          <w:b/>
          <w:sz w:val="24"/>
          <w:szCs w:val="24"/>
          <w:lang w:eastAsia="zh-CN"/>
        </w:rPr>
        <w:t>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>联系人：</w:t>
      </w:r>
      <w: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  <w:t>曹老师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电话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：020-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39328945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邮箱：</w:t>
      </w:r>
      <w:r>
        <w:rPr>
          <w:rFonts w:hint="default" w:ascii="Times New Roman" w:hAnsi="Times New Roman" w:cs="Times New Roman" w:eastAsiaTheme="minorEastAsia"/>
          <w:color w:val="auto"/>
          <w:sz w:val="24"/>
          <w:szCs w:val="24"/>
          <w:u w:val="none"/>
          <w:lang w:val="en-US" w:eastAsia="zh-CN"/>
        </w:rPr>
        <w:t>ttingcao@gdufs.edu.cn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default" w:ascii="Times New Roman" w:hAnsi="Times New Roman" w:cs="Times New Roman" w:eastAsia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8A5B5"/>
    <w:multiLevelType w:val="singleLevel"/>
    <w:tmpl w:val="76A8A5B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624DA"/>
    <w:rsid w:val="00083E7D"/>
    <w:rsid w:val="0884638F"/>
    <w:rsid w:val="1E1A6677"/>
    <w:rsid w:val="2E3216C1"/>
    <w:rsid w:val="30DC5C71"/>
    <w:rsid w:val="31FA7617"/>
    <w:rsid w:val="44002528"/>
    <w:rsid w:val="5ACD6620"/>
    <w:rsid w:val="5F0624DA"/>
    <w:rsid w:val="6515355C"/>
    <w:rsid w:val="7BEA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2019-05-16T00:51:00Z</dcterms:created>
  <dc:creator>kristine-cao</dc:creator>
  <cp:lastModifiedBy>ZY^wen^</cp:lastModifiedBy>
  <dcterms:modified xsi:type="dcterms:W3CDTF">2019-05-20T03:43:54Z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