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spacing w:after="156" w:afterLines="50" w:line="315" w:lineRule="atLeast"/>
        <w:ind w:firstLine="482"/>
        <w:jc w:val="center"/>
        <w:rPr>
          <w:rFonts w:hint="eastAsia" w:ascii="方正小标宋简体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bCs/>
          <w:kern w:val="0"/>
          <w:sz w:val="36"/>
          <w:szCs w:val="36"/>
        </w:rPr>
        <w:t>夏令营活动日程安排</w:t>
      </w:r>
    </w:p>
    <w:bookmarkEnd w:id="0"/>
    <w:tbl>
      <w:tblPr>
        <w:tblStyle w:val="2"/>
        <w:tblW w:w="90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4221"/>
        <w:gridCol w:w="1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Times New Roman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日</w:t>
            </w:r>
            <w:r>
              <w:rPr>
                <w:b/>
                <w:sz w:val="24"/>
                <w:szCs w:val="21"/>
              </w:rPr>
              <w:t xml:space="preserve">  </w:t>
            </w:r>
            <w:r>
              <w:rPr>
                <w:rFonts w:hint="eastAsia"/>
                <w:b/>
                <w:sz w:val="24"/>
                <w:szCs w:val="21"/>
              </w:rPr>
              <w:t>期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时  间</w:t>
            </w:r>
          </w:p>
        </w:tc>
        <w:tc>
          <w:tcPr>
            <w:tcW w:w="422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Times New Roman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活动安排</w:t>
            </w:r>
          </w:p>
        </w:tc>
        <w:tc>
          <w:tcPr>
            <w:tcW w:w="1611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地  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17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8:30-11:30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报到，领取材料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0-1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 开营仪式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-17: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422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 专家主题报告、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师生互动见面会</w:t>
            </w:r>
          </w:p>
        </w:tc>
        <w:tc>
          <w:tcPr>
            <w:tcW w:w="16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18:30-2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422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师生交流会</w:t>
            </w:r>
          </w:p>
        </w:tc>
        <w:tc>
          <w:tcPr>
            <w:tcW w:w="16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1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18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8: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0-1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422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1.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面对面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交流</w:t>
            </w:r>
          </w:p>
        </w:tc>
        <w:tc>
          <w:tcPr>
            <w:tcW w:w="16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:30-1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 参观重点实验室、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研究室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30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闭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营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仪式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待定</w:t>
            </w:r>
          </w:p>
        </w:tc>
      </w:tr>
    </w:tbl>
    <w:p>
      <w:pPr>
        <w:widowControl/>
        <w:spacing w:before="156" w:beforeLines="50" w:line="240" w:lineRule="exact"/>
        <w:jc w:val="left"/>
        <w:rPr>
          <w:rFonts w:hint="eastAsia"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备注：如有变化以开营报到时所发日程安排为准。</w:t>
      </w: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D447E"/>
    <w:rsid w:val="210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2019-06-17T04:51:00Z</dcterms:created>
  <dc:creator>江博</dc:creator>
  <cp:lastModifiedBy>江博</cp:lastModifiedBy>
  <dcterms:modified xsi:type="dcterms:W3CDTF">2019-06-17T04:53:30Z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