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附件一：</w:t>
      </w:r>
    </w:p>
    <w:p>
      <w:pPr>
        <w:spacing w:line="6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吉林大学2019级研究生入学交费须知</w:t>
      </w:r>
    </w:p>
    <w:p>
      <w:pPr>
        <w:tabs>
          <w:tab w:val="left" w:pos="3643"/>
        </w:tabs>
        <w:spacing w:line="640" w:lineRule="exact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ab/>
      </w:r>
      <w:bookmarkStart w:id="0" w:name="_GoBack"/>
      <w:bookmarkEnd w:id="0"/>
    </w:p>
    <w:p>
      <w:pPr>
        <w:spacing w:line="460" w:lineRule="exact"/>
        <w:ind w:left="-103" w:leftChars="-49" w:firstLine="691" w:firstLineChars="24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一、交费项目及标准</w:t>
      </w:r>
    </w:p>
    <w:p>
      <w:pPr>
        <w:spacing w:line="480" w:lineRule="exact"/>
        <w:ind w:left="-103" w:leftChars="-49" w:firstLine="691" w:firstLineChars="247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1.学费：收费标准见《吉林大学2019级研究生（全日制及非全日制）学费标准一览表》</w:t>
      </w:r>
    </w:p>
    <w:p>
      <w:pPr>
        <w:spacing w:line="480" w:lineRule="exact"/>
        <w:ind w:left="-103" w:leftChars="-49" w:firstLine="595" w:firstLineChars="247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吉林大学2019级研究生（全日制及非全日制）学费标准一览表</w:t>
      </w:r>
    </w:p>
    <w:tbl>
      <w:tblPr>
        <w:tblStyle w:val="7"/>
        <w:tblpPr w:leftFromText="180" w:rightFromText="180" w:vertAnchor="text" w:horzAnchor="margin" w:tblpXSpec="center" w:tblpY="123"/>
        <w:tblW w:w="85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1139"/>
        <w:gridCol w:w="1279"/>
        <w:gridCol w:w="1281"/>
        <w:gridCol w:w="9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  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第一学年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第二学年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第三学年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学术型博士研究生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3年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学术型硕士研究生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3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3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专业学位博士研究生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3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专业学位硕士研究生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（人文、社科、医学学科）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3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33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专业学位硕士研究生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（理学、工学、农学等学科）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3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工商管理硕士(MBA)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3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公共管理硕士(MPA)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3年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15000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15000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3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软件工程硕士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13000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3387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翻译硕士专业学位研究生</w:t>
            </w:r>
          </w:p>
        </w:tc>
        <w:tc>
          <w:tcPr>
            <w:tcW w:w="113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2年</w:t>
            </w:r>
          </w:p>
        </w:tc>
        <w:tc>
          <w:tcPr>
            <w:tcW w:w="127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25000</w:t>
            </w:r>
          </w:p>
        </w:tc>
        <w:tc>
          <w:tcPr>
            <w:tcW w:w="1290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20000</w:t>
            </w:r>
          </w:p>
        </w:tc>
        <w:tc>
          <w:tcPr>
            <w:tcW w:w="142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3387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会计专业学位硕士</w:t>
            </w:r>
          </w:p>
        </w:tc>
        <w:tc>
          <w:tcPr>
            <w:tcW w:w="113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2年</w:t>
            </w:r>
          </w:p>
        </w:tc>
        <w:tc>
          <w:tcPr>
            <w:tcW w:w="127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19000</w:t>
            </w:r>
          </w:p>
        </w:tc>
        <w:tc>
          <w:tcPr>
            <w:tcW w:w="1290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19000</w:t>
            </w:r>
          </w:p>
        </w:tc>
        <w:tc>
          <w:tcPr>
            <w:tcW w:w="1420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24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2.住宿费：800元～1800元/生·年。</w:t>
      </w:r>
    </w:p>
    <w:p>
      <w:pPr>
        <w:spacing w:line="480" w:lineRule="exact"/>
        <w:ind w:firstLine="596" w:firstLineChars="21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于学校规模较大，学生宿舍类型较多，根据各专业住宿条件不同，住宿收费标准为800元～1800元/生·年。因新生住宿的安排在《录取通知书》发放之后，所以请申请住宿的学生根据自己实际寝室安排，缴纳住宿费。住宿费标准请在</w:t>
      </w:r>
      <w:r>
        <w:rPr>
          <w:rFonts w:hint="eastAsia" w:ascii="仿宋" w:hAnsi="仿宋" w:eastAsia="仿宋"/>
          <w:b/>
          <w:sz w:val="28"/>
          <w:szCs w:val="28"/>
        </w:rPr>
        <w:t>入学后</w:t>
      </w:r>
      <w:r>
        <w:rPr>
          <w:rFonts w:hint="eastAsia" w:ascii="仿宋" w:hAnsi="仿宋" w:eastAsia="仿宋"/>
          <w:sz w:val="28"/>
          <w:szCs w:val="28"/>
        </w:rPr>
        <w:t>登录校内网站（吉林大学财务平台，网址：</w:t>
      </w:r>
      <w:r>
        <w:fldChar w:fldCharType="begin"/>
      </w:r>
      <w:r>
        <w:instrText xml:space="preserve"> HYPERLINK "http://cwc.jlu.edu.cn" </w:instrText>
      </w:r>
      <w:r>
        <w:fldChar w:fldCharType="separate"/>
      </w:r>
      <w:r>
        <w:rPr>
          <w:rStyle w:val="9"/>
          <w:rFonts w:ascii="仿宋" w:hAnsi="仿宋" w:eastAsia="仿宋"/>
          <w:color w:val="auto"/>
          <w:sz w:val="28"/>
          <w:szCs w:val="28"/>
        </w:rPr>
        <w:t>http://cwc.jlu.edu.cn</w:t>
      </w:r>
      <w:r>
        <w:rPr>
          <w:rStyle w:val="9"/>
          <w:rFonts w:ascii="仿宋" w:hAnsi="仿宋" w:eastAsia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）进行查询。</w:t>
      </w:r>
    </w:p>
    <w:p>
      <w:pPr>
        <w:spacing w:line="480" w:lineRule="exact"/>
        <w:ind w:firstLine="596" w:firstLineChars="21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二、交费方式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1.存入银行学子卡统一扣划。银行学子卡将在开学后统一发放，学生可将学费、住宿费存入银行学子卡后，由学校统一扣划。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2.单位转账。单位支付学费和住宿费，可直接汇入吉林大学账户。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三、咨询电话：0431- 85167256</w:t>
      </w:r>
    </w:p>
    <w:p>
      <w:pPr>
        <w:spacing w:line="480" w:lineRule="exact"/>
        <w:ind w:firstLine="1120" w:firstLineChars="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咨询时间：2019年8月19日～8月25日</w:t>
      </w:r>
    </w:p>
    <w:p>
      <w:pPr>
        <w:spacing w:line="480" w:lineRule="exact"/>
        <w:ind w:firstLine="2520" w:firstLineChars="9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上午：8：30～11：30    下午：1：30～ 4：30</w:t>
      </w:r>
    </w:p>
    <w:p>
      <w:pPr>
        <w:ind w:firstLine="5880" w:firstLineChars="2100"/>
        <w:rPr>
          <w:rFonts w:ascii="仿宋" w:hAnsi="仿宋" w:eastAsia="仿宋"/>
          <w:bCs/>
          <w:sz w:val="28"/>
          <w:szCs w:val="28"/>
        </w:rPr>
      </w:pPr>
    </w:p>
    <w:p>
      <w:pPr>
        <w:ind w:firstLine="5880" w:firstLineChars="2100"/>
        <w:rPr>
          <w:rFonts w:ascii="仿宋" w:hAnsi="仿宋" w:eastAsia="仿宋"/>
          <w:bCs/>
          <w:sz w:val="28"/>
          <w:szCs w:val="28"/>
        </w:rPr>
      </w:pPr>
    </w:p>
    <w:p>
      <w:pPr>
        <w:ind w:firstLine="5880" w:firstLineChars="21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吉林大学财务处</w:t>
      </w:r>
    </w:p>
    <w:p>
      <w:pPr>
        <w:ind w:firstLine="5880" w:firstLineChars="21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2019年6月</w:t>
      </w:r>
      <w:r>
        <w:rPr>
          <w:rFonts w:ascii="仿宋" w:hAnsi="仿宋" w:eastAsia="仿宋"/>
          <w:bCs/>
          <w:sz w:val="28"/>
          <w:szCs w:val="28"/>
        </w:rPr>
        <w:t>28</w:t>
      </w:r>
      <w:r>
        <w:rPr>
          <w:rFonts w:hint="eastAsia" w:ascii="仿宋" w:hAnsi="仿宋" w:eastAsia="仿宋"/>
          <w:bCs/>
          <w:sz w:val="28"/>
          <w:szCs w:val="28"/>
        </w:rPr>
        <w:t>日</w:t>
      </w:r>
    </w:p>
    <w:p>
      <w:pPr>
        <w:widowControl/>
        <w:shd w:val="clear" w:color="auto" w:fill="FFFFFF"/>
        <w:spacing w:line="560" w:lineRule="exact"/>
        <w:rPr>
          <w:rFonts w:ascii="宋体" w:hAnsi="宋体" w:eastAsia="宋体" w:cs="宋体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47"/>
    <w:rsid w:val="00036F37"/>
    <w:rsid w:val="000B7C68"/>
    <w:rsid w:val="000D07B2"/>
    <w:rsid w:val="000D39FB"/>
    <w:rsid w:val="000E3351"/>
    <w:rsid w:val="001008A8"/>
    <w:rsid w:val="00102425"/>
    <w:rsid w:val="00122E6B"/>
    <w:rsid w:val="0012657B"/>
    <w:rsid w:val="001B1A29"/>
    <w:rsid w:val="001B221F"/>
    <w:rsid w:val="001C1FE8"/>
    <w:rsid w:val="001C37B1"/>
    <w:rsid w:val="00217A43"/>
    <w:rsid w:val="002766AF"/>
    <w:rsid w:val="00285179"/>
    <w:rsid w:val="002A3B5C"/>
    <w:rsid w:val="002A4A40"/>
    <w:rsid w:val="002A7CB6"/>
    <w:rsid w:val="002B22C3"/>
    <w:rsid w:val="002E46FF"/>
    <w:rsid w:val="002F4CD9"/>
    <w:rsid w:val="00301B2B"/>
    <w:rsid w:val="00323D54"/>
    <w:rsid w:val="003565BB"/>
    <w:rsid w:val="0036076D"/>
    <w:rsid w:val="003937D2"/>
    <w:rsid w:val="003962DD"/>
    <w:rsid w:val="003B172C"/>
    <w:rsid w:val="003F0BA7"/>
    <w:rsid w:val="00447FF1"/>
    <w:rsid w:val="004C2B16"/>
    <w:rsid w:val="004C4472"/>
    <w:rsid w:val="00534F19"/>
    <w:rsid w:val="00554C35"/>
    <w:rsid w:val="005A1A7B"/>
    <w:rsid w:val="005D3227"/>
    <w:rsid w:val="005E7119"/>
    <w:rsid w:val="005F5073"/>
    <w:rsid w:val="00602E21"/>
    <w:rsid w:val="0061296B"/>
    <w:rsid w:val="00634177"/>
    <w:rsid w:val="006569E8"/>
    <w:rsid w:val="00663141"/>
    <w:rsid w:val="00681311"/>
    <w:rsid w:val="006B3B5B"/>
    <w:rsid w:val="006B7D92"/>
    <w:rsid w:val="006C1A1C"/>
    <w:rsid w:val="006D3E7C"/>
    <w:rsid w:val="00737560"/>
    <w:rsid w:val="007E0202"/>
    <w:rsid w:val="007E1832"/>
    <w:rsid w:val="00856164"/>
    <w:rsid w:val="008577A0"/>
    <w:rsid w:val="008621F8"/>
    <w:rsid w:val="008939CF"/>
    <w:rsid w:val="008E093A"/>
    <w:rsid w:val="008E7301"/>
    <w:rsid w:val="008E734C"/>
    <w:rsid w:val="008E756B"/>
    <w:rsid w:val="00936AB4"/>
    <w:rsid w:val="00947E47"/>
    <w:rsid w:val="00957883"/>
    <w:rsid w:val="009708E7"/>
    <w:rsid w:val="009B3F10"/>
    <w:rsid w:val="009C1976"/>
    <w:rsid w:val="009C4B7E"/>
    <w:rsid w:val="00A05DA3"/>
    <w:rsid w:val="00A24CA8"/>
    <w:rsid w:val="00A62340"/>
    <w:rsid w:val="00A8492F"/>
    <w:rsid w:val="00AC49C7"/>
    <w:rsid w:val="00B46907"/>
    <w:rsid w:val="00B77FE8"/>
    <w:rsid w:val="00B9755D"/>
    <w:rsid w:val="00BC16E7"/>
    <w:rsid w:val="00C2621F"/>
    <w:rsid w:val="00C31000"/>
    <w:rsid w:val="00C5426F"/>
    <w:rsid w:val="00C63B89"/>
    <w:rsid w:val="00C819B1"/>
    <w:rsid w:val="00C821B2"/>
    <w:rsid w:val="00C868D1"/>
    <w:rsid w:val="00CC5D2A"/>
    <w:rsid w:val="00CD2524"/>
    <w:rsid w:val="00CF4195"/>
    <w:rsid w:val="00D54EE5"/>
    <w:rsid w:val="00D5572D"/>
    <w:rsid w:val="00D81A65"/>
    <w:rsid w:val="00D85142"/>
    <w:rsid w:val="00DC7BE9"/>
    <w:rsid w:val="00DD3B6C"/>
    <w:rsid w:val="00E2711A"/>
    <w:rsid w:val="00E4176D"/>
    <w:rsid w:val="00E535A3"/>
    <w:rsid w:val="00E648CB"/>
    <w:rsid w:val="00E83531"/>
    <w:rsid w:val="00E97B0D"/>
    <w:rsid w:val="00EC04EF"/>
    <w:rsid w:val="00F10773"/>
    <w:rsid w:val="00F13625"/>
    <w:rsid w:val="00F55F2A"/>
    <w:rsid w:val="00F96A4F"/>
    <w:rsid w:val="00FC7166"/>
    <w:rsid w:val="00FF2433"/>
    <w:rsid w:val="00FF31D4"/>
    <w:rsid w:val="4C1024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uiPriority w:val="0"/>
    <w:rPr>
      <w:rFonts w:ascii="Times New Roman" w:hAnsi="Times New Roman" w:eastAsia="宋体" w:cs="Times New Roman"/>
      <w:szCs w:val="20"/>
    </w:rPr>
  </w:style>
  <w:style w:type="character" w:customStyle="1" w:styleId="13">
    <w:name w:val="页眉 字符"/>
    <w:basedOn w:val="8"/>
    <w:link w:val="6"/>
    <w:uiPriority w:val="99"/>
    <w:rPr>
      <w:sz w:val="18"/>
      <w:szCs w:val="18"/>
    </w:rPr>
  </w:style>
  <w:style w:type="character" w:customStyle="1" w:styleId="14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日期 字符"/>
    <w:basedOn w:val="8"/>
    <w:link w:val="3"/>
    <w:semiHidden/>
    <w:qFormat/>
    <w:uiPriority w:val="99"/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6141C-4C92-4AB3-9DDE-B60FF1BF90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781</Characters>
  <Lines>6</Lines>
  <Paragraphs>1</Paragraphs>
  <TotalTime>604</TotalTime>
  <ScaleCrop>false</ScaleCrop>
  <LinksUpToDate>false</LinksUpToDate>
  <CharactersWithSpaces>916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2019-06-12T02:00:00Z</dcterms:created>
  <dc:creator>Occk 888</dc:creator>
  <cp:lastModifiedBy>One</cp:lastModifiedBy>
  <cp:lastPrinted>2019-07-04T02:52:00Z</cp:lastPrinted>
  <dcterms:modified xsi:type="dcterms:W3CDTF">2019-07-04T07:36:07Z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