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16" w:rsidRPr="003D125E" w:rsidRDefault="00775D16" w:rsidP="00D92194">
      <w:pPr>
        <w:spacing w:line="360" w:lineRule="auto"/>
        <w:jc w:val="center"/>
        <w:rPr>
          <w:b/>
          <w:bCs/>
          <w:sz w:val="24"/>
        </w:rPr>
      </w:pPr>
      <w:r w:rsidRPr="003D125E">
        <w:rPr>
          <w:b/>
          <w:bCs/>
          <w:sz w:val="24"/>
        </w:rPr>
        <w:t>南京信息工程大学硕士研究生招生入学考试考试大纲</w:t>
      </w:r>
    </w:p>
    <w:p w:rsidR="00FD54AB" w:rsidRPr="003D125E" w:rsidRDefault="000806D2" w:rsidP="003D125E">
      <w:pPr>
        <w:spacing w:line="360" w:lineRule="auto"/>
        <w:rPr>
          <w:sz w:val="24"/>
        </w:rPr>
      </w:pPr>
    </w:p>
    <w:p w:rsidR="00775D16" w:rsidRPr="003D125E" w:rsidRDefault="00775D16" w:rsidP="003D125E">
      <w:pPr>
        <w:pStyle w:val="1"/>
        <w:spacing w:line="360" w:lineRule="auto"/>
        <w:rPr>
          <w:sz w:val="24"/>
        </w:rPr>
      </w:pPr>
      <w:r w:rsidRPr="003D125E">
        <w:rPr>
          <w:sz w:val="24"/>
        </w:rPr>
        <w:t>科目代码：</w:t>
      </w:r>
      <w:r w:rsidRPr="003D125E">
        <w:rPr>
          <w:sz w:val="24"/>
        </w:rPr>
        <w:t>815</w:t>
      </w:r>
    </w:p>
    <w:p w:rsidR="00775D16" w:rsidRPr="003D125E" w:rsidRDefault="00775D16" w:rsidP="003D125E">
      <w:pPr>
        <w:pStyle w:val="1"/>
        <w:spacing w:line="360" w:lineRule="auto"/>
        <w:rPr>
          <w:color w:val="000000"/>
          <w:sz w:val="24"/>
        </w:rPr>
      </w:pPr>
      <w:r w:rsidRPr="003D125E">
        <w:rPr>
          <w:sz w:val="24"/>
        </w:rPr>
        <w:t>科目名称：</w:t>
      </w:r>
      <w:r w:rsidRPr="003D125E">
        <w:rPr>
          <w:color w:val="000000"/>
          <w:sz w:val="24"/>
        </w:rPr>
        <w:t>物理海洋学</w:t>
      </w:r>
    </w:p>
    <w:p w:rsidR="00775D16" w:rsidRPr="003D125E" w:rsidRDefault="00775D16" w:rsidP="003D125E">
      <w:pPr>
        <w:spacing w:line="360" w:lineRule="auto"/>
        <w:rPr>
          <w:sz w:val="24"/>
        </w:rPr>
      </w:pPr>
    </w:p>
    <w:p w:rsidR="00BF11AB" w:rsidRPr="003D125E" w:rsidRDefault="00BF11AB" w:rsidP="003D125E">
      <w:pPr>
        <w:spacing w:line="360" w:lineRule="auto"/>
        <w:jc w:val="center"/>
        <w:rPr>
          <w:b/>
          <w:sz w:val="24"/>
        </w:rPr>
      </w:pPr>
      <w:r w:rsidRPr="003D125E">
        <w:rPr>
          <w:b/>
          <w:sz w:val="24"/>
        </w:rPr>
        <w:t>第一部分课程目标与基本要求</w:t>
      </w:r>
    </w:p>
    <w:p w:rsidR="00BF11AB" w:rsidRPr="003D125E" w:rsidRDefault="00BF11AB" w:rsidP="003D125E">
      <w:pPr>
        <w:numPr>
          <w:ilvl w:val="0"/>
          <w:numId w:val="1"/>
        </w:numPr>
        <w:spacing w:line="360" w:lineRule="auto"/>
        <w:rPr>
          <w:sz w:val="24"/>
        </w:rPr>
      </w:pPr>
      <w:r w:rsidRPr="003D125E">
        <w:rPr>
          <w:sz w:val="24"/>
        </w:rPr>
        <w:t>课程目标</w:t>
      </w:r>
    </w:p>
    <w:p w:rsidR="00BF11AB" w:rsidRPr="003D125E" w:rsidRDefault="00BF11AB" w:rsidP="003D125E">
      <w:pPr>
        <w:spacing w:line="360" w:lineRule="auto"/>
        <w:ind w:firstLineChars="200" w:firstLine="480"/>
        <w:rPr>
          <w:sz w:val="24"/>
        </w:rPr>
      </w:pPr>
      <w:r w:rsidRPr="003D125E">
        <w:rPr>
          <w:sz w:val="24"/>
        </w:rPr>
        <w:t>物理海洋学主要介绍海洋物理特征和海洋动力学理论。重点是海洋动力系统包括海流（风生流和热盐环流）、海浪、潮汐、风暴潮、行星波动、以及其他一些物理过程等系统的动力学描述。以数学物理的方式讨论海洋动力系统的结构特征、热动力配置、演变规律、发展机制、影响作用等。</w:t>
      </w:r>
    </w:p>
    <w:p w:rsidR="00BF11AB" w:rsidRPr="003D125E" w:rsidRDefault="00BF11AB" w:rsidP="003D125E">
      <w:pPr>
        <w:spacing w:line="360" w:lineRule="auto"/>
        <w:ind w:firstLineChars="200" w:firstLine="480"/>
        <w:rPr>
          <w:sz w:val="24"/>
        </w:rPr>
      </w:pPr>
      <w:r w:rsidRPr="003D125E">
        <w:rPr>
          <w:sz w:val="24"/>
        </w:rPr>
        <w:t>本课程旨在使学生系统地掌握物理海洋学的基本概念</w:t>
      </w:r>
      <w:r w:rsidR="00E16AA9" w:rsidRPr="003D125E">
        <w:rPr>
          <w:sz w:val="24"/>
        </w:rPr>
        <w:t>和</w:t>
      </w:r>
      <w:r w:rsidRPr="003D125E">
        <w:rPr>
          <w:sz w:val="24"/>
        </w:rPr>
        <w:t>主要理论</w:t>
      </w:r>
      <w:r w:rsidRPr="003D125E">
        <w:rPr>
          <w:sz w:val="24"/>
        </w:rPr>
        <w:t>,</w:t>
      </w:r>
      <w:r w:rsidRPr="003D125E">
        <w:rPr>
          <w:sz w:val="24"/>
        </w:rPr>
        <w:t>了解概念和理论的发展过程与趋势、应用领域与方法</w:t>
      </w:r>
      <w:r w:rsidR="00E16AA9" w:rsidRPr="003D125E">
        <w:rPr>
          <w:sz w:val="24"/>
        </w:rPr>
        <w:t>。通过本课程的学习要求学生掌握海洋</w:t>
      </w:r>
      <w:r w:rsidRPr="003D125E">
        <w:rPr>
          <w:sz w:val="24"/>
        </w:rPr>
        <w:t>动力系统的基本特征和运动变化的基本规律，学会对海洋动力系统进行研究和分析的基本思路和方法。为系统性地学习后续课程打下必要基础。</w:t>
      </w:r>
    </w:p>
    <w:p w:rsidR="00E16AA9" w:rsidRPr="003D125E" w:rsidRDefault="00E16AA9" w:rsidP="003D125E">
      <w:pPr>
        <w:numPr>
          <w:ilvl w:val="0"/>
          <w:numId w:val="1"/>
        </w:numPr>
        <w:spacing w:line="360" w:lineRule="auto"/>
        <w:rPr>
          <w:sz w:val="24"/>
        </w:rPr>
      </w:pPr>
      <w:r w:rsidRPr="003D125E">
        <w:rPr>
          <w:sz w:val="24"/>
        </w:rPr>
        <w:t>基本要求</w:t>
      </w:r>
    </w:p>
    <w:p w:rsidR="00BF11AB" w:rsidRPr="003D125E" w:rsidRDefault="00E16AA9" w:rsidP="003D125E">
      <w:pPr>
        <w:spacing w:line="360" w:lineRule="auto"/>
        <w:ind w:firstLineChars="200" w:firstLine="480"/>
        <w:rPr>
          <w:sz w:val="24"/>
        </w:rPr>
      </w:pPr>
      <w:r w:rsidRPr="003D125E">
        <w:rPr>
          <w:sz w:val="24"/>
        </w:rPr>
        <w:t>要求学生掌握基本概念、基本理论和基本方法，理解海洋动力系统及其演变过程的物理特征；理解海洋动力学理论的意义。掌握基本运算的方法并应用于对海洋动力系统的定性定量描述。培养学生专业分析思路</w:t>
      </w:r>
      <w:r w:rsidRPr="003D125E">
        <w:rPr>
          <w:sz w:val="24"/>
        </w:rPr>
        <w:t xml:space="preserve">, </w:t>
      </w:r>
      <w:r w:rsidRPr="003D125E">
        <w:rPr>
          <w:sz w:val="24"/>
        </w:rPr>
        <w:t>提高综合分析及解决问题的能力。</w:t>
      </w:r>
    </w:p>
    <w:p w:rsidR="00AB4D37" w:rsidRPr="003D125E" w:rsidRDefault="00AB4D37" w:rsidP="003D125E">
      <w:pPr>
        <w:spacing w:line="360" w:lineRule="auto"/>
        <w:ind w:firstLineChars="200" w:firstLine="480"/>
        <w:rPr>
          <w:sz w:val="24"/>
        </w:rPr>
      </w:pPr>
    </w:p>
    <w:p w:rsidR="00AB4D37" w:rsidRPr="003D125E" w:rsidRDefault="00AB4D37" w:rsidP="003D125E">
      <w:pPr>
        <w:spacing w:line="360" w:lineRule="auto"/>
        <w:jc w:val="center"/>
        <w:rPr>
          <w:b/>
          <w:sz w:val="24"/>
        </w:rPr>
      </w:pPr>
      <w:r w:rsidRPr="003D125E">
        <w:rPr>
          <w:b/>
          <w:sz w:val="24"/>
        </w:rPr>
        <w:t>第二部分内容与考核目标</w:t>
      </w:r>
    </w:p>
    <w:p w:rsidR="00ED1AC9" w:rsidRPr="003D125E" w:rsidRDefault="00ED1AC9" w:rsidP="003D125E">
      <w:pPr>
        <w:spacing w:line="360" w:lineRule="auto"/>
        <w:rPr>
          <w:sz w:val="24"/>
        </w:rPr>
      </w:pPr>
      <w:r w:rsidRPr="003D125E">
        <w:rPr>
          <w:sz w:val="24"/>
        </w:rPr>
        <w:t>第一章基础知识</w:t>
      </w:r>
    </w:p>
    <w:p w:rsidR="00ED1AC9" w:rsidRPr="003D125E" w:rsidRDefault="00547E63" w:rsidP="003D125E">
      <w:pPr>
        <w:pStyle w:val="a3"/>
        <w:numPr>
          <w:ilvl w:val="0"/>
          <w:numId w:val="3"/>
        </w:numPr>
        <w:spacing w:line="360" w:lineRule="auto"/>
        <w:ind w:firstLineChars="0"/>
        <w:rPr>
          <w:sz w:val="24"/>
        </w:rPr>
      </w:pPr>
      <w:r w:rsidRPr="003D125E">
        <w:rPr>
          <w:sz w:val="24"/>
        </w:rPr>
        <w:t>了解海洋的物理环境以及大气对海洋的影响；</w:t>
      </w:r>
    </w:p>
    <w:p w:rsidR="00547E63" w:rsidRPr="003D125E" w:rsidRDefault="003D125E" w:rsidP="003D125E">
      <w:pPr>
        <w:pStyle w:val="a3"/>
        <w:numPr>
          <w:ilvl w:val="0"/>
          <w:numId w:val="3"/>
        </w:numPr>
        <w:spacing w:line="360" w:lineRule="auto"/>
        <w:ind w:firstLineChars="0"/>
        <w:rPr>
          <w:sz w:val="24"/>
        </w:rPr>
      </w:pPr>
      <w:r>
        <w:rPr>
          <w:sz w:val="24"/>
        </w:rPr>
        <w:t>熟悉海洋</w:t>
      </w:r>
      <w:r>
        <w:rPr>
          <w:rFonts w:hint="eastAsia"/>
          <w:sz w:val="24"/>
        </w:rPr>
        <w:t>的概念</w:t>
      </w:r>
      <w:r w:rsidR="00547E63" w:rsidRPr="003D125E">
        <w:rPr>
          <w:sz w:val="24"/>
        </w:rPr>
        <w:t>热收支以及热收支各项的地理分布；</w:t>
      </w:r>
    </w:p>
    <w:p w:rsidR="00547E63" w:rsidRPr="003D125E" w:rsidRDefault="00547E63" w:rsidP="003D125E">
      <w:pPr>
        <w:pStyle w:val="a3"/>
        <w:numPr>
          <w:ilvl w:val="0"/>
          <w:numId w:val="3"/>
        </w:numPr>
        <w:spacing w:line="360" w:lineRule="auto"/>
        <w:ind w:firstLineChars="0"/>
        <w:rPr>
          <w:sz w:val="24"/>
        </w:rPr>
      </w:pPr>
      <w:r w:rsidRPr="003D125E">
        <w:rPr>
          <w:sz w:val="24"/>
        </w:rPr>
        <w:t>掌握海洋物理参数（温度、盐度、密度）</w:t>
      </w:r>
      <w:r w:rsidR="000C3A11" w:rsidRPr="003D125E">
        <w:rPr>
          <w:sz w:val="24"/>
        </w:rPr>
        <w:t>的概念</w:t>
      </w:r>
      <w:r w:rsidRPr="003D125E">
        <w:rPr>
          <w:sz w:val="24"/>
        </w:rPr>
        <w:t>，熟悉各参数的主要分布特征。</w:t>
      </w:r>
    </w:p>
    <w:p w:rsidR="00547E63" w:rsidRPr="003D125E" w:rsidRDefault="00547E63" w:rsidP="003D125E">
      <w:pPr>
        <w:spacing w:line="360" w:lineRule="auto"/>
        <w:rPr>
          <w:sz w:val="24"/>
        </w:rPr>
      </w:pPr>
    </w:p>
    <w:p w:rsidR="00547E63" w:rsidRPr="003D125E" w:rsidRDefault="00547E63" w:rsidP="003D125E">
      <w:pPr>
        <w:spacing w:line="360" w:lineRule="auto"/>
        <w:rPr>
          <w:sz w:val="24"/>
        </w:rPr>
      </w:pPr>
      <w:r w:rsidRPr="003D125E">
        <w:rPr>
          <w:sz w:val="24"/>
        </w:rPr>
        <w:t>第二章物理海洋方程组</w:t>
      </w:r>
    </w:p>
    <w:p w:rsidR="00547E63" w:rsidRPr="003D125E" w:rsidRDefault="001E7CDB" w:rsidP="003D125E">
      <w:pPr>
        <w:pStyle w:val="a3"/>
        <w:numPr>
          <w:ilvl w:val="0"/>
          <w:numId w:val="4"/>
        </w:numPr>
        <w:spacing w:line="360" w:lineRule="auto"/>
        <w:ind w:firstLineChars="0"/>
        <w:rPr>
          <w:sz w:val="24"/>
        </w:rPr>
      </w:pPr>
      <w:r w:rsidRPr="003D125E">
        <w:rPr>
          <w:sz w:val="24"/>
        </w:rPr>
        <w:lastRenderedPageBreak/>
        <w:t>掌握</w:t>
      </w:r>
      <w:r w:rsidRPr="003D125E">
        <w:rPr>
          <w:sz w:val="24"/>
        </w:rPr>
        <w:t>Navier-Stokes</w:t>
      </w:r>
      <w:r w:rsidRPr="003D125E">
        <w:rPr>
          <w:sz w:val="24"/>
        </w:rPr>
        <w:t>方程</w:t>
      </w:r>
      <w:r w:rsidR="000C3A11" w:rsidRPr="003D125E">
        <w:rPr>
          <w:sz w:val="24"/>
        </w:rPr>
        <w:t>的推导，理解运动方程的其他外力；</w:t>
      </w:r>
    </w:p>
    <w:p w:rsidR="000C3A11" w:rsidRPr="003D125E" w:rsidRDefault="004D41F6" w:rsidP="003D125E">
      <w:pPr>
        <w:pStyle w:val="a3"/>
        <w:numPr>
          <w:ilvl w:val="0"/>
          <w:numId w:val="4"/>
        </w:numPr>
        <w:spacing w:line="360" w:lineRule="auto"/>
        <w:ind w:firstLineChars="0"/>
        <w:rPr>
          <w:sz w:val="24"/>
        </w:rPr>
      </w:pPr>
      <w:r w:rsidRPr="003D125E">
        <w:rPr>
          <w:sz w:val="24"/>
        </w:rPr>
        <w:t>掌握</w:t>
      </w:r>
      <w:r w:rsidR="000C3A11" w:rsidRPr="003D125E">
        <w:rPr>
          <w:sz w:val="24"/>
        </w:rPr>
        <w:t>热盐守恒的概念和方程推导，</w:t>
      </w:r>
      <w:r w:rsidRPr="003D125E">
        <w:rPr>
          <w:sz w:val="24"/>
        </w:rPr>
        <w:t>掌握</w:t>
      </w:r>
      <w:r w:rsidR="000C3A11" w:rsidRPr="003D125E">
        <w:rPr>
          <w:sz w:val="24"/>
        </w:rPr>
        <w:t>海水状态方程；</w:t>
      </w:r>
    </w:p>
    <w:p w:rsidR="001E7CDB" w:rsidRPr="003D125E" w:rsidRDefault="004D41F6" w:rsidP="003D125E">
      <w:pPr>
        <w:pStyle w:val="a3"/>
        <w:numPr>
          <w:ilvl w:val="0"/>
          <w:numId w:val="4"/>
        </w:numPr>
        <w:spacing w:line="360" w:lineRule="auto"/>
        <w:ind w:firstLineChars="0"/>
        <w:rPr>
          <w:sz w:val="24"/>
        </w:rPr>
      </w:pPr>
      <w:r w:rsidRPr="003D125E">
        <w:rPr>
          <w:sz w:val="24"/>
        </w:rPr>
        <w:t>理解</w:t>
      </w:r>
      <w:r w:rsidR="003D125E">
        <w:rPr>
          <w:sz w:val="24"/>
        </w:rPr>
        <w:t>海洋中</w:t>
      </w:r>
      <w:r w:rsidR="003D125E">
        <w:rPr>
          <w:rFonts w:hint="eastAsia"/>
          <w:sz w:val="24"/>
        </w:rPr>
        <w:t>Boussinesq</w:t>
      </w:r>
      <w:r w:rsidR="00AA1147" w:rsidRPr="003D125E">
        <w:rPr>
          <w:sz w:val="24"/>
        </w:rPr>
        <w:t>近似</w:t>
      </w:r>
      <w:r w:rsidR="003D125E">
        <w:rPr>
          <w:rFonts w:hint="eastAsia"/>
          <w:sz w:val="24"/>
        </w:rPr>
        <w:t>、</w:t>
      </w:r>
      <w:r w:rsidR="000953F5">
        <w:rPr>
          <w:rFonts w:hint="eastAsia"/>
          <w:sz w:val="24"/>
        </w:rPr>
        <w:t>f-</w:t>
      </w:r>
      <w:r w:rsidR="000953F5">
        <w:rPr>
          <w:rFonts w:hint="eastAsia"/>
          <w:sz w:val="24"/>
        </w:rPr>
        <w:t>平面近似和</w:t>
      </w:r>
      <m:oMath>
        <m:r>
          <m:rPr>
            <m:sty m:val="p"/>
          </m:rPr>
          <w:rPr>
            <w:rFonts w:ascii="Cambria Math" w:hAnsi="Cambria Math"/>
            <w:sz w:val="24"/>
          </w:rPr>
          <m:t>β</m:t>
        </m:r>
      </m:oMath>
      <w:r w:rsidR="000953F5">
        <w:rPr>
          <w:rFonts w:hint="eastAsia"/>
          <w:sz w:val="24"/>
        </w:rPr>
        <w:t>-</w:t>
      </w:r>
      <w:r w:rsidR="000953F5">
        <w:rPr>
          <w:rFonts w:hint="eastAsia"/>
          <w:sz w:val="24"/>
        </w:rPr>
        <w:t>平面近似</w:t>
      </w:r>
      <w:r w:rsidR="000953F5">
        <w:rPr>
          <w:sz w:val="24"/>
        </w:rPr>
        <w:t>的</w:t>
      </w:r>
      <w:r w:rsidR="000953F5">
        <w:rPr>
          <w:rFonts w:hint="eastAsia"/>
          <w:sz w:val="24"/>
        </w:rPr>
        <w:t>理论</w:t>
      </w:r>
      <w:r w:rsidR="000C3A11" w:rsidRPr="003D125E">
        <w:rPr>
          <w:sz w:val="24"/>
        </w:rPr>
        <w:t>，理解尺度分析方法</w:t>
      </w:r>
      <w:r w:rsidRPr="003D125E">
        <w:rPr>
          <w:sz w:val="24"/>
        </w:rPr>
        <w:t>。</w:t>
      </w:r>
    </w:p>
    <w:p w:rsidR="004D41F6" w:rsidRPr="003D125E" w:rsidRDefault="004D41F6" w:rsidP="003D125E">
      <w:pPr>
        <w:spacing w:line="360" w:lineRule="auto"/>
        <w:rPr>
          <w:sz w:val="24"/>
        </w:rPr>
      </w:pPr>
    </w:p>
    <w:p w:rsidR="004D41F6" w:rsidRPr="003D125E" w:rsidRDefault="004D41F6" w:rsidP="003D125E">
      <w:pPr>
        <w:spacing w:line="360" w:lineRule="auto"/>
        <w:rPr>
          <w:sz w:val="24"/>
        </w:rPr>
      </w:pPr>
      <w:r w:rsidRPr="003D125E">
        <w:rPr>
          <w:sz w:val="24"/>
        </w:rPr>
        <w:t>第三章潮汐</w:t>
      </w:r>
    </w:p>
    <w:p w:rsidR="004D41F6" w:rsidRPr="003D125E" w:rsidRDefault="00681B1A" w:rsidP="003D125E">
      <w:pPr>
        <w:pStyle w:val="a3"/>
        <w:numPr>
          <w:ilvl w:val="0"/>
          <w:numId w:val="5"/>
        </w:numPr>
        <w:spacing w:line="360" w:lineRule="auto"/>
        <w:ind w:firstLineChars="0"/>
        <w:rPr>
          <w:sz w:val="24"/>
        </w:rPr>
      </w:pPr>
      <w:r w:rsidRPr="003D125E">
        <w:rPr>
          <w:sz w:val="24"/>
        </w:rPr>
        <w:t>掌握潮汐的概念和类型；</w:t>
      </w:r>
    </w:p>
    <w:p w:rsidR="00681B1A" w:rsidRPr="003D125E" w:rsidRDefault="00681B1A" w:rsidP="003D125E">
      <w:pPr>
        <w:pStyle w:val="a3"/>
        <w:numPr>
          <w:ilvl w:val="0"/>
          <w:numId w:val="5"/>
        </w:numPr>
        <w:spacing w:line="360" w:lineRule="auto"/>
        <w:ind w:firstLineChars="0"/>
        <w:rPr>
          <w:sz w:val="24"/>
        </w:rPr>
      </w:pPr>
      <w:r w:rsidRPr="003D125E">
        <w:rPr>
          <w:sz w:val="24"/>
        </w:rPr>
        <w:t>掌握</w:t>
      </w:r>
      <w:r w:rsidR="004718BF" w:rsidRPr="003D125E">
        <w:rPr>
          <w:sz w:val="24"/>
        </w:rPr>
        <w:t>引潮势的概念，掌握平衡潮汐理论；</w:t>
      </w:r>
    </w:p>
    <w:p w:rsidR="004718BF" w:rsidRPr="003D125E" w:rsidRDefault="00290BD4" w:rsidP="003D125E">
      <w:pPr>
        <w:pStyle w:val="a3"/>
        <w:numPr>
          <w:ilvl w:val="0"/>
          <w:numId w:val="5"/>
        </w:numPr>
        <w:spacing w:line="360" w:lineRule="auto"/>
        <w:ind w:firstLineChars="0"/>
        <w:rPr>
          <w:sz w:val="24"/>
        </w:rPr>
      </w:pPr>
      <w:r w:rsidRPr="003D125E">
        <w:rPr>
          <w:sz w:val="24"/>
        </w:rPr>
        <w:t>掌握</w:t>
      </w:r>
      <w:r w:rsidR="000953F5">
        <w:rPr>
          <w:sz w:val="24"/>
        </w:rPr>
        <w:t>潮汐调和分析的</w:t>
      </w:r>
      <w:r w:rsidR="000953F5">
        <w:rPr>
          <w:rFonts w:hint="eastAsia"/>
          <w:sz w:val="24"/>
        </w:rPr>
        <w:t>基本理论以及</w:t>
      </w:r>
      <w:r w:rsidR="004718BF" w:rsidRPr="003D125E">
        <w:rPr>
          <w:sz w:val="24"/>
        </w:rPr>
        <w:t>潮汐预报的调和方法；</w:t>
      </w:r>
    </w:p>
    <w:p w:rsidR="004718BF" w:rsidRPr="003D125E" w:rsidRDefault="00290BD4" w:rsidP="003D125E">
      <w:pPr>
        <w:pStyle w:val="a3"/>
        <w:numPr>
          <w:ilvl w:val="0"/>
          <w:numId w:val="5"/>
        </w:numPr>
        <w:spacing w:line="360" w:lineRule="auto"/>
        <w:ind w:firstLineChars="0"/>
        <w:rPr>
          <w:sz w:val="24"/>
        </w:rPr>
      </w:pPr>
      <w:r w:rsidRPr="003D125E">
        <w:rPr>
          <w:sz w:val="24"/>
        </w:rPr>
        <w:t>理解自由潮波；</w:t>
      </w:r>
    </w:p>
    <w:p w:rsidR="00290BD4" w:rsidRPr="003D125E" w:rsidRDefault="00290BD4" w:rsidP="003D125E">
      <w:pPr>
        <w:pStyle w:val="a3"/>
        <w:numPr>
          <w:ilvl w:val="0"/>
          <w:numId w:val="5"/>
        </w:numPr>
        <w:spacing w:line="360" w:lineRule="auto"/>
        <w:ind w:firstLineChars="0"/>
        <w:rPr>
          <w:sz w:val="24"/>
        </w:rPr>
      </w:pPr>
      <w:r w:rsidRPr="003D125E">
        <w:rPr>
          <w:sz w:val="24"/>
        </w:rPr>
        <w:t>熟悉潮汐观测的方法。</w:t>
      </w:r>
    </w:p>
    <w:p w:rsidR="00290BD4" w:rsidRPr="003D125E" w:rsidRDefault="00290BD4" w:rsidP="003D125E">
      <w:pPr>
        <w:spacing w:line="360" w:lineRule="auto"/>
        <w:rPr>
          <w:sz w:val="24"/>
        </w:rPr>
      </w:pPr>
    </w:p>
    <w:p w:rsidR="00290BD4" w:rsidRPr="003D125E" w:rsidRDefault="00290BD4" w:rsidP="003D125E">
      <w:pPr>
        <w:spacing w:line="360" w:lineRule="auto"/>
        <w:rPr>
          <w:sz w:val="24"/>
        </w:rPr>
      </w:pPr>
      <w:r w:rsidRPr="003D125E">
        <w:rPr>
          <w:sz w:val="24"/>
        </w:rPr>
        <w:t>第四章地转流</w:t>
      </w:r>
    </w:p>
    <w:p w:rsidR="00290BD4" w:rsidRPr="003D125E" w:rsidRDefault="00290BD4" w:rsidP="003D125E">
      <w:pPr>
        <w:pStyle w:val="a3"/>
        <w:numPr>
          <w:ilvl w:val="0"/>
          <w:numId w:val="6"/>
        </w:numPr>
        <w:spacing w:line="360" w:lineRule="auto"/>
        <w:ind w:firstLineChars="0"/>
        <w:rPr>
          <w:sz w:val="24"/>
        </w:rPr>
      </w:pPr>
      <w:r w:rsidRPr="003D125E">
        <w:rPr>
          <w:sz w:val="24"/>
        </w:rPr>
        <w:t>掌握水静力平衡</w:t>
      </w:r>
      <w:r w:rsidR="00517D84" w:rsidRPr="003D125E">
        <w:rPr>
          <w:sz w:val="24"/>
        </w:rPr>
        <w:t>方程的</w:t>
      </w:r>
      <w:r w:rsidRPr="003D125E">
        <w:rPr>
          <w:sz w:val="24"/>
        </w:rPr>
        <w:t>推导；</w:t>
      </w:r>
    </w:p>
    <w:p w:rsidR="00290BD4" w:rsidRPr="003D125E" w:rsidRDefault="00290BD4" w:rsidP="003D125E">
      <w:pPr>
        <w:pStyle w:val="a3"/>
        <w:numPr>
          <w:ilvl w:val="0"/>
          <w:numId w:val="6"/>
        </w:numPr>
        <w:spacing w:line="360" w:lineRule="auto"/>
        <w:ind w:firstLineChars="0"/>
        <w:rPr>
          <w:sz w:val="24"/>
        </w:rPr>
      </w:pPr>
      <w:r w:rsidRPr="003D125E">
        <w:rPr>
          <w:sz w:val="24"/>
        </w:rPr>
        <w:t>掌握地转方程组的推导；</w:t>
      </w:r>
    </w:p>
    <w:p w:rsidR="00290BD4" w:rsidRPr="003D125E" w:rsidRDefault="00290BD4" w:rsidP="003D125E">
      <w:pPr>
        <w:pStyle w:val="a3"/>
        <w:numPr>
          <w:ilvl w:val="0"/>
          <w:numId w:val="6"/>
        </w:numPr>
        <w:spacing w:line="360" w:lineRule="auto"/>
        <w:ind w:firstLineChars="0"/>
        <w:rPr>
          <w:sz w:val="24"/>
        </w:rPr>
      </w:pPr>
      <w:r w:rsidRPr="003D125E">
        <w:rPr>
          <w:sz w:val="24"/>
        </w:rPr>
        <w:t>理解利用卫星高度计资料和温盐数据计算地转流的方法。</w:t>
      </w:r>
    </w:p>
    <w:p w:rsidR="00290BD4" w:rsidRPr="003D125E" w:rsidRDefault="00290BD4" w:rsidP="003D125E">
      <w:pPr>
        <w:spacing w:line="360" w:lineRule="auto"/>
        <w:rPr>
          <w:sz w:val="24"/>
        </w:rPr>
      </w:pPr>
    </w:p>
    <w:p w:rsidR="00290BD4" w:rsidRPr="003D125E" w:rsidRDefault="00290BD4" w:rsidP="003D125E">
      <w:pPr>
        <w:spacing w:line="360" w:lineRule="auto"/>
        <w:rPr>
          <w:sz w:val="24"/>
        </w:rPr>
      </w:pPr>
      <w:r w:rsidRPr="003D125E">
        <w:rPr>
          <w:sz w:val="24"/>
        </w:rPr>
        <w:t>第五章艾克曼流与惯性流</w:t>
      </w:r>
    </w:p>
    <w:p w:rsidR="00290BD4" w:rsidRPr="003D125E" w:rsidRDefault="00290BD4" w:rsidP="003D125E">
      <w:pPr>
        <w:pStyle w:val="a3"/>
        <w:numPr>
          <w:ilvl w:val="0"/>
          <w:numId w:val="7"/>
        </w:numPr>
        <w:spacing w:line="360" w:lineRule="auto"/>
        <w:ind w:firstLineChars="0"/>
        <w:rPr>
          <w:sz w:val="24"/>
        </w:rPr>
      </w:pPr>
      <w:r w:rsidRPr="003D125E">
        <w:rPr>
          <w:sz w:val="24"/>
        </w:rPr>
        <w:t>掌握海表风应力的</w:t>
      </w:r>
      <w:r w:rsidR="00EC7893" w:rsidRPr="003D125E">
        <w:rPr>
          <w:sz w:val="24"/>
        </w:rPr>
        <w:t>概念，熟悉朗缪尔环流的概念；</w:t>
      </w:r>
    </w:p>
    <w:p w:rsidR="00EC7893" w:rsidRPr="003D125E" w:rsidRDefault="00EE466B" w:rsidP="003D125E">
      <w:pPr>
        <w:pStyle w:val="a3"/>
        <w:numPr>
          <w:ilvl w:val="0"/>
          <w:numId w:val="7"/>
        </w:numPr>
        <w:spacing w:line="360" w:lineRule="auto"/>
        <w:ind w:firstLineChars="0"/>
        <w:rPr>
          <w:sz w:val="24"/>
        </w:rPr>
      </w:pPr>
      <w:r w:rsidRPr="003D125E">
        <w:rPr>
          <w:sz w:val="24"/>
        </w:rPr>
        <w:t>掌握海表艾克曼漂流和有限深海漂流的基本理论；</w:t>
      </w:r>
    </w:p>
    <w:p w:rsidR="00EE466B" w:rsidRPr="003D125E" w:rsidRDefault="00EE466B" w:rsidP="003D125E">
      <w:pPr>
        <w:pStyle w:val="a3"/>
        <w:numPr>
          <w:ilvl w:val="0"/>
          <w:numId w:val="7"/>
        </w:numPr>
        <w:spacing w:line="360" w:lineRule="auto"/>
        <w:ind w:firstLineChars="0"/>
        <w:rPr>
          <w:sz w:val="24"/>
        </w:rPr>
      </w:pPr>
      <w:r w:rsidRPr="003D125E">
        <w:rPr>
          <w:sz w:val="24"/>
        </w:rPr>
        <w:t>掌握艾克曼质量输运、沿岸上升流和艾克曼抽吸；</w:t>
      </w:r>
    </w:p>
    <w:p w:rsidR="00EE466B" w:rsidRPr="003D125E" w:rsidRDefault="00EE466B" w:rsidP="003D125E">
      <w:pPr>
        <w:pStyle w:val="a3"/>
        <w:numPr>
          <w:ilvl w:val="0"/>
          <w:numId w:val="7"/>
        </w:numPr>
        <w:spacing w:line="360" w:lineRule="auto"/>
        <w:ind w:firstLineChars="0"/>
        <w:rPr>
          <w:sz w:val="24"/>
        </w:rPr>
      </w:pPr>
      <w:r w:rsidRPr="003D125E">
        <w:rPr>
          <w:sz w:val="24"/>
        </w:rPr>
        <w:t>熟悉海底艾克曼流；</w:t>
      </w:r>
    </w:p>
    <w:p w:rsidR="00EE466B" w:rsidRPr="003D125E" w:rsidRDefault="00EE466B" w:rsidP="003D125E">
      <w:pPr>
        <w:pStyle w:val="a3"/>
        <w:numPr>
          <w:ilvl w:val="0"/>
          <w:numId w:val="7"/>
        </w:numPr>
        <w:spacing w:line="360" w:lineRule="auto"/>
        <w:ind w:firstLineChars="0"/>
        <w:rPr>
          <w:sz w:val="24"/>
        </w:rPr>
      </w:pPr>
      <w:r w:rsidRPr="003D125E">
        <w:rPr>
          <w:sz w:val="24"/>
        </w:rPr>
        <w:t>熟悉惯性流和非定常流动。</w:t>
      </w:r>
    </w:p>
    <w:p w:rsidR="00EE466B" w:rsidRPr="003D125E" w:rsidRDefault="00EE466B" w:rsidP="003D125E">
      <w:pPr>
        <w:spacing w:line="360" w:lineRule="auto"/>
        <w:rPr>
          <w:sz w:val="24"/>
        </w:rPr>
      </w:pPr>
    </w:p>
    <w:p w:rsidR="00EE466B" w:rsidRPr="003D125E" w:rsidRDefault="00EE466B" w:rsidP="003D125E">
      <w:pPr>
        <w:spacing w:line="360" w:lineRule="auto"/>
        <w:rPr>
          <w:sz w:val="24"/>
        </w:rPr>
      </w:pPr>
      <w:r w:rsidRPr="003D125E">
        <w:rPr>
          <w:sz w:val="24"/>
        </w:rPr>
        <w:t>第六章风生大洋环流</w:t>
      </w:r>
    </w:p>
    <w:p w:rsidR="00EE466B" w:rsidRPr="003D125E" w:rsidRDefault="00EE466B" w:rsidP="003D125E">
      <w:pPr>
        <w:pStyle w:val="a3"/>
        <w:numPr>
          <w:ilvl w:val="0"/>
          <w:numId w:val="8"/>
        </w:numPr>
        <w:spacing w:line="360" w:lineRule="auto"/>
        <w:ind w:firstLineChars="0"/>
        <w:rPr>
          <w:sz w:val="24"/>
        </w:rPr>
      </w:pPr>
      <w:r w:rsidRPr="003D125E">
        <w:rPr>
          <w:sz w:val="24"/>
        </w:rPr>
        <w:t>掌握</w:t>
      </w:r>
      <w:r w:rsidRPr="003D125E">
        <w:rPr>
          <w:sz w:val="24"/>
        </w:rPr>
        <w:t>Sverdrup</w:t>
      </w:r>
      <w:r w:rsidRPr="003D125E">
        <w:rPr>
          <w:sz w:val="24"/>
        </w:rPr>
        <w:t>风生环流理论，掌握</w:t>
      </w:r>
      <w:r w:rsidRPr="003D125E">
        <w:rPr>
          <w:sz w:val="24"/>
        </w:rPr>
        <w:t>Sverdrup</w:t>
      </w:r>
      <w:r w:rsidRPr="003D125E">
        <w:rPr>
          <w:sz w:val="24"/>
        </w:rPr>
        <w:t>方程的推导及其物理意义；</w:t>
      </w:r>
    </w:p>
    <w:p w:rsidR="00EE466B" w:rsidRPr="003D125E" w:rsidRDefault="005340C3" w:rsidP="003D125E">
      <w:pPr>
        <w:pStyle w:val="a3"/>
        <w:numPr>
          <w:ilvl w:val="0"/>
          <w:numId w:val="8"/>
        </w:numPr>
        <w:spacing w:line="360" w:lineRule="auto"/>
        <w:ind w:firstLineChars="0"/>
        <w:rPr>
          <w:sz w:val="24"/>
        </w:rPr>
      </w:pPr>
      <w:r w:rsidRPr="003D125E">
        <w:rPr>
          <w:sz w:val="24"/>
        </w:rPr>
        <w:t>掌握西边界流理论；</w:t>
      </w:r>
    </w:p>
    <w:p w:rsidR="005340C3" w:rsidRPr="003D125E" w:rsidRDefault="005340C3" w:rsidP="003D125E">
      <w:pPr>
        <w:pStyle w:val="a3"/>
        <w:numPr>
          <w:ilvl w:val="0"/>
          <w:numId w:val="8"/>
        </w:numPr>
        <w:spacing w:line="360" w:lineRule="auto"/>
        <w:ind w:firstLineChars="0"/>
        <w:rPr>
          <w:sz w:val="24"/>
        </w:rPr>
      </w:pPr>
      <w:r w:rsidRPr="003D125E">
        <w:rPr>
          <w:sz w:val="24"/>
        </w:rPr>
        <w:t>掌握涡度的概念，掌握位涡守恒的推导及其意义。</w:t>
      </w:r>
    </w:p>
    <w:p w:rsidR="005340C3" w:rsidRPr="003D125E" w:rsidRDefault="005340C3" w:rsidP="003D125E">
      <w:pPr>
        <w:spacing w:line="360" w:lineRule="auto"/>
        <w:rPr>
          <w:sz w:val="24"/>
        </w:rPr>
      </w:pPr>
    </w:p>
    <w:p w:rsidR="005340C3" w:rsidRPr="003D125E" w:rsidRDefault="005340C3" w:rsidP="003D125E">
      <w:pPr>
        <w:spacing w:line="360" w:lineRule="auto"/>
        <w:rPr>
          <w:sz w:val="24"/>
        </w:rPr>
      </w:pPr>
      <w:r w:rsidRPr="003D125E">
        <w:rPr>
          <w:sz w:val="24"/>
        </w:rPr>
        <w:lastRenderedPageBreak/>
        <w:t>第七章深层环流理论</w:t>
      </w:r>
    </w:p>
    <w:p w:rsidR="005340C3" w:rsidRPr="003D125E" w:rsidRDefault="005340C3" w:rsidP="003D125E">
      <w:pPr>
        <w:pStyle w:val="a3"/>
        <w:numPr>
          <w:ilvl w:val="0"/>
          <w:numId w:val="9"/>
        </w:numPr>
        <w:spacing w:line="360" w:lineRule="auto"/>
        <w:ind w:firstLineChars="0"/>
        <w:rPr>
          <w:sz w:val="24"/>
        </w:rPr>
      </w:pPr>
      <w:r w:rsidRPr="003D125E">
        <w:rPr>
          <w:sz w:val="24"/>
        </w:rPr>
        <w:t>熟悉深层环流的概念和结构；</w:t>
      </w:r>
    </w:p>
    <w:p w:rsidR="005340C3" w:rsidRPr="003D125E" w:rsidRDefault="005340C3" w:rsidP="003D125E">
      <w:pPr>
        <w:pStyle w:val="a3"/>
        <w:numPr>
          <w:ilvl w:val="0"/>
          <w:numId w:val="9"/>
        </w:numPr>
        <w:spacing w:line="360" w:lineRule="auto"/>
        <w:ind w:firstLineChars="0"/>
        <w:rPr>
          <w:sz w:val="24"/>
        </w:rPr>
      </w:pPr>
      <w:r w:rsidRPr="003D125E">
        <w:rPr>
          <w:sz w:val="24"/>
        </w:rPr>
        <w:t>熟悉深层环流的重要性</w:t>
      </w:r>
      <w:r w:rsidR="000953F5">
        <w:rPr>
          <w:rFonts w:hint="eastAsia"/>
          <w:sz w:val="24"/>
        </w:rPr>
        <w:t>；</w:t>
      </w:r>
    </w:p>
    <w:p w:rsidR="005340C3" w:rsidRPr="003D125E" w:rsidRDefault="005340C3" w:rsidP="003D125E">
      <w:pPr>
        <w:pStyle w:val="a3"/>
        <w:numPr>
          <w:ilvl w:val="0"/>
          <w:numId w:val="9"/>
        </w:numPr>
        <w:spacing w:line="360" w:lineRule="auto"/>
        <w:ind w:firstLineChars="0"/>
        <w:rPr>
          <w:sz w:val="24"/>
        </w:rPr>
      </w:pPr>
      <w:r w:rsidRPr="003D125E">
        <w:rPr>
          <w:sz w:val="24"/>
        </w:rPr>
        <w:t>熟悉翻转环流和深层西边界流理论；</w:t>
      </w:r>
    </w:p>
    <w:p w:rsidR="005340C3" w:rsidRPr="003D125E" w:rsidRDefault="005340C3" w:rsidP="003D125E">
      <w:pPr>
        <w:pStyle w:val="a3"/>
        <w:numPr>
          <w:ilvl w:val="0"/>
          <w:numId w:val="9"/>
        </w:numPr>
        <w:spacing w:line="360" w:lineRule="auto"/>
        <w:ind w:firstLineChars="0"/>
        <w:rPr>
          <w:sz w:val="24"/>
        </w:rPr>
      </w:pPr>
      <w:r w:rsidRPr="003D125E">
        <w:rPr>
          <w:sz w:val="24"/>
        </w:rPr>
        <w:t>了解深层环流的观测方法。</w:t>
      </w:r>
    </w:p>
    <w:p w:rsidR="005340C3" w:rsidRPr="003D125E" w:rsidRDefault="005340C3" w:rsidP="003D125E">
      <w:pPr>
        <w:spacing w:line="360" w:lineRule="auto"/>
        <w:rPr>
          <w:sz w:val="24"/>
        </w:rPr>
      </w:pPr>
    </w:p>
    <w:p w:rsidR="005340C3" w:rsidRPr="003D125E" w:rsidRDefault="005340C3" w:rsidP="003D125E">
      <w:pPr>
        <w:spacing w:line="360" w:lineRule="auto"/>
        <w:rPr>
          <w:sz w:val="24"/>
        </w:rPr>
      </w:pPr>
      <w:r w:rsidRPr="003D125E">
        <w:rPr>
          <w:sz w:val="24"/>
        </w:rPr>
        <w:t>第八章波浪理论</w:t>
      </w:r>
    </w:p>
    <w:p w:rsidR="005340C3" w:rsidRPr="003D125E" w:rsidRDefault="007F4051" w:rsidP="003D125E">
      <w:pPr>
        <w:pStyle w:val="a3"/>
        <w:numPr>
          <w:ilvl w:val="0"/>
          <w:numId w:val="10"/>
        </w:numPr>
        <w:spacing w:line="360" w:lineRule="auto"/>
        <w:ind w:firstLineChars="0"/>
        <w:rPr>
          <w:sz w:val="24"/>
        </w:rPr>
      </w:pPr>
      <w:r w:rsidRPr="003D125E">
        <w:rPr>
          <w:sz w:val="24"/>
        </w:rPr>
        <w:t>掌握线性波理论；</w:t>
      </w:r>
    </w:p>
    <w:p w:rsidR="007F4051" w:rsidRPr="003D125E" w:rsidRDefault="006A1D01" w:rsidP="003D125E">
      <w:pPr>
        <w:pStyle w:val="a3"/>
        <w:numPr>
          <w:ilvl w:val="0"/>
          <w:numId w:val="10"/>
        </w:numPr>
        <w:spacing w:line="360" w:lineRule="auto"/>
        <w:ind w:firstLineChars="0"/>
        <w:rPr>
          <w:sz w:val="24"/>
        </w:rPr>
      </w:pPr>
      <w:r w:rsidRPr="003D125E">
        <w:rPr>
          <w:sz w:val="24"/>
        </w:rPr>
        <w:t>熟悉非线性波理论；</w:t>
      </w:r>
    </w:p>
    <w:p w:rsidR="006A1D01" w:rsidRPr="003D125E" w:rsidRDefault="006A1D01" w:rsidP="003D125E">
      <w:pPr>
        <w:pStyle w:val="a3"/>
        <w:numPr>
          <w:ilvl w:val="0"/>
          <w:numId w:val="10"/>
        </w:numPr>
        <w:spacing w:line="360" w:lineRule="auto"/>
        <w:ind w:firstLineChars="0"/>
        <w:rPr>
          <w:sz w:val="24"/>
        </w:rPr>
      </w:pPr>
      <w:r w:rsidRPr="003D125E">
        <w:rPr>
          <w:sz w:val="24"/>
        </w:rPr>
        <w:t>掌握波浪的浅水变形、折射、绕射、反射；</w:t>
      </w:r>
    </w:p>
    <w:p w:rsidR="006A1D01" w:rsidRPr="003D125E" w:rsidRDefault="006A1D01" w:rsidP="003D125E">
      <w:pPr>
        <w:pStyle w:val="a3"/>
        <w:numPr>
          <w:ilvl w:val="0"/>
          <w:numId w:val="10"/>
        </w:numPr>
        <w:spacing w:line="360" w:lineRule="auto"/>
        <w:ind w:firstLineChars="0"/>
        <w:rPr>
          <w:sz w:val="24"/>
        </w:rPr>
      </w:pPr>
      <w:r w:rsidRPr="003D125E">
        <w:rPr>
          <w:sz w:val="24"/>
        </w:rPr>
        <w:t>熟悉随机波浪理论，熟悉波浪谱的计算。</w:t>
      </w:r>
    </w:p>
    <w:p w:rsidR="006A1D01" w:rsidRPr="003D125E" w:rsidRDefault="006A1D01" w:rsidP="003D125E">
      <w:pPr>
        <w:spacing w:line="360" w:lineRule="auto"/>
        <w:rPr>
          <w:sz w:val="24"/>
        </w:rPr>
      </w:pPr>
    </w:p>
    <w:p w:rsidR="006A1D01" w:rsidRPr="003D125E" w:rsidRDefault="006A1D01" w:rsidP="003D125E">
      <w:pPr>
        <w:spacing w:line="360" w:lineRule="auto"/>
        <w:rPr>
          <w:sz w:val="24"/>
        </w:rPr>
      </w:pPr>
      <w:r w:rsidRPr="003D125E">
        <w:rPr>
          <w:sz w:val="24"/>
        </w:rPr>
        <w:t>第九章海洋中的</w:t>
      </w:r>
      <w:r w:rsidR="00A950A8">
        <w:rPr>
          <w:rFonts w:hint="eastAsia"/>
          <w:sz w:val="24"/>
        </w:rPr>
        <w:t>大尺度</w:t>
      </w:r>
      <w:r w:rsidRPr="003D125E">
        <w:rPr>
          <w:sz w:val="24"/>
        </w:rPr>
        <w:t>波动</w:t>
      </w:r>
    </w:p>
    <w:p w:rsidR="00BA7D61" w:rsidRDefault="00BA7D61" w:rsidP="003D125E">
      <w:pPr>
        <w:pStyle w:val="a3"/>
        <w:numPr>
          <w:ilvl w:val="0"/>
          <w:numId w:val="11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掌握线性波动理论；</w:t>
      </w:r>
    </w:p>
    <w:p w:rsidR="006A1D01" w:rsidRPr="003D125E" w:rsidRDefault="006A1D01" w:rsidP="003D125E">
      <w:pPr>
        <w:pStyle w:val="a3"/>
        <w:numPr>
          <w:ilvl w:val="0"/>
          <w:numId w:val="11"/>
        </w:numPr>
        <w:spacing w:line="360" w:lineRule="auto"/>
        <w:ind w:firstLineChars="0"/>
        <w:rPr>
          <w:sz w:val="24"/>
        </w:rPr>
      </w:pPr>
      <w:r w:rsidRPr="003D125E">
        <w:rPr>
          <w:sz w:val="24"/>
        </w:rPr>
        <w:t>掌握</w:t>
      </w:r>
      <w:r w:rsidR="00BA7D61" w:rsidRPr="003D125E">
        <w:rPr>
          <w:sz w:val="24"/>
        </w:rPr>
        <w:t>Poincare</w:t>
      </w:r>
      <w:r w:rsidRPr="003D125E">
        <w:rPr>
          <w:sz w:val="24"/>
        </w:rPr>
        <w:t>波、</w:t>
      </w:r>
      <w:r w:rsidRPr="003D125E">
        <w:rPr>
          <w:sz w:val="24"/>
        </w:rPr>
        <w:t>Kelvin</w:t>
      </w:r>
      <w:r w:rsidRPr="003D125E">
        <w:rPr>
          <w:sz w:val="24"/>
        </w:rPr>
        <w:t>波和</w:t>
      </w:r>
      <w:r w:rsidRPr="003D125E">
        <w:rPr>
          <w:sz w:val="24"/>
        </w:rPr>
        <w:t>Rossby</w:t>
      </w:r>
      <w:r w:rsidRPr="003D125E">
        <w:rPr>
          <w:sz w:val="24"/>
        </w:rPr>
        <w:t>波的基本理论；</w:t>
      </w:r>
    </w:p>
    <w:p w:rsidR="0026632D" w:rsidRPr="00AE442F" w:rsidRDefault="00BA7D61" w:rsidP="00AE442F">
      <w:pPr>
        <w:pStyle w:val="a3"/>
        <w:numPr>
          <w:ilvl w:val="0"/>
          <w:numId w:val="11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理解地形</w:t>
      </w:r>
      <w:r>
        <w:rPr>
          <w:rFonts w:hint="eastAsia"/>
          <w:sz w:val="24"/>
        </w:rPr>
        <w:t>Ross</w:t>
      </w:r>
      <w:r>
        <w:rPr>
          <w:sz w:val="24"/>
        </w:rPr>
        <w:t>by</w:t>
      </w:r>
      <w:r>
        <w:rPr>
          <w:rFonts w:hint="eastAsia"/>
          <w:sz w:val="24"/>
        </w:rPr>
        <w:t>波理论</w:t>
      </w:r>
    </w:p>
    <w:p w:rsidR="0026632D" w:rsidRPr="003D125E" w:rsidRDefault="0026632D" w:rsidP="003D125E">
      <w:pPr>
        <w:spacing w:line="360" w:lineRule="auto"/>
        <w:rPr>
          <w:sz w:val="24"/>
        </w:rPr>
      </w:pPr>
    </w:p>
    <w:p w:rsidR="0026632D" w:rsidRPr="003D125E" w:rsidRDefault="0026632D" w:rsidP="003D125E">
      <w:pPr>
        <w:spacing w:line="360" w:lineRule="auto"/>
        <w:rPr>
          <w:sz w:val="24"/>
        </w:rPr>
      </w:pPr>
      <w:r w:rsidRPr="003D125E">
        <w:rPr>
          <w:sz w:val="24"/>
        </w:rPr>
        <w:t>第十章</w:t>
      </w:r>
      <w:r w:rsidR="003D0F65">
        <w:rPr>
          <w:rFonts w:hint="eastAsia"/>
          <w:sz w:val="24"/>
        </w:rPr>
        <w:t>海洋内波</w:t>
      </w:r>
    </w:p>
    <w:p w:rsidR="00831A2A" w:rsidRDefault="00831A2A" w:rsidP="00AE442F">
      <w:pPr>
        <w:pStyle w:val="a3"/>
        <w:numPr>
          <w:ilvl w:val="0"/>
          <w:numId w:val="12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掌握内波现象基本概念</w:t>
      </w:r>
    </w:p>
    <w:p w:rsidR="00831A2A" w:rsidRDefault="00AE442F" w:rsidP="00AE442F">
      <w:pPr>
        <w:pStyle w:val="a3"/>
        <w:numPr>
          <w:ilvl w:val="0"/>
          <w:numId w:val="12"/>
        </w:numPr>
        <w:spacing w:line="360" w:lineRule="auto"/>
        <w:ind w:firstLineChars="0"/>
        <w:rPr>
          <w:sz w:val="24"/>
        </w:rPr>
      </w:pPr>
      <w:r w:rsidRPr="003D125E">
        <w:rPr>
          <w:sz w:val="24"/>
        </w:rPr>
        <w:t>熟悉内波</w:t>
      </w:r>
      <w:r w:rsidR="00831A2A">
        <w:rPr>
          <w:rFonts w:hint="eastAsia"/>
          <w:sz w:val="24"/>
        </w:rPr>
        <w:t>控制方程、</w:t>
      </w:r>
      <w:r w:rsidRPr="003D125E">
        <w:rPr>
          <w:sz w:val="24"/>
        </w:rPr>
        <w:t>垂向本征方程的推导</w:t>
      </w:r>
      <w:r w:rsidR="00831A2A">
        <w:rPr>
          <w:rFonts w:hint="eastAsia"/>
          <w:sz w:val="24"/>
        </w:rPr>
        <w:t>；</w:t>
      </w:r>
    </w:p>
    <w:p w:rsidR="00AE442F" w:rsidRPr="003D125E" w:rsidRDefault="006C3E85" w:rsidP="00AE442F">
      <w:pPr>
        <w:pStyle w:val="a3"/>
        <w:numPr>
          <w:ilvl w:val="0"/>
          <w:numId w:val="12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掌握</w:t>
      </w:r>
      <w:r w:rsidR="00AE442F" w:rsidRPr="003D125E">
        <w:rPr>
          <w:sz w:val="24"/>
        </w:rPr>
        <w:t>内波频散关系，熟悉内波的动力学特征；</w:t>
      </w:r>
    </w:p>
    <w:p w:rsidR="00AE442F" w:rsidRPr="003D125E" w:rsidRDefault="00AE442F" w:rsidP="00AE442F">
      <w:pPr>
        <w:pStyle w:val="a3"/>
        <w:numPr>
          <w:ilvl w:val="0"/>
          <w:numId w:val="12"/>
        </w:numPr>
        <w:spacing w:line="360" w:lineRule="auto"/>
        <w:ind w:firstLineChars="0"/>
        <w:rPr>
          <w:sz w:val="24"/>
        </w:rPr>
      </w:pPr>
      <w:r w:rsidRPr="003D125E">
        <w:rPr>
          <w:sz w:val="24"/>
        </w:rPr>
        <w:t>了解内波的发射和折射，了解内波的观测方法；</w:t>
      </w:r>
    </w:p>
    <w:p w:rsidR="0026632D" w:rsidRPr="003D125E" w:rsidRDefault="00AE442F" w:rsidP="00AE442F">
      <w:pPr>
        <w:pStyle w:val="a3"/>
        <w:numPr>
          <w:ilvl w:val="0"/>
          <w:numId w:val="12"/>
        </w:numPr>
        <w:spacing w:line="360" w:lineRule="auto"/>
        <w:ind w:firstLineChars="0"/>
        <w:rPr>
          <w:sz w:val="24"/>
        </w:rPr>
      </w:pPr>
      <w:r w:rsidRPr="003D125E">
        <w:rPr>
          <w:sz w:val="24"/>
        </w:rPr>
        <w:t>了解</w:t>
      </w:r>
      <w:r w:rsidR="00831A2A">
        <w:rPr>
          <w:rFonts w:hint="eastAsia"/>
          <w:sz w:val="24"/>
        </w:rPr>
        <w:t>内潮</w:t>
      </w:r>
      <w:r w:rsidRPr="003D125E">
        <w:rPr>
          <w:sz w:val="24"/>
        </w:rPr>
        <w:t>和内孤立波的概念</w:t>
      </w:r>
      <w:r w:rsidR="0026632D" w:rsidRPr="003D125E">
        <w:rPr>
          <w:sz w:val="24"/>
        </w:rPr>
        <w:t>。</w:t>
      </w:r>
    </w:p>
    <w:p w:rsidR="0026632D" w:rsidRPr="003D125E" w:rsidRDefault="0026632D" w:rsidP="003D125E">
      <w:pPr>
        <w:spacing w:line="360" w:lineRule="auto"/>
        <w:rPr>
          <w:sz w:val="24"/>
        </w:rPr>
      </w:pPr>
    </w:p>
    <w:p w:rsidR="0026632D" w:rsidRPr="003D125E" w:rsidRDefault="0026632D" w:rsidP="003D125E">
      <w:pPr>
        <w:spacing w:line="360" w:lineRule="auto"/>
        <w:rPr>
          <w:sz w:val="24"/>
        </w:rPr>
      </w:pPr>
      <w:r w:rsidRPr="003D125E">
        <w:rPr>
          <w:sz w:val="24"/>
        </w:rPr>
        <w:t>第十一章一些前沿研究课题</w:t>
      </w:r>
    </w:p>
    <w:p w:rsidR="0026632D" w:rsidRPr="003D125E" w:rsidRDefault="00AC4C2C" w:rsidP="003D125E">
      <w:pPr>
        <w:pStyle w:val="a3"/>
        <w:numPr>
          <w:ilvl w:val="0"/>
          <w:numId w:val="13"/>
        </w:numPr>
        <w:spacing w:line="360" w:lineRule="auto"/>
        <w:ind w:firstLineChars="0"/>
        <w:rPr>
          <w:sz w:val="24"/>
        </w:rPr>
      </w:pPr>
      <w:r w:rsidRPr="003D125E">
        <w:rPr>
          <w:sz w:val="24"/>
        </w:rPr>
        <w:t>理解赤道海流、</w:t>
      </w:r>
      <w:r w:rsidRPr="003D125E">
        <w:rPr>
          <w:sz w:val="24"/>
        </w:rPr>
        <w:t>ENSO</w:t>
      </w:r>
      <w:r w:rsidRPr="003D125E">
        <w:rPr>
          <w:sz w:val="24"/>
        </w:rPr>
        <w:t>、赤道</w:t>
      </w:r>
      <w:r w:rsidRPr="003D125E">
        <w:rPr>
          <w:sz w:val="24"/>
        </w:rPr>
        <w:t>Kelvin</w:t>
      </w:r>
      <w:r w:rsidRPr="003D125E">
        <w:rPr>
          <w:sz w:val="24"/>
        </w:rPr>
        <w:t>波和</w:t>
      </w:r>
      <w:r w:rsidRPr="003D125E">
        <w:rPr>
          <w:sz w:val="24"/>
        </w:rPr>
        <w:t>Rossby</w:t>
      </w:r>
      <w:r w:rsidRPr="003D125E">
        <w:rPr>
          <w:sz w:val="24"/>
        </w:rPr>
        <w:t>波的基本概念，了解其特性，了解</w:t>
      </w:r>
      <w:r w:rsidRPr="003D125E">
        <w:rPr>
          <w:sz w:val="24"/>
        </w:rPr>
        <w:t>El Niño</w:t>
      </w:r>
      <w:r w:rsidRPr="003D125E">
        <w:rPr>
          <w:sz w:val="24"/>
        </w:rPr>
        <w:t>的观测与预报；</w:t>
      </w:r>
    </w:p>
    <w:p w:rsidR="00AC4C2C" w:rsidRPr="003D125E" w:rsidRDefault="00AC4C2C" w:rsidP="003D125E">
      <w:pPr>
        <w:pStyle w:val="a3"/>
        <w:numPr>
          <w:ilvl w:val="0"/>
          <w:numId w:val="13"/>
        </w:numPr>
        <w:spacing w:line="360" w:lineRule="auto"/>
        <w:ind w:firstLineChars="0"/>
        <w:rPr>
          <w:sz w:val="24"/>
        </w:rPr>
      </w:pPr>
      <w:r w:rsidRPr="003D125E">
        <w:rPr>
          <w:sz w:val="24"/>
        </w:rPr>
        <w:t>熟悉极地海水温度、盐度、密度的分布；了解南极、北极的概况；熟悉海冰的物理性质及其变化过程；</w:t>
      </w:r>
    </w:p>
    <w:p w:rsidR="00AC4C2C" w:rsidRPr="003D125E" w:rsidRDefault="00CC36BD" w:rsidP="003D125E">
      <w:pPr>
        <w:pStyle w:val="a3"/>
        <w:numPr>
          <w:ilvl w:val="0"/>
          <w:numId w:val="13"/>
        </w:numPr>
        <w:spacing w:line="360" w:lineRule="auto"/>
        <w:ind w:firstLineChars="0"/>
        <w:rPr>
          <w:sz w:val="24"/>
        </w:rPr>
      </w:pPr>
      <w:r w:rsidRPr="003D125E">
        <w:rPr>
          <w:sz w:val="24"/>
        </w:rPr>
        <w:lastRenderedPageBreak/>
        <w:t>熟悉海洋中尺度涡旋的概念和特征；了解海洋涡旋的探测方法；理解海洋涡旋的产生机制、大气对涡旋响应特征以及涡致输运；</w:t>
      </w:r>
    </w:p>
    <w:p w:rsidR="00CC36BD" w:rsidRPr="003D125E" w:rsidRDefault="00CC36BD" w:rsidP="003D125E">
      <w:pPr>
        <w:pStyle w:val="a3"/>
        <w:numPr>
          <w:ilvl w:val="0"/>
          <w:numId w:val="13"/>
        </w:numPr>
        <w:spacing w:line="360" w:lineRule="auto"/>
        <w:ind w:firstLineChars="0"/>
        <w:rPr>
          <w:sz w:val="24"/>
        </w:rPr>
      </w:pPr>
      <w:r w:rsidRPr="003D125E">
        <w:rPr>
          <w:sz w:val="24"/>
        </w:rPr>
        <w:t>熟悉海洋次中尺度过程的时空尺度；了解次中尺度过程的生成机制。</w:t>
      </w:r>
    </w:p>
    <w:p w:rsidR="00CC36BD" w:rsidRPr="003D125E" w:rsidRDefault="00CC36BD" w:rsidP="003D125E">
      <w:pPr>
        <w:spacing w:line="360" w:lineRule="auto"/>
        <w:rPr>
          <w:sz w:val="24"/>
        </w:rPr>
      </w:pPr>
    </w:p>
    <w:p w:rsidR="00CC36BD" w:rsidRPr="003D125E" w:rsidRDefault="00CC36BD" w:rsidP="003D125E">
      <w:pPr>
        <w:spacing w:line="360" w:lineRule="auto"/>
        <w:jc w:val="center"/>
        <w:rPr>
          <w:b/>
          <w:bCs/>
          <w:sz w:val="24"/>
        </w:rPr>
      </w:pPr>
      <w:r w:rsidRPr="003D125E">
        <w:rPr>
          <w:b/>
          <w:bCs/>
          <w:sz w:val="24"/>
        </w:rPr>
        <w:t>第三部分有关说明与实施要求</w:t>
      </w:r>
    </w:p>
    <w:p w:rsidR="00CC36BD" w:rsidRPr="003D125E" w:rsidRDefault="00CC36BD" w:rsidP="003D125E">
      <w:pPr>
        <w:numPr>
          <w:ilvl w:val="0"/>
          <w:numId w:val="14"/>
        </w:numPr>
        <w:spacing w:line="360" w:lineRule="auto"/>
        <w:rPr>
          <w:sz w:val="24"/>
        </w:rPr>
      </w:pPr>
      <w:r w:rsidRPr="003D125E">
        <w:rPr>
          <w:sz w:val="24"/>
        </w:rPr>
        <w:t>考试目标的能力层次的表述</w:t>
      </w:r>
    </w:p>
    <w:p w:rsidR="00CC36BD" w:rsidRPr="003D125E" w:rsidRDefault="00CC36BD" w:rsidP="003D125E">
      <w:pPr>
        <w:spacing w:line="360" w:lineRule="auto"/>
        <w:ind w:left="360"/>
        <w:rPr>
          <w:sz w:val="24"/>
        </w:rPr>
      </w:pPr>
      <w:r w:rsidRPr="003D125E">
        <w:rPr>
          <w:sz w:val="24"/>
        </w:rPr>
        <w:t>本课程对各考核点的能力要求一般分为三个层次用相关词语描述</w:t>
      </w:r>
      <w:r w:rsidRPr="003D125E">
        <w:rPr>
          <w:sz w:val="24"/>
        </w:rPr>
        <w:t>:</w:t>
      </w:r>
    </w:p>
    <w:p w:rsidR="00CC36BD" w:rsidRPr="003D125E" w:rsidRDefault="00CC36BD" w:rsidP="003D125E">
      <w:pPr>
        <w:spacing w:line="360" w:lineRule="auto"/>
        <w:ind w:leftChars="171" w:left="359" w:firstLineChars="200" w:firstLine="480"/>
        <w:rPr>
          <w:sz w:val="24"/>
        </w:rPr>
      </w:pPr>
      <w:r w:rsidRPr="003D125E">
        <w:rPr>
          <w:sz w:val="24"/>
        </w:rPr>
        <w:t>较低要求</w:t>
      </w:r>
      <w:r w:rsidRPr="003D125E">
        <w:rPr>
          <w:sz w:val="24"/>
        </w:rPr>
        <w:t>——</w:t>
      </w:r>
      <w:r w:rsidRPr="003D125E">
        <w:rPr>
          <w:sz w:val="24"/>
        </w:rPr>
        <w:t>了解</w:t>
      </w:r>
    </w:p>
    <w:p w:rsidR="00CC36BD" w:rsidRPr="003D125E" w:rsidRDefault="00CC36BD" w:rsidP="003D125E">
      <w:pPr>
        <w:spacing w:line="360" w:lineRule="auto"/>
        <w:ind w:leftChars="171" w:left="359" w:firstLineChars="200" w:firstLine="480"/>
        <w:rPr>
          <w:sz w:val="24"/>
        </w:rPr>
      </w:pPr>
      <w:r w:rsidRPr="003D125E">
        <w:rPr>
          <w:sz w:val="24"/>
        </w:rPr>
        <w:t>一般要求</w:t>
      </w:r>
      <w:r w:rsidRPr="003D125E">
        <w:rPr>
          <w:sz w:val="24"/>
        </w:rPr>
        <w:t>——</w:t>
      </w:r>
      <w:r w:rsidRPr="003D125E">
        <w:rPr>
          <w:sz w:val="24"/>
        </w:rPr>
        <w:t>理解、熟悉、会</w:t>
      </w:r>
    </w:p>
    <w:p w:rsidR="00CC36BD" w:rsidRPr="003D125E" w:rsidRDefault="00CC36BD" w:rsidP="003D125E">
      <w:pPr>
        <w:spacing w:line="360" w:lineRule="auto"/>
        <w:ind w:leftChars="171" w:left="359" w:firstLineChars="200" w:firstLine="480"/>
        <w:rPr>
          <w:sz w:val="24"/>
        </w:rPr>
      </w:pPr>
      <w:r w:rsidRPr="003D125E">
        <w:rPr>
          <w:sz w:val="24"/>
        </w:rPr>
        <w:t>较高要求</w:t>
      </w:r>
      <w:r w:rsidRPr="003D125E">
        <w:rPr>
          <w:sz w:val="24"/>
        </w:rPr>
        <w:t>——</w:t>
      </w:r>
      <w:r w:rsidRPr="003D125E">
        <w:rPr>
          <w:sz w:val="24"/>
        </w:rPr>
        <w:t>掌握、应用</w:t>
      </w:r>
    </w:p>
    <w:p w:rsidR="00CC36BD" w:rsidRPr="003D125E" w:rsidRDefault="00CC36BD" w:rsidP="003D125E">
      <w:pPr>
        <w:spacing w:line="360" w:lineRule="auto"/>
        <w:ind w:left="360"/>
        <w:rPr>
          <w:sz w:val="24"/>
        </w:rPr>
      </w:pPr>
      <w:r w:rsidRPr="003D125E">
        <w:rPr>
          <w:sz w:val="24"/>
        </w:rPr>
        <w:t>一般来说，对概念、原理、理论知识等</w:t>
      </w:r>
      <w:r w:rsidRPr="003D125E">
        <w:rPr>
          <w:sz w:val="24"/>
        </w:rPr>
        <w:t>,</w:t>
      </w:r>
      <w:r w:rsidRPr="003D125E">
        <w:rPr>
          <w:sz w:val="24"/>
        </w:rPr>
        <w:t>可用</w:t>
      </w:r>
      <w:r w:rsidRPr="003D125E">
        <w:rPr>
          <w:sz w:val="24"/>
        </w:rPr>
        <w:t>“</w:t>
      </w:r>
      <w:r w:rsidRPr="003D125E">
        <w:rPr>
          <w:sz w:val="24"/>
        </w:rPr>
        <w:t>了解</w:t>
      </w:r>
      <w:r w:rsidRPr="003D125E">
        <w:rPr>
          <w:sz w:val="24"/>
        </w:rPr>
        <w:t>”</w:t>
      </w:r>
      <w:r w:rsidRPr="003D125E">
        <w:rPr>
          <w:sz w:val="24"/>
        </w:rPr>
        <w:t>、</w:t>
      </w:r>
      <w:r w:rsidRPr="003D125E">
        <w:rPr>
          <w:sz w:val="24"/>
        </w:rPr>
        <w:t>“</w:t>
      </w:r>
      <w:r w:rsidRPr="003D125E">
        <w:rPr>
          <w:sz w:val="24"/>
        </w:rPr>
        <w:t>理解</w:t>
      </w:r>
      <w:r w:rsidRPr="003D125E">
        <w:rPr>
          <w:sz w:val="24"/>
        </w:rPr>
        <w:t>”</w:t>
      </w:r>
      <w:r w:rsidRPr="003D125E">
        <w:rPr>
          <w:sz w:val="24"/>
        </w:rPr>
        <w:t>、</w:t>
      </w:r>
      <w:r w:rsidRPr="003D125E">
        <w:rPr>
          <w:sz w:val="24"/>
        </w:rPr>
        <w:t>“</w:t>
      </w:r>
      <w:r w:rsidRPr="003D125E">
        <w:rPr>
          <w:sz w:val="24"/>
        </w:rPr>
        <w:t>掌握</w:t>
      </w:r>
      <w:r w:rsidRPr="003D125E">
        <w:rPr>
          <w:sz w:val="24"/>
        </w:rPr>
        <w:t>”</w:t>
      </w:r>
      <w:r w:rsidRPr="003D125E">
        <w:rPr>
          <w:sz w:val="24"/>
        </w:rPr>
        <w:t>等词表述；对应用方面，可用</w:t>
      </w:r>
      <w:r w:rsidRPr="003D125E">
        <w:rPr>
          <w:sz w:val="24"/>
        </w:rPr>
        <w:t>“</w:t>
      </w:r>
      <w:r w:rsidRPr="003D125E">
        <w:rPr>
          <w:sz w:val="24"/>
        </w:rPr>
        <w:t>会</w:t>
      </w:r>
      <w:r w:rsidRPr="003D125E">
        <w:rPr>
          <w:sz w:val="24"/>
        </w:rPr>
        <w:t>”</w:t>
      </w:r>
      <w:r w:rsidRPr="003D125E">
        <w:rPr>
          <w:sz w:val="24"/>
        </w:rPr>
        <w:t>、</w:t>
      </w:r>
      <w:r w:rsidRPr="003D125E">
        <w:rPr>
          <w:sz w:val="24"/>
        </w:rPr>
        <w:t>“</w:t>
      </w:r>
      <w:r w:rsidRPr="003D125E">
        <w:rPr>
          <w:sz w:val="24"/>
        </w:rPr>
        <w:t>应用</w:t>
      </w:r>
      <w:r w:rsidRPr="003D125E">
        <w:rPr>
          <w:sz w:val="24"/>
        </w:rPr>
        <w:t>”</w:t>
      </w:r>
      <w:r w:rsidRPr="003D125E">
        <w:rPr>
          <w:sz w:val="24"/>
        </w:rPr>
        <w:t>、</w:t>
      </w:r>
      <w:r w:rsidRPr="003D125E">
        <w:rPr>
          <w:sz w:val="24"/>
        </w:rPr>
        <w:t>“</w:t>
      </w:r>
      <w:r w:rsidRPr="003D125E">
        <w:rPr>
          <w:sz w:val="24"/>
        </w:rPr>
        <w:t>掌握</w:t>
      </w:r>
      <w:r w:rsidRPr="003D125E">
        <w:rPr>
          <w:sz w:val="24"/>
        </w:rPr>
        <w:t>”</w:t>
      </w:r>
      <w:r w:rsidRPr="003D125E">
        <w:rPr>
          <w:sz w:val="24"/>
        </w:rPr>
        <w:t>等词。</w:t>
      </w:r>
    </w:p>
    <w:p w:rsidR="00CC36BD" w:rsidRPr="003D125E" w:rsidRDefault="00CC36BD" w:rsidP="003D125E">
      <w:pPr>
        <w:numPr>
          <w:ilvl w:val="0"/>
          <w:numId w:val="14"/>
        </w:numPr>
        <w:spacing w:line="360" w:lineRule="auto"/>
        <w:rPr>
          <w:sz w:val="24"/>
        </w:rPr>
      </w:pPr>
      <w:r w:rsidRPr="003D125E">
        <w:rPr>
          <w:sz w:val="24"/>
        </w:rPr>
        <w:t>命题考试的若干规定</w:t>
      </w:r>
    </w:p>
    <w:p w:rsidR="00CC36BD" w:rsidRPr="003D125E" w:rsidRDefault="00CC36BD" w:rsidP="003D125E">
      <w:pPr>
        <w:numPr>
          <w:ilvl w:val="0"/>
          <w:numId w:val="15"/>
        </w:numPr>
        <w:spacing w:line="360" w:lineRule="auto"/>
        <w:rPr>
          <w:sz w:val="24"/>
        </w:rPr>
      </w:pPr>
      <w:r w:rsidRPr="003D125E">
        <w:rPr>
          <w:sz w:val="24"/>
        </w:rPr>
        <w:t>本课程的命题考试是根据本大纲规定的考试内容来确定的，根据本大纲规定的各种比例（每种比例规定可有</w:t>
      </w:r>
      <w:r w:rsidRPr="003D125E">
        <w:rPr>
          <w:sz w:val="24"/>
        </w:rPr>
        <w:t>3</w:t>
      </w:r>
      <w:r w:rsidRPr="003D125E">
        <w:rPr>
          <w:sz w:val="24"/>
        </w:rPr>
        <w:t>分以内的浮动幅度来组配试卷，适当掌握试题的内容、覆盖面、能力层次和难易度）。</w:t>
      </w:r>
    </w:p>
    <w:p w:rsidR="003D125E" w:rsidRDefault="00CC36BD" w:rsidP="003D125E">
      <w:pPr>
        <w:numPr>
          <w:ilvl w:val="0"/>
          <w:numId w:val="15"/>
        </w:numPr>
        <w:spacing w:line="360" w:lineRule="auto"/>
        <w:rPr>
          <w:sz w:val="24"/>
        </w:rPr>
      </w:pPr>
      <w:r w:rsidRPr="003D125E">
        <w:rPr>
          <w:sz w:val="24"/>
        </w:rPr>
        <w:t>各章考题所占分数大致如下：</w:t>
      </w:r>
    </w:p>
    <w:p w:rsidR="003D125E" w:rsidRPr="003D125E" w:rsidRDefault="00CC36BD" w:rsidP="003D125E">
      <w:pPr>
        <w:pStyle w:val="a3"/>
        <w:numPr>
          <w:ilvl w:val="0"/>
          <w:numId w:val="16"/>
        </w:numPr>
        <w:spacing w:line="360" w:lineRule="auto"/>
        <w:ind w:firstLineChars="0"/>
        <w:rPr>
          <w:sz w:val="24"/>
        </w:rPr>
      </w:pPr>
      <w:r w:rsidRPr="003D125E">
        <w:rPr>
          <w:sz w:val="24"/>
        </w:rPr>
        <w:t>基础知识</w:t>
      </w:r>
      <w:r w:rsidR="003D125E" w:rsidRPr="003D125E">
        <w:rPr>
          <w:sz w:val="24"/>
        </w:rPr>
        <w:t xml:space="preserve"> 5%</w:t>
      </w:r>
    </w:p>
    <w:p w:rsidR="003D125E" w:rsidRDefault="00CC36BD" w:rsidP="003D125E">
      <w:pPr>
        <w:pStyle w:val="a3"/>
        <w:numPr>
          <w:ilvl w:val="0"/>
          <w:numId w:val="16"/>
        </w:numPr>
        <w:spacing w:line="360" w:lineRule="auto"/>
        <w:ind w:firstLineChars="0"/>
        <w:rPr>
          <w:sz w:val="24"/>
        </w:rPr>
      </w:pPr>
      <w:r w:rsidRPr="003D125E">
        <w:rPr>
          <w:sz w:val="24"/>
        </w:rPr>
        <w:t>物理海洋方程组</w:t>
      </w:r>
      <w:r w:rsidR="003D125E" w:rsidRPr="003D125E">
        <w:rPr>
          <w:sz w:val="24"/>
        </w:rPr>
        <w:t xml:space="preserve"> 15</w:t>
      </w:r>
      <w:r w:rsidRPr="003D125E">
        <w:rPr>
          <w:sz w:val="24"/>
        </w:rPr>
        <w:t>%</w:t>
      </w:r>
    </w:p>
    <w:p w:rsidR="003D125E" w:rsidRDefault="00CC36BD" w:rsidP="003D125E">
      <w:pPr>
        <w:pStyle w:val="a3"/>
        <w:numPr>
          <w:ilvl w:val="0"/>
          <w:numId w:val="16"/>
        </w:numPr>
        <w:spacing w:line="360" w:lineRule="auto"/>
        <w:ind w:firstLineChars="0"/>
        <w:rPr>
          <w:sz w:val="24"/>
        </w:rPr>
      </w:pPr>
      <w:r w:rsidRPr="003D125E">
        <w:rPr>
          <w:sz w:val="24"/>
        </w:rPr>
        <w:t>潮汐</w:t>
      </w:r>
      <w:r w:rsidR="003D125E" w:rsidRPr="003D125E">
        <w:rPr>
          <w:sz w:val="24"/>
        </w:rPr>
        <w:t>8%</w:t>
      </w:r>
    </w:p>
    <w:p w:rsidR="003D125E" w:rsidRDefault="00CC36BD" w:rsidP="003D125E">
      <w:pPr>
        <w:pStyle w:val="a3"/>
        <w:numPr>
          <w:ilvl w:val="0"/>
          <w:numId w:val="16"/>
        </w:numPr>
        <w:spacing w:line="360" w:lineRule="auto"/>
        <w:ind w:firstLineChars="0"/>
        <w:rPr>
          <w:sz w:val="24"/>
        </w:rPr>
      </w:pPr>
      <w:r w:rsidRPr="003D125E">
        <w:rPr>
          <w:sz w:val="24"/>
        </w:rPr>
        <w:t>地转流</w:t>
      </w:r>
      <w:r w:rsidR="003D125E" w:rsidRPr="003D125E">
        <w:rPr>
          <w:sz w:val="24"/>
        </w:rPr>
        <w:t xml:space="preserve"> 12</w:t>
      </w:r>
      <w:r w:rsidRPr="003D125E">
        <w:rPr>
          <w:sz w:val="24"/>
        </w:rPr>
        <w:t>%</w:t>
      </w:r>
    </w:p>
    <w:p w:rsidR="003D125E" w:rsidRDefault="00CC36BD" w:rsidP="003D125E">
      <w:pPr>
        <w:pStyle w:val="a3"/>
        <w:numPr>
          <w:ilvl w:val="0"/>
          <w:numId w:val="16"/>
        </w:numPr>
        <w:spacing w:line="360" w:lineRule="auto"/>
        <w:ind w:firstLineChars="0"/>
        <w:rPr>
          <w:sz w:val="24"/>
        </w:rPr>
      </w:pPr>
      <w:r w:rsidRPr="003D125E">
        <w:rPr>
          <w:sz w:val="24"/>
        </w:rPr>
        <w:t>艾克曼流与惯性流</w:t>
      </w:r>
      <w:r w:rsidR="003D125E" w:rsidRPr="003D125E">
        <w:rPr>
          <w:sz w:val="24"/>
        </w:rPr>
        <w:t xml:space="preserve"> 11</w:t>
      </w:r>
      <w:r w:rsidRPr="003D125E">
        <w:rPr>
          <w:sz w:val="24"/>
        </w:rPr>
        <w:t>%</w:t>
      </w:r>
    </w:p>
    <w:p w:rsidR="003D125E" w:rsidRDefault="00CC36BD" w:rsidP="003D125E">
      <w:pPr>
        <w:pStyle w:val="a3"/>
        <w:numPr>
          <w:ilvl w:val="0"/>
          <w:numId w:val="16"/>
        </w:numPr>
        <w:spacing w:line="360" w:lineRule="auto"/>
        <w:ind w:firstLineChars="0"/>
        <w:rPr>
          <w:sz w:val="24"/>
        </w:rPr>
      </w:pPr>
      <w:r w:rsidRPr="003D125E">
        <w:rPr>
          <w:sz w:val="24"/>
        </w:rPr>
        <w:t>风生大洋环流</w:t>
      </w:r>
      <w:r w:rsidR="003D125E" w:rsidRPr="003D125E">
        <w:rPr>
          <w:sz w:val="24"/>
        </w:rPr>
        <w:t xml:space="preserve"> 10%</w:t>
      </w:r>
    </w:p>
    <w:p w:rsidR="003D125E" w:rsidRDefault="00CC36BD" w:rsidP="003D125E">
      <w:pPr>
        <w:pStyle w:val="a3"/>
        <w:numPr>
          <w:ilvl w:val="0"/>
          <w:numId w:val="16"/>
        </w:numPr>
        <w:spacing w:line="360" w:lineRule="auto"/>
        <w:ind w:firstLineChars="0"/>
        <w:rPr>
          <w:sz w:val="24"/>
        </w:rPr>
      </w:pPr>
      <w:r w:rsidRPr="003D125E">
        <w:rPr>
          <w:sz w:val="24"/>
        </w:rPr>
        <w:t>深层环流理论</w:t>
      </w:r>
      <w:r w:rsidR="003D125E" w:rsidRPr="003D125E">
        <w:rPr>
          <w:sz w:val="24"/>
        </w:rPr>
        <w:t xml:space="preserve"> 8%</w:t>
      </w:r>
    </w:p>
    <w:p w:rsidR="003D125E" w:rsidRDefault="00CC36BD" w:rsidP="003D125E">
      <w:pPr>
        <w:pStyle w:val="a3"/>
        <w:numPr>
          <w:ilvl w:val="0"/>
          <w:numId w:val="16"/>
        </w:numPr>
        <w:spacing w:line="360" w:lineRule="auto"/>
        <w:ind w:firstLineChars="0"/>
        <w:rPr>
          <w:sz w:val="24"/>
        </w:rPr>
      </w:pPr>
      <w:r w:rsidRPr="003D125E">
        <w:rPr>
          <w:sz w:val="24"/>
        </w:rPr>
        <w:t>波浪理论</w:t>
      </w:r>
      <w:r w:rsidR="003D125E" w:rsidRPr="003D125E">
        <w:rPr>
          <w:sz w:val="24"/>
        </w:rPr>
        <w:t xml:space="preserve"> 10%</w:t>
      </w:r>
    </w:p>
    <w:p w:rsidR="003D125E" w:rsidRDefault="00CC36BD" w:rsidP="003D125E">
      <w:pPr>
        <w:pStyle w:val="a3"/>
        <w:numPr>
          <w:ilvl w:val="0"/>
          <w:numId w:val="16"/>
        </w:numPr>
        <w:spacing w:line="360" w:lineRule="auto"/>
        <w:ind w:firstLineChars="0"/>
        <w:rPr>
          <w:sz w:val="24"/>
        </w:rPr>
      </w:pPr>
      <w:r w:rsidRPr="003D125E">
        <w:rPr>
          <w:sz w:val="24"/>
        </w:rPr>
        <w:t>海洋中的</w:t>
      </w:r>
      <w:r w:rsidR="00A57C9D">
        <w:rPr>
          <w:rFonts w:hint="eastAsia"/>
          <w:sz w:val="24"/>
        </w:rPr>
        <w:t>大尺度</w:t>
      </w:r>
      <w:r w:rsidRPr="003D125E">
        <w:rPr>
          <w:sz w:val="24"/>
        </w:rPr>
        <w:t>波动</w:t>
      </w:r>
      <w:r w:rsidR="003D125E" w:rsidRPr="003D125E">
        <w:rPr>
          <w:sz w:val="24"/>
        </w:rPr>
        <w:t xml:space="preserve"> 8%</w:t>
      </w:r>
    </w:p>
    <w:p w:rsidR="003D125E" w:rsidRDefault="00A57C9D" w:rsidP="003D125E">
      <w:pPr>
        <w:pStyle w:val="a3"/>
        <w:numPr>
          <w:ilvl w:val="0"/>
          <w:numId w:val="16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海洋内波</w:t>
      </w:r>
      <w:r w:rsidR="003D125E" w:rsidRPr="003D125E">
        <w:rPr>
          <w:sz w:val="24"/>
        </w:rPr>
        <w:t xml:space="preserve"> 8%</w:t>
      </w:r>
    </w:p>
    <w:p w:rsidR="00CC36BD" w:rsidRPr="003D125E" w:rsidRDefault="00CC36BD" w:rsidP="003D125E">
      <w:pPr>
        <w:pStyle w:val="a3"/>
        <w:numPr>
          <w:ilvl w:val="0"/>
          <w:numId w:val="16"/>
        </w:numPr>
        <w:spacing w:line="360" w:lineRule="auto"/>
        <w:ind w:firstLineChars="0"/>
        <w:rPr>
          <w:sz w:val="24"/>
        </w:rPr>
      </w:pPr>
      <w:r w:rsidRPr="003D125E">
        <w:rPr>
          <w:sz w:val="24"/>
        </w:rPr>
        <w:t>一些前沿研究课题</w:t>
      </w:r>
      <w:r w:rsidR="003D125E" w:rsidRPr="003D125E">
        <w:rPr>
          <w:sz w:val="24"/>
        </w:rPr>
        <w:t xml:space="preserve"> 5%</w:t>
      </w:r>
    </w:p>
    <w:p w:rsidR="00CC36BD" w:rsidRPr="003D125E" w:rsidRDefault="00CC36BD" w:rsidP="003D125E">
      <w:pPr>
        <w:numPr>
          <w:ilvl w:val="0"/>
          <w:numId w:val="15"/>
        </w:numPr>
        <w:spacing w:line="360" w:lineRule="auto"/>
        <w:rPr>
          <w:sz w:val="24"/>
        </w:rPr>
      </w:pPr>
      <w:r w:rsidRPr="003D125E">
        <w:rPr>
          <w:sz w:val="24"/>
        </w:rPr>
        <w:t>其难易度分为易、较易、较难、难四级，在试卷中四种难易度；试题难易</w:t>
      </w:r>
      <w:r w:rsidRPr="003D125E">
        <w:rPr>
          <w:sz w:val="24"/>
        </w:rPr>
        <w:lastRenderedPageBreak/>
        <w:t>度分数比例</w:t>
      </w:r>
      <w:r w:rsidRPr="003D125E">
        <w:rPr>
          <w:sz w:val="24"/>
        </w:rPr>
        <w:t>2</w:t>
      </w:r>
      <w:r w:rsidRPr="003D125E">
        <w:rPr>
          <w:sz w:val="24"/>
        </w:rPr>
        <w:t>：</w:t>
      </w:r>
      <w:r w:rsidRPr="003D125E">
        <w:rPr>
          <w:sz w:val="24"/>
        </w:rPr>
        <w:t>3</w:t>
      </w:r>
      <w:r w:rsidRPr="003D125E">
        <w:rPr>
          <w:sz w:val="24"/>
        </w:rPr>
        <w:t>：</w:t>
      </w:r>
      <w:r w:rsidRPr="003D125E">
        <w:rPr>
          <w:sz w:val="24"/>
        </w:rPr>
        <w:t>3</w:t>
      </w:r>
      <w:r w:rsidRPr="003D125E">
        <w:rPr>
          <w:sz w:val="24"/>
        </w:rPr>
        <w:t>：</w:t>
      </w:r>
      <w:r w:rsidRPr="003D125E">
        <w:rPr>
          <w:sz w:val="24"/>
        </w:rPr>
        <w:t>2</w:t>
      </w:r>
      <w:r w:rsidRPr="003D125E">
        <w:rPr>
          <w:sz w:val="24"/>
        </w:rPr>
        <w:t>。</w:t>
      </w:r>
    </w:p>
    <w:p w:rsidR="00CC36BD" w:rsidRPr="003D125E" w:rsidRDefault="00CC36BD" w:rsidP="003D125E">
      <w:pPr>
        <w:numPr>
          <w:ilvl w:val="0"/>
          <w:numId w:val="15"/>
        </w:numPr>
        <w:spacing w:line="360" w:lineRule="auto"/>
        <w:rPr>
          <w:sz w:val="24"/>
        </w:rPr>
      </w:pPr>
      <w:r w:rsidRPr="003D125E">
        <w:rPr>
          <w:sz w:val="24"/>
        </w:rPr>
        <w:t>试卷中对不同能力层次要求的试题所占的比例大致是：</w:t>
      </w:r>
      <w:r w:rsidRPr="003D125E">
        <w:rPr>
          <w:sz w:val="24"/>
        </w:rPr>
        <w:t>“</w:t>
      </w:r>
      <w:r w:rsidRPr="003D125E">
        <w:rPr>
          <w:sz w:val="24"/>
        </w:rPr>
        <w:t>了解</w:t>
      </w:r>
      <w:r w:rsidRPr="003D125E">
        <w:rPr>
          <w:sz w:val="24"/>
        </w:rPr>
        <w:t>”</w:t>
      </w:r>
      <w:r w:rsidRPr="003D125E">
        <w:rPr>
          <w:sz w:val="24"/>
        </w:rPr>
        <w:t>占</w:t>
      </w:r>
      <w:r w:rsidRPr="003D125E">
        <w:rPr>
          <w:sz w:val="24"/>
        </w:rPr>
        <w:t>20%</w:t>
      </w:r>
      <w:r w:rsidRPr="003D125E">
        <w:rPr>
          <w:sz w:val="24"/>
        </w:rPr>
        <w:t>，</w:t>
      </w:r>
      <w:r w:rsidRPr="003D125E">
        <w:rPr>
          <w:sz w:val="24"/>
        </w:rPr>
        <w:t>“</w:t>
      </w:r>
      <w:r w:rsidRPr="003D125E">
        <w:rPr>
          <w:sz w:val="24"/>
        </w:rPr>
        <w:t>理解</w:t>
      </w:r>
      <w:r w:rsidRPr="003D125E">
        <w:rPr>
          <w:sz w:val="24"/>
        </w:rPr>
        <w:t>”</w:t>
      </w:r>
      <w:r w:rsidRPr="003D125E">
        <w:rPr>
          <w:sz w:val="24"/>
        </w:rPr>
        <w:t>（熟悉、能、会）占</w:t>
      </w:r>
      <w:r w:rsidRPr="003D125E">
        <w:rPr>
          <w:sz w:val="24"/>
        </w:rPr>
        <w:t>40%</w:t>
      </w:r>
      <w:r w:rsidRPr="003D125E">
        <w:rPr>
          <w:sz w:val="24"/>
        </w:rPr>
        <w:t>，</w:t>
      </w:r>
      <w:r w:rsidRPr="003D125E">
        <w:rPr>
          <w:sz w:val="24"/>
        </w:rPr>
        <w:t>“</w:t>
      </w:r>
      <w:r w:rsidRPr="003D125E">
        <w:rPr>
          <w:sz w:val="24"/>
        </w:rPr>
        <w:t>掌握</w:t>
      </w:r>
      <w:r w:rsidRPr="003D125E">
        <w:rPr>
          <w:sz w:val="24"/>
        </w:rPr>
        <w:t>”</w:t>
      </w:r>
      <w:r w:rsidRPr="003D125E">
        <w:rPr>
          <w:sz w:val="24"/>
        </w:rPr>
        <w:t>包括应用占</w:t>
      </w:r>
      <w:r w:rsidRPr="003D125E">
        <w:rPr>
          <w:sz w:val="24"/>
        </w:rPr>
        <w:t>40%.</w:t>
      </w:r>
    </w:p>
    <w:p w:rsidR="00CC36BD" w:rsidRPr="003D125E" w:rsidRDefault="00CC36BD" w:rsidP="003D125E">
      <w:pPr>
        <w:numPr>
          <w:ilvl w:val="0"/>
          <w:numId w:val="15"/>
        </w:numPr>
        <w:spacing w:line="360" w:lineRule="auto"/>
        <w:rPr>
          <w:sz w:val="24"/>
        </w:rPr>
      </w:pPr>
      <w:r w:rsidRPr="003D125E">
        <w:rPr>
          <w:sz w:val="24"/>
        </w:rPr>
        <w:t>试题主要题型有</w:t>
      </w:r>
      <w:r w:rsidRPr="003D125E">
        <w:rPr>
          <w:sz w:val="24"/>
        </w:rPr>
        <w:t>:</w:t>
      </w:r>
      <w:r w:rsidRPr="003D125E">
        <w:rPr>
          <w:sz w:val="24"/>
        </w:rPr>
        <w:t>名词解释、问答题、公式推导题、综合题包括应用题在内等多种题型</w:t>
      </w:r>
      <w:r w:rsidRPr="003D125E">
        <w:rPr>
          <w:sz w:val="24"/>
        </w:rPr>
        <w:t>.</w:t>
      </w:r>
    </w:p>
    <w:p w:rsidR="00CC36BD" w:rsidRPr="003D125E" w:rsidRDefault="00CC36BD" w:rsidP="003D125E">
      <w:pPr>
        <w:numPr>
          <w:ilvl w:val="0"/>
          <w:numId w:val="15"/>
        </w:numPr>
        <w:spacing w:line="360" w:lineRule="auto"/>
        <w:rPr>
          <w:sz w:val="24"/>
        </w:rPr>
      </w:pPr>
      <w:r w:rsidRPr="003D125E">
        <w:rPr>
          <w:sz w:val="24"/>
        </w:rPr>
        <w:t>考试方式为闭卷考试。</w:t>
      </w:r>
      <w:bookmarkStart w:id="0" w:name="_GoBack"/>
      <w:bookmarkEnd w:id="0"/>
      <w:r w:rsidR="00162532">
        <w:rPr>
          <w:rFonts w:hint="eastAsia"/>
          <w:sz w:val="24"/>
        </w:rPr>
        <w:t>总分</w:t>
      </w:r>
      <w:r w:rsidR="00162532">
        <w:rPr>
          <w:rFonts w:hint="eastAsia"/>
          <w:sz w:val="24"/>
        </w:rPr>
        <w:t>150</w:t>
      </w:r>
      <w:r w:rsidR="00162532">
        <w:rPr>
          <w:rFonts w:hint="eastAsia"/>
          <w:sz w:val="24"/>
        </w:rPr>
        <w:t>分，考试时间为</w:t>
      </w:r>
      <w:r w:rsidR="00162532">
        <w:rPr>
          <w:rFonts w:hint="eastAsia"/>
          <w:sz w:val="24"/>
        </w:rPr>
        <w:t>180</w:t>
      </w:r>
      <w:r w:rsidR="00162532">
        <w:rPr>
          <w:rFonts w:hint="eastAsia"/>
          <w:sz w:val="24"/>
        </w:rPr>
        <w:t>分钟。</w:t>
      </w:r>
      <w:r w:rsidR="00162532" w:rsidRPr="003D125E">
        <w:rPr>
          <w:sz w:val="24"/>
        </w:rPr>
        <w:t>试</w:t>
      </w:r>
      <w:r w:rsidRPr="003D125E">
        <w:rPr>
          <w:sz w:val="24"/>
        </w:rPr>
        <w:t>题主要测验考生对本学科的基本理论、基本知识和基本技能掌握的程度，以及运用所学理论分析、解决问题的能力。试题要有一定的区分度，难易度要适当。一般应使本学科、专科本科毕业的优秀考生能取得及格以上成绩。</w:t>
      </w:r>
    </w:p>
    <w:p w:rsidR="00CC36BD" w:rsidRPr="003D125E" w:rsidRDefault="00CC36BD" w:rsidP="003D125E">
      <w:pPr>
        <w:numPr>
          <w:ilvl w:val="0"/>
          <w:numId w:val="15"/>
        </w:numPr>
        <w:spacing w:line="360" w:lineRule="auto"/>
        <w:rPr>
          <w:sz w:val="24"/>
        </w:rPr>
      </w:pPr>
      <w:r w:rsidRPr="003D125E">
        <w:rPr>
          <w:sz w:val="24"/>
        </w:rPr>
        <w:t>题型举例</w:t>
      </w:r>
    </w:p>
    <w:p w:rsidR="00CC36BD" w:rsidRPr="003D125E" w:rsidRDefault="00CC36BD" w:rsidP="003D125E">
      <w:pPr>
        <w:numPr>
          <w:ilvl w:val="1"/>
          <w:numId w:val="15"/>
        </w:numPr>
        <w:spacing w:line="360" w:lineRule="auto"/>
        <w:rPr>
          <w:sz w:val="24"/>
        </w:rPr>
      </w:pPr>
      <w:r w:rsidRPr="003D125E">
        <w:rPr>
          <w:sz w:val="24"/>
        </w:rPr>
        <w:t>名词解释题：</w:t>
      </w:r>
    </w:p>
    <w:p w:rsidR="00CC36BD" w:rsidRPr="003D125E" w:rsidRDefault="00B2193E" w:rsidP="003D125E">
      <w:pPr>
        <w:spacing w:line="360" w:lineRule="auto"/>
        <w:ind w:left="420"/>
        <w:rPr>
          <w:sz w:val="24"/>
        </w:rPr>
      </w:pPr>
      <w:r>
        <w:rPr>
          <w:rFonts w:hint="eastAsia"/>
          <w:sz w:val="24"/>
        </w:rPr>
        <w:t>地转流</w:t>
      </w:r>
    </w:p>
    <w:p w:rsidR="003D125E" w:rsidRPr="003D125E" w:rsidRDefault="00CC36BD" w:rsidP="003D125E">
      <w:pPr>
        <w:numPr>
          <w:ilvl w:val="1"/>
          <w:numId w:val="15"/>
        </w:numPr>
        <w:spacing w:line="360" w:lineRule="auto"/>
        <w:rPr>
          <w:sz w:val="24"/>
        </w:rPr>
      </w:pPr>
      <w:r w:rsidRPr="003D125E">
        <w:rPr>
          <w:sz w:val="24"/>
        </w:rPr>
        <w:t>问答题：</w:t>
      </w:r>
    </w:p>
    <w:p w:rsidR="00CC36BD" w:rsidRPr="003D125E" w:rsidRDefault="00CC36BD" w:rsidP="003D125E">
      <w:pPr>
        <w:spacing w:line="360" w:lineRule="auto"/>
        <w:ind w:left="420"/>
        <w:rPr>
          <w:sz w:val="24"/>
        </w:rPr>
      </w:pPr>
      <w:r w:rsidRPr="003D125E">
        <w:rPr>
          <w:sz w:val="24"/>
          <w:lang w:val="en-GB"/>
        </w:rPr>
        <w:t>给出大陆架水域三种自由波的名称</w:t>
      </w:r>
      <w:r w:rsidR="003D125E" w:rsidRPr="003D125E">
        <w:rPr>
          <w:sz w:val="24"/>
          <w:lang w:val="en-GB"/>
        </w:rPr>
        <w:t>，</w:t>
      </w:r>
      <w:r w:rsidRPr="003D125E">
        <w:rPr>
          <w:sz w:val="24"/>
          <w:lang w:val="en-GB"/>
        </w:rPr>
        <w:t>为何称自由波</w:t>
      </w:r>
      <w:r w:rsidR="003D125E" w:rsidRPr="003D125E">
        <w:rPr>
          <w:sz w:val="24"/>
          <w:lang w:val="en-GB"/>
        </w:rPr>
        <w:t>？</w:t>
      </w:r>
    </w:p>
    <w:p w:rsidR="003D125E" w:rsidRPr="003D125E" w:rsidRDefault="00CC36BD" w:rsidP="003D125E">
      <w:pPr>
        <w:numPr>
          <w:ilvl w:val="1"/>
          <w:numId w:val="15"/>
        </w:numPr>
        <w:spacing w:line="360" w:lineRule="auto"/>
        <w:rPr>
          <w:sz w:val="24"/>
        </w:rPr>
      </w:pPr>
      <w:r w:rsidRPr="003D125E">
        <w:rPr>
          <w:sz w:val="24"/>
        </w:rPr>
        <w:t>公式推导题</w:t>
      </w:r>
    </w:p>
    <w:p w:rsidR="00CC36BD" w:rsidRPr="003D125E" w:rsidRDefault="00CC36BD" w:rsidP="003D125E">
      <w:pPr>
        <w:spacing w:line="360" w:lineRule="auto"/>
        <w:ind w:left="420"/>
        <w:rPr>
          <w:sz w:val="24"/>
        </w:rPr>
      </w:pPr>
      <w:r w:rsidRPr="003D125E">
        <w:rPr>
          <w:sz w:val="24"/>
          <w:lang w:val="en-GB"/>
        </w:rPr>
        <w:t>利用线性波表面位移的表达式</w:t>
      </w:r>
      <w:r w:rsidR="004A2650" w:rsidRPr="004A2650">
        <w:rPr>
          <w:noProof/>
          <w:sz w:val="24"/>
          <w:lang w:val="en-GB"/>
        </w:rPr>
        <w:object w:dxaOrig="17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7.4pt;height:16.15pt;mso-width-percent:0;mso-height-percent:0;mso-width-percent:0;mso-height-percent:0" o:ole="">
            <v:imagedata r:id="rId7" o:title=""/>
          </v:shape>
          <o:OLEObject Type="Embed" ProgID="Equation.DSMT4" ShapeID="_x0000_i1025" DrawAspect="Content" ObjectID="_1623154315" r:id="rId8"/>
        </w:object>
      </w:r>
      <w:r w:rsidRPr="003D125E">
        <w:rPr>
          <w:sz w:val="24"/>
          <w:lang w:val="en-GB"/>
        </w:rPr>
        <w:t>和合成波表面位移的近似表达式：</w:t>
      </w:r>
      <w:r w:rsidR="004A2650" w:rsidRPr="004A2650">
        <w:rPr>
          <w:noProof/>
          <w:sz w:val="24"/>
          <w:lang w:val="en-GB"/>
        </w:rPr>
        <w:object w:dxaOrig="2960" w:dyaOrig="700">
          <v:shape id="_x0000_i1026" type="#_x0000_t75" alt="" style="width:148.15pt;height:35.65pt;mso-width-percent:0;mso-height-percent:0;mso-width-percent:0;mso-height-percent:0" o:ole="">
            <v:imagedata r:id="rId9" o:title=""/>
          </v:shape>
          <o:OLEObject Type="Embed" ProgID="Equation.DSMT4" ShapeID="_x0000_i1026" DrawAspect="Content" ObjectID="_1623154316" r:id="rId10"/>
        </w:object>
      </w:r>
      <w:r w:rsidRPr="003D125E">
        <w:rPr>
          <w:sz w:val="24"/>
          <w:lang w:val="en-GB"/>
        </w:rPr>
        <w:t>，推导线性波数守恒方程</w:t>
      </w:r>
      <w:r w:rsidR="004A2650" w:rsidRPr="004A2650">
        <w:rPr>
          <w:noProof/>
          <w:sz w:val="24"/>
          <w:lang w:val="en-GB"/>
        </w:rPr>
        <w:object w:dxaOrig="1260" w:dyaOrig="620">
          <v:shape id="_x0000_i1027" type="#_x0000_t75" alt="" style="width:63.4pt;height:31.5pt;mso-width-percent:0;mso-height-percent:0;mso-width-percent:0;mso-height-percent:0" o:ole="">
            <v:imagedata r:id="rId11" o:title=""/>
          </v:shape>
          <o:OLEObject Type="Embed" ProgID="Equation.DSMT4" ShapeID="_x0000_i1027" DrawAspect="Content" ObjectID="_1623154317" r:id="rId12"/>
        </w:object>
      </w:r>
      <w:r w:rsidRPr="003D125E">
        <w:rPr>
          <w:sz w:val="24"/>
          <w:lang w:val="en-GB"/>
        </w:rPr>
        <w:t>。</w:t>
      </w:r>
    </w:p>
    <w:p w:rsidR="003D125E" w:rsidRPr="003D125E" w:rsidRDefault="00CC36BD" w:rsidP="003D125E">
      <w:pPr>
        <w:numPr>
          <w:ilvl w:val="1"/>
          <w:numId w:val="15"/>
        </w:numPr>
        <w:spacing w:line="360" w:lineRule="auto"/>
        <w:rPr>
          <w:sz w:val="24"/>
        </w:rPr>
      </w:pPr>
      <w:r w:rsidRPr="003D125E">
        <w:rPr>
          <w:sz w:val="24"/>
        </w:rPr>
        <w:t>综合题：</w:t>
      </w:r>
    </w:p>
    <w:p w:rsidR="00CC36BD" w:rsidRPr="003D125E" w:rsidRDefault="00CC36BD" w:rsidP="003D125E">
      <w:pPr>
        <w:spacing w:line="360" w:lineRule="auto"/>
        <w:ind w:left="420"/>
        <w:rPr>
          <w:sz w:val="24"/>
        </w:rPr>
      </w:pPr>
      <w:r w:rsidRPr="003D125E">
        <w:rPr>
          <w:bCs/>
          <w:sz w:val="24"/>
        </w:rPr>
        <w:t>说明内波与表面波的区别</w:t>
      </w:r>
      <w:r w:rsidR="003D125E" w:rsidRPr="003D125E">
        <w:rPr>
          <w:bCs/>
          <w:sz w:val="24"/>
        </w:rPr>
        <w:t>。</w:t>
      </w:r>
    </w:p>
    <w:p w:rsidR="00CC36BD" w:rsidRPr="003D125E" w:rsidRDefault="00CC36BD" w:rsidP="003D125E">
      <w:pPr>
        <w:spacing w:line="360" w:lineRule="auto"/>
        <w:rPr>
          <w:sz w:val="24"/>
        </w:rPr>
      </w:pPr>
    </w:p>
    <w:p w:rsidR="00CC36BD" w:rsidRPr="003D125E" w:rsidRDefault="00CC36BD" w:rsidP="003D125E">
      <w:pPr>
        <w:spacing w:line="360" w:lineRule="auto"/>
        <w:rPr>
          <w:sz w:val="24"/>
        </w:rPr>
      </w:pPr>
    </w:p>
    <w:sectPr w:rsidR="00CC36BD" w:rsidRPr="003D125E" w:rsidSect="00F65291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6D2" w:rsidRDefault="000806D2" w:rsidP="009021C1">
      <w:r>
        <w:separator/>
      </w:r>
    </w:p>
  </w:endnote>
  <w:endnote w:type="continuationSeparator" w:id="1">
    <w:p w:rsidR="000806D2" w:rsidRDefault="000806D2" w:rsidP="009021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6D2" w:rsidRDefault="000806D2" w:rsidP="009021C1">
      <w:r>
        <w:separator/>
      </w:r>
    </w:p>
  </w:footnote>
  <w:footnote w:type="continuationSeparator" w:id="1">
    <w:p w:rsidR="000806D2" w:rsidRDefault="000806D2" w:rsidP="009021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1DBA"/>
    <w:multiLevelType w:val="hybridMultilevel"/>
    <w:tmpl w:val="F1EC7634"/>
    <w:lvl w:ilvl="0" w:tplc="324AD0C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DF3C8A"/>
    <w:multiLevelType w:val="hybridMultilevel"/>
    <w:tmpl w:val="3CCCC1C6"/>
    <w:lvl w:ilvl="0" w:tplc="B0A8BEB2">
      <w:start w:val="1"/>
      <w:numFmt w:val="japaneseCounting"/>
      <w:lvlText w:val="第%1章"/>
      <w:lvlJc w:val="left"/>
      <w:pPr>
        <w:ind w:left="840" w:hanging="8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D01E47"/>
    <w:multiLevelType w:val="hybridMultilevel"/>
    <w:tmpl w:val="37063B20"/>
    <w:lvl w:ilvl="0" w:tplc="B1C2E2CC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129C2DC0"/>
    <w:multiLevelType w:val="hybridMultilevel"/>
    <w:tmpl w:val="F006B2F2"/>
    <w:lvl w:ilvl="0" w:tplc="C660D73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F374037"/>
    <w:multiLevelType w:val="hybridMultilevel"/>
    <w:tmpl w:val="5EFC4BDA"/>
    <w:lvl w:ilvl="0" w:tplc="6926708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B410E48"/>
    <w:multiLevelType w:val="hybridMultilevel"/>
    <w:tmpl w:val="8212893E"/>
    <w:lvl w:ilvl="0" w:tplc="CEEA7F6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7644212"/>
    <w:multiLevelType w:val="hybridMultilevel"/>
    <w:tmpl w:val="E3746F2A"/>
    <w:lvl w:ilvl="0" w:tplc="93082BB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C996A15"/>
    <w:multiLevelType w:val="hybridMultilevel"/>
    <w:tmpl w:val="D4BCB77E"/>
    <w:lvl w:ilvl="0" w:tplc="49FA5BD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A8514A6"/>
    <w:multiLevelType w:val="hybridMultilevel"/>
    <w:tmpl w:val="CFC69140"/>
    <w:lvl w:ilvl="0" w:tplc="9B826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4C3C66EA"/>
    <w:multiLevelType w:val="hybridMultilevel"/>
    <w:tmpl w:val="BB1E1C96"/>
    <w:lvl w:ilvl="0" w:tplc="406269D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FA525C0"/>
    <w:multiLevelType w:val="hybridMultilevel"/>
    <w:tmpl w:val="14402FEC"/>
    <w:lvl w:ilvl="0" w:tplc="34E6DE7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9E40E45"/>
    <w:multiLevelType w:val="hybridMultilevel"/>
    <w:tmpl w:val="778CA226"/>
    <w:lvl w:ilvl="0" w:tplc="32CAC62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F822DEF"/>
    <w:multiLevelType w:val="hybridMultilevel"/>
    <w:tmpl w:val="C5D03364"/>
    <w:lvl w:ilvl="0" w:tplc="9A344AF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4163E0D"/>
    <w:multiLevelType w:val="hybridMultilevel"/>
    <w:tmpl w:val="907C5C48"/>
    <w:lvl w:ilvl="0" w:tplc="5212FEA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C627E65"/>
    <w:multiLevelType w:val="hybridMultilevel"/>
    <w:tmpl w:val="0A8A96D8"/>
    <w:lvl w:ilvl="0" w:tplc="34B8EE78">
      <w:start w:val="1"/>
      <w:numFmt w:val="japaneseCounting"/>
      <w:lvlText w:val="第%1章"/>
      <w:lvlJc w:val="left"/>
      <w:pPr>
        <w:ind w:left="156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lowerLetter"/>
      <w:lvlText w:val="%5)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lowerLetter"/>
      <w:lvlText w:val="%8)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>
    <w:nsid w:val="7DDD4D4F"/>
    <w:multiLevelType w:val="hybridMultilevel"/>
    <w:tmpl w:val="1A0C95C4"/>
    <w:lvl w:ilvl="0" w:tplc="79F2C1B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EEA50E6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宋体" w:eastAsia="宋体" w:hAnsi="宋体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5"/>
  </w:num>
  <w:num w:numId="9">
    <w:abstractNumId w:val="4"/>
  </w:num>
  <w:num w:numId="10">
    <w:abstractNumId w:val="6"/>
  </w:num>
  <w:num w:numId="11">
    <w:abstractNumId w:val="10"/>
  </w:num>
  <w:num w:numId="12">
    <w:abstractNumId w:val="9"/>
  </w:num>
  <w:num w:numId="13">
    <w:abstractNumId w:val="12"/>
  </w:num>
  <w:num w:numId="14">
    <w:abstractNumId w:val="8"/>
  </w:num>
  <w:num w:numId="15">
    <w:abstractNumId w:val="1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5D16"/>
    <w:rsid w:val="000806D2"/>
    <w:rsid w:val="000953F5"/>
    <w:rsid w:val="000C3A11"/>
    <w:rsid w:val="000C64FB"/>
    <w:rsid w:val="000D43D9"/>
    <w:rsid w:val="00134E44"/>
    <w:rsid w:val="00135295"/>
    <w:rsid w:val="00162532"/>
    <w:rsid w:val="001E7CDB"/>
    <w:rsid w:val="0026632D"/>
    <w:rsid w:val="00290BD4"/>
    <w:rsid w:val="003D0F65"/>
    <w:rsid w:val="003D125E"/>
    <w:rsid w:val="00412471"/>
    <w:rsid w:val="004718BF"/>
    <w:rsid w:val="004A2650"/>
    <w:rsid w:val="004D41F6"/>
    <w:rsid w:val="00517D84"/>
    <w:rsid w:val="005340C3"/>
    <w:rsid w:val="00547E63"/>
    <w:rsid w:val="00681B1A"/>
    <w:rsid w:val="006A1B1C"/>
    <w:rsid w:val="006A1D01"/>
    <w:rsid w:val="006C3E85"/>
    <w:rsid w:val="00775D16"/>
    <w:rsid w:val="0078313C"/>
    <w:rsid w:val="007F4051"/>
    <w:rsid w:val="00831A2A"/>
    <w:rsid w:val="009021C1"/>
    <w:rsid w:val="009C2770"/>
    <w:rsid w:val="00A57C9D"/>
    <w:rsid w:val="00A950A8"/>
    <w:rsid w:val="00AA1147"/>
    <w:rsid w:val="00AB4D37"/>
    <w:rsid w:val="00AC4C2C"/>
    <w:rsid w:val="00AE442F"/>
    <w:rsid w:val="00B2193E"/>
    <w:rsid w:val="00BA7D61"/>
    <w:rsid w:val="00BF11AB"/>
    <w:rsid w:val="00C02161"/>
    <w:rsid w:val="00C62B12"/>
    <w:rsid w:val="00CC36BD"/>
    <w:rsid w:val="00CC6D49"/>
    <w:rsid w:val="00D92194"/>
    <w:rsid w:val="00E16AA9"/>
    <w:rsid w:val="00EC7893"/>
    <w:rsid w:val="00ED1AC9"/>
    <w:rsid w:val="00EE466B"/>
    <w:rsid w:val="00F65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D16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index 1"/>
    <w:basedOn w:val="a"/>
    <w:next w:val="a"/>
    <w:autoRedefine/>
    <w:semiHidden/>
    <w:rsid w:val="00775D16"/>
  </w:style>
  <w:style w:type="paragraph" w:styleId="a3">
    <w:name w:val="List Paragraph"/>
    <w:basedOn w:val="a"/>
    <w:uiPriority w:val="34"/>
    <w:qFormat/>
    <w:rsid w:val="00ED1AC9"/>
    <w:pPr>
      <w:ind w:firstLineChars="200" w:firstLine="420"/>
    </w:pPr>
  </w:style>
  <w:style w:type="character" w:styleId="a4">
    <w:name w:val="Placeholder Text"/>
    <w:basedOn w:val="a0"/>
    <w:uiPriority w:val="99"/>
    <w:semiHidden/>
    <w:rsid w:val="000953F5"/>
    <w:rPr>
      <w:color w:val="808080"/>
    </w:rPr>
  </w:style>
  <w:style w:type="paragraph" w:styleId="a5">
    <w:name w:val="header"/>
    <w:basedOn w:val="a"/>
    <w:link w:val="Char"/>
    <w:uiPriority w:val="99"/>
    <w:unhideWhenUsed/>
    <w:rsid w:val="009021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021C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021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021C1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16253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6253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mac6794</dc:creator>
  <cp:keywords/>
  <dc:description/>
  <cp:lastModifiedBy>admin</cp:lastModifiedBy>
  <cp:revision>13</cp:revision>
  <dcterms:created xsi:type="dcterms:W3CDTF">2019-05-16T01:45:00Z</dcterms:created>
  <dcterms:modified xsi:type="dcterms:W3CDTF">2019-06-27T07:25:00Z</dcterms:modified>
</cp:coreProperties>
</file>