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62" w:rsidRDefault="00F21962" w:rsidP="00F252CF">
      <w:pPr>
        <w:pStyle w:val="Default"/>
      </w:pPr>
    </w:p>
    <w:p w:rsidR="00F21962" w:rsidRPr="00322A56" w:rsidRDefault="00F21962" w:rsidP="00322A56">
      <w:pPr>
        <w:pStyle w:val="Default"/>
        <w:spacing w:beforeLines="50" w:before="156" w:afterLines="50" w:after="156" w:line="360" w:lineRule="auto"/>
        <w:jc w:val="center"/>
        <w:rPr>
          <w:rFonts w:asciiTheme="minorEastAsia" w:eastAsiaTheme="minorEastAsia" w:hAnsiTheme="minorEastAsia"/>
          <w:b/>
          <w:bCs/>
          <w:sz w:val="32"/>
          <w:szCs w:val="32"/>
        </w:rPr>
      </w:pPr>
      <w:r w:rsidRPr="00322A56">
        <w:rPr>
          <w:rFonts w:asciiTheme="minorEastAsia" w:eastAsiaTheme="minorEastAsia" w:hAnsiTheme="minorEastAsia" w:hint="eastAsia"/>
          <w:b/>
          <w:bCs/>
          <w:sz w:val="32"/>
          <w:szCs w:val="32"/>
        </w:rPr>
        <w:t>公共政策与管理学院关于接收</w:t>
      </w:r>
      <w:r w:rsidRPr="00322A56">
        <w:rPr>
          <w:rFonts w:asciiTheme="minorEastAsia" w:eastAsiaTheme="minorEastAsia" w:hAnsiTheme="minorEastAsia"/>
          <w:b/>
          <w:bCs/>
          <w:sz w:val="32"/>
          <w:szCs w:val="32"/>
        </w:rPr>
        <w:t>2020</w:t>
      </w:r>
      <w:r w:rsidRPr="00322A56">
        <w:rPr>
          <w:rFonts w:asciiTheme="minorEastAsia" w:eastAsiaTheme="minorEastAsia" w:hAnsiTheme="minorEastAsia" w:hint="eastAsia"/>
          <w:b/>
          <w:bCs/>
          <w:sz w:val="32"/>
          <w:szCs w:val="32"/>
        </w:rPr>
        <w:t>年推免生预报名的通知</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hint="eastAsia"/>
        </w:rPr>
        <w:t>根据学校安排，我</w:t>
      </w:r>
      <w:bookmarkStart w:id="0" w:name="_GoBack"/>
      <w:bookmarkEnd w:id="0"/>
      <w:r w:rsidRPr="00322A56">
        <w:rPr>
          <w:rFonts w:asciiTheme="minorEastAsia" w:eastAsiaTheme="minorEastAsia" w:hAnsiTheme="minorEastAsia" w:hint="eastAsia"/>
        </w:rPr>
        <w:t>院启动接收</w:t>
      </w:r>
      <w:r w:rsidRPr="00322A56">
        <w:rPr>
          <w:rFonts w:asciiTheme="minorEastAsia" w:eastAsiaTheme="minorEastAsia" w:hAnsiTheme="minorEastAsia"/>
        </w:rPr>
        <w:t>2020</w:t>
      </w:r>
      <w:r w:rsidRPr="00322A56">
        <w:rPr>
          <w:rFonts w:asciiTheme="minorEastAsia" w:eastAsiaTheme="minorEastAsia" w:hAnsiTheme="minorEastAsia" w:hint="eastAsia"/>
        </w:rPr>
        <w:t>年推免生网上预报名工作。</w:t>
      </w:r>
      <w:r w:rsidRPr="00322A56">
        <w:rPr>
          <w:rFonts w:asciiTheme="minorEastAsia" w:eastAsiaTheme="minorEastAsia" w:hAnsiTheme="minorEastAsia"/>
        </w:rPr>
        <w:t xml:space="preserve"> </w:t>
      </w:r>
    </w:p>
    <w:p w:rsidR="00F21962" w:rsidRPr="00322A56" w:rsidRDefault="00FF1A01" w:rsidP="00322A56">
      <w:pPr>
        <w:pStyle w:val="Default"/>
        <w:spacing w:beforeLines="50" w:before="156" w:afterLines="50" w:after="156" w:line="360" w:lineRule="auto"/>
        <w:ind w:firstLineChars="200" w:firstLine="482"/>
        <w:rPr>
          <w:rFonts w:asciiTheme="minorEastAsia" w:eastAsiaTheme="minorEastAsia" w:hAnsiTheme="minorEastAsia"/>
          <w:b/>
          <w:bCs/>
          <w:color w:val="auto"/>
        </w:rPr>
      </w:pPr>
      <w:r w:rsidRPr="00322A56">
        <w:rPr>
          <w:rFonts w:asciiTheme="minorEastAsia" w:eastAsiaTheme="minorEastAsia" w:hAnsiTheme="minorEastAsia" w:hint="eastAsia"/>
          <w:b/>
          <w:bCs/>
          <w:color w:val="auto"/>
        </w:rPr>
        <w:t>一、基本</w:t>
      </w:r>
      <w:r w:rsidR="00F21962" w:rsidRPr="00322A56">
        <w:rPr>
          <w:rFonts w:asciiTheme="minorEastAsia" w:eastAsiaTheme="minorEastAsia" w:hAnsiTheme="minorEastAsia" w:hint="eastAsia"/>
          <w:b/>
          <w:bCs/>
          <w:color w:val="auto"/>
        </w:rPr>
        <w:t>条件</w:t>
      </w:r>
      <w:r w:rsidR="00F21962" w:rsidRPr="00322A56">
        <w:rPr>
          <w:rFonts w:asciiTheme="minorEastAsia" w:eastAsiaTheme="minorEastAsia" w:hAnsiTheme="minorEastAsia"/>
          <w:b/>
          <w:bCs/>
          <w:color w:val="auto"/>
        </w:rPr>
        <w:t xml:space="preserve"> </w:t>
      </w:r>
    </w:p>
    <w:p w:rsidR="00FF1A01" w:rsidRPr="00322A56" w:rsidRDefault="00FF1A01" w:rsidP="00322A56">
      <w:pPr>
        <w:pStyle w:val="a5"/>
        <w:spacing w:beforeLines="50" w:before="156" w:beforeAutospacing="0" w:afterLines="50" w:after="156" w:afterAutospacing="0"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1.拥护中国共产党的领导，愿意为社会主义现代化建设服务，品德良好，遵纪守法，身心健康，符合所申请学科的体检要求；</w:t>
      </w:r>
    </w:p>
    <w:p w:rsidR="00FF1A01" w:rsidRPr="00322A56" w:rsidRDefault="00FF1A01" w:rsidP="00322A56">
      <w:pPr>
        <w:pStyle w:val="a5"/>
        <w:spacing w:beforeLines="50" w:before="156" w:beforeAutospacing="0" w:afterLines="50" w:after="156" w:afterAutospacing="0"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2.科学研究兴趣浓厚,具有较好的科研潜质和专业能力；</w:t>
      </w:r>
    </w:p>
    <w:p w:rsidR="00FF1A01" w:rsidRPr="00322A56" w:rsidRDefault="00FF1A01" w:rsidP="00322A56">
      <w:pPr>
        <w:pStyle w:val="a5"/>
        <w:spacing w:beforeLines="50" w:before="156" w:beforeAutospacing="0" w:afterLines="50" w:after="156" w:afterAutospacing="0"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3.诚实守信，学风端正，未受过任何处分；</w:t>
      </w:r>
    </w:p>
    <w:p w:rsidR="00FF1A01" w:rsidRPr="00322A56" w:rsidRDefault="00FF1A01" w:rsidP="00322A56">
      <w:pPr>
        <w:pStyle w:val="a5"/>
        <w:spacing w:beforeLines="50" w:before="156" w:beforeAutospacing="0" w:afterLines="50" w:after="156" w:afterAutospacing="0"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4.经</w:t>
      </w:r>
      <w:proofErr w:type="gramStart"/>
      <w:r w:rsidRPr="00322A56">
        <w:rPr>
          <w:rFonts w:asciiTheme="minorEastAsia" w:eastAsiaTheme="minorEastAsia" w:hAnsiTheme="minorEastAsia"/>
        </w:rPr>
        <w:t>教育部推免服务系统</w:t>
      </w:r>
      <w:proofErr w:type="gramEnd"/>
      <w:r w:rsidRPr="00322A56">
        <w:rPr>
          <w:rFonts w:asciiTheme="minorEastAsia" w:eastAsiaTheme="minorEastAsia" w:hAnsiTheme="minorEastAsia"/>
        </w:rPr>
        <w:t>确认获得推荐免试资格的优秀应届本科毕业生。</w:t>
      </w:r>
    </w:p>
    <w:p w:rsidR="00FF1A01" w:rsidRPr="00322A56" w:rsidRDefault="00FF1A01" w:rsidP="00322A56">
      <w:pPr>
        <w:pStyle w:val="Default"/>
        <w:spacing w:beforeLines="50" w:before="156" w:afterLines="50" w:after="156" w:line="360" w:lineRule="auto"/>
        <w:ind w:firstLineChars="200" w:firstLine="482"/>
        <w:rPr>
          <w:rFonts w:asciiTheme="minorEastAsia" w:eastAsiaTheme="minorEastAsia" w:hAnsiTheme="minorEastAsia"/>
          <w:b/>
          <w:bCs/>
          <w:color w:val="auto"/>
        </w:rPr>
      </w:pPr>
      <w:r w:rsidRPr="00322A56">
        <w:rPr>
          <w:rFonts w:asciiTheme="minorEastAsia" w:eastAsiaTheme="minorEastAsia" w:hAnsiTheme="minorEastAsia" w:hint="eastAsia"/>
          <w:b/>
          <w:bCs/>
          <w:color w:val="auto"/>
        </w:rPr>
        <w:t>二、接收条件</w:t>
      </w:r>
    </w:p>
    <w:p w:rsidR="00F21962"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hint="eastAsia"/>
          <w:color w:val="auto"/>
        </w:rPr>
        <w:t>符合我院推免生的基本条件，且</w:t>
      </w:r>
      <w:r w:rsidR="00F21962" w:rsidRPr="00322A56">
        <w:rPr>
          <w:rFonts w:asciiTheme="minorEastAsia" w:eastAsiaTheme="minorEastAsia" w:hAnsiTheme="minorEastAsia" w:hint="eastAsia"/>
          <w:color w:val="auto"/>
        </w:rPr>
        <w:t>满足下列条件之一者，通过面试考核，可优先预录取：</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color w:val="auto"/>
        </w:rPr>
        <w:t>1.</w:t>
      </w:r>
      <w:r w:rsidRPr="00322A56">
        <w:rPr>
          <w:rFonts w:asciiTheme="minorEastAsia" w:eastAsiaTheme="minorEastAsia" w:hAnsiTheme="minorEastAsia" w:hint="eastAsia"/>
          <w:color w:val="auto"/>
        </w:rPr>
        <w:t>所在学校为一流大学建设高校；</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color w:val="auto"/>
        </w:rPr>
        <w:t>2.</w:t>
      </w:r>
      <w:r w:rsidRPr="00322A56">
        <w:rPr>
          <w:rFonts w:asciiTheme="minorEastAsia" w:eastAsiaTheme="minorEastAsia" w:hAnsiTheme="minorEastAsia" w:hint="eastAsia"/>
          <w:color w:val="auto"/>
        </w:rPr>
        <w:t>所在专业为经院学位分委员会研究认定的一流学科或第四轮学科评估中排名</w:t>
      </w:r>
      <w:r w:rsidRPr="00322A56">
        <w:rPr>
          <w:rFonts w:asciiTheme="minorEastAsia" w:eastAsiaTheme="minorEastAsia" w:hAnsiTheme="minorEastAsia"/>
          <w:color w:val="auto"/>
        </w:rPr>
        <w:t>B+</w:t>
      </w:r>
      <w:r w:rsidRPr="00322A56">
        <w:rPr>
          <w:rFonts w:asciiTheme="minorEastAsia" w:eastAsiaTheme="minorEastAsia" w:hAnsiTheme="minorEastAsia" w:hint="eastAsia"/>
          <w:color w:val="auto"/>
        </w:rPr>
        <w:t>以上学科，综合成绩排名前</w:t>
      </w:r>
      <w:r w:rsidRPr="00322A56">
        <w:rPr>
          <w:rFonts w:asciiTheme="minorEastAsia" w:eastAsiaTheme="minorEastAsia" w:hAnsiTheme="minorEastAsia"/>
          <w:color w:val="auto"/>
        </w:rPr>
        <w:t>15%</w:t>
      </w:r>
      <w:r w:rsidRPr="00322A56">
        <w:rPr>
          <w:rFonts w:asciiTheme="minorEastAsia" w:eastAsiaTheme="minorEastAsia" w:hAnsiTheme="minorEastAsia" w:hint="eastAsia"/>
          <w:color w:val="auto"/>
        </w:rPr>
        <w:t>。</w:t>
      </w:r>
    </w:p>
    <w:p w:rsidR="00F21962" w:rsidRPr="00322A56" w:rsidRDefault="00FF1A01" w:rsidP="00322A56">
      <w:pPr>
        <w:pStyle w:val="Default"/>
        <w:spacing w:beforeLines="50" w:before="156" w:afterLines="50" w:after="156" w:line="360" w:lineRule="auto"/>
        <w:ind w:firstLineChars="200" w:firstLine="482"/>
        <w:rPr>
          <w:rFonts w:asciiTheme="minorEastAsia" w:eastAsiaTheme="minorEastAsia" w:hAnsiTheme="minorEastAsia"/>
          <w:b/>
          <w:bCs/>
          <w:color w:val="auto"/>
        </w:rPr>
      </w:pPr>
      <w:r w:rsidRPr="00322A56">
        <w:rPr>
          <w:rFonts w:asciiTheme="minorEastAsia" w:eastAsiaTheme="minorEastAsia" w:hAnsiTheme="minorEastAsia" w:hint="eastAsia"/>
          <w:b/>
          <w:bCs/>
          <w:color w:val="auto"/>
        </w:rPr>
        <w:t>三</w:t>
      </w:r>
      <w:r w:rsidR="00F21962" w:rsidRPr="00322A56">
        <w:rPr>
          <w:rFonts w:asciiTheme="minorEastAsia" w:eastAsiaTheme="minorEastAsia" w:hAnsiTheme="minorEastAsia" w:hint="eastAsia"/>
          <w:b/>
          <w:bCs/>
          <w:color w:val="auto"/>
        </w:rPr>
        <w:t>、预报名申请时间</w:t>
      </w:r>
      <w:r w:rsidR="00F21962" w:rsidRPr="00322A56">
        <w:rPr>
          <w:rFonts w:asciiTheme="minorEastAsia" w:eastAsiaTheme="minorEastAsia" w:hAnsiTheme="minorEastAsia"/>
          <w:b/>
          <w:bCs/>
          <w:color w:val="auto"/>
        </w:rPr>
        <w:t xml:space="preserve">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hint="eastAsia"/>
          <w:color w:val="auto"/>
        </w:rPr>
        <w:t>即日起至</w:t>
      </w:r>
      <w:r w:rsidRPr="00322A56">
        <w:rPr>
          <w:rFonts w:asciiTheme="minorEastAsia" w:eastAsiaTheme="minorEastAsia" w:hAnsiTheme="minorEastAsia"/>
          <w:color w:val="auto"/>
        </w:rPr>
        <w:t>9</w:t>
      </w:r>
      <w:r w:rsidRPr="00322A56">
        <w:rPr>
          <w:rFonts w:asciiTheme="minorEastAsia" w:eastAsiaTheme="minorEastAsia" w:hAnsiTheme="minorEastAsia" w:hint="eastAsia"/>
          <w:color w:val="auto"/>
        </w:rPr>
        <w:t>月</w:t>
      </w:r>
      <w:r w:rsidR="00992CDE" w:rsidRPr="00322A56">
        <w:rPr>
          <w:rFonts w:asciiTheme="minorEastAsia" w:eastAsiaTheme="minorEastAsia" w:hAnsiTheme="minorEastAsia" w:hint="eastAsia"/>
          <w:color w:val="auto"/>
        </w:rPr>
        <w:t>24</w:t>
      </w:r>
      <w:r w:rsidRPr="00322A56">
        <w:rPr>
          <w:rFonts w:asciiTheme="minorEastAsia" w:eastAsiaTheme="minorEastAsia" w:hAnsiTheme="minorEastAsia" w:hint="eastAsia"/>
          <w:color w:val="auto"/>
        </w:rPr>
        <w:t>日</w:t>
      </w:r>
      <w:r w:rsidRPr="00322A56">
        <w:rPr>
          <w:rFonts w:asciiTheme="minorEastAsia" w:eastAsiaTheme="minorEastAsia" w:hAnsiTheme="minorEastAsia"/>
          <w:color w:val="auto"/>
        </w:rPr>
        <w:t>18</w:t>
      </w:r>
      <w:r w:rsidRPr="00322A56">
        <w:rPr>
          <w:rFonts w:asciiTheme="minorEastAsia" w:eastAsiaTheme="minorEastAsia" w:hAnsiTheme="minorEastAsia" w:hint="eastAsia"/>
          <w:color w:val="auto"/>
        </w:rPr>
        <w:t>：</w:t>
      </w:r>
      <w:r w:rsidRPr="00322A56">
        <w:rPr>
          <w:rFonts w:asciiTheme="minorEastAsia" w:eastAsiaTheme="minorEastAsia" w:hAnsiTheme="minorEastAsia"/>
          <w:color w:val="auto"/>
        </w:rPr>
        <w:t>00</w:t>
      </w:r>
      <w:r w:rsidRPr="00322A56">
        <w:rPr>
          <w:rFonts w:asciiTheme="minorEastAsia" w:eastAsiaTheme="minorEastAsia" w:hAnsiTheme="minorEastAsia" w:hint="eastAsia"/>
          <w:color w:val="auto"/>
        </w:rPr>
        <w:t>。</w:t>
      </w:r>
      <w:r w:rsidRPr="00322A56">
        <w:rPr>
          <w:rFonts w:asciiTheme="minorEastAsia" w:eastAsiaTheme="minorEastAsia" w:hAnsiTheme="minorEastAsia"/>
          <w:color w:val="auto"/>
        </w:rPr>
        <w:t xml:space="preserve"> </w:t>
      </w:r>
    </w:p>
    <w:p w:rsidR="00F21962" w:rsidRPr="00322A56" w:rsidRDefault="00FF1A01" w:rsidP="00322A56">
      <w:pPr>
        <w:pStyle w:val="Default"/>
        <w:spacing w:beforeLines="50" w:before="156" w:afterLines="50" w:after="156" w:line="360" w:lineRule="auto"/>
        <w:ind w:firstLineChars="200" w:firstLine="482"/>
        <w:rPr>
          <w:rFonts w:asciiTheme="minorEastAsia" w:eastAsiaTheme="minorEastAsia" w:hAnsiTheme="minorEastAsia"/>
          <w:b/>
          <w:bCs/>
          <w:color w:val="auto"/>
        </w:rPr>
      </w:pPr>
      <w:r w:rsidRPr="00322A56">
        <w:rPr>
          <w:rFonts w:asciiTheme="minorEastAsia" w:eastAsiaTheme="minorEastAsia" w:hAnsiTheme="minorEastAsia" w:hint="eastAsia"/>
          <w:b/>
          <w:bCs/>
          <w:color w:val="auto"/>
        </w:rPr>
        <w:t>四</w:t>
      </w:r>
      <w:r w:rsidR="00F21962" w:rsidRPr="00322A56">
        <w:rPr>
          <w:rFonts w:asciiTheme="minorEastAsia" w:eastAsiaTheme="minorEastAsia" w:hAnsiTheme="minorEastAsia" w:hint="eastAsia"/>
          <w:b/>
          <w:bCs/>
          <w:color w:val="auto"/>
        </w:rPr>
        <w:t>、预报名相关流程及有效时间</w:t>
      </w:r>
      <w:r w:rsidR="00F21962" w:rsidRPr="00322A56">
        <w:rPr>
          <w:rFonts w:asciiTheme="minorEastAsia" w:eastAsiaTheme="minorEastAsia" w:hAnsiTheme="minorEastAsia"/>
          <w:b/>
          <w:bCs/>
          <w:color w:val="auto"/>
        </w:rPr>
        <w:t xml:space="preserve">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color w:val="auto"/>
        </w:rPr>
        <w:t xml:space="preserve">1. </w:t>
      </w:r>
      <w:r w:rsidRPr="00322A56">
        <w:rPr>
          <w:rFonts w:asciiTheme="minorEastAsia" w:eastAsiaTheme="minorEastAsia" w:hAnsiTheme="minorEastAsia" w:hint="eastAsia"/>
          <w:color w:val="auto"/>
        </w:rPr>
        <w:t>学生预报名申请网址及其有效时间</w:t>
      </w:r>
      <w:r w:rsidRPr="00322A56">
        <w:rPr>
          <w:rFonts w:asciiTheme="minorEastAsia" w:eastAsiaTheme="minorEastAsia" w:hAnsiTheme="minorEastAsia"/>
          <w:color w:val="auto"/>
        </w:rPr>
        <w:t xml:space="preserve">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hint="eastAsia"/>
          <w:color w:val="auto"/>
        </w:rPr>
        <w:t>（</w:t>
      </w:r>
      <w:r w:rsidRPr="00322A56">
        <w:rPr>
          <w:rFonts w:asciiTheme="minorEastAsia" w:eastAsiaTheme="minorEastAsia" w:hAnsiTheme="minorEastAsia"/>
          <w:color w:val="auto"/>
        </w:rPr>
        <w:t>1</w:t>
      </w:r>
      <w:r w:rsidRPr="00322A56">
        <w:rPr>
          <w:rFonts w:asciiTheme="minorEastAsia" w:eastAsiaTheme="minorEastAsia" w:hAnsiTheme="minorEastAsia" w:hint="eastAsia"/>
          <w:color w:val="auto"/>
        </w:rPr>
        <w:t>）预报名网址学生端：</w:t>
      </w:r>
      <w:r w:rsidRPr="00322A56">
        <w:rPr>
          <w:rFonts w:asciiTheme="minorEastAsia" w:eastAsiaTheme="minorEastAsia" w:hAnsiTheme="minorEastAsia"/>
          <w:color w:val="auto"/>
        </w:rPr>
        <w:t xml:space="preserve">http://gmis.xjtu.edu.cn/zsbm/tmsgl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hint="eastAsia"/>
          <w:color w:val="auto"/>
        </w:rPr>
        <w:t>（</w:t>
      </w:r>
      <w:r w:rsidRPr="00322A56">
        <w:rPr>
          <w:rFonts w:asciiTheme="minorEastAsia" w:eastAsiaTheme="minorEastAsia" w:hAnsiTheme="minorEastAsia"/>
          <w:color w:val="auto"/>
        </w:rPr>
        <w:t>2</w:t>
      </w:r>
      <w:r w:rsidRPr="00322A56">
        <w:rPr>
          <w:rFonts w:asciiTheme="minorEastAsia" w:eastAsiaTheme="minorEastAsia" w:hAnsiTheme="minorEastAsia" w:hint="eastAsia"/>
          <w:color w:val="auto"/>
        </w:rPr>
        <w:t>）报名信息须填写完整，有效期至预报名结束。</w:t>
      </w:r>
      <w:r w:rsidRPr="00322A56">
        <w:rPr>
          <w:rFonts w:asciiTheme="minorEastAsia" w:eastAsiaTheme="minorEastAsia" w:hAnsiTheme="minorEastAsia"/>
          <w:color w:val="auto"/>
        </w:rPr>
        <w:t xml:space="preserve">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color w:val="auto"/>
        </w:rPr>
        <w:t xml:space="preserve">2. </w:t>
      </w:r>
      <w:r w:rsidRPr="00322A56">
        <w:rPr>
          <w:rFonts w:asciiTheme="minorEastAsia" w:eastAsiaTheme="minorEastAsia" w:hAnsiTheme="minorEastAsia" w:hint="eastAsia"/>
          <w:color w:val="auto"/>
        </w:rPr>
        <w:t>发送复试通知及其有效时间</w:t>
      </w:r>
      <w:r w:rsidRPr="00322A56">
        <w:rPr>
          <w:rFonts w:asciiTheme="minorEastAsia" w:eastAsiaTheme="minorEastAsia" w:hAnsiTheme="minorEastAsia"/>
          <w:color w:val="auto"/>
        </w:rPr>
        <w:t xml:space="preserve">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hint="eastAsia"/>
          <w:color w:val="auto"/>
        </w:rPr>
        <w:t>（</w:t>
      </w:r>
      <w:r w:rsidRPr="00322A56">
        <w:rPr>
          <w:rFonts w:asciiTheme="minorEastAsia" w:eastAsiaTheme="minorEastAsia" w:hAnsiTheme="minorEastAsia"/>
          <w:color w:val="auto"/>
        </w:rPr>
        <w:t>1</w:t>
      </w:r>
      <w:r w:rsidRPr="00322A56">
        <w:rPr>
          <w:rFonts w:asciiTheme="minorEastAsia" w:eastAsiaTheme="minorEastAsia" w:hAnsiTheme="minorEastAsia" w:hint="eastAsia"/>
          <w:color w:val="auto"/>
        </w:rPr>
        <w:t>）预报</w:t>
      </w:r>
      <w:proofErr w:type="gramStart"/>
      <w:r w:rsidRPr="00322A56">
        <w:rPr>
          <w:rFonts w:asciiTheme="minorEastAsia" w:eastAsiaTheme="minorEastAsia" w:hAnsiTheme="minorEastAsia" w:hint="eastAsia"/>
          <w:color w:val="auto"/>
        </w:rPr>
        <w:t>名信息</w:t>
      </w:r>
      <w:proofErr w:type="gramEnd"/>
      <w:r w:rsidRPr="00322A56">
        <w:rPr>
          <w:rFonts w:asciiTheme="minorEastAsia" w:eastAsiaTheme="minorEastAsia" w:hAnsiTheme="minorEastAsia" w:hint="eastAsia"/>
          <w:color w:val="auto"/>
        </w:rPr>
        <w:t>提交成功后，学院于五个工作日内审核后即刻发送复试通</w:t>
      </w:r>
      <w:r w:rsidRPr="00322A56">
        <w:rPr>
          <w:rFonts w:asciiTheme="minorEastAsia" w:eastAsiaTheme="minorEastAsia" w:hAnsiTheme="minorEastAsia" w:hint="eastAsia"/>
          <w:color w:val="auto"/>
        </w:rPr>
        <w:lastRenderedPageBreak/>
        <w:t>知，申请者确认接收复试通知。</w:t>
      </w:r>
      <w:r w:rsidRPr="00322A56">
        <w:rPr>
          <w:rFonts w:asciiTheme="minorEastAsia" w:eastAsiaTheme="minorEastAsia" w:hAnsiTheme="minorEastAsia"/>
          <w:color w:val="auto"/>
        </w:rPr>
        <w:t xml:space="preserve"> </w:t>
      </w:r>
    </w:p>
    <w:p w:rsidR="00F21962" w:rsidRPr="00322A56" w:rsidRDefault="00F21962" w:rsidP="00322A56">
      <w:pPr>
        <w:pStyle w:val="Default"/>
        <w:spacing w:beforeLines="50" w:before="156" w:afterLines="50" w:after="156" w:line="360" w:lineRule="auto"/>
        <w:ind w:firstLineChars="200" w:firstLine="480"/>
        <w:rPr>
          <w:rFonts w:asciiTheme="minorEastAsia" w:eastAsiaTheme="minorEastAsia" w:hAnsiTheme="minorEastAsia"/>
          <w:color w:val="auto"/>
        </w:rPr>
      </w:pPr>
      <w:r w:rsidRPr="00322A56">
        <w:rPr>
          <w:rFonts w:asciiTheme="minorEastAsia" w:eastAsiaTheme="minorEastAsia" w:hAnsiTheme="minorEastAsia" w:hint="eastAsia"/>
          <w:color w:val="auto"/>
        </w:rPr>
        <w:t>（</w:t>
      </w:r>
      <w:r w:rsidRPr="00322A56">
        <w:rPr>
          <w:rFonts w:asciiTheme="minorEastAsia" w:eastAsiaTheme="minorEastAsia" w:hAnsiTheme="minorEastAsia"/>
          <w:color w:val="auto"/>
        </w:rPr>
        <w:t>2</w:t>
      </w:r>
      <w:r w:rsidRPr="00322A56">
        <w:rPr>
          <w:rFonts w:asciiTheme="minorEastAsia" w:eastAsiaTheme="minorEastAsia" w:hAnsiTheme="minorEastAsia" w:hint="eastAsia"/>
          <w:color w:val="auto"/>
        </w:rPr>
        <w:t>）复试通知自发送后</w:t>
      </w:r>
      <w:r w:rsidRPr="00322A56">
        <w:rPr>
          <w:rFonts w:asciiTheme="minorEastAsia" w:eastAsiaTheme="minorEastAsia" w:hAnsiTheme="minorEastAsia"/>
          <w:color w:val="auto"/>
        </w:rPr>
        <w:t>24</w:t>
      </w:r>
      <w:r w:rsidRPr="00322A56">
        <w:rPr>
          <w:rFonts w:asciiTheme="minorEastAsia" w:eastAsiaTheme="minorEastAsia" w:hAnsiTheme="minorEastAsia" w:hint="eastAsia"/>
          <w:color w:val="auto"/>
        </w:rPr>
        <w:t>小时内有效。</w:t>
      </w:r>
      <w:r w:rsidRPr="00322A56">
        <w:rPr>
          <w:rFonts w:asciiTheme="minorEastAsia" w:eastAsiaTheme="minorEastAsia" w:hAnsiTheme="minorEastAsia"/>
          <w:color w:val="auto"/>
        </w:rPr>
        <w:t xml:space="preserve"> </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hint="eastAsia"/>
        </w:rPr>
        <w:t>3、发送预录取通知及其有效时间</w:t>
      </w:r>
      <w:r w:rsidRPr="00322A56">
        <w:rPr>
          <w:rFonts w:asciiTheme="minorEastAsia" w:eastAsiaTheme="minorEastAsia" w:hAnsiTheme="minorEastAsia"/>
        </w:rPr>
        <w:t xml:space="preserve"> </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hint="eastAsia"/>
        </w:rPr>
        <w:t>（</w:t>
      </w:r>
      <w:r w:rsidRPr="00322A56">
        <w:rPr>
          <w:rFonts w:asciiTheme="minorEastAsia" w:eastAsiaTheme="minorEastAsia" w:hAnsiTheme="minorEastAsia"/>
        </w:rPr>
        <w:t>1</w:t>
      </w:r>
      <w:r w:rsidRPr="00322A56">
        <w:rPr>
          <w:rFonts w:asciiTheme="minorEastAsia" w:eastAsiaTheme="minorEastAsia" w:hAnsiTheme="minorEastAsia" w:hint="eastAsia"/>
        </w:rPr>
        <w:t>）复试通过后，学院即刻发送预录取通知，申请者确认接收预录取通知。</w:t>
      </w:r>
      <w:r w:rsidRPr="00322A56">
        <w:rPr>
          <w:rFonts w:asciiTheme="minorEastAsia" w:eastAsiaTheme="minorEastAsia" w:hAnsiTheme="minorEastAsia"/>
        </w:rPr>
        <w:t xml:space="preserve"> </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hint="eastAsia"/>
        </w:rPr>
        <w:t>（</w:t>
      </w:r>
      <w:r w:rsidRPr="00322A56">
        <w:rPr>
          <w:rFonts w:asciiTheme="minorEastAsia" w:eastAsiaTheme="minorEastAsia" w:hAnsiTheme="minorEastAsia"/>
        </w:rPr>
        <w:t>2</w:t>
      </w:r>
      <w:r w:rsidRPr="00322A56">
        <w:rPr>
          <w:rFonts w:asciiTheme="minorEastAsia" w:eastAsiaTheme="minorEastAsia" w:hAnsiTheme="minorEastAsia" w:hint="eastAsia"/>
        </w:rPr>
        <w:t>）预录取通知自发送后</w:t>
      </w:r>
      <w:r w:rsidRPr="00322A56">
        <w:rPr>
          <w:rFonts w:asciiTheme="minorEastAsia" w:eastAsiaTheme="minorEastAsia" w:hAnsiTheme="minorEastAsia"/>
        </w:rPr>
        <w:t>24</w:t>
      </w:r>
      <w:r w:rsidRPr="00322A56">
        <w:rPr>
          <w:rFonts w:asciiTheme="minorEastAsia" w:eastAsiaTheme="minorEastAsia" w:hAnsiTheme="minorEastAsia" w:hint="eastAsia"/>
        </w:rPr>
        <w:t>小时内有效。</w:t>
      </w:r>
      <w:r w:rsidRPr="00322A56">
        <w:rPr>
          <w:rFonts w:asciiTheme="minorEastAsia" w:eastAsiaTheme="minorEastAsia" w:hAnsiTheme="minorEastAsia"/>
        </w:rPr>
        <w:t xml:space="preserve"> </w:t>
      </w:r>
    </w:p>
    <w:p w:rsidR="003F6CDC" w:rsidRPr="00322A56" w:rsidRDefault="00F252CF" w:rsidP="00322A56">
      <w:pPr>
        <w:pStyle w:val="Default"/>
        <w:spacing w:beforeLines="50" w:before="156" w:afterLines="50" w:after="156" w:line="360" w:lineRule="auto"/>
        <w:ind w:firstLineChars="200" w:firstLine="482"/>
        <w:rPr>
          <w:rFonts w:asciiTheme="minorEastAsia" w:eastAsiaTheme="minorEastAsia" w:hAnsiTheme="minorEastAsia"/>
          <w:b/>
          <w:bCs/>
          <w:color w:val="auto"/>
        </w:rPr>
      </w:pPr>
      <w:r w:rsidRPr="00322A56">
        <w:rPr>
          <w:rFonts w:asciiTheme="minorEastAsia" w:eastAsiaTheme="minorEastAsia" w:hAnsiTheme="minorEastAsia" w:hint="eastAsia"/>
          <w:b/>
          <w:bCs/>
          <w:color w:val="auto"/>
        </w:rPr>
        <w:t>五</w:t>
      </w:r>
      <w:r w:rsidR="003F6CDC" w:rsidRPr="00322A56">
        <w:rPr>
          <w:rFonts w:asciiTheme="minorEastAsia" w:eastAsiaTheme="minorEastAsia" w:hAnsiTheme="minorEastAsia" w:hint="eastAsia"/>
          <w:b/>
          <w:bCs/>
          <w:color w:val="auto"/>
        </w:rPr>
        <w:t>、其他</w:t>
      </w:r>
      <w:r w:rsidR="003F6CDC" w:rsidRPr="00322A56">
        <w:rPr>
          <w:rFonts w:asciiTheme="minorEastAsia" w:eastAsiaTheme="minorEastAsia" w:hAnsiTheme="minorEastAsia"/>
          <w:b/>
          <w:bCs/>
          <w:color w:val="auto"/>
        </w:rPr>
        <w:t xml:space="preserve"> </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 xml:space="preserve">1. </w:t>
      </w:r>
      <w:r w:rsidRPr="00322A56">
        <w:rPr>
          <w:rFonts w:asciiTheme="minorEastAsia" w:eastAsiaTheme="minorEastAsia" w:hAnsiTheme="minorEastAsia" w:hint="eastAsia"/>
        </w:rPr>
        <w:t>凡参加夏令营复试的申请者，可不再参加复试面试，发送复试通知后，学生直接确认参加，其复试成绩可作为预报名面试成绩。</w:t>
      </w:r>
      <w:r w:rsidRPr="00322A56">
        <w:rPr>
          <w:rFonts w:asciiTheme="minorEastAsia" w:eastAsiaTheme="minorEastAsia" w:hAnsiTheme="minorEastAsia"/>
        </w:rPr>
        <w:t xml:space="preserve"> </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 xml:space="preserve">2. </w:t>
      </w:r>
      <w:r w:rsidRPr="00322A56">
        <w:rPr>
          <w:rFonts w:asciiTheme="minorEastAsia" w:eastAsiaTheme="minorEastAsia" w:hAnsiTheme="minorEastAsia" w:hint="eastAsia"/>
        </w:rPr>
        <w:t>此次只是预报名</w:t>
      </w:r>
      <w:r w:rsidR="00F252CF" w:rsidRPr="00322A56">
        <w:rPr>
          <w:rFonts w:asciiTheme="minorEastAsia" w:eastAsiaTheme="minorEastAsia" w:hAnsiTheme="minorEastAsia" w:hint="eastAsia"/>
        </w:rPr>
        <w:t>，</w:t>
      </w:r>
      <w:r w:rsidRPr="00322A56">
        <w:rPr>
          <w:rFonts w:asciiTheme="minorEastAsia" w:eastAsiaTheme="minorEastAsia" w:hAnsiTheme="minorEastAsia" w:hint="eastAsia"/>
        </w:rPr>
        <w:t>待</w:t>
      </w:r>
      <w:proofErr w:type="gramStart"/>
      <w:r w:rsidRPr="00322A56">
        <w:rPr>
          <w:rFonts w:asciiTheme="minorEastAsia" w:eastAsiaTheme="minorEastAsia" w:hAnsiTheme="minorEastAsia" w:hint="eastAsia"/>
        </w:rPr>
        <w:t>教育部推免服务系统</w:t>
      </w:r>
      <w:proofErr w:type="gramEnd"/>
      <w:r w:rsidRPr="00322A56">
        <w:rPr>
          <w:rFonts w:asciiTheme="minorEastAsia" w:eastAsiaTheme="minorEastAsia" w:hAnsiTheme="minorEastAsia" w:hint="eastAsia"/>
        </w:rPr>
        <w:t>开通后，所有推免生均须进行正式报名，否则预录取无效；预录取的推免生在正式录取时按照一流大学、一流学科、其他优秀生源的顺序，分批次进行录取。</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 xml:space="preserve">3. </w:t>
      </w:r>
      <w:r w:rsidRPr="00322A56">
        <w:rPr>
          <w:rFonts w:asciiTheme="minorEastAsia" w:eastAsiaTheme="minorEastAsia" w:hAnsiTheme="minorEastAsia" w:hint="eastAsia"/>
        </w:rPr>
        <w:t>未参加预报名的推免生，也可在</w:t>
      </w:r>
      <w:proofErr w:type="gramStart"/>
      <w:r w:rsidRPr="00322A56">
        <w:rPr>
          <w:rFonts w:asciiTheme="minorEastAsia" w:eastAsiaTheme="minorEastAsia" w:hAnsiTheme="minorEastAsia" w:hint="eastAsia"/>
        </w:rPr>
        <w:t>教育部推免服务系统</w:t>
      </w:r>
      <w:proofErr w:type="gramEnd"/>
      <w:r w:rsidRPr="00322A56">
        <w:rPr>
          <w:rFonts w:asciiTheme="minorEastAsia" w:eastAsiaTheme="minorEastAsia" w:hAnsiTheme="minorEastAsia" w:hint="eastAsia"/>
        </w:rPr>
        <w:t>中申报我院推免生。</w:t>
      </w:r>
      <w:r w:rsidRPr="00322A56">
        <w:rPr>
          <w:rFonts w:asciiTheme="minorEastAsia" w:eastAsiaTheme="minorEastAsia" w:hAnsiTheme="minorEastAsia"/>
        </w:rPr>
        <w:t xml:space="preserve"> </w:t>
      </w:r>
    </w:p>
    <w:p w:rsidR="003F6CDC" w:rsidRPr="00322A56" w:rsidRDefault="00F252CF" w:rsidP="00322A56">
      <w:pPr>
        <w:pStyle w:val="Default"/>
        <w:spacing w:beforeLines="50" w:before="156" w:afterLines="50" w:after="156" w:line="360" w:lineRule="auto"/>
        <w:ind w:firstLineChars="200" w:firstLine="482"/>
        <w:rPr>
          <w:rFonts w:asciiTheme="minorEastAsia" w:eastAsiaTheme="minorEastAsia" w:hAnsiTheme="minorEastAsia"/>
          <w:b/>
          <w:bCs/>
          <w:color w:val="auto"/>
        </w:rPr>
      </w:pPr>
      <w:r w:rsidRPr="00322A56">
        <w:rPr>
          <w:rFonts w:asciiTheme="minorEastAsia" w:eastAsiaTheme="minorEastAsia" w:hAnsiTheme="minorEastAsia" w:hint="eastAsia"/>
          <w:b/>
          <w:bCs/>
          <w:color w:val="auto"/>
        </w:rPr>
        <w:t>六</w:t>
      </w:r>
      <w:r w:rsidR="003F6CDC" w:rsidRPr="00322A56">
        <w:rPr>
          <w:rFonts w:asciiTheme="minorEastAsia" w:eastAsiaTheme="minorEastAsia" w:hAnsiTheme="minorEastAsia" w:hint="eastAsia"/>
          <w:b/>
          <w:bCs/>
          <w:color w:val="auto"/>
        </w:rPr>
        <w:t>、联系人</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rPr>
        <w:t>029-8266</w:t>
      </w:r>
      <w:r w:rsidRPr="00322A56">
        <w:rPr>
          <w:rFonts w:asciiTheme="minorEastAsia" w:eastAsiaTheme="minorEastAsia" w:hAnsiTheme="minorEastAsia" w:hint="eastAsia"/>
        </w:rPr>
        <w:t>5216</w:t>
      </w:r>
      <w:r w:rsidR="00F252CF" w:rsidRPr="00322A56">
        <w:rPr>
          <w:rFonts w:asciiTheme="minorEastAsia" w:eastAsiaTheme="minorEastAsia" w:hAnsiTheme="minorEastAsia"/>
        </w:rPr>
        <w:t xml:space="preserve"> </w:t>
      </w:r>
      <w:r w:rsidRPr="00322A56">
        <w:rPr>
          <w:rFonts w:asciiTheme="minorEastAsia" w:eastAsiaTheme="minorEastAsia" w:hAnsiTheme="minorEastAsia" w:hint="eastAsia"/>
        </w:rPr>
        <w:t>忽老师</w:t>
      </w:r>
      <w:r w:rsidRPr="00322A56">
        <w:rPr>
          <w:rFonts w:asciiTheme="minorEastAsia" w:eastAsiaTheme="minorEastAsia" w:hAnsiTheme="minorEastAsia"/>
        </w:rPr>
        <w:t xml:space="preserve"> </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rPr>
      </w:pPr>
      <w:r w:rsidRPr="00322A56">
        <w:rPr>
          <w:rFonts w:asciiTheme="minorEastAsia" w:eastAsiaTheme="minorEastAsia" w:hAnsiTheme="minorEastAsia" w:hint="eastAsia"/>
        </w:rPr>
        <w:t>公共政策与管理学院</w:t>
      </w:r>
    </w:p>
    <w:p w:rsidR="003F6CDC" w:rsidRPr="00322A56" w:rsidRDefault="003F6CDC" w:rsidP="00322A56">
      <w:pPr>
        <w:spacing w:beforeLines="50" w:before="156" w:afterLines="50" w:after="156" w:line="360" w:lineRule="auto"/>
        <w:ind w:firstLineChars="200" w:firstLine="480"/>
        <w:jc w:val="right"/>
        <w:rPr>
          <w:rFonts w:asciiTheme="minorEastAsia" w:hAnsiTheme="minorEastAsia" w:cs="宋体"/>
          <w:color w:val="000000"/>
          <w:kern w:val="0"/>
          <w:sz w:val="24"/>
          <w:szCs w:val="24"/>
        </w:rPr>
      </w:pPr>
      <w:r w:rsidRPr="00322A56">
        <w:rPr>
          <w:rFonts w:asciiTheme="minorEastAsia" w:hAnsiTheme="minorEastAsia" w:cs="宋体"/>
          <w:color w:val="000000"/>
          <w:kern w:val="0"/>
          <w:sz w:val="24"/>
          <w:szCs w:val="24"/>
        </w:rPr>
        <w:t>2019</w:t>
      </w:r>
      <w:r w:rsidRPr="00322A56">
        <w:rPr>
          <w:rFonts w:asciiTheme="minorEastAsia" w:hAnsiTheme="minorEastAsia" w:cs="宋体" w:hint="eastAsia"/>
          <w:color w:val="000000"/>
          <w:kern w:val="0"/>
          <w:sz w:val="24"/>
          <w:szCs w:val="24"/>
        </w:rPr>
        <w:t>年9月</w:t>
      </w:r>
      <w:r w:rsidR="00322A56" w:rsidRPr="00322A56">
        <w:rPr>
          <w:rFonts w:asciiTheme="minorEastAsia" w:hAnsiTheme="minorEastAsia" w:cs="宋体" w:hint="eastAsia"/>
          <w:color w:val="000000"/>
          <w:kern w:val="0"/>
          <w:sz w:val="24"/>
          <w:szCs w:val="24"/>
        </w:rPr>
        <w:t>10</w:t>
      </w:r>
      <w:r w:rsidRPr="00322A56">
        <w:rPr>
          <w:rFonts w:asciiTheme="minorEastAsia" w:hAnsiTheme="minorEastAsia" w:cs="宋体" w:hint="eastAsia"/>
          <w:color w:val="000000"/>
          <w:kern w:val="0"/>
          <w:sz w:val="24"/>
          <w:szCs w:val="24"/>
        </w:rPr>
        <w:t>日</w:t>
      </w:r>
    </w:p>
    <w:p w:rsidR="003F6CDC" w:rsidRPr="00322A56" w:rsidRDefault="003F6CDC" w:rsidP="00322A56">
      <w:pPr>
        <w:pStyle w:val="Default"/>
        <w:spacing w:beforeLines="50" w:before="156" w:afterLines="50" w:after="156" w:line="360" w:lineRule="auto"/>
        <w:ind w:firstLineChars="200" w:firstLine="480"/>
        <w:rPr>
          <w:rFonts w:asciiTheme="minorEastAsia" w:eastAsiaTheme="minorEastAsia" w:hAnsiTheme="minorEastAsia"/>
          <w:color w:val="auto"/>
        </w:rPr>
      </w:pPr>
    </w:p>
    <w:sectPr w:rsidR="003F6CDC" w:rsidRPr="00322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F5" w:rsidRDefault="00941BF5" w:rsidP="00733277">
      <w:r>
        <w:separator/>
      </w:r>
    </w:p>
  </w:endnote>
  <w:endnote w:type="continuationSeparator" w:id="0">
    <w:p w:rsidR="00941BF5" w:rsidRDefault="00941BF5" w:rsidP="0073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F5" w:rsidRDefault="00941BF5" w:rsidP="00733277">
      <w:r>
        <w:separator/>
      </w:r>
    </w:p>
  </w:footnote>
  <w:footnote w:type="continuationSeparator" w:id="0">
    <w:p w:rsidR="00941BF5" w:rsidRDefault="00941BF5" w:rsidP="0073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12B"/>
    <w:multiLevelType w:val="hybridMultilevel"/>
    <w:tmpl w:val="CF0A29A4"/>
    <w:lvl w:ilvl="0" w:tplc="D332C428">
      <w:start w:val="1"/>
      <w:numFmt w:val="japaneseCounting"/>
      <w:lvlText w:val="%1、"/>
      <w:lvlJc w:val="left"/>
      <w:pPr>
        <w:ind w:left="1720" w:hanging="72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
    <w:nsid w:val="43BA7800"/>
    <w:multiLevelType w:val="hybridMultilevel"/>
    <w:tmpl w:val="B29EEA7C"/>
    <w:lvl w:ilvl="0" w:tplc="613CBF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2D29F8"/>
    <w:multiLevelType w:val="hybridMultilevel"/>
    <w:tmpl w:val="9F061B2C"/>
    <w:lvl w:ilvl="0" w:tplc="CECE5D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4960CC"/>
    <w:multiLevelType w:val="hybridMultilevel"/>
    <w:tmpl w:val="9D68353A"/>
    <w:lvl w:ilvl="0" w:tplc="7E90BF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7"/>
    <w:rsid w:val="001604A6"/>
    <w:rsid w:val="00242CDD"/>
    <w:rsid w:val="00322A56"/>
    <w:rsid w:val="003F6CDC"/>
    <w:rsid w:val="006973BE"/>
    <w:rsid w:val="006C7C3D"/>
    <w:rsid w:val="00733277"/>
    <w:rsid w:val="007A5FF8"/>
    <w:rsid w:val="00941BF5"/>
    <w:rsid w:val="00955CB7"/>
    <w:rsid w:val="00977B04"/>
    <w:rsid w:val="00992CDE"/>
    <w:rsid w:val="00C04B6C"/>
    <w:rsid w:val="00F21962"/>
    <w:rsid w:val="00F252CF"/>
    <w:rsid w:val="00FF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1962"/>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733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3277"/>
    <w:rPr>
      <w:sz w:val="18"/>
      <w:szCs w:val="18"/>
    </w:rPr>
  </w:style>
  <w:style w:type="paragraph" w:styleId="a4">
    <w:name w:val="footer"/>
    <w:basedOn w:val="a"/>
    <w:link w:val="Char0"/>
    <w:uiPriority w:val="99"/>
    <w:unhideWhenUsed/>
    <w:rsid w:val="00733277"/>
    <w:pPr>
      <w:tabs>
        <w:tab w:val="center" w:pos="4153"/>
        <w:tab w:val="right" w:pos="8306"/>
      </w:tabs>
      <w:snapToGrid w:val="0"/>
      <w:jc w:val="left"/>
    </w:pPr>
    <w:rPr>
      <w:sz w:val="18"/>
      <w:szCs w:val="18"/>
    </w:rPr>
  </w:style>
  <w:style w:type="character" w:customStyle="1" w:styleId="Char0">
    <w:name w:val="页脚 Char"/>
    <w:basedOn w:val="a0"/>
    <w:link w:val="a4"/>
    <w:uiPriority w:val="99"/>
    <w:rsid w:val="00733277"/>
    <w:rPr>
      <w:sz w:val="18"/>
      <w:szCs w:val="18"/>
    </w:rPr>
  </w:style>
  <w:style w:type="paragraph" w:styleId="a5">
    <w:name w:val="Normal (Web)"/>
    <w:basedOn w:val="a"/>
    <w:uiPriority w:val="99"/>
    <w:unhideWhenUsed/>
    <w:rsid w:val="00FF1A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1A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1962"/>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733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3277"/>
    <w:rPr>
      <w:sz w:val="18"/>
      <w:szCs w:val="18"/>
    </w:rPr>
  </w:style>
  <w:style w:type="paragraph" w:styleId="a4">
    <w:name w:val="footer"/>
    <w:basedOn w:val="a"/>
    <w:link w:val="Char0"/>
    <w:uiPriority w:val="99"/>
    <w:unhideWhenUsed/>
    <w:rsid w:val="00733277"/>
    <w:pPr>
      <w:tabs>
        <w:tab w:val="center" w:pos="4153"/>
        <w:tab w:val="right" w:pos="8306"/>
      </w:tabs>
      <w:snapToGrid w:val="0"/>
      <w:jc w:val="left"/>
    </w:pPr>
    <w:rPr>
      <w:sz w:val="18"/>
      <w:szCs w:val="18"/>
    </w:rPr>
  </w:style>
  <w:style w:type="character" w:customStyle="1" w:styleId="Char0">
    <w:name w:val="页脚 Char"/>
    <w:basedOn w:val="a0"/>
    <w:link w:val="a4"/>
    <w:uiPriority w:val="99"/>
    <w:rsid w:val="00733277"/>
    <w:rPr>
      <w:sz w:val="18"/>
      <w:szCs w:val="18"/>
    </w:rPr>
  </w:style>
  <w:style w:type="paragraph" w:styleId="a5">
    <w:name w:val="Normal (Web)"/>
    <w:basedOn w:val="a"/>
    <w:uiPriority w:val="99"/>
    <w:unhideWhenUsed/>
    <w:rsid w:val="00FF1A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1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128</Words>
  <Characters>736</Characters>
  <Application>Microsoft Office Word</Application>
  <DocSecurity>0</DocSecurity>
  <Lines>6</Lines>
  <Paragraphs>1</Paragraphs>
  <ScaleCrop>false</ScaleCrop>
  <Company>微软中国</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2019-08-31T02:01:00Z</dcterms:created>
  <dcterms:modified xsi:type="dcterms:W3CDTF">2019-09-10T02:57:00Z</dcterms:modified>
</cp:coreProperties>
</file>