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21103E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《新闻与传播专业综合能力》考试大纲</w:t>
      </w:r>
    </w:p>
    <w:p w:rsidR="008041DB" w:rsidRDefault="008041DB"/>
    <w:p w:rsidR="004E7452" w:rsidRDefault="004E7452" w:rsidP="004E74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:rsidR="004E7452" w:rsidRDefault="004E7452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新闻传播学</w:t>
      </w:r>
      <w:r>
        <w:rPr>
          <w:rFonts w:hint="eastAsia"/>
          <w:sz w:val="28"/>
          <w:szCs w:val="28"/>
        </w:rPr>
        <w:t>的基本概念、基本原理和基本</w:t>
      </w:r>
      <w:r w:rsidR="00F662EE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；具有应用</w:t>
      </w:r>
      <w:r w:rsidR="00F662EE">
        <w:rPr>
          <w:rFonts w:hint="eastAsia"/>
          <w:sz w:val="28"/>
          <w:szCs w:val="28"/>
        </w:rPr>
        <w:t>新闻传播</w:t>
      </w:r>
      <w:r>
        <w:rPr>
          <w:rFonts w:hint="eastAsia"/>
          <w:sz w:val="28"/>
          <w:szCs w:val="28"/>
        </w:rPr>
        <w:t>学基本理论</w:t>
      </w:r>
      <w:r w:rsidR="00F662EE">
        <w:rPr>
          <w:rFonts w:hint="eastAsia"/>
          <w:sz w:val="28"/>
          <w:szCs w:val="28"/>
        </w:rPr>
        <w:t>来分析和解决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（一）新闻采访的过程和基本要求。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（二）新闻策划写作的</w:t>
      </w:r>
      <w:r w:rsidR="00A25ED9">
        <w:rPr>
          <w:rFonts w:hint="eastAsia"/>
          <w:sz w:val="28"/>
          <w:szCs w:val="28"/>
        </w:rPr>
        <w:t>步骤和要求。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（三）不同类型的新闻写作结构和要求。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（四）新闻作品评析的写作格式和要求。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（五）新闻评论的写作结构和基本要求。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（六）新媒体传播的形态和特点。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（七）新近发生的国内外重要新闻事件。</w:t>
      </w:r>
    </w:p>
    <w:p w:rsidR="00B73F14" w:rsidRPr="00F662EE" w:rsidRDefault="00B73F14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（八）新闻传播学的基本概念和基本理论。</w:t>
      </w:r>
    </w:p>
    <w:p w:rsidR="004E7452" w:rsidRDefault="004E7452" w:rsidP="004E74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4E7452" w:rsidRDefault="004E7452" w:rsidP="00230B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1.</w:t>
      </w:r>
      <w:r w:rsidR="006130F7" w:rsidRPr="00B2572A">
        <w:rPr>
          <w:rFonts w:ascii="宋体" w:hAnsi="宋体" w:hint="eastAsia"/>
          <w:sz w:val="28"/>
          <w:szCs w:val="28"/>
        </w:rPr>
        <w:t>简</w:t>
      </w:r>
      <w:r w:rsidR="0039244E" w:rsidRPr="00B2572A">
        <w:rPr>
          <w:rFonts w:ascii="宋体" w:hAnsi="宋体" w:hint="eastAsia"/>
          <w:sz w:val="28"/>
          <w:szCs w:val="28"/>
        </w:rPr>
        <w:t>答</w:t>
      </w:r>
      <w:r w:rsidR="006130F7" w:rsidRPr="00B2572A">
        <w:rPr>
          <w:rFonts w:ascii="宋体" w:hAnsi="宋体" w:hint="eastAsia"/>
          <w:sz w:val="28"/>
          <w:szCs w:val="28"/>
        </w:rPr>
        <w:t>题</w:t>
      </w:r>
      <w:r w:rsidRPr="00B2572A">
        <w:rPr>
          <w:rFonts w:ascii="宋体" w:hAnsi="宋体" w:hint="eastAsia"/>
          <w:sz w:val="28"/>
          <w:szCs w:val="28"/>
        </w:rPr>
        <w:t>（</w:t>
      </w:r>
      <w:r w:rsidR="0039244E" w:rsidRPr="00B2572A">
        <w:rPr>
          <w:rFonts w:ascii="宋体" w:hAnsi="宋体"/>
          <w:sz w:val="28"/>
          <w:szCs w:val="28"/>
        </w:rPr>
        <w:t>3</w:t>
      </w:r>
      <w:r w:rsidRPr="00B2572A">
        <w:rPr>
          <w:rFonts w:ascii="宋体" w:hAnsi="宋体" w:hint="eastAsia"/>
          <w:sz w:val="28"/>
          <w:szCs w:val="28"/>
        </w:rPr>
        <w:t>0分）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2.</w:t>
      </w:r>
      <w:r w:rsidR="006130F7" w:rsidRPr="00B2572A">
        <w:rPr>
          <w:rFonts w:ascii="宋体" w:hAnsi="宋体" w:hint="eastAsia"/>
          <w:sz w:val="28"/>
          <w:szCs w:val="28"/>
        </w:rPr>
        <w:t>策划题</w:t>
      </w:r>
      <w:r w:rsidRPr="00B2572A">
        <w:rPr>
          <w:rFonts w:ascii="宋体" w:hAnsi="宋体" w:hint="eastAsia"/>
          <w:sz w:val="28"/>
          <w:szCs w:val="28"/>
        </w:rPr>
        <w:t>（</w:t>
      </w:r>
      <w:r w:rsidR="006130F7" w:rsidRPr="00B2572A">
        <w:rPr>
          <w:rFonts w:ascii="宋体" w:hAnsi="宋体" w:hint="eastAsia"/>
          <w:sz w:val="28"/>
          <w:szCs w:val="28"/>
        </w:rPr>
        <w:t>2</w:t>
      </w:r>
      <w:r w:rsidR="0039244E" w:rsidRPr="00B2572A">
        <w:rPr>
          <w:rFonts w:ascii="宋体" w:hAnsi="宋体"/>
          <w:sz w:val="28"/>
          <w:szCs w:val="28"/>
        </w:rPr>
        <w:t>5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39244E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3.</w:t>
      </w:r>
      <w:r w:rsidR="0039244E" w:rsidRPr="00B2572A">
        <w:rPr>
          <w:rFonts w:ascii="宋体" w:hAnsi="宋体" w:hint="eastAsia"/>
          <w:sz w:val="28"/>
          <w:szCs w:val="28"/>
        </w:rPr>
        <w:t>消息写作</w:t>
      </w:r>
      <w:r w:rsidR="007A1EAE" w:rsidRPr="00B2572A">
        <w:rPr>
          <w:rFonts w:ascii="宋体" w:hAnsi="宋体" w:hint="eastAsia"/>
          <w:sz w:val="28"/>
          <w:szCs w:val="28"/>
        </w:rPr>
        <w:t>题</w:t>
      </w:r>
      <w:r w:rsidR="0039244E" w:rsidRPr="00B2572A">
        <w:rPr>
          <w:rFonts w:ascii="宋体" w:hAnsi="宋体" w:hint="eastAsia"/>
          <w:sz w:val="28"/>
          <w:szCs w:val="28"/>
        </w:rPr>
        <w:t>（2</w:t>
      </w:r>
      <w:r w:rsidR="00EB39C1" w:rsidRPr="00B2572A">
        <w:rPr>
          <w:rFonts w:ascii="宋体" w:hAnsi="宋体"/>
          <w:sz w:val="28"/>
          <w:szCs w:val="28"/>
        </w:rPr>
        <w:t>5</w:t>
      </w:r>
      <w:r w:rsidR="0039244E"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B2572A" w:rsidRDefault="0039244E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4.评论写作</w:t>
      </w:r>
      <w:r w:rsidR="007A1EAE" w:rsidRPr="00B2572A">
        <w:rPr>
          <w:rFonts w:ascii="宋体" w:hAnsi="宋体" w:hint="eastAsia"/>
          <w:sz w:val="28"/>
          <w:szCs w:val="28"/>
        </w:rPr>
        <w:t>题</w:t>
      </w:r>
      <w:r w:rsidR="004E7452" w:rsidRPr="00B2572A">
        <w:rPr>
          <w:rFonts w:ascii="宋体" w:hAnsi="宋体" w:hint="eastAsia"/>
          <w:sz w:val="28"/>
          <w:szCs w:val="28"/>
        </w:rPr>
        <w:t>（</w:t>
      </w:r>
      <w:r w:rsidRPr="00B2572A">
        <w:rPr>
          <w:rFonts w:ascii="宋体" w:hAnsi="宋体"/>
          <w:sz w:val="28"/>
          <w:szCs w:val="28"/>
        </w:rPr>
        <w:t>30</w:t>
      </w:r>
      <w:r w:rsidR="004E7452"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B2572A" w:rsidRDefault="004E7452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B2572A">
        <w:rPr>
          <w:rFonts w:ascii="宋体" w:hAnsi="宋体" w:hint="eastAsia"/>
          <w:sz w:val="28"/>
          <w:szCs w:val="28"/>
        </w:rPr>
        <w:t>5.</w:t>
      </w:r>
      <w:r w:rsidR="0039244E" w:rsidRPr="00B2572A">
        <w:rPr>
          <w:rFonts w:ascii="宋体" w:hAnsi="宋体" w:hint="eastAsia"/>
          <w:sz w:val="28"/>
          <w:szCs w:val="28"/>
        </w:rPr>
        <w:t>材料分析</w:t>
      </w:r>
      <w:r w:rsidRPr="00B2572A">
        <w:rPr>
          <w:rFonts w:ascii="宋体" w:hAnsi="宋体" w:hint="eastAsia"/>
          <w:sz w:val="28"/>
          <w:szCs w:val="28"/>
        </w:rPr>
        <w:t>题（</w:t>
      </w:r>
      <w:r w:rsidR="0039244E" w:rsidRPr="00B2572A">
        <w:rPr>
          <w:rFonts w:ascii="宋体" w:hAnsi="宋体"/>
          <w:sz w:val="28"/>
          <w:szCs w:val="28"/>
        </w:rPr>
        <w:t>20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39244E" w:rsidRPr="00EB39C1" w:rsidRDefault="0039244E" w:rsidP="0039244E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B2572A">
        <w:rPr>
          <w:rFonts w:ascii="宋体" w:hAnsi="宋体"/>
          <w:sz w:val="28"/>
          <w:szCs w:val="28"/>
        </w:rPr>
        <w:lastRenderedPageBreak/>
        <w:t>6</w:t>
      </w:r>
      <w:r w:rsidRPr="00B2572A">
        <w:rPr>
          <w:rFonts w:ascii="宋体" w:hAnsi="宋体" w:hint="eastAsia"/>
          <w:sz w:val="28"/>
          <w:szCs w:val="28"/>
        </w:rPr>
        <w:t>.论述题（</w:t>
      </w:r>
      <w:r w:rsidRPr="00B2572A">
        <w:rPr>
          <w:rFonts w:ascii="宋体" w:hAnsi="宋体"/>
          <w:sz w:val="28"/>
          <w:szCs w:val="28"/>
        </w:rPr>
        <w:t>2</w:t>
      </w:r>
      <w:r w:rsidR="00EB39C1" w:rsidRPr="00B2572A">
        <w:rPr>
          <w:rFonts w:ascii="宋体" w:hAnsi="宋体"/>
          <w:sz w:val="28"/>
          <w:szCs w:val="28"/>
        </w:rPr>
        <w:t>0</w:t>
      </w:r>
      <w:r w:rsidRPr="00B2572A">
        <w:rPr>
          <w:rFonts w:ascii="宋体" w:hAnsi="宋体" w:hint="eastAsia"/>
          <w:sz w:val="28"/>
          <w:szCs w:val="28"/>
        </w:rPr>
        <w:t>分）</w:t>
      </w:r>
    </w:p>
    <w:p w:rsidR="004E7452" w:rsidRPr="0039244E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4E7452" w:rsidRPr="00230B01" w:rsidRDefault="004E7452" w:rsidP="00230B01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  <w:szCs w:val="28"/>
        </w:rPr>
      </w:pPr>
      <w:r w:rsidRPr="00230B01">
        <w:rPr>
          <w:rFonts w:hint="eastAsia"/>
          <w:b/>
          <w:sz w:val="28"/>
          <w:szCs w:val="28"/>
        </w:rPr>
        <w:t>主要参考书目</w:t>
      </w:r>
    </w:p>
    <w:p w:rsidR="00F12868" w:rsidRDefault="00230B01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 xml:space="preserve">1. </w:t>
      </w:r>
      <w:r w:rsidR="00F12868" w:rsidRPr="00F12868">
        <w:rPr>
          <w:rFonts w:ascii="宋体" w:hAnsi="宋体" w:hint="eastAsia"/>
          <w:sz w:val="28"/>
          <w:szCs w:val="28"/>
        </w:rPr>
        <w:t>高钢、潘曙雅，《新闻采访写作教程》</w:t>
      </w:r>
      <w:r w:rsidR="00F12868">
        <w:rPr>
          <w:rFonts w:ascii="宋体" w:hAnsi="宋体" w:hint="eastAsia"/>
          <w:sz w:val="28"/>
          <w:szCs w:val="28"/>
        </w:rPr>
        <w:t>，</w:t>
      </w:r>
      <w:r w:rsidR="00F12868" w:rsidRPr="00F12868">
        <w:rPr>
          <w:rFonts w:ascii="宋体" w:hAnsi="宋体" w:hint="eastAsia"/>
          <w:sz w:val="28"/>
          <w:szCs w:val="28"/>
        </w:rPr>
        <w:t>中国人民大学出版社</w:t>
      </w:r>
      <w:r w:rsidR="00F12868">
        <w:rPr>
          <w:rFonts w:ascii="宋体" w:hAnsi="宋体" w:hint="eastAsia"/>
          <w:sz w:val="28"/>
          <w:szCs w:val="28"/>
        </w:rPr>
        <w:t>，</w:t>
      </w:r>
      <w:r w:rsidR="00F12868" w:rsidRPr="00F12868">
        <w:rPr>
          <w:rFonts w:ascii="宋体" w:hAnsi="宋体" w:hint="eastAsia"/>
          <w:sz w:val="28"/>
          <w:szCs w:val="28"/>
        </w:rPr>
        <w:t>2018</w:t>
      </w:r>
      <w:r w:rsidR="00F12868">
        <w:rPr>
          <w:rFonts w:ascii="宋体" w:hAnsi="宋体" w:hint="eastAsia"/>
          <w:sz w:val="28"/>
          <w:szCs w:val="28"/>
        </w:rPr>
        <w:t>。</w:t>
      </w:r>
    </w:p>
    <w:p w:rsidR="00F12868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>2. 马少华，《新闻评论教程》（第二版），高等教育出版社，2012。</w:t>
      </w:r>
    </w:p>
    <w:p w:rsidR="00230B01" w:rsidRPr="00230B01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Pr="00F12868">
        <w:rPr>
          <w:rFonts w:ascii="宋体" w:hAnsi="宋体" w:hint="eastAsia"/>
          <w:sz w:val="28"/>
          <w:szCs w:val="28"/>
        </w:rPr>
        <w:t xml:space="preserve"> 方洁</w:t>
      </w:r>
      <w:r>
        <w:rPr>
          <w:rFonts w:ascii="宋体" w:hAnsi="宋体" w:hint="eastAsia"/>
          <w:sz w:val="28"/>
          <w:szCs w:val="28"/>
        </w:rPr>
        <w:t>，</w:t>
      </w:r>
      <w:r w:rsidRPr="00F12868">
        <w:rPr>
          <w:rFonts w:ascii="宋体" w:hAnsi="宋体" w:hint="eastAsia"/>
          <w:sz w:val="28"/>
          <w:szCs w:val="28"/>
        </w:rPr>
        <w:t>《数据新闻概论》，中国人民大学出版社</w:t>
      </w:r>
      <w:r>
        <w:rPr>
          <w:rFonts w:ascii="宋体" w:hAnsi="宋体" w:hint="eastAsia"/>
          <w:sz w:val="28"/>
          <w:szCs w:val="28"/>
        </w:rPr>
        <w:t>，</w:t>
      </w:r>
      <w:r w:rsidRPr="00F12868">
        <w:rPr>
          <w:rFonts w:ascii="宋体" w:hAnsi="宋体" w:hint="eastAsia"/>
          <w:sz w:val="28"/>
          <w:szCs w:val="28"/>
        </w:rPr>
        <w:t>2015</w:t>
      </w:r>
      <w:r>
        <w:rPr>
          <w:rFonts w:ascii="宋体" w:hAnsi="宋体" w:hint="eastAsia"/>
          <w:sz w:val="28"/>
          <w:szCs w:val="28"/>
        </w:rPr>
        <w:t>。</w:t>
      </w:r>
    </w:p>
    <w:p w:rsidR="00230B01" w:rsidRDefault="00F12868" w:rsidP="00230B0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230B01" w:rsidRPr="00230B01">
        <w:rPr>
          <w:rFonts w:ascii="宋体" w:hAnsi="宋体" w:hint="eastAsia"/>
          <w:sz w:val="28"/>
          <w:szCs w:val="28"/>
        </w:rPr>
        <w:t>. 高红波，《新媒体节目形态》，河南大学出版社，2013。</w:t>
      </w:r>
    </w:p>
    <w:p w:rsidR="00230B01" w:rsidRDefault="00230B01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5C1689" w:rsidRDefault="005C1689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F12868" w:rsidRPr="00230B01" w:rsidRDefault="00F12868" w:rsidP="00F12868">
      <w:pPr>
        <w:ind w:firstLineChars="200" w:firstLine="560"/>
        <w:rPr>
          <w:rFonts w:ascii="宋体" w:hAnsi="宋体"/>
          <w:sz w:val="28"/>
          <w:szCs w:val="28"/>
        </w:rPr>
      </w:pPr>
    </w:p>
    <w:p w:rsidR="004E7452" w:rsidRDefault="00230B01" w:rsidP="00230B01">
      <w:pPr>
        <w:ind w:left="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p w:rsidR="008041DB" w:rsidRPr="004E7452" w:rsidRDefault="008041DB"/>
    <w:sectPr w:rsidR="008041DB" w:rsidRPr="004E7452" w:rsidSect="00C631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D8" w:rsidRDefault="00FC5CD8" w:rsidP="006130F7">
      <w:r>
        <w:separator/>
      </w:r>
    </w:p>
  </w:endnote>
  <w:endnote w:type="continuationSeparator" w:id="0">
    <w:p w:rsidR="00FC5CD8" w:rsidRDefault="00FC5CD8" w:rsidP="0061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29019"/>
      <w:docPartObj>
        <w:docPartGallery w:val="Page Numbers (Bottom of Page)"/>
        <w:docPartUnique/>
      </w:docPartObj>
    </w:sdtPr>
    <w:sdtContent>
      <w:p w:rsidR="000706C3" w:rsidRDefault="0035659A">
        <w:pPr>
          <w:pStyle w:val="a5"/>
          <w:jc w:val="center"/>
        </w:pPr>
        <w:r w:rsidRPr="0035659A">
          <w:fldChar w:fldCharType="begin"/>
        </w:r>
        <w:r w:rsidR="00F76424">
          <w:instrText xml:space="preserve"> PAGE   \* MERGEFORMAT </w:instrText>
        </w:r>
        <w:r w:rsidRPr="0035659A">
          <w:fldChar w:fldCharType="separate"/>
        </w:r>
        <w:r w:rsidR="00B2572A" w:rsidRPr="00B257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706C3" w:rsidRDefault="00070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D8" w:rsidRDefault="00FC5CD8" w:rsidP="006130F7">
      <w:r>
        <w:separator/>
      </w:r>
    </w:p>
  </w:footnote>
  <w:footnote w:type="continuationSeparator" w:id="0">
    <w:p w:rsidR="00FC5CD8" w:rsidRDefault="00FC5CD8" w:rsidP="0061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DB"/>
    <w:rsid w:val="000706C3"/>
    <w:rsid w:val="00122075"/>
    <w:rsid w:val="0021103E"/>
    <w:rsid w:val="00230B01"/>
    <w:rsid w:val="002E1557"/>
    <w:rsid w:val="0035659A"/>
    <w:rsid w:val="0039244E"/>
    <w:rsid w:val="003C6A22"/>
    <w:rsid w:val="0049406C"/>
    <w:rsid w:val="004E7452"/>
    <w:rsid w:val="004F5306"/>
    <w:rsid w:val="005C1689"/>
    <w:rsid w:val="006130F7"/>
    <w:rsid w:val="006B5735"/>
    <w:rsid w:val="007A1EAE"/>
    <w:rsid w:val="008041DB"/>
    <w:rsid w:val="00875561"/>
    <w:rsid w:val="00905B31"/>
    <w:rsid w:val="00940AB4"/>
    <w:rsid w:val="00A25ED9"/>
    <w:rsid w:val="00B2572A"/>
    <w:rsid w:val="00B32D32"/>
    <w:rsid w:val="00B73F14"/>
    <w:rsid w:val="00C63122"/>
    <w:rsid w:val="00CC6928"/>
    <w:rsid w:val="00CE4A0B"/>
    <w:rsid w:val="00E03C09"/>
    <w:rsid w:val="00E90D1E"/>
    <w:rsid w:val="00EB39C1"/>
    <w:rsid w:val="00F04B5F"/>
    <w:rsid w:val="00F12868"/>
    <w:rsid w:val="00F662EE"/>
    <w:rsid w:val="00F76424"/>
    <w:rsid w:val="00FC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3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2019-09-26T10:53:00Z</dcterms:created>
  <dcterms:modified xsi:type="dcterms:W3CDTF">2019-09-26T11:05:00Z</dcterms:modified>
</cp:coreProperties>
</file>