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1871"/>
        <w:gridCol w:w="6405"/>
      </w:tblGrid>
      <w:tr w:rsidR="00CA3CA7" w:rsidRPr="00AE77A5" w:rsidTr="00C43616">
        <w:trPr>
          <w:cantSplit/>
          <w:trHeight w:val="432"/>
        </w:trPr>
        <w:tc>
          <w:tcPr>
            <w:tcW w:w="1908"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CA3CA7" w:rsidRPr="00C43616" w:rsidRDefault="00CA3CA7" w:rsidP="00C43616">
            <w:pPr>
              <w:widowControl/>
              <w:jc w:val="center"/>
              <w:rPr>
                <w:rFonts w:ascii="Times New Roman" w:hAnsi="Times New Roman"/>
                <w:kern w:val="0"/>
                <w:szCs w:val="21"/>
              </w:rPr>
            </w:pPr>
            <w:r w:rsidRPr="00C43616">
              <w:rPr>
                <w:rFonts w:ascii="宋体" w:hAnsi="宋体" w:hint="eastAsia"/>
                <w:kern w:val="0"/>
                <w:sz w:val="24"/>
                <w:szCs w:val="24"/>
              </w:rPr>
              <w:t>学科、专业名称</w:t>
            </w:r>
          </w:p>
        </w:tc>
        <w:tc>
          <w:tcPr>
            <w:tcW w:w="661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CA3CA7" w:rsidRPr="00C43616" w:rsidRDefault="00CA3CA7" w:rsidP="00C43616">
            <w:pPr>
              <w:widowControl/>
              <w:ind w:firstLine="480"/>
              <w:rPr>
                <w:rFonts w:ascii="Times New Roman" w:hAnsi="Times New Roman"/>
                <w:kern w:val="0"/>
                <w:szCs w:val="21"/>
              </w:rPr>
            </w:pPr>
            <w:r w:rsidRPr="00C43616">
              <w:rPr>
                <w:rFonts w:ascii="宋体" w:hAnsi="宋体" w:hint="eastAsia"/>
                <w:kern w:val="0"/>
                <w:sz w:val="24"/>
                <w:szCs w:val="24"/>
              </w:rPr>
              <w:t>都市文化学</w:t>
            </w:r>
          </w:p>
        </w:tc>
      </w:tr>
      <w:tr w:rsidR="00CA3CA7" w:rsidRPr="00AE77A5" w:rsidTr="00C43616">
        <w:trPr>
          <w:cantSplit/>
          <w:trHeight w:val="11358"/>
        </w:trPr>
        <w:tc>
          <w:tcPr>
            <w:tcW w:w="8522"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tcPr>
          <w:p w:rsidR="00CA3CA7" w:rsidRPr="00C43616" w:rsidRDefault="00CA3CA7" w:rsidP="00C43616">
            <w:pPr>
              <w:widowControl/>
              <w:ind w:left="1680" w:hanging="1680"/>
              <w:rPr>
                <w:rFonts w:ascii="Times New Roman" w:hAnsi="Times New Roman"/>
                <w:kern w:val="0"/>
                <w:szCs w:val="21"/>
              </w:rPr>
            </w:pPr>
            <w:r w:rsidRPr="00C43616">
              <w:rPr>
                <w:rFonts w:ascii="宋体" w:hAnsi="宋体" w:hint="eastAsia"/>
                <w:kern w:val="0"/>
                <w:szCs w:val="21"/>
              </w:rPr>
              <w:t>学科、专业简介（导师、研究方向及其特色、学术地位、研究成果、在研项目、课程设置、就业去向等方面）：</w:t>
            </w:r>
          </w:p>
          <w:p w:rsidR="00CA3CA7" w:rsidRPr="00C43616" w:rsidRDefault="00CA3CA7" w:rsidP="00C43616">
            <w:pPr>
              <w:widowControl/>
              <w:ind w:left="1680" w:hanging="1680"/>
              <w:rPr>
                <w:rFonts w:ascii="Times New Roman" w:hAnsi="Times New Roman"/>
                <w:kern w:val="0"/>
                <w:szCs w:val="21"/>
              </w:rPr>
            </w:pPr>
            <w:r w:rsidRPr="00C43616">
              <w:rPr>
                <w:rFonts w:ascii="Times New Roman" w:hAnsi="Times New Roman"/>
                <w:kern w:val="0"/>
                <w:szCs w:val="21"/>
              </w:rPr>
              <w:t> </w:t>
            </w:r>
          </w:p>
          <w:p w:rsidR="00CA3CA7" w:rsidRPr="00C43616" w:rsidRDefault="00CA3CA7" w:rsidP="00C43616">
            <w:pPr>
              <w:widowControl/>
              <w:ind w:firstLine="465"/>
              <w:rPr>
                <w:rFonts w:ascii="Times New Roman" w:hAnsi="Times New Roman"/>
                <w:kern w:val="0"/>
                <w:szCs w:val="21"/>
              </w:rPr>
            </w:pPr>
            <w:r w:rsidRPr="00C43616">
              <w:rPr>
                <w:rFonts w:ascii="宋体" w:hAnsi="宋体" w:hint="eastAsia"/>
                <w:kern w:val="0"/>
                <w:sz w:val="24"/>
                <w:szCs w:val="24"/>
              </w:rPr>
              <w:t>“都市文化学”是国内最新的同时也是关注度极高的高校学科之一，它是在以“国际化大都市”与“世界级都市群”为中心的都市化进程中，通过人文学科与社会科学的交叉建构、理论研究与实践需要的紧密结合而形成的一门世界性前沿学科。上海师范大学的都市文化研究始于</w:t>
            </w:r>
            <w:r w:rsidRPr="00C43616">
              <w:rPr>
                <w:rFonts w:ascii="Times New Roman" w:hAnsi="Times New Roman"/>
                <w:kern w:val="0"/>
                <w:sz w:val="24"/>
                <w:szCs w:val="24"/>
              </w:rPr>
              <w:t>1998</w:t>
            </w:r>
            <w:r w:rsidRPr="00C43616">
              <w:rPr>
                <w:rFonts w:ascii="宋体" w:hAnsi="宋体" w:hint="eastAsia"/>
                <w:kern w:val="0"/>
                <w:sz w:val="24"/>
                <w:szCs w:val="24"/>
              </w:rPr>
              <w:t>年。经过多年发展，目前该学科已建成教育部人文社会科学重点研究基地都市文化研究中心、上海高校都市文化</w:t>
            </w:r>
            <w:r w:rsidRPr="00C43616">
              <w:rPr>
                <w:rFonts w:ascii="Times New Roman" w:hAnsi="Times New Roman"/>
                <w:kern w:val="0"/>
                <w:sz w:val="24"/>
                <w:szCs w:val="24"/>
              </w:rPr>
              <w:t>E</w:t>
            </w:r>
            <w:r w:rsidRPr="00C43616">
              <w:rPr>
                <w:rFonts w:ascii="宋体" w:hAnsi="宋体" w:hint="eastAsia"/>
                <w:kern w:val="0"/>
                <w:sz w:val="24"/>
                <w:szCs w:val="24"/>
              </w:rPr>
              <w:t>研究院、上海市重点学科都市文化学、上海师范大学都市文化研究创新团队等学术平台，是国内都市文化研究与人才培养的重要高地。</w:t>
            </w:r>
          </w:p>
          <w:p w:rsidR="00CA3CA7" w:rsidRPr="00C43616" w:rsidRDefault="00CA3CA7" w:rsidP="00C43616">
            <w:pPr>
              <w:widowControl/>
              <w:ind w:firstLine="465"/>
              <w:rPr>
                <w:rFonts w:ascii="Times New Roman" w:hAnsi="Times New Roman"/>
                <w:kern w:val="0"/>
                <w:szCs w:val="21"/>
              </w:rPr>
            </w:pPr>
            <w:r w:rsidRPr="00C43616">
              <w:rPr>
                <w:rFonts w:ascii="宋体" w:hAnsi="宋体" w:hint="eastAsia"/>
                <w:kern w:val="0"/>
                <w:sz w:val="24"/>
                <w:szCs w:val="24"/>
              </w:rPr>
              <w:t>经过专家论证和教育部批准，从</w:t>
            </w:r>
            <w:r w:rsidRPr="00C43616">
              <w:rPr>
                <w:rFonts w:ascii="Times New Roman" w:hAnsi="Times New Roman"/>
                <w:kern w:val="0"/>
                <w:sz w:val="24"/>
                <w:szCs w:val="24"/>
              </w:rPr>
              <w:t>2007</w:t>
            </w:r>
            <w:r w:rsidRPr="00C43616">
              <w:rPr>
                <w:rFonts w:ascii="宋体" w:hAnsi="宋体" w:hint="eastAsia"/>
                <w:kern w:val="0"/>
                <w:sz w:val="24"/>
                <w:szCs w:val="24"/>
              </w:rPr>
              <w:t>年开始，上海师范大学中文一级学科内自主设置了都市文化学的首个二级学科博士点，同时招收都市文化学博士研究生与硕士研究生。目前，该学科点现有教授</w:t>
            </w:r>
            <w:r w:rsidR="00FC52CA">
              <w:rPr>
                <w:rFonts w:ascii="宋体" w:hAnsi="宋体" w:hint="eastAsia"/>
                <w:kern w:val="0"/>
                <w:sz w:val="24"/>
                <w:szCs w:val="24"/>
              </w:rPr>
              <w:t>2</w:t>
            </w:r>
            <w:r w:rsidRPr="00C43616">
              <w:rPr>
                <w:rFonts w:ascii="宋体" w:hAnsi="宋体" w:hint="eastAsia"/>
                <w:kern w:val="0"/>
                <w:sz w:val="24"/>
                <w:szCs w:val="24"/>
              </w:rPr>
              <w:t>人，</w:t>
            </w:r>
            <w:r>
              <w:rPr>
                <w:rFonts w:ascii="宋体" w:hAnsi="宋体" w:hint="eastAsia"/>
                <w:kern w:val="0"/>
                <w:sz w:val="24"/>
                <w:szCs w:val="24"/>
              </w:rPr>
              <w:t>全部</w:t>
            </w:r>
            <w:r w:rsidRPr="00C43616">
              <w:rPr>
                <w:rFonts w:ascii="宋体" w:hAnsi="宋体" w:hint="eastAsia"/>
                <w:kern w:val="0"/>
                <w:sz w:val="24"/>
                <w:szCs w:val="24"/>
              </w:rPr>
              <w:t>具有博士学位，</w:t>
            </w:r>
            <w:r>
              <w:rPr>
                <w:rFonts w:ascii="宋体" w:hAnsi="宋体" w:hint="eastAsia"/>
                <w:kern w:val="0"/>
                <w:sz w:val="24"/>
                <w:szCs w:val="24"/>
              </w:rPr>
              <w:t>副教授</w:t>
            </w:r>
            <w:r w:rsidR="00FC52CA">
              <w:rPr>
                <w:rFonts w:ascii="宋体" w:hAnsi="宋体" w:hint="eastAsia"/>
                <w:kern w:val="0"/>
                <w:sz w:val="24"/>
                <w:szCs w:val="24"/>
              </w:rPr>
              <w:t>3</w:t>
            </w:r>
            <w:r>
              <w:rPr>
                <w:rFonts w:ascii="宋体" w:hAnsi="宋体" w:hint="eastAsia"/>
                <w:kern w:val="0"/>
                <w:sz w:val="24"/>
                <w:szCs w:val="24"/>
              </w:rPr>
              <w:t>人。</w:t>
            </w:r>
            <w:r w:rsidRPr="00C43616">
              <w:rPr>
                <w:rFonts w:ascii="宋体" w:hAnsi="宋体" w:hint="eastAsia"/>
                <w:kern w:val="0"/>
                <w:sz w:val="24"/>
                <w:szCs w:val="24"/>
              </w:rPr>
              <w:t>该硕士点设有</w:t>
            </w:r>
            <w:r w:rsidR="00FC52CA">
              <w:rPr>
                <w:rFonts w:ascii="宋体" w:hAnsi="宋体" w:hint="eastAsia"/>
                <w:kern w:val="0"/>
                <w:sz w:val="24"/>
                <w:szCs w:val="24"/>
              </w:rPr>
              <w:t>4</w:t>
            </w:r>
            <w:r w:rsidRPr="00C43616">
              <w:rPr>
                <w:rFonts w:ascii="宋体" w:hAnsi="宋体" w:hint="eastAsia"/>
                <w:kern w:val="0"/>
                <w:sz w:val="24"/>
                <w:szCs w:val="24"/>
              </w:rPr>
              <w:t>个方向：“都市文化</w:t>
            </w:r>
            <w:r w:rsidR="00FC52CA">
              <w:rPr>
                <w:rFonts w:ascii="宋体" w:hAnsi="宋体" w:hint="eastAsia"/>
                <w:kern w:val="0"/>
                <w:sz w:val="24"/>
                <w:szCs w:val="24"/>
              </w:rPr>
              <w:t>与文学”、“西方城市史”、</w:t>
            </w:r>
            <w:r w:rsidRPr="00196338">
              <w:rPr>
                <w:rFonts w:ascii="宋体" w:hAnsi="宋体" w:hint="eastAsia"/>
                <w:kern w:val="0"/>
                <w:sz w:val="24"/>
                <w:szCs w:val="24"/>
              </w:rPr>
              <w:t>“城市文化产业”</w:t>
            </w:r>
            <w:r w:rsidR="00F7378D">
              <w:rPr>
                <w:rFonts w:ascii="宋体" w:hAnsi="宋体" w:hint="eastAsia"/>
                <w:kern w:val="0"/>
                <w:sz w:val="24"/>
                <w:szCs w:val="24"/>
              </w:rPr>
              <w:t>、</w:t>
            </w:r>
            <w:r w:rsidR="00F7378D" w:rsidRPr="00FC52CA">
              <w:rPr>
                <w:rFonts w:ascii="宋体" w:hAnsi="宋体" w:hint="eastAsia"/>
                <w:kern w:val="0"/>
                <w:sz w:val="24"/>
                <w:szCs w:val="24"/>
              </w:rPr>
              <w:t>“城市科创与文化”</w:t>
            </w:r>
            <w:r w:rsidRPr="00C43616">
              <w:rPr>
                <w:rFonts w:ascii="宋体" w:hAnsi="宋体" w:hint="eastAsia"/>
                <w:kern w:val="0"/>
                <w:sz w:val="24"/>
                <w:szCs w:val="24"/>
              </w:rPr>
              <w:t>，硕士生导师包括</w:t>
            </w:r>
            <w:r>
              <w:rPr>
                <w:rFonts w:ascii="宋体" w:hAnsi="宋体" w:hint="eastAsia"/>
                <w:kern w:val="0"/>
                <w:sz w:val="24"/>
                <w:szCs w:val="24"/>
              </w:rPr>
              <w:t>陆伟芳教授、</w:t>
            </w:r>
            <w:r w:rsidRPr="00196338">
              <w:rPr>
                <w:rFonts w:ascii="宋体" w:hAnsi="宋体" w:hint="eastAsia"/>
                <w:kern w:val="0"/>
                <w:sz w:val="24"/>
                <w:szCs w:val="24"/>
              </w:rPr>
              <w:t>黄轶教授</w:t>
            </w:r>
            <w:r>
              <w:rPr>
                <w:rFonts w:ascii="宋体" w:hAnsi="宋体" w:hint="eastAsia"/>
                <w:kern w:val="0"/>
                <w:sz w:val="24"/>
                <w:szCs w:val="24"/>
              </w:rPr>
              <w:t>、王肖练副教授、</w:t>
            </w:r>
            <w:r w:rsidRPr="00196338">
              <w:rPr>
                <w:rFonts w:ascii="宋体" w:hAnsi="宋体" w:hint="eastAsia"/>
                <w:kern w:val="0"/>
                <w:sz w:val="24"/>
                <w:szCs w:val="24"/>
              </w:rPr>
              <w:t>王元副教授</w:t>
            </w:r>
            <w:r w:rsidR="00F7378D" w:rsidRPr="00FC52CA">
              <w:rPr>
                <w:rFonts w:ascii="宋体" w:hAnsi="宋体" w:hint="eastAsia"/>
                <w:kern w:val="0"/>
                <w:sz w:val="24"/>
                <w:szCs w:val="24"/>
              </w:rPr>
              <w:t>、阮项副教授</w:t>
            </w:r>
            <w:r w:rsidRPr="00FC52CA">
              <w:rPr>
                <w:rFonts w:ascii="宋体" w:hAnsi="宋体" w:hint="eastAsia"/>
                <w:kern w:val="0"/>
                <w:sz w:val="24"/>
                <w:szCs w:val="24"/>
              </w:rPr>
              <w:t>。</w:t>
            </w:r>
            <w:r w:rsidRPr="00C43616">
              <w:rPr>
                <w:rFonts w:ascii="宋体" w:hAnsi="宋体" w:hint="eastAsia"/>
                <w:kern w:val="0"/>
                <w:sz w:val="24"/>
                <w:szCs w:val="24"/>
              </w:rPr>
              <w:t>他们都有各自的专长，富于学术创新能力。</w:t>
            </w:r>
          </w:p>
          <w:p w:rsidR="00CA3CA7" w:rsidRPr="00C43616" w:rsidRDefault="00CA3CA7" w:rsidP="00C43616">
            <w:pPr>
              <w:widowControl/>
              <w:ind w:firstLine="465"/>
              <w:rPr>
                <w:rFonts w:ascii="Times New Roman" w:hAnsi="Times New Roman"/>
                <w:kern w:val="0"/>
                <w:szCs w:val="21"/>
              </w:rPr>
            </w:pPr>
            <w:r w:rsidRPr="00C43616">
              <w:rPr>
                <w:rFonts w:ascii="宋体" w:hAnsi="宋体" w:hint="eastAsia"/>
                <w:kern w:val="0"/>
                <w:sz w:val="24"/>
                <w:szCs w:val="24"/>
              </w:rPr>
              <w:t>近年来，本学科教师在权威刊物《中国社会科学》《新华文摘》《历史研究》《文学评论》《文学遗产》</w:t>
            </w:r>
            <w:r w:rsidR="00FC52CA">
              <w:rPr>
                <w:rFonts w:ascii="宋体" w:hAnsi="宋体" w:hint="eastAsia"/>
                <w:kern w:val="0"/>
                <w:sz w:val="24"/>
                <w:szCs w:val="24"/>
              </w:rPr>
              <w:t>《世界历史》</w:t>
            </w:r>
            <w:r w:rsidRPr="00C43616">
              <w:rPr>
                <w:rFonts w:ascii="宋体" w:hAnsi="宋体" w:hint="eastAsia"/>
                <w:kern w:val="0"/>
                <w:sz w:val="24"/>
                <w:szCs w:val="24"/>
              </w:rPr>
              <w:t>等发表学术论文多篇，目前在研国家社科基金项目</w:t>
            </w:r>
            <w:r w:rsidRPr="00C43616">
              <w:rPr>
                <w:rFonts w:ascii="Times New Roman" w:hAnsi="Times New Roman"/>
                <w:kern w:val="0"/>
                <w:sz w:val="24"/>
                <w:szCs w:val="24"/>
              </w:rPr>
              <w:t>4</w:t>
            </w:r>
            <w:r w:rsidRPr="00C43616">
              <w:rPr>
                <w:rFonts w:ascii="宋体" w:hAnsi="宋体" w:hint="eastAsia"/>
                <w:kern w:val="0"/>
                <w:sz w:val="24"/>
                <w:szCs w:val="24"/>
              </w:rPr>
              <w:t>项，省部级项目</w:t>
            </w:r>
            <w:r w:rsidRPr="00C43616">
              <w:rPr>
                <w:rFonts w:ascii="Times New Roman" w:hAnsi="Times New Roman"/>
                <w:kern w:val="0"/>
                <w:sz w:val="24"/>
                <w:szCs w:val="24"/>
              </w:rPr>
              <w:t>4</w:t>
            </w:r>
            <w:r w:rsidRPr="00C43616">
              <w:rPr>
                <w:rFonts w:ascii="宋体" w:hAnsi="宋体" w:hint="eastAsia"/>
                <w:kern w:val="0"/>
                <w:sz w:val="24"/>
                <w:szCs w:val="24"/>
              </w:rPr>
              <w:t>项，主持</w:t>
            </w:r>
            <w:r w:rsidRPr="00C43616">
              <w:rPr>
                <w:rFonts w:ascii="Times New Roman" w:hAnsi="Times New Roman"/>
                <w:kern w:val="0"/>
                <w:sz w:val="24"/>
                <w:szCs w:val="24"/>
              </w:rPr>
              <w:t>3</w:t>
            </w:r>
            <w:r w:rsidRPr="00C43616">
              <w:rPr>
                <w:rFonts w:ascii="宋体" w:hAnsi="宋体" w:hint="eastAsia"/>
                <w:kern w:val="0"/>
                <w:sz w:val="24"/>
                <w:szCs w:val="24"/>
              </w:rPr>
              <w:t>个校学术创新团队，编纂出版学术期刊《都市文化研究》以及“社会与城市译丛”、“上海三联人文经典书库”、“大象学术译丛”、“格致学术译丛”等大型丛书，多次获得省部级科研成果奖。为硕士生开设了文化研究导论</w:t>
            </w:r>
            <w:r w:rsidR="00FC52CA">
              <w:rPr>
                <w:rFonts w:ascii="宋体" w:hAnsi="宋体" w:hint="eastAsia"/>
                <w:kern w:val="0"/>
                <w:sz w:val="24"/>
                <w:szCs w:val="24"/>
              </w:rPr>
              <w:t>、</w:t>
            </w:r>
            <w:r w:rsidRPr="00C43616">
              <w:rPr>
                <w:rFonts w:ascii="宋体" w:hAnsi="宋体" w:hint="eastAsia"/>
                <w:kern w:val="0"/>
                <w:sz w:val="24"/>
                <w:szCs w:val="24"/>
              </w:rPr>
              <w:t>西方城市理论读本、</w:t>
            </w:r>
            <w:r w:rsidR="00FC52CA">
              <w:rPr>
                <w:rFonts w:ascii="宋体" w:hAnsi="宋体" w:hint="eastAsia"/>
                <w:kern w:val="0"/>
                <w:sz w:val="24"/>
                <w:szCs w:val="24"/>
              </w:rPr>
              <w:t>西方</w:t>
            </w:r>
            <w:r>
              <w:rPr>
                <w:rFonts w:ascii="宋体" w:hAnsi="宋体" w:hint="eastAsia"/>
                <w:kern w:val="0"/>
                <w:sz w:val="24"/>
                <w:szCs w:val="24"/>
              </w:rPr>
              <w:t>城市史、</w:t>
            </w:r>
            <w:r w:rsidRPr="00C43616">
              <w:rPr>
                <w:rFonts w:ascii="宋体" w:hAnsi="宋体" w:hint="eastAsia"/>
                <w:kern w:val="0"/>
                <w:sz w:val="24"/>
                <w:szCs w:val="24"/>
              </w:rPr>
              <w:t>中国城市发展史</w:t>
            </w:r>
            <w:r w:rsidR="00FC52CA">
              <w:rPr>
                <w:rFonts w:ascii="宋体" w:hAnsi="宋体" w:hint="eastAsia"/>
                <w:kern w:val="0"/>
                <w:sz w:val="24"/>
                <w:szCs w:val="24"/>
              </w:rPr>
              <w:t>、</w:t>
            </w:r>
            <w:r w:rsidRPr="00C43616">
              <w:rPr>
                <w:rFonts w:ascii="宋体" w:hAnsi="宋体" w:hint="eastAsia"/>
                <w:kern w:val="0"/>
                <w:sz w:val="24"/>
                <w:szCs w:val="24"/>
              </w:rPr>
              <w:t>城市与文学等课程。</w:t>
            </w:r>
          </w:p>
          <w:p w:rsidR="00CA3CA7" w:rsidRPr="00C43616" w:rsidRDefault="00CA3CA7" w:rsidP="00C43616">
            <w:pPr>
              <w:widowControl/>
              <w:ind w:firstLine="465"/>
              <w:rPr>
                <w:rFonts w:ascii="Times New Roman" w:hAnsi="Times New Roman"/>
                <w:kern w:val="0"/>
                <w:szCs w:val="21"/>
              </w:rPr>
            </w:pPr>
            <w:r w:rsidRPr="00C43616">
              <w:rPr>
                <w:rFonts w:ascii="宋体" w:hAnsi="宋体" w:hint="eastAsia"/>
                <w:kern w:val="0"/>
                <w:sz w:val="24"/>
                <w:szCs w:val="24"/>
              </w:rPr>
              <w:t>本学科的特色与优势在于，学科综合性较强，是随着当前日益加速的都市化进程而产生的新兴学科，在学科的交叉渗透方面呈现出良好态势，涵括了城市社会学、都市人类学、大众文化研究，乃至于分工更细的城市生态学、城市规划、城市社会心理学等学科。本学科不仅整合了多种学科的力量、聚合了本校各专业的研究人员，还聘请了国内外著名学者，</w:t>
            </w:r>
            <w:r w:rsidR="00FC52CA">
              <w:rPr>
                <w:rFonts w:ascii="宋体" w:hAnsi="宋体" w:hint="eastAsia"/>
                <w:kern w:val="0"/>
                <w:sz w:val="24"/>
                <w:szCs w:val="24"/>
              </w:rPr>
              <w:t>力争创造开放式学术平台，在整体上提升</w:t>
            </w:r>
            <w:r w:rsidRPr="00C43616">
              <w:rPr>
                <w:rFonts w:ascii="宋体" w:hAnsi="宋体" w:hint="eastAsia"/>
                <w:kern w:val="0"/>
                <w:sz w:val="24"/>
                <w:szCs w:val="24"/>
              </w:rPr>
              <w:t>本学科的学术水平。在进行理论研究的同时，还参与了现实的文化实践，产生了良好的社会</w:t>
            </w:r>
            <w:r w:rsidR="00FC52CA">
              <w:rPr>
                <w:rFonts w:ascii="宋体" w:hAnsi="宋体" w:hint="eastAsia"/>
                <w:kern w:val="0"/>
                <w:sz w:val="24"/>
                <w:szCs w:val="24"/>
              </w:rPr>
              <w:t>影响</w:t>
            </w:r>
            <w:r w:rsidRPr="00C43616">
              <w:rPr>
                <w:rFonts w:ascii="宋体" w:hAnsi="宋体" w:hint="eastAsia"/>
                <w:kern w:val="0"/>
                <w:sz w:val="24"/>
                <w:szCs w:val="24"/>
              </w:rPr>
              <w:t>。</w:t>
            </w:r>
          </w:p>
          <w:p w:rsidR="00CA3CA7" w:rsidRPr="00C43616" w:rsidRDefault="00CA3CA7" w:rsidP="00C43616">
            <w:pPr>
              <w:widowControl/>
              <w:ind w:firstLine="480"/>
              <w:rPr>
                <w:rFonts w:ascii="Times New Roman" w:hAnsi="Times New Roman"/>
                <w:kern w:val="0"/>
                <w:szCs w:val="21"/>
              </w:rPr>
            </w:pPr>
            <w:r w:rsidRPr="00C43616">
              <w:rPr>
                <w:rFonts w:ascii="宋体" w:hAnsi="宋体" w:hint="eastAsia"/>
                <w:kern w:val="0"/>
                <w:sz w:val="24"/>
                <w:szCs w:val="24"/>
              </w:rPr>
              <w:t>学生毕业后主要从事新闻、文化、城市规划宣传、学术研究</w:t>
            </w:r>
            <w:r w:rsidR="00FC52CA">
              <w:rPr>
                <w:rFonts w:ascii="宋体" w:hAnsi="宋体" w:hint="eastAsia"/>
                <w:kern w:val="0"/>
                <w:sz w:val="24"/>
                <w:szCs w:val="24"/>
              </w:rPr>
              <w:t>、教育</w:t>
            </w:r>
            <w:bookmarkStart w:id="0" w:name="_GoBack"/>
            <w:bookmarkEnd w:id="0"/>
            <w:r w:rsidRPr="00C43616">
              <w:rPr>
                <w:rFonts w:ascii="宋体" w:hAnsi="宋体" w:hint="eastAsia"/>
                <w:kern w:val="0"/>
                <w:sz w:val="24"/>
                <w:szCs w:val="24"/>
              </w:rPr>
              <w:t>等方面的工作。本专业为上海市紧缺专业，毕业生在留沪、求职方面享有较大优势。</w:t>
            </w:r>
          </w:p>
          <w:p w:rsidR="00CA3CA7" w:rsidRPr="00C43616" w:rsidRDefault="00CA3CA7" w:rsidP="00C43616">
            <w:pPr>
              <w:widowControl/>
              <w:ind w:firstLine="480"/>
              <w:rPr>
                <w:rFonts w:ascii="Times New Roman" w:hAnsi="Times New Roman"/>
                <w:kern w:val="0"/>
                <w:szCs w:val="21"/>
              </w:rPr>
            </w:pPr>
            <w:r w:rsidRPr="00C43616">
              <w:rPr>
                <w:rFonts w:ascii="Times New Roman" w:hAnsi="Times New Roman"/>
                <w:kern w:val="0"/>
                <w:sz w:val="24"/>
                <w:szCs w:val="24"/>
              </w:rPr>
              <w:t> </w:t>
            </w:r>
          </w:p>
        </w:tc>
      </w:tr>
    </w:tbl>
    <w:p w:rsidR="00CA3CA7" w:rsidRPr="00C43616" w:rsidRDefault="00CA3CA7" w:rsidP="00C43616">
      <w:pPr>
        <w:widowControl/>
        <w:snapToGrid w:val="0"/>
        <w:rPr>
          <w:rFonts w:ascii="Times New Roman" w:hAnsi="Times New Roman"/>
          <w:kern w:val="0"/>
          <w:szCs w:val="21"/>
        </w:rPr>
      </w:pPr>
      <w:r w:rsidRPr="00C43616">
        <w:rPr>
          <w:rFonts w:ascii="Times New Roman" w:hAnsi="Times New Roman"/>
          <w:kern w:val="0"/>
          <w:szCs w:val="21"/>
        </w:rPr>
        <w:t> </w:t>
      </w:r>
    </w:p>
    <w:p w:rsidR="00CA3CA7" w:rsidRDefault="00CA3CA7"/>
    <w:sectPr w:rsidR="00CA3CA7" w:rsidSect="00207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D5" w:rsidRDefault="00812CD5" w:rsidP="0042092A">
      <w:r>
        <w:separator/>
      </w:r>
    </w:p>
  </w:endnote>
  <w:endnote w:type="continuationSeparator" w:id="0">
    <w:p w:rsidR="00812CD5" w:rsidRDefault="00812CD5" w:rsidP="0042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D5" w:rsidRDefault="00812CD5" w:rsidP="0042092A">
      <w:r>
        <w:separator/>
      </w:r>
    </w:p>
  </w:footnote>
  <w:footnote w:type="continuationSeparator" w:id="0">
    <w:p w:rsidR="00812CD5" w:rsidRDefault="00812CD5" w:rsidP="00420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16"/>
    <w:rsid w:val="00005036"/>
    <w:rsid w:val="00196338"/>
    <w:rsid w:val="001E36EB"/>
    <w:rsid w:val="002069B0"/>
    <w:rsid w:val="00207F20"/>
    <w:rsid w:val="00231533"/>
    <w:rsid w:val="0042092A"/>
    <w:rsid w:val="00631B94"/>
    <w:rsid w:val="00812CD5"/>
    <w:rsid w:val="008270C1"/>
    <w:rsid w:val="00851771"/>
    <w:rsid w:val="00873724"/>
    <w:rsid w:val="00AE77A5"/>
    <w:rsid w:val="00B25DF4"/>
    <w:rsid w:val="00B5466B"/>
    <w:rsid w:val="00C43616"/>
    <w:rsid w:val="00CA3CA7"/>
    <w:rsid w:val="00F7378D"/>
    <w:rsid w:val="00FC52CA"/>
    <w:rsid w:val="00FF0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99413"/>
  <w15:docId w15:val="{384F9BEB-2769-45A8-A5EC-20D1C9E6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F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2092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42092A"/>
    <w:rPr>
      <w:rFonts w:cs="Times New Roman"/>
      <w:sz w:val="18"/>
      <w:szCs w:val="18"/>
    </w:rPr>
  </w:style>
  <w:style w:type="paragraph" w:styleId="a5">
    <w:name w:val="footer"/>
    <w:basedOn w:val="a"/>
    <w:link w:val="a6"/>
    <w:uiPriority w:val="99"/>
    <w:semiHidden/>
    <w:rsid w:val="0042092A"/>
    <w:pPr>
      <w:tabs>
        <w:tab w:val="center" w:pos="4153"/>
        <w:tab w:val="right" w:pos="8306"/>
      </w:tabs>
      <w:snapToGrid w:val="0"/>
      <w:jc w:val="left"/>
    </w:pPr>
    <w:rPr>
      <w:sz w:val="18"/>
      <w:szCs w:val="18"/>
    </w:rPr>
  </w:style>
  <w:style w:type="character" w:customStyle="1" w:styleId="a6">
    <w:name w:val="页脚 字符"/>
    <w:link w:val="a5"/>
    <w:uiPriority w:val="99"/>
    <w:semiHidden/>
    <w:locked/>
    <w:rsid w:val="0042092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4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873</Characters>
  <Application>Microsoft Office Word</Application>
  <DocSecurity>0</DocSecurity>
  <Lines>7</Lines>
  <Paragraphs>2</Paragraphs>
  <ScaleCrop>false</ScaleCrop>
  <Company>Hewlett-Packard Company</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学科、专业名称</dc:title>
  <dc:subject/>
  <dc:creator>ZH</dc:creator>
  <cp:keywords/>
  <dc:description/>
  <cp:lastModifiedBy>ZH</cp:lastModifiedBy>
  <cp:revision>3</cp:revision>
  <dcterms:created xsi:type="dcterms:W3CDTF">2017-06-27T10:14:00Z</dcterms:created>
  <dcterms:modified xsi:type="dcterms:W3CDTF">2019-07-04T08:58:00Z</dcterms:modified>
</cp:coreProperties>
</file>