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22" w:type="dxa"/>
        <w:tblLayout w:type="fixed"/>
        <w:tblCellMar>
          <w:left w:w="0" w:type="dxa"/>
          <w:right w:w="0" w:type="dxa"/>
        </w:tblCellMar>
        <w:tblLook w:val="04A0" w:firstRow="1" w:lastRow="0" w:firstColumn="1" w:lastColumn="0" w:noHBand="0" w:noVBand="1"/>
      </w:tblPr>
      <w:tblGrid>
        <w:gridCol w:w="1908"/>
        <w:gridCol w:w="6614"/>
      </w:tblGrid>
      <w:tr w:rsidR="00A41ABC">
        <w:trPr>
          <w:cantSplit/>
          <w:trHeight w:val="432"/>
        </w:trPr>
        <w:tc>
          <w:tcPr>
            <w:tcW w:w="1908"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vAlign w:val="center"/>
          </w:tcPr>
          <w:p w:rsidR="00A41ABC" w:rsidRDefault="007A7C5D">
            <w:pPr>
              <w:widowControl/>
              <w:jc w:val="center"/>
              <w:rPr>
                <w:rFonts w:ascii="Times New Roman" w:hAnsi="Times New Roman"/>
                <w:kern w:val="0"/>
                <w:szCs w:val="21"/>
              </w:rPr>
            </w:pPr>
            <w:r>
              <w:rPr>
                <w:rFonts w:ascii="宋体" w:hAnsi="宋体" w:hint="eastAsia"/>
                <w:kern w:val="0"/>
                <w:sz w:val="24"/>
                <w:szCs w:val="24"/>
              </w:rPr>
              <w:t>学科、专业名称</w:t>
            </w:r>
          </w:p>
        </w:tc>
        <w:tc>
          <w:tcPr>
            <w:tcW w:w="6614" w:type="dxa"/>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A41ABC" w:rsidRDefault="007A7C5D">
            <w:pPr>
              <w:widowControl/>
              <w:ind w:firstLine="480"/>
              <w:rPr>
                <w:rFonts w:ascii="Times New Roman" w:hAnsi="Times New Roman"/>
                <w:kern w:val="0"/>
                <w:szCs w:val="21"/>
              </w:rPr>
            </w:pPr>
            <w:r>
              <w:rPr>
                <w:rFonts w:ascii="宋体" w:hAnsi="宋体" w:hint="eastAsia"/>
                <w:kern w:val="0"/>
                <w:sz w:val="24"/>
                <w:szCs w:val="24"/>
              </w:rPr>
              <w:t>图书情报</w:t>
            </w:r>
          </w:p>
        </w:tc>
      </w:tr>
      <w:tr w:rsidR="00A41ABC">
        <w:trPr>
          <w:cantSplit/>
          <w:trHeight w:val="11358"/>
        </w:trPr>
        <w:tc>
          <w:tcPr>
            <w:tcW w:w="8522" w:type="dxa"/>
            <w:gridSpan w:val="2"/>
            <w:tcBorders>
              <w:top w:val="nil"/>
              <w:left w:val="single" w:sz="12" w:space="0" w:color="auto"/>
              <w:bottom w:val="single" w:sz="12" w:space="0" w:color="auto"/>
              <w:right w:val="single" w:sz="12" w:space="0" w:color="auto"/>
            </w:tcBorders>
            <w:tcMar>
              <w:top w:w="0" w:type="dxa"/>
              <w:left w:w="108" w:type="dxa"/>
              <w:bottom w:w="0" w:type="dxa"/>
              <w:right w:w="108" w:type="dxa"/>
            </w:tcMar>
          </w:tcPr>
          <w:p w:rsidR="00A41ABC" w:rsidRDefault="007A7C5D">
            <w:pPr>
              <w:widowControl/>
              <w:ind w:left="1680" w:hanging="1680"/>
              <w:rPr>
                <w:rFonts w:ascii="Times New Roman" w:hAnsi="Times New Roman"/>
                <w:kern w:val="0"/>
                <w:szCs w:val="21"/>
              </w:rPr>
            </w:pPr>
            <w:r>
              <w:rPr>
                <w:rFonts w:ascii="宋体" w:hAnsi="宋体" w:hint="eastAsia"/>
                <w:kern w:val="0"/>
                <w:szCs w:val="21"/>
              </w:rPr>
              <w:t>学科、专业简介（导师、研究方向及其特色、学术地位、研究成果、在研项目、课程设置、就业去向等方面）：</w:t>
            </w:r>
          </w:p>
          <w:p w:rsidR="00A41ABC" w:rsidRPr="001837C3" w:rsidRDefault="007A7C5D" w:rsidP="001837C3">
            <w:pPr>
              <w:widowControl/>
              <w:spacing w:line="360" w:lineRule="auto"/>
              <w:ind w:firstLine="480"/>
              <w:rPr>
                <w:rFonts w:ascii="宋体" w:hAnsi="宋体"/>
                <w:sz w:val="24"/>
                <w:szCs w:val="24"/>
              </w:rPr>
            </w:pPr>
            <w:r>
              <w:rPr>
                <w:rFonts w:ascii="宋体" w:hAnsi="宋体" w:hint="eastAsia"/>
                <w:color w:val="000000" w:themeColor="text1"/>
                <w:sz w:val="24"/>
                <w:szCs w:val="24"/>
              </w:rPr>
              <w:t>图书</w:t>
            </w:r>
            <w:r>
              <w:rPr>
                <w:rFonts w:ascii="宋体" w:hAnsi="宋体"/>
                <w:color w:val="000000" w:themeColor="text1"/>
                <w:sz w:val="24"/>
                <w:szCs w:val="24"/>
              </w:rPr>
              <w:t>情报硕士</w:t>
            </w:r>
            <w:r w:rsidR="001837C3">
              <w:rPr>
                <w:rFonts w:ascii="宋体" w:hAnsi="宋体" w:hint="eastAsia"/>
                <w:color w:val="000000" w:themeColor="text1"/>
                <w:sz w:val="24"/>
                <w:szCs w:val="24"/>
              </w:rPr>
              <w:t>（</w:t>
            </w:r>
            <w:r w:rsidR="001837C3">
              <w:rPr>
                <w:rFonts w:ascii="宋体" w:hAnsi="宋体"/>
                <w:color w:val="000000" w:themeColor="text1"/>
                <w:sz w:val="24"/>
                <w:szCs w:val="24"/>
              </w:rPr>
              <w:t>MLIS</w:t>
            </w:r>
            <w:r w:rsidR="001837C3">
              <w:rPr>
                <w:rFonts w:ascii="宋体" w:hAnsi="宋体" w:hint="eastAsia"/>
                <w:color w:val="000000" w:themeColor="text1"/>
                <w:sz w:val="24"/>
                <w:szCs w:val="24"/>
              </w:rPr>
              <w:t>）</w:t>
            </w:r>
            <w:r>
              <w:rPr>
                <w:rFonts w:ascii="宋体" w:hAnsi="宋体" w:hint="eastAsia"/>
                <w:color w:val="000000" w:themeColor="text1"/>
                <w:sz w:val="24"/>
                <w:szCs w:val="24"/>
              </w:rPr>
              <w:t>学位</w:t>
            </w:r>
            <w:r>
              <w:rPr>
                <w:rFonts w:ascii="宋体" w:hAnsi="宋体" w:hint="eastAsia"/>
                <w:kern w:val="0"/>
                <w:sz w:val="24"/>
                <w:szCs w:val="24"/>
              </w:rPr>
              <w:t>点</w:t>
            </w:r>
            <w:r w:rsidR="001837C3" w:rsidRPr="001837C3">
              <w:rPr>
                <w:rFonts w:ascii="宋体" w:hAnsi="宋体" w:hint="eastAsia"/>
                <w:sz w:val="24"/>
                <w:szCs w:val="24"/>
              </w:rPr>
              <w:t>拥有一支教学与实践经验丰富的专、兼职师资队伍，</w:t>
            </w:r>
            <w:r>
              <w:rPr>
                <w:rFonts w:ascii="宋体" w:hAnsi="宋体" w:hint="eastAsia"/>
                <w:kern w:val="0"/>
                <w:sz w:val="24"/>
                <w:szCs w:val="24"/>
              </w:rPr>
              <w:t>现有</w:t>
            </w:r>
            <w:r w:rsidR="00284FCF">
              <w:rPr>
                <w:rFonts w:ascii="宋体" w:hAnsi="宋体" w:hint="eastAsia"/>
                <w:kern w:val="0"/>
                <w:sz w:val="24"/>
                <w:szCs w:val="24"/>
              </w:rPr>
              <w:t>专职</w:t>
            </w:r>
            <w:r w:rsidR="006E69BA">
              <w:rPr>
                <w:rFonts w:ascii="宋体" w:hAnsi="宋体" w:hint="eastAsia"/>
                <w:kern w:val="0"/>
                <w:sz w:val="24"/>
                <w:szCs w:val="24"/>
              </w:rPr>
              <w:t>教师</w:t>
            </w:r>
            <w:r>
              <w:rPr>
                <w:rFonts w:ascii="宋体" w:hAnsi="宋体" w:hint="eastAsia"/>
                <w:kern w:val="0"/>
                <w:sz w:val="24"/>
                <w:szCs w:val="24"/>
              </w:rPr>
              <w:t>1</w:t>
            </w:r>
            <w:r w:rsidR="006E69BA">
              <w:rPr>
                <w:rFonts w:ascii="宋体" w:hAnsi="宋体"/>
                <w:kern w:val="0"/>
                <w:sz w:val="24"/>
                <w:szCs w:val="24"/>
              </w:rPr>
              <w:t>5</w:t>
            </w:r>
            <w:r>
              <w:rPr>
                <w:rFonts w:ascii="宋体" w:hAnsi="宋体" w:hint="eastAsia"/>
                <w:kern w:val="0"/>
                <w:sz w:val="24"/>
                <w:szCs w:val="24"/>
              </w:rPr>
              <w:t>人</w:t>
            </w:r>
            <w:r w:rsidR="006E69BA">
              <w:rPr>
                <w:rFonts w:ascii="宋体" w:hAnsi="宋体" w:hint="eastAsia"/>
                <w:kern w:val="0"/>
                <w:sz w:val="24"/>
                <w:szCs w:val="24"/>
              </w:rPr>
              <w:t>，其中</w:t>
            </w:r>
            <w:r>
              <w:rPr>
                <w:rFonts w:ascii="宋体" w:hAnsi="宋体" w:hint="eastAsia"/>
                <w:kern w:val="0"/>
                <w:sz w:val="24"/>
                <w:szCs w:val="24"/>
              </w:rPr>
              <w:t>教授</w:t>
            </w:r>
            <w:r>
              <w:rPr>
                <w:rFonts w:ascii="宋体" w:hAnsi="宋体" w:hint="eastAsia"/>
                <w:kern w:val="0"/>
                <w:sz w:val="24"/>
                <w:szCs w:val="24"/>
              </w:rPr>
              <w:t>4</w:t>
            </w:r>
            <w:r>
              <w:rPr>
                <w:rFonts w:ascii="宋体" w:hAnsi="宋体" w:hint="eastAsia"/>
                <w:kern w:val="0"/>
                <w:sz w:val="24"/>
                <w:szCs w:val="24"/>
              </w:rPr>
              <w:t>人</w:t>
            </w:r>
            <w:r>
              <w:rPr>
                <w:rFonts w:ascii="宋体" w:hAnsi="宋体" w:hint="eastAsia"/>
                <w:kern w:val="0"/>
                <w:sz w:val="24"/>
                <w:szCs w:val="24"/>
              </w:rPr>
              <w:t>、</w:t>
            </w:r>
            <w:r>
              <w:rPr>
                <w:rFonts w:ascii="宋体" w:hAnsi="宋体" w:hint="eastAsia"/>
                <w:kern w:val="0"/>
                <w:sz w:val="24"/>
                <w:szCs w:val="24"/>
              </w:rPr>
              <w:t>副</w:t>
            </w:r>
            <w:r w:rsidR="00AF570E">
              <w:rPr>
                <w:rFonts w:ascii="宋体" w:hAnsi="宋体" w:hint="eastAsia"/>
                <w:kern w:val="0"/>
                <w:sz w:val="24"/>
                <w:szCs w:val="24"/>
              </w:rPr>
              <w:t>教授</w:t>
            </w:r>
            <w:r w:rsidR="00AF570E">
              <w:rPr>
                <w:rFonts w:ascii="宋体" w:hAnsi="宋体"/>
                <w:kern w:val="0"/>
                <w:sz w:val="24"/>
                <w:szCs w:val="24"/>
              </w:rPr>
              <w:t>7</w:t>
            </w:r>
            <w:r>
              <w:rPr>
                <w:rFonts w:ascii="宋体" w:hAnsi="宋体" w:hint="eastAsia"/>
                <w:kern w:val="0"/>
                <w:sz w:val="24"/>
                <w:szCs w:val="24"/>
              </w:rPr>
              <w:t>人</w:t>
            </w:r>
            <w:r w:rsidR="00AF570E">
              <w:rPr>
                <w:rFonts w:ascii="宋体" w:hAnsi="宋体" w:hint="eastAsia"/>
                <w:kern w:val="0"/>
                <w:sz w:val="24"/>
                <w:szCs w:val="24"/>
              </w:rPr>
              <w:t>、行业教师1</w:t>
            </w:r>
            <w:r w:rsidR="00AF570E">
              <w:rPr>
                <w:rFonts w:ascii="宋体" w:hAnsi="宋体"/>
                <w:kern w:val="0"/>
                <w:sz w:val="24"/>
                <w:szCs w:val="24"/>
              </w:rPr>
              <w:t>6</w:t>
            </w:r>
            <w:r w:rsidR="00AF570E">
              <w:rPr>
                <w:rFonts w:ascii="宋体" w:hAnsi="宋体" w:hint="eastAsia"/>
                <w:kern w:val="0"/>
                <w:sz w:val="24"/>
                <w:szCs w:val="24"/>
              </w:rPr>
              <w:t>人</w:t>
            </w:r>
            <w:r>
              <w:rPr>
                <w:rFonts w:ascii="宋体" w:hAnsi="宋体" w:hint="eastAsia"/>
                <w:kern w:val="0"/>
                <w:sz w:val="24"/>
                <w:szCs w:val="24"/>
              </w:rPr>
              <w:t>，设有</w:t>
            </w:r>
            <w:r>
              <w:rPr>
                <w:rFonts w:ascii="宋体" w:hAnsi="宋体" w:hint="eastAsia"/>
                <w:kern w:val="0"/>
                <w:sz w:val="24"/>
                <w:szCs w:val="24"/>
              </w:rPr>
              <w:t>现代信息服务</w:t>
            </w:r>
            <w:r>
              <w:rPr>
                <w:rFonts w:ascii="宋体" w:hAnsi="宋体" w:hint="eastAsia"/>
                <w:kern w:val="0"/>
                <w:sz w:val="24"/>
                <w:szCs w:val="24"/>
              </w:rPr>
              <w:t>、</w:t>
            </w:r>
            <w:r>
              <w:rPr>
                <w:rFonts w:ascii="宋体" w:hAnsi="宋体" w:hint="eastAsia"/>
                <w:sz w:val="24"/>
                <w:szCs w:val="24"/>
              </w:rPr>
              <w:t>档案开发利用</w:t>
            </w:r>
            <w:r>
              <w:rPr>
                <w:rFonts w:ascii="宋体" w:hAnsi="宋体" w:hint="eastAsia"/>
                <w:sz w:val="24"/>
                <w:szCs w:val="24"/>
              </w:rPr>
              <w:t>、</w:t>
            </w:r>
            <w:r>
              <w:rPr>
                <w:rFonts w:ascii="宋体" w:hAnsi="宋体" w:hint="eastAsia"/>
                <w:sz w:val="24"/>
                <w:szCs w:val="24"/>
              </w:rPr>
              <w:t>传统文献整理</w:t>
            </w:r>
            <w:r>
              <w:rPr>
                <w:rFonts w:ascii="宋体" w:hAnsi="宋体" w:hint="eastAsia"/>
                <w:sz w:val="24"/>
                <w:szCs w:val="24"/>
              </w:rPr>
              <w:t>三个方向。</w:t>
            </w:r>
            <w:r w:rsidR="001837C3" w:rsidRPr="001837C3">
              <w:rPr>
                <w:rFonts w:ascii="宋体" w:hAnsi="宋体" w:hint="eastAsia"/>
                <w:sz w:val="24"/>
                <w:szCs w:val="24"/>
              </w:rPr>
              <w:t>近5年</w:t>
            </w:r>
            <w:r w:rsidR="001837C3" w:rsidRPr="001837C3">
              <w:rPr>
                <w:rFonts w:ascii="宋体" w:hAnsi="宋体" w:hint="eastAsia"/>
                <w:sz w:val="24"/>
                <w:szCs w:val="24"/>
              </w:rPr>
              <w:t>本学位点</w:t>
            </w:r>
            <w:r w:rsidR="00284FCF">
              <w:rPr>
                <w:rFonts w:ascii="宋体" w:hAnsi="宋体" w:hint="eastAsia"/>
                <w:sz w:val="24"/>
                <w:szCs w:val="24"/>
              </w:rPr>
              <w:t>共</w:t>
            </w:r>
            <w:r w:rsidR="001837C3" w:rsidRPr="001837C3">
              <w:rPr>
                <w:rFonts w:ascii="宋体" w:hAnsi="宋体" w:hint="eastAsia"/>
                <w:sz w:val="24"/>
                <w:szCs w:val="24"/>
              </w:rPr>
              <w:t>承担科研项目3</w:t>
            </w:r>
            <w:r w:rsidR="001837C3">
              <w:rPr>
                <w:rFonts w:ascii="宋体" w:hAnsi="宋体"/>
                <w:sz w:val="24"/>
                <w:szCs w:val="24"/>
              </w:rPr>
              <w:t>0</w:t>
            </w:r>
            <w:r w:rsidR="001837C3">
              <w:rPr>
                <w:rFonts w:ascii="宋体" w:hAnsi="宋体" w:hint="eastAsia"/>
                <w:sz w:val="24"/>
                <w:szCs w:val="24"/>
              </w:rPr>
              <w:t>余</w:t>
            </w:r>
            <w:r w:rsidR="001837C3" w:rsidRPr="001837C3">
              <w:rPr>
                <w:rFonts w:ascii="宋体" w:hAnsi="宋体" w:hint="eastAsia"/>
                <w:sz w:val="24"/>
                <w:szCs w:val="24"/>
              </w:rPr>
              <w:t>项，其中省部级以上17项，发表论文100</w:t>
            </w:r>
            <w:r w:rsidR="00284FCF">
              <w:rPr>
                <w:rFonts w:ascii="宋体" w:hAnsi="宋体" w:hint="eastAsia"/>
                <w:sz w:val="24"/>
                <w:szCs w:val="24"/>
              </w:rPr>
              <w:t>余篇</w:t>
            </w:r>
            <w:r w:rsidR="006E69BA">
              <w:rPr>
                <w:rFonts w:ascii="宋体" w:hAnsi="宋体" w:hint="eastAsia"/>
                <w:sz w:val="24"/>
                <w:szCs w:val="24"/>
              </w:rPr>
              <w:t>，</w:t>
            </w:r>
            <w:r w:rsidR="006E69BA" w:rsidRPr="006E69BA">
              <w:rPr>
                <w:rFonts w:ascii="宋体" w:hAnsi="宋体" w:hint="eastAsia"/>
                <w:sz w:val="24"/>
                <w:szCs w:val="24"/>
              </w:rPr>
              <w:t>在</w:t>
            </w:r>
            <w:r w:rsidR="006E69BA">
              <w:rPr>
                <w:rFonts w:ascii="宋体" w:hAnsi="宋体" w:hint="eastAsia"/>
                <w:sz w:val="24"/>
                <w:szCs w:val="24"/>
              </w:rPr>
              <w:t>网络信息组织与服务、数字</w:t>
            </w:r>
            <w:r w:rsidR="006E69BA" w:rsidRPr="006E69BA">
              <w:rPr>
                <w:rFonts w:ascii="宋体" w:hAnsi="宋体" w:hint="eastAsia"/>
                <w:sz w:val="24"/>
                <w:szCs w:val="24"/>
              </w:rPr>
              <w:t>档案资源开发</w:t>
            </w:r>
            <w:r w:rsidR="006E69BA">
              <w:rPr>
                <w:rFonts w:ascii="宋体" w:hAnsi="宋体" w:hint="eastAsia"/>
                <w:sz w:val="24"/>
                <w:szCs w:val="24"/>
              </w:rPr>
              <w:t>、历史文献整理</w:t>
            </w:r>
            <w:r w:rsidR="006E69BA" w:rsidRPr="006E69BA">
              <w:rPr>
                <w:rFonts w:ascii="宋体" w:hAnsi="宋体" w:hint="eastAsia"/>
                <w:sz w:val="24"/>
                <w:szCs w:val="24"/>
              </w:rPr>
              <w:t>等方面具有鲜明</w:t>
            </w:r>
            <w:r w:rsidR="002127D1">
              <w:rPr>
                <w:rFonts w:ascii="宋体" w:hAnsi="宋体" w:hint="eastAsia"/>
                <w:sz w:val="24"/>
                <w:szCs w:val="24"/>
              </w:rPr>
              <w:t>研究</w:t>
            </w:r>
            <w:r w:rsidR="006E69BA" w:rsidRPr="006E69BA">
              <w:rPr>
                <w:rFonts w:ascii="宋体" w:hAnsi="宋体" w:hint="eastAsia"/>
                <w:sz w:val="24"/>
                <w:szCs w:val="24"/>
              </w:rPr>
              <w:t>特色</w:t>
            </w:r>
            <w:r w:rsidR="006E69BA">
              <w:rPr>
                <w:rFonts w:ascii="宋体" w:hAnsi="宋体" w:hint="eastAsia"/>
                <w:sz w:val="24"/>
                <w:szCs w:val="24"/>
              </w:rPr>
              <w:t>和优势</w:t>
            </w:r>
            <w:r w:rsidR="00284FCF">
              <w:rPr>
                <w:rFonts w:ascii="宋体" w:hAnsi="宋体" w:hint="eastAsia"/>
                <w:sz w:val="24"/>
                <w:szCs w:val="24"/>
              </w:rPr>
              <w:t>。产学研资源丰富，专业实践条件优越，除</w:t>
            </w:r>
            <w:r w:rsidR="001837C3" w:rsidRPr="001837C3">
              <w:rPr>
                <w:rFonts w:ascii="宋体" w:hAnsi="宋体" w:hint="eastAsia"/>
                <w:sz w:val="24"/>
                <w:szCs w:val="24"/>
              </w:rPr>
              <w:t>拥有上海市文科实验教学示范中心、国务院古籍重点保护单位</w:t>
            </w:r>
            <w:r w:rsidR="001837C3">
              <w:rPr>
                <w:rFonts w:ascii="宋体" w:hAnsi="宋体" w:hint="eastAsia"/>
                <w:sz w:val="24"/>
                <w:szCs w:val="24"/>
              </w:rPr>
              <w:t>（上海师范大学图书馆</w:t>
            </w:r>
            <w:r w:rsidR="001837C3" w:rsidRPr="001837C3">
              <w:rPr>
                <w:rFonts w:ascii="宋体" w:hAnsi="宋体" w:hint="eastAsia"/>
                <w:sz w:val="24"/>
                <w:szCs w:val="24"/>
              </w:rPr>
              <w:t>）、图书情报与档案管理实验室等校内实验、实训场所外，还有多处校外</w:t>
            </w:r>
            <w:r w:rsidR="001837C3">
              <w:rPr>
                <w:rFonts w:ascii="宋体" w:hAnsi="宋体" w:hint="eastAsia"/>
                <w:sz w:val="24"/>
                <w:szCs w:val="24"/>
              </w:rPr>
              <w:t>企事业单位</w:t>
            </w:r>
            <w:r w:rsidR="00622256">
              <w:rPr>
                <w:rFonts w:ascii="宋体" w:hAnsi="宋体" w:hint="eastAsia"/>
                <w:sz w:val="24"/>
                <w:szCs w:val="24"/>
              </w:rPr>
              <w:t>联合培养</w:t>
            </w:r>
            <w:r w:rsidR="001837C3" w:rsidRPr="001837C3">
              <w:rPr>
                <w:rFonts w:ascii="宋体" w:hAnsi="宋体" w:hint="eastAsia"/>
                <w:sz w:val="24"/>
                <w:szCs w:val="24"/>
              </w:rPr>
              <w:t>实践</w:t>
            </w:r>
            <w:r w:rsidR="00284FCF">
              <w:rPr>
                <w:rFonts w:ascii="宋体" w:hAnsi="宋体" w:hint="eastAsia"/>
                <w:sz w:val="24"/>
                <w:szCs w:val="24"/>
              </w:rPr>
              <w:t>合作</w:t>
            </w:r>
            <w:r w:rsidR="001837C3" w:rsidRPr="001837C3">
              <w:rPr>
                <w:rFonts w:ascii="宋体" w:hAnsi="宋体" w:hint="eastAsia"/>
                <w:sz w:val="24"/>
                <w:szCs w:val="24"/>
              </w:rPr>
              <w:t>基地。</w:t>
            </w:r>
          </w:p>
          <w:p w:rsidR="00A41ABC" w:rsidRPr="00284FCF" w:rsidRDefault="00284FCF">
            <w:pPr>
              <w:widowControl/>
              <w:spacing w:line="360" w:lineRule="auto"/>
              <w:ind w:firstLine="480"/>
              <w:rPr>
                <w:rFonts w:ascii="Times New Roman" w:hAnsi="Times New Roman"/>
                <w:kern w:val="0"/>
                <w:sz w:val="24"/>
                <w:szCs w:val="24"/>
              </w:rPr>
            </w:pPr>
            <w:r w:rsidRPr="00284FCF">
              <w:rPr>
                <w:rFonts w:ascii="宋体" w:hAnsi="宋体" w:hint="eastAsia"/>
                <w:color w:val="000000" w:themeColor="text1"/>
                <w:sz w:val="24"/>
                <w:szCs w:val="24"/>
              </w:rPr>
              <w:t>图书情报硕士（MLIS）</w:t>
            </w:r>
            <w:r w:rsidR="007A7C5D">
              <w:rPr>
                <w:rFonts w:ascii="宋体" w:hAnsi="宋体" w:hint="eastAsia"/>
                <w:color w:val="000000" w:themeColor="text1"/>
                <w:sz w:val="24"/>
                <w:szCs w:val="24"/>
              </w:rPr>
              <w:t>立足现代信息社会发展需求，以图书情报与档案管理行业实践为导向，培养掌握图书情报</w:t>
            </w:r>
            <w:r w:rsidR="00622256">
              <w:rPr>
                <w:rFonts w:ascii="宋体" w:hAnsi="宋体" w:hint="eastAsia"/>
                <w:color w:val="000000" w:themeColor="text1"/>
                <w:sz w:val="24"/>
                <w:szCs w:val="24"/>
              </w:rPr>
              <w:t>与档案管理</w:t>
            </w:r>
            <w:r w:rsidR="007A7C5D">
              <w:rPr>
                <w:rFonts w:ascii="宋体" w:hAnsi="宋体" w:hint="eastAsia"/>
                <w:color w:val="000000" w:themeColor="text1"/>
                <w:sz w:val="24"/>
                <w:szCs w:val="24"/>
              </w:rPr>
              <w:t>专业知识和技能，能够解决图书情报</w:t>
            </w:r>
            <w:r w:rsidR="00622256">
              <w:rPr>
                <w:rFonts w:ascii="宋体" w:hAnsi="宋体" w:hint="eastAsia"/>
                <w:color w:val="000000" w:themeColor="text1"/>
                <w:sz w:val="24"/>
                <w:szCs w:val="24"/>
              </w:rPr>
              <w:t>与档案管理</w:t>
            </w:r>
            <w:r w:rsidR="007A7C5D">
              <w:rPr>
                <w:rFonts w:ascii="宋体" w:hAnsi="宋体" w:hint="eastAsia"/>
                <w:color w:val="000000" w:themeColor="text1"/>
                <w:sz w:val="24"/>
                <w:szCs w:val="24"/>
              </w:rPr>
              <w:t>工作领域中的实际问题，具有较高职业素养和人文素养，</w:t>
            </w:r>
            <w:r>
              <w:rPr>
                <w:rFonts w:ascii="宋体" w:hAnsi="宋体" w:hint="eastAsia"/>
                <w:color w:val="000000" w:themeColor="text1"/>
                <w:sz w:val="24"/>
                <w:szCs w:val="24"/>
              </w:rPr>
              <w:t>能</w:t>
            </w:r>
            <w:r w:rsidR="007A7C5D">
              <w:rPr>
                <w:rFonts w:ascii="宋体" w:hAnsi="宋体" w:hint="eastAsia"/>
                <w:color w:val="000000" w:themeColor="text1"/>
                <w:sz w:val="24"/>
                <w:szCs w:val="24"/>
              </w:rPr>
              <w:t>适应社会信息化、文化建设需要的高层次、复合型、应用型专门人才。</w:t>
            </w:r>
            <w:r w:rsidR="007A7C5D">
              <w:rPr>
                <w:rFonts w:ascii="宋体" w:hAnsi="宋体" w:hint="eastAsia"/>
                <w:color w:val="000000" w:themeColor="text1"/>
                <w:sz w:val="24"/>
                <w:szCs w:val="24"/>
              </w:rPr>
              <w:t>具体而言，</w:t>
            </w:r>
            <w:r w:rsidR="007A7C5D">
              <w:rPr>
                <w:rFonts w:ascii="宋体" w:hAnsi="宋体" w:hint="eastAsia"/>
                <w:kern w:val="0"/>
                <w:sz w:val="24"/>
                <w:szCs w:val="24"/>
              </w:rPr>
              <w:t>应该具备以下方面的素质</w:t>
            </w:r>
            <w:r w:rsidR="007A7C5D" w:rsidRPr="00284FCF">
              <w:rPr>
                <w:rFonts w:ascii="宋体" w:hAnsi="宋体" w:hint="eastAsia"/>
                <w:kern w:val="0"/>
                <w:sz w:val="24"/>
                <w:szCs w:val="24"/>
              </w:rPr>
              <w:t>：</w:t>
            </w:r>
            <w:r w:rsidR="007A7C5D" w:rsidRPr="00284FCF">
              <w:rPr>
                <w:rFonts w:ascii="宋体" w:hAnsi="宋体" w:hint="eastAsia"/>
                <w:color w:val="000000" w:themeColor="text1"/>
                <w:sz w:val="24"/>
                <w:szCs w:val="24"/>
              </w:rPr>
              <w:t>一是</w:t>
            </w:r>
            <w:r w:rsidR="007A7C5D" w:rsidRPr="00284FCF">
              <w:rPr>
                <w:rFonts w:ascii="宋体" w:hAnsi="宋体" w:hint="eastAsia"/>
                <w:color w:val="000000" w:themeColor="text1"/>
                <w:sz w:val="24"/>
                <w:szCs w:val="24"/>
              </w:rPr>
              <w:t>掌握马克思主义基本原理和中国特色社会主义理论体系，具有良好的政治素质和职业道德，求真务实的学习态度和工作作风，身心健康</w:t>
            </w:r>
            <w:r w:rsidR="007A7C5D" w:rsidRPr="00284FCF">
              <w:rPr>
                <w:rFonts w:ascii="宋体" w:hAnsi="宋体" w:hint="eastAsia"/>
                <w:color w:val="000000" w:themeColor="text1"/>
                <w:sz w:val="24"/>
                <w:szCs w:val="24"/>
              </w:rPr>
              <w:t>；二是</w:t>
            </w:r>
            <w:r w:rsidR="007A7C5D" w:rsidRPr="00284FCF">
              <w:rPr>
                <w:rFonts w:ascii="宋体" w:hAnsi="宋体" w:hint="eastAsia"/>
                <w:color w:val="000000" w:themeColor="text1"/>
                <w:sz w:val="24"/>
                <w:szCs w:val="24"/>
              </w:rPr>
              <w:t>掌握图书情报与档案管理的理论基础和系统的图书情报档案工作专业知识，具有独立从事图书情报等业务工作与管理工作的能力</w:t>
            </w:r>
            <w:r w:rsidR="007A7C5D" w:rsidRPr="00284FCF">
              <w:rPr>
                <w:rFonts w:ascii="宋体" w:hAnsi="宋体" w:hint="eastAsia"/>
                <w:color w:val="000000" w:themeColor="text1"/>
                <w:sz w:val="24"/>
                <w:szCs w:val="24"/>
              </w:rPr>
              <w:t>；三是</w:t>
            </w:r>
            <w:r w:rsidR="007A7C5D" w:rsidRPr="00284FCF">
              <w:rPr>
                <w:rFonts w:ascii="宋体" w:hAnsi="宋体" w:hint="eastAsia"/>
                <w:color w:val="000000" w:themeColor="text1"/>
                <w:sz w:val="24"/>
                <w:szCs w:val="24"/>
              </w:rPr>
              <w:t>能够利用计算机和网络等先进手段从事信息服务，适应社会信息化建设与国民经济发展的需要</w:t>
            </w:r>
            <w:r w:rsidR="007A7C5D" w:rsidRPr="00284FCF">
              <w:rPr>
                <w:rFonts w:ascii="宋体" w:hAnsi="宋体" w:hint="eastAsia"/>
                <w:color w:val="000000" w:themeColor="text1"/>
                <w:sz w:val="24"/>
                <w:szCs w:val="24"/>
              </w:rPr>
              <w:t>；四是</w:t>
            </w:r>
            <w:r w:rsidR="007A7C5D" w:rsidRPr="00284FCF">
              <w:rPr>
                <w:rFonts w:ascii="宋体" w:hAnsi="宋体" w:hint="eastAsia"/>
                <w:color w:val="000000" w:themeColor="text1"/>
                <w:sz w:val="24"/>
                <w:szCs w:val="24"/>
              </w:rPr>
              <w:t>较熟练地掌握一门外语，能阅读专业外语资料</w:t>
            </w:r>
            <w:r w:rsidR="007A7C5D" w:rsidRPr="00284FCF">
              <w:rPr>
                <w:rFonts w:ascii="宋体" w:hAnsi="宋体" w:hint="eastAsia"/>
                <w:color w:val="000000" w:themeColor="text1"/>
                <w:sz w:val="24"/>
                <w:szCs w:val="24"/>
              </w:rPr>
              <w:t>。</w:t>
            </w:r>
          </w:p>
          <w:p w:rsidR="00A41ABC" w:rsidRPr="00284FCF" w:rsidRDefault="00284FCF">
            <w:pPr>
              <w:widowControl/>
              <w:spacing w:line="360" w:lineRule="auto"/>
              <w:ind w:firstLine="420"/>
              <w:rPr>
                <w:rFonts w:ascii="宋体" w:hAnsi="宋体"/>
                <w:kern w:val="0"/>
                <w:sz w:val="24"/>
                <w:szCs w:val="24"/>
              </w:rPr>
            </w:pPr>
            <w:r w:rsidRPr="00284FCF">
              <w:rPr>
                <w:rFonts w:ascii="宋体" w:hAnsi="宋体" w:hint="eastAsia"/>
                <w:kern w:val="0"/>
                <w:sz w:val="24"/>
                <w:szCs w:val="24"/>
              </w:rPr>
              <w:t>图书情报硕士（MLIS）</w:t>
            </w:r>
            <w:r w:rsidR="007A7C5D">
              <w:rPr>
                <w:rFonts w:ascii="宋体" w:hAnsi="宋体" w:hint="eastAsia"/>
                <w:kern w:val="0"/>
                <w:sz w:val="24"/>
                <w:szCs w:val="24"/>
              </w:rPr>
              <w:t>课程除了学校统一要求的政治、外语</w:t>
            </w:r>
            <w:r w:rsidR="007A7C5D">
              <w:rPr>
                <w:rFonts w:ascii="宋体" w:hAnsi="宋体" w:hint="eastAsia"/>
                <w:kern w:val="0"/>
                <w:sz w:val="24"/>
                <w:szCs w:val="24"/>
              </w:rPr>
              <w:t>课程</w:t>
            </w:r>
            <w:r w:rsidR="007A7C5D">
              <w:rPr>
                <w:rFonts w:ascii="宋体" w:hAnsi="宋体" w:hint="eastAsia"/>
                <w:kern w:val="0"/>
                <w:sz w:val="24"/>
                <w:szCs w:val="24"/>
              </w:rPr>
              <w:t>以外，主要有</w:t>
            </w:r>
            <w:r w:rsidR="007A7C5D" w:rsidRPr="00284FCF">
              <w:rPr>
                <w:rFonts w:ascii="宋体" w:hAnsi="宋体" w:hint="eastAsia"/>
                <w:kern w:val="0"/>
                <w:sz w:val="24"/>
                <w:szCs w:val="24"/>
              </w:rPr>
              <w:t>“</w:t>
            </w:r>
            <w:r w:rsidR="007A7C5D" w:rsidRPr="00284FCF">
              <w:rPr>
                <w:rFonts w:ascii="Times New Roman" w:hAnsi="Times New Roman"/>
                <w:sz w:val="24"/>
                <w:szCs w:val="24"/>
              </w:rPr>
              <w:t>信息管理理论与实践</w:t>
            </w:r>
            <w:r w:rsidR="007A7C5D" w:rsidRPr="00284FCF">
              <w:rPr>
                <w:rFonts w:ascii="Times New Roman" w:hAnsi="Times New Roman" w:hint="eastAsia"/>
                <w:sz w:val="24"/>
                <w:szCs w:val="24"/>
              </w:rPr>
              <w:t>”、“</w:t>
            </w:r>
            <w:r w:rsidR="007A7C5D" w:rsidRPr="00284FCF">
              <w:rPr>
                <w:rFonts w:ascii="Times New Roman" w:hAnsi="Times New Roman"/>
                <w:sz w:val="24"/>
                <w:szCs w:val="24"/>
              </w:rPr>
              <w:t>信息分析工具</w:t>
            </w:r>
            <w:r w:rsidR="007A7C5D" w:rsidRPr="00284FCF">
              <w:rPr>
                <w:rFonts w:ascii="Times New Roman" w:hAnsi="Times New Roman" w:hint="eastAsia"/>
                <w:sz w:val="24"/>
                <w:szCs w:val="24"/>
              </w:rPr>
              <w:t>”、“</w:t>
            </w:r>
            <w:r w:rsidR="007A7C5D" w:rsidRPr="00284FCF">
              <w:rPr>
                <w:rFonts w:ascii="Times New Roman" w:hAnsi="Times New Roman"/>
                <w:sz w:val="24"/>
                <w:szCs w:val="24"/>
              </w:rPr>
              <w:t>图情档行业发展前沿</w:t>
            </w:r>
            <w:r w:rsidR="007A7C5D" w:rsidRPr="00284FCF">
              <w:rPr>
                <w:rFonts w:ascii="Times New Roman" w:hAnsi="Times New Roman" w:hint="eastAsia"/>
                <w:sz w:val="24"/>
                <w:szCs w:val="24"/>
              </w:rPr>
              <w:t>”、“</w:t>
            </w:r>
            <w:r w:rsidR="007A7C5D" w:rsidRPr="00284FCF">
              <w:rPr>
                <w:rFonts w:ascii="Times New Roman" w:hAnsi="Times New Roman"/>
                <w:sz w:val="24"/>
                <w:szCs w:val="24"/>
              </w:rPr>
              <w:t>信息服务与用户</w:t>
            </w:r>
            <w:r w:rsidR="007A7C5D" w:rsidRPr="00284FCF">
              <w:rPr>
                <w:rFonts w:ascii="Times New Roman" w:hAnsi="Times New Roman" w:hint="eastAsia"/>
                <w:sz w:val="24"/>
                <w:szCs w:val="24"/>
              </w:rPr>
              <w:t>”、“</w:t>
            </w:r>
            <w:r w:rsidR="007A7C5D" w:rsidRPr="00284FCF">
              <w:rPr>
                <w:rFonts w:ascii="Times New Roman" w:hAnsi="Times New Roman"/>
                <w:sz w:val="24"/>
                <w:szCs w:val="24"/>
              </w:rPr>
              <w:t>信息组织与检索</w:t>
            </w:r>
            <w:r w:rsidR="007A7C5D" w:rsidRPr="00284FCF">
              <w:rPr>
                <w:rFonts w:ascii="Times New Roman" w:hAnsi="Times New Roman"/>
                <w:sz w:val="24"/>
                <w:szCs w:val="24"/>
              </w:rPr>
              <w:t xml:space="preserve"> </w:t>
            </w:r>
            <w:r w:rsidR="007A7C5D" w:rsidRPr="00284FCF">
              <w:rPr>
                <w:rFonts w:ascii="Times New Roman" w:hAnsi="Times New Roman" w:hint="eastAsia"/>
                <w:sz w:val="24"/>
                <w:szCs w:val="24"/>
              </w:rPr>
              <w:t>”、“</w:t>
            </w:r>
            <w:r w:rsidR="007A7C5D" w:rsidRPr="00284FCF">
              <w:rPr>
                <w:rFonts w:ascii="Times New Roman" w:hAnsi="Times New Roman"/>
                <w:sz w:val="24"/>
                <w:szCs w:val="24"/>
              </w:rPr>
              <w:t>档案开发与利用</w:t>
            </w:r>
            <w:r w:rsidR="007A7C5D" w:rsidRPr="00284FCF">
              <w:rPr>
                <w:rFonts w:ascii="Times New Roman" w:hAnsi="Times New Roman" w:hint="eastAsia"/>
                <w:sz w:val="24"/>
                <w:szCs w:val="24"/>
              </w:rPr>
              <w:t>”、“</w:t>
            </w:r>
            <w:r w:rsidR="007A7C5D" w:rsidRPr="00284FCF">
              <w:rPr>
                <w:rFonts w:ascii="Times New Roman" w:hAnsi="Times New Roman"/>
                <w:sz w:val="24"/>
                <w:szCs w:val="24"/>
              </w:rPr>
              <w:t>数字档案馆</w:t>
            </w:r>
            <w:r w:rsidR="007A7C5D" w:rsidRPr="00284FCF">
              <w:rPr>
                <w:rFonts w:ascii="Times New Roman" w:hAnsi="Times New Roman" w:hint="eastAsia"/>
                <w:sz w:val="24"/>
                <w:szCs w:val="24"/>
              </w:rPr>
              <w:t>”、“</w:t>
            </w:r>
            <w:r w:rsidR="007A7C5D" w:rsidRPr="00284FCF">
              <w:rPr>
                <w:rFonts w:ascii="Times New Roman" w:hAnsi="Times New Roman"/>
                <w:sz w:val="24"/>
                <w:szCs w:val="24"/>
              </w:rPr>
              <w:t>历史文献学</w:t>
            </w:r>
            <w:r w:rsidR="007A7C5D" w:rsidRPr="00284FCF">
              <w:rPr>
                <w:rFonts w:ascii="Times New Roman" w:hAnsi="Times New Roman" w:hint="eastAsia"/>
                <w:sz w:val="24"/>
                <w:szCs w:val="24"/>
              </w:rPr>
              <w:t>”、“</w:t>
            </w:r>
            <w:r w:rsidR="007A7C5D" w:rsidRPr="00284FCF">
              <w:rPr>
                <w:rFonts w:hint="eastAsia"/>
                <w:sz w:val="24"/>
                <w:szCs w:val="24"/>
              </w:rPr>
              <w:t>文献</w:t>
            </w:r>
            <w:r w:rsidR="007A7C5D" w:rsidRPr="00284FCF">
              <w:rPr>
                <w:rFonts w:ascii="Times New Roman" w:hAnsi="Times New Roman"/>
                <w:sz w:val="24"/>
                <w:szCs w:val="24"/>
              </w:rPr>
              <w:t>资源建设</w:t>
            </w:r>
            <w:r w:rsidR="007A7C5D" w:rsidRPr="00284FCF">
              <w:rPr>
                <w:rFonts w:ascii="Times New Roman" w:hAnsi="Times New Roman" w:hint="eastAsia"/>
                <w:sz w:val="24"/>
                <w:szCs w:val="24"/>
              </w:rPr>
              <w:t>”等。</w:t>
            </w:r>
          </w:p>
          <w:p w:rsidR="00A41ABC" w:rsidRDefault="003862D6" w:rsidP="006E69BA">
            <w:pPr>
              <w:widowControl/>
              <w:spacing w:line="360" w:lineRule="auto"/>
              <w:ind w:firstLine="480"/>
              <w:rPr>
                <w:rFonts w:ascii="Times New Roman" w:hAnsi="Times New Roman"/>
                <w:kern w:val="0"/>
                <w:szCs w:val="21"/>
              </w:rPr>
            </w:pPr>
            <w:r>
              <w:rPr>
                <w:rFonts w:ascii="宋体" w:hAnsi="宋体" w:hint="eastAsia"/>
                <w:kern w:val="0"/>
                <w:sz w:val="24"/>
                <w:szCs w:val="24"/>
              </w:rPr>
              <w:t>就业去向：</w:t>
            </w:r>
            <w:r w:rsidRPr="003862D6">
              <w:rPr>
                <w:rFonts w:ascii="宋体" w:hAnsi="宋体" w:hint="eastAsia"/>
                <w:kern w:val="0"/>
                <w:sz w:val="24"/>
                <w:szCs w:val="24"/>
              </w:rPr>
              <w:t>党政机关、企事业单位的</w:t>
            </w:r>
            <w:r>
              <w:rPr>
                <w:rFonts w:ascii="宋体" w:hAnsi="宋体" w:hint="eastAsia"/>
                <w:kern w:val="0"/>
                <w:sz w:val="24"/>
                <w:szCs w:val="24"/>
              </w:rPr>
              <w:t>信息管理</w:t>
            </w:r>
            <w:r w:rsidRPr="003862D6">
              <w:rPr>
                <w:rFonts w:ascii="宋体" w:hAnsi="宋体" w:hint="eastAsia"/>
                <w:kern w:val="0"/>
                <w:sz w:val="24"/>
                <w:szCs w:val="24"/>
              </w:rPr>
              <w:t>部门</w:t>
            </w:r>
            <w:r w:rsidR="005A1FCA">
              <w:rPr>
                <w:rFonts w:ascii="宋体" w:hAnsi="宋体" w:hint="eastAsia"/>
                <w:kern w:val="0"/>
                <w:sz w:val="24"/>
                <w:szCs w:val="24"/>
              </w:rPr>
              <w:t>、人力资源管理部门</w:t>
            </w:r>
            <w:r w:rsidRPr="003862D6">
              <w:rPr>
                <w:rFonts w:ascii="宋体" w:hAnsi="宋体" w:hint="eastAsia"/>
                <w:kern w:val="0"/>
                <w:sz w:val="24"/>
                <w:szCs w:val="24"/>
              </w:rPr>
              <w:t>；电子政务、电子商务管理部门；信息咨询服务机构</w:t>
            </w:r>
            <w:r w:rsidR="005A1FCA">
              <w:rPr>
                <w:rFonts w:ascii="宋体" w:hAnsi="宋体" w:hint="eastAsia"/>
                <w:kern w:val="0"/>
                <w:sz w:val="24"/>
                <w:szCs w:val="24"/>
              </w:rPr>
              <w:t>；</w:t>
            </w:r>
            <w:r w:rsidRPr="003862D6">
              <w:rPr>
                <w:rFonts w:ascii="宋体" w:hAnsi="宋体" w:hint="eastAsia"/>
                <w:kern w:val="0"/>
                <w:sz w:val="24"/>
                <w:szCs w:val="24"/>
              </w:rPr>
              <w:t>计算机软件企业研发或服务部门；</w:t>
            </w:r>
            <w:r w:rsidR="00622256">
              <w:rPr>
                <w:rFonts w:ascii="宋体" w:hAnsi="宋体" w:hint="eastAsia"/>
                <w:kern w:val="0"/>
                <w:sz w:val="24"/>
                <w:szCs w:val="24"/>
              </w:rPr>
              <w:t>各类</w:t>
            </w:r>
            <w:r w:rsidRPr="003862D6">
              <w:rPr>
                <w:rFonts w:ascii="宋体" w:hAnsi="宋体" w:hint="eastAsia"/>
                <w:kern w:val="0"/>
                <w:sz w:val="24"/>
                <w:szCs w:val="24"/>
              </w:rPr>
              <w:t>图书馆</w:t>
            </w:r>
            <w:r>
              <w:rPr>
                <w:rFonts w:ascii="宋体" w:hAnsi="宋体" w:hint="eastAsia"/>
                <w:kern w:val="0"/>
                <w:sz w:val="24"/>
                <w:szCs w:val="24"/>
              </w:rPr>
              <w:t>、档案馆</w:t>
            </w:r>
            <w:r w:rsidR="005A1FCA">
              <w:rPr>
                <w:rFonts w:ascii="宋体" w:hAnsi="宋体" w:hint="eastAsia"/>
                <w:kern w:val="0"/>
                <w:sz w:val="24"/>
                <w:szCs w:val="24"/>
              </w:rPr>
              <w:t>、出版机构</w:t>
            </w:r>
            <w:r w:rsidRPr="003862D6">
              <w:rPr>
                <w:rFonts w:ascii="宋体" w:hAnsi="宋体" w:hint="eastAsia"/>
                <w:kern w:val="0"/>
                <w:sz w:val="24"/>
                <w:szCs w:val="24"/>
              </w:rPr>
              <w:t>等。</w:t>
            </w:r>
            <w:bookmarkStart w:id="0" w:name="_GoBack"/>
            <w:bookmarkEnd w:id="0"/>
          </w:p>
        </w:tc>
      </w:tr>
    </w:tbl>
    <w:p w:rsidR="00A41ABC" w:rsidRDefault="00A41ABC"/>
    <w:sectPr w:rsidR="00A41AB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08C1A1A"/>
    <w:rsid w:val="001837C3"/>
    <w:rsid w:val="002127D1"/>
    <w:rsid w:val="00284FCF"/>
    <w:rsid w:val="00323BB1"/>
    <w:rsid w:val="003862D6"/>
    <w:rsid w:val="005A1FCA"/>
    <w:rsid w:val="00622256"/>
    <w:rsid w:val="006E69BA"/>
    <w:rsid w:val="007A7C5D"/>
    <w:rsid w:val="00A41ABC"/>
    <w:rsid w:val="00AF570E"/>
    <w:rsid w:val="00E37D71"/>
    <w:rsid w:val="30511D52"/>
    <w:rsid w:val="52CD54FB"/>
    <w:rsid w:val="708C1A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0FF431"/>
  <w15:docId w15:val="{EED6A2D7-F872-473C-8841-A34F690CD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widowControl w:val="0"/>
      <w:jc w:val="both"/>
    </w:pPr>
    <w:rPr>
      <w:rFonts w:ascii="Calibri" w:hAnsi="Calibri"/>
      <w:kern w:val="2"/>
      <w:sz w:val="21"/>
      <w:szCs w:val="22"/>
    </w:rPr>
  </w:style>
  <w:style w:type="paragraph" w:styleId="a4">
    <w:name w:val="Balloon Text"/>
    <w:basedOn w:val="a"/>
    <w:link w:val="a5"/>
    <w:rsid w:val="00622256"/>
    <w:rPr>
      <w:sz w:val="18"/>
      <w:szCs w:val="18"/>
    </w:rPr>
  </w:style>
  <w:style w:type="character" w:customStyle="1" w:styleId="a5">
    <w:name w:val="批注框文本 字符"/>
    <w:basedOn w:val="a0"/>
    <w:link w:val="a4"/>
    <w:rsid w:val="00622256"/>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134</Words>
  <Characters>767</Characters>
  <Application>Microsoft Office Word</Application>
  <DocSecurity>0</DocSecurity>
  <Lines>6</Lines>
  <Paragraphs>1</Paragraphs>
  <ScaleCrop>false</ScaleCrop>
  <Company>Microsoft</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6</cp:revision>
  <cp:lastPrinted>2018-06-24T02:04:00Z</cp:lastPrinted>
  <dcterms:created xsi:type="dcterms:W3CDTF">2018-06-24T01:43:00Z</dcterms:created>
  <dcterms:modified xsi:type="dcterms:W3CDTF">2018-06-24T02:07:00Z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