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C" w:rsidRDefault="0032657C" w:rsidP="00F82C39">
      <w:pPr>
        <w:spacing w:afterLines="100" w:after="312" w:line="360" w:lineRule="auto"/>
        <w:jc w:val="center"/>
        <w:rPr>
          <w:rFonts w:ascii="宋体" w:hAnsi="宋体"/>
          <w:b/>
          <w:sz w:val="24"/>
        </w:rPr>
      </w:pPr>
      <w:r w:rsidRPr="0032657C">
        <w:rPr>
          <w:rFonts w:ascii="黑体" w:eastAsia="黑体" w:hAnsi="黑体" w:hint="eastAsia"/>
          <w:sz w:val="28"/>
          <w:szCs w:val="28"/>
        </w:rPr>
        <w:t>国家糖工程技术研究中心硕士</w:t>
      </w:r>
      <w:r w:rsidR="000A1155">
        <w:rPr>
          <w:rFonts w:ascii="黑体" w:eastAsia="黑体" w:hAnsi="黑体" w:hint="eastAsia"/>
          <w:sz w:val="28"/>
          <w:szCs w:val="28"/>
        </w:rPr>
        <w:t>生</w:t>
      </w:r>
      <w:r w:rsidRPr="0032657C">
        <w:rPr>
          <w:rFonts w:ascii="黑体" w:eastAsia="黑体" w:hAnsi="黑体" w:hint="eastAsia"/>
          <w:sz w:val="28"/>
          <w:szCs w:val="28"/>
        </w:rPr>
        <w:t>复试方案</w:t>
      </w:r>
    </w:p>
    <w:p w:rsidR="0033340B" w:rsidRPr="0032657C" w:rsidRDefault="000834FD" w:rsidP="003E6CF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32657C">
        <w:rPr>
          <w:rFonts w:ascii="宋体" w:hAnsi="宋体" w:hint="eastAsia"/>
          <w:b/>
          <w:sz w:val="24"/>
        </w:rPr>
        <w:t>一、学术型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1.复试方式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复试采用笔试和面试两种方式进行。笔试满分100分，面试（口试）满分100分。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2.</w:t>
      </w:r>
      <w:r w:rsidR="0037792F">
        <w:rPr>
          <w:rFonts w:ascii="宋体" w:hAnsi="宋体" w:hint="eastAsia"/>
          <w:sz w:val="24"/>
        </w:rPr>
        <w:t>复试笔试科目</w:t>
      </w:r>
    </w:p>
    <w:p w:rsidR="00F82C39" w:rsidRDefault="0033340B" w:rsidP="006D56DC">
      <w:pPr>
        <w:spacing w:line="360" w:lineRule="auto"/>
        <w:ind w:firstLine="480"/>
        <w:rPr>
          <w:rFonts w:ascii="宋体" w:hAnsi="宋体"/>
          <w:sz w:val="24"/>
        </w:rPr>
      </w:pPr>
      <w:r w:rsidRPr="007C57A3">
        <w:rPr>
          <w:rFonts w:ascii="宋体" w:hAnsi="宋体" w:hint="eastAsia"/>
          <w:sz w:val="24"/>
        </w:rPr>
        <w:t>生物化学与分子生物学专业</w:t>
      </w:r>
      <w:r w:rsidR="00F82C39">
        <w:rPr>
          <w:rFonts w:ascii="宋体" w:hAnsi="宋体" w:hint="eastAsia"/>
          <w:sz w:val="24"/>
        </w:rPr>
        <w:t>：</w:t>
      </w:r>
    </w:p>
    <w:p w:rsidR="00F82C39" w:rsidRDefault="00F82C39" w:rsidP="006D56DC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两</w:t>
      </w:r>
      <w:r w:rsidRPr="0032657C">
        <w:rPr>
          <w:rFonts w:ascii="宋体" w:hAnsi="宋体" w:hint="eastAsia"/>
          <w:sz w:val="24"/>
        </w:rPr>
        <w:t>门课中任选一门</w:t>
      </w:r>
      <w:r w:rsidR="0033340B" w:rsidRPr="007C57A3">
        <w:rPr>
          <w:rFonts w:ascii="宋体" w:hAnsi="宋体" w:hint="eastAsia"/>
          <w:sz w:val="24"/>
        </w:rPr>
        <w:t>：</w:t>
      </w:r>
    </w:p>
    <w:p w:rsidR="00F82C39" w:rsidRPr="0032657C" w:rsidRDefault="00F82C39" w:rsidP="00F82C3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（1）分子生物学</w:t>
      </w:r>
    </w:p>
    <w:p w:rsidR="00F82C39" w:rsidRPr="0032657C" w:rsidRDefault="00F82C39" w:rsidP="00F82C3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（2）微生物学</w:t>
      </w:r>
    </w:p>
    <w:p w:rsidR="004F0309" w:rsidRDefault="0033340B" w:rsidP="006D56DC">
      <w:pPr>
        <w:spacing w:line="360" w:lineRule="auto"/>
        <w:ind w:firstLine="480"/>
        <w:rPr>
          <w:rFonts w:ascii="宋体" w:hAnsi="宋体"/>
          <w:sz w:val="24"/>
        </w:rPr>
      </w:pPr>
      <w:r w:rsidRPr="007C57A3">
        <w:rPr>
          <w:rFonts w:ascii="宋体" w:hAnsi="宋体" w:hint="eastAsia"/>
          <w:sz w:val="24"/>
        </w:rPr>
        <w:t>分析化学专业：</w:t>
      </w:r>
    </w:p>
    <w:p w:rsidR="004F0309" w:rsidRDefault="004F0309" w:rsidP="004F0309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两</w:t>
      </w:r>
      <w:r w:rsidRPr="0032657C">
        <w:rPr>
          <w:rFonts w:ascii="宋体" w:hAnsi="宋体" w:hint="eastAsia"/>
          <w:sz w:val="24"/>
        </w:rPr>
        <w:t>门课中任选一门</w:t>
      </w:r>
      <w:r w:rsidRPr="007C57A3">
        <w:rPr>
          <w:rFonts w:ascii="宋体" w:hAnsi="宋体" w:hint="eastAsia"/>
          <w:sz w:val="24"/>
        </w:rPr>
        <w:t>：</w:t>
      </w:r>
    </w:p>
    <w:p w:rsidR="004F0309" w:rsidRPr="0032657C" w:rsidRDefault="004F0309" w:rsidP="004F030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（1）分子生物学</w:t>
      </w:r>
    </w:p>
    <w:p w:rsidR="004F0309" w:rsidRPr="0032657C" w:rsidRDefault="004F0309" w:rsidP="004F030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（2）</w:t>
      </w:r>
      <w:r w:rsidRPr="007C57A3">
        <w:rPr>
          <w:rFonts w:ascii="宋体" w:hAnsi="宋体" w:hint="eastAsia"/>
          <w:sz w:val="24"/>
        </w:rPr>
        <w:t>分析化学实验</w:t>
      </w:r>
    </w:p>
    <w:p w:rsidR="0091291B" w:rsidRPr="0032657C" w:rsidRDefault="00017945" w:rsidP="006D56DC">
      <w:pPr>
        <w:spacing w:line="360" w:lineRule="auto"/>
        <w:ind w:left="480"/>
        <w:rPr>
          <w:rFonts w:ascii="宋体" w:hAnsi="宋体"/>
          <w:sz w:val="24"/>
        </w:rPr>
      </w:pPr>
      <w:r w:rsidRPr="007C57A3">
        <w:rPr>
          <w:rFonts w:ascii="宋体" w:hAnsi="宋体" w:hint="eastAsia"/>
          <w:sz w:val="24"/>
        </w:rPr>
        <w:t>有机化学专业：</w:t>
      </w:r>
      <w:r w:rsidR="0091291B" w:rsidRPr="007C57A3">
        <w:rPr>
          <w:rFonts w:ascii="宋体" w:hAnsi="宋体" w:hint="eastAsia"/>
          <w:sz w:val="24"/>
        </w:rPr>
        <w:t>有机化学实验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3.</w:t>
      </w:r>
      <w:r w:rsidR="0037792F">
        <w:rPr>
          <w:rFonts w:ascii="宋体" w:hAnsi="宋体" w:hint="eastAsia"/>
          <w:sz w:val="24"/>
        </w:rPr>
        <w:t>复试面试内容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面试方式为口试，主要对考生的基础知识、实验技能知识、外语</w:t>
      </w:r>
      <w:r w:rsidR="004A7C2C" w:rsidRPr="0032657C">
        <w:rPr>
          <w:rFonts w:ascii="宋体" w:hAnsi="宋体" w:hint="eastAsia"/>
          <w:sz w:val="24"/>
        </w:rPr>
        <w:t>听力与</w:t>
      </w:r>
      <w:r w:rsidRPr="0032657C">
        <w:rPr>
          <w:rFonts w:ascii="宋体" w:hAnsi="宋体" w:hint="eastAsia"/>
          <w:sz w:val="24"/>
        </w:rPr>
        <w:t>口语、分析问题的能力和反应灵敏性等进行综合考查。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4.</w:t>
      </w:r>
      <w:r w:rsidR="0037792F">
        <w:rPr>
          <w:rFonts w:ascii="宋体" w:hAnsi="宋体" w:hint="eastAsia"/>
          <w:sz w:val="24"/>
        </w:rPr>
        <w:t>拟录取</w:t>
      </w:r>
      <w:r w:rsidR="00062069">
        <w:rPr>
          <w:rFonts w:ascii="宋体" w:hAnsi="宋体" w:hint="eastAsia"/>
          <w:sz w:val="24"/>
        </w:rPr>
        <w:t>成绩计算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录取成绩=初试成绩÷5×50%+复试成绩×50%</w:t>
      </w:r>
    </w:p>
    <w:p w:rsidR="0033340B" w:rsidRDefault="0033340B" w:rsidP="00C410AA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复试成绩=（笔试成绩+面试成绩）÷2×95%+</w:t>
      </w:r>
      <w:r w:rsidR="002820D3" w:rsidRPr="0032657C">
        <w:rPr>
          <w:rFonts w:ascii="宋体" w:hAnsi="宋体" w:hint="eastAsia"/>
          <w:sz w:val="24"/>
        </w:rPr>
        <w:t>外语听力及口语测试成绩</w:t>
      </w:r>
      <w:r w:rsidR="009D536F">
        <w:rPr>
          <w:rFonts w:ascii="宋体" w:hAnsi="宋体" w:hint="eastAsia"/>
          <w:sz w:val="24"/>
        </w:rPr>
        <w:t>，满分100分。</w:t>
      </w:r>
    </w:p>
    <w:p w:rsidR="00062069" w:rsidRDefault="00062069" w:rsidP="00C410AA">
      <w:pPr>
        <w:spacing w:line="360" w:lineRule="auto"/>
        <w:ind w:firstLine="480"/>
        <w:rPr>
          <w:rFonts w:ascii="宋体" w:hAnsi="宋体"/>
          <w:sz w:val="24"/>
        </w:rPr>
      </w:pPr>
      <w:r w:rsidRPr="007C57A3">
        <w:rPr>
          <w:rFonts w:ascii="宋体" w:hAnsi="宋体" w:hint="eastAsia"/>
          <w:sz w:val="24"/>
        </w:rPr>
        <w:t>5.拟录取排名方法</w:t>
      </w:r>
    </w:p>
    <w:p w:rsidR="001A6D58" w:rsidRPr="001A6D58" w:rsidRDefault="001A6D58" w:rsidP="001A6D58">
      <w:pPr>
        <w:spacing w:line="360" w:lineRule="auto"/>
        <w:ind w:firstLine="480"/>
        <w:rPr>
          <w:rFonts w:ascii="宋体" w:hAnsi="宋体" w:hint="eastAsia"/>
          <w:sz w:val="24"/>
        </w:rPr>
      </w:pPr>
      <w:r w:rsidRPr="001A6D58">
        <w:rPr>
          <w:rFonts w:ascii="宋体" w:hAnsi="宋体" w:hint="eastAsia"/>
          <w:sz w:val="24"/>
        </w:rPr>
        <w:t>（1）按照招生专业目录中的专业，分专业按录取成绩排序录取。</w:t>
      </w:r>
    </w:p>
    <w:p w:rsidR="001A6D58" w:rsidRPr="001A6D58" w:rsidRDefault="001A6D58" w:rsidP="001A6D58">
      <w:pPr>
        <w:spacing w:line="360" w:lineRule="auto"/>
        <w:ind w:firstLine="480"/>
        <w:rPr>
          <w:rFonts w:ascii="宋体" w:hAnsi="宋体" w:hint="eastAsia"/>
          <w:sz w:val="24"/>
        </w:rPr>
      </w:pPr>
      <w:r w:rsidRPr="001A6D58">
        <w:rPr>
          <w:rFonts w:ascii="宋体" w:hAnsi="宋体" w:hint="eastAsia"/>
          <w:sz w:val="24"/>
        </w:rPr>
        <w:t>（2）复试录取政策可能会根据报考情况和学校政策进行调整。如有调整，以复试前发布的最新通知为准。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</w:t>
      </w:r>
      <w:r w:rsidR="007C57A3">
        <w:rPr>
          <w:rFonts w:ascii="宋体" w:hAnsi="宋体" w:hint="eastAsia"/>
          <w:sz w:val="24"/>
        </w:rPr>
        <w:t>6</w:t>
      </w:r>
      <w:r w:rsidRPr="0032657C">
        <w:rPr>
          <w:rFonts w:ascii="宋体" w:hAnsi="宋体" w:hint="eastAsia"/>
          <w:sz w:val="24"/>
        </w:rPr>
        <w:t>.</w:t>
      </w:r>
      <w:r w:rsidR="0037792F">
        <w:rPr>
          <w:rFonts w:ascii="宋体" w:hAnsi="宋体" w:hint="eastAsia"/>
          <w:sz w:val="24"/>
        </w:rPr>
        <w:t>复试笔试科目参考书目</w:t>
      </w:r>
    </w:p>
    <w:p w:rsidR="00F82C39" w:rsidRDefault="00F82C39" w:rsidP="00DB4B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分子生物学：</w:t>
      </w:r>
      <w:r w:rsidRPr="00F82C39">
        <w:rPr>
          <w:rFonts w:ascii="宋体" w:hAnsi="宋体" w:hint="eastAsia"/>
          <w:sz w:val="24"/>
        </w:rPr>
        <w:t>《现代分子生物学》第四版 高等教育出版社，朱玉贤编</w:t>
      </w:r>
      <w:r>
        <w:rPr>
          <w:rFonts w:ascii="宋体" w:hAnsi="宋体" w:hint="eastAsia"/>
          <w:sz w:val="24"/>
        </w:rPr>
        <w:t>。</w:t>
      </w:r>
    </w:p>
    <w:p w:rsidR="00DB4BE8" w:rsidRPr="00DB4BE8" w:rsidRDefault="00457F48" w:rsidP="00DB4BE8">
      <w:pPr>
        <w:spacing w:line="360" w:lineRule="auto"/>
        <w:ind w:firstLineChars="200" w:firstLine="480"/>
        <w:rPr>
          <w:rFonts w:ascii="宋体" w:hAnsi="宋体"/>
          <w:sz w:val="24"/>
          <w:highlight w:val="yellow"/>
        </w:rPr>
      </w:pPr>
      <w:r w:rsidRPr="00DB4BE8">
        <w:rPr>
          <w:rFonts w:ascii="宋体" w:hAnsi="宋体" w:hint="eastAsia"/>
          <w:sz w:val="24"/>
        </w:rPr>
        <w:lastRenderedPageBreak/>
        <w:t>微生物学：</w:t>
      </w:r>
      <w:r w:rsidR="00DB4BE8" w:rsidRPr="00DB4BE8">
        <w:rPr>
          <w:rFonts w:ascii="宋体" w:hAnsi="宋体" w:hint="eastAsia"/>
          <w:sz w:val="24"/>
        </w:rPr>
        <w:t>《微生物学》，沈萍、陈向东主编，高等教育出版社2016年版；《微生物学教程》，周德庆编，高等教育出版社2002年版；《微生物学学习指导与习题解析》，肖敏、沈萍主编，高等教育出版社2011年版。</w:t>
      </w:r>
    </w:p>
    <w:p w:rsidR="0033340B" w:rsidRPr="006A7138" w:rsidRDefault="0033340B" w:rsidP="0032657C">
      <w:pPr>
        <w:spacing w:line="360" w:lineRule="auto"/>
        <w:rPr>
          <w:rFonts w:ascii="宋体" w:hAnsi="宋体"/>
          <w:sz w:val="24"/>
        </w:rPr>
      </w:pPr>
      <w:r w:rsidRPr="006A7138">
        <w:rPr>
          <w:rFonts w:ascii="宋体" w:hAnsi="宋体" w:hint="eastAsia"/>
          <w:sz w:val="24"/>
        </w:rPr>
        <w:t xml:space="preserve">　　分析化学实验：《分析化学实验》，马全红、邱凤仙编，南京大学出版社2009年版；《仪器分析实验》，陈国松、陈昌云编，南京大学出版社2009年版。</w:t>
      </w:r>
    </w:p>
    <w:p w:rsidR="0033340B" w:rsidRPr="0032657C" w:rsidRDefault="0033340B" w:rsidP="00E8096E">
      <w:pPr>
        <w:spacing w:line="360" w:lineRule="auto"/>
        <w:rPr>
          <w:rFonts w:ascii="宋体" w:hAnsi="宋体"/>
          <w:sz w:val="24"/>
        </w:rPr>
      </w:pPr>
      <w:r w:rsidRPr="006A7138">
        <w:rPr>
          <w:rFonts w:ascii="宋体" w:hAnsi="宋体" w:hint="eastAsia"/>
          <w:sz w:val="24"/>
        </w:rPr>
        <w:t xml:space="preserve">　　有机化学实验：《有机化学实验》，曹健、郭玲香编，南京大学出版社2009年版。</w:t>
      </w:r>
    </w:p>
    <w:p w:rsidR="0033340B" w:rsidRPr="0032657C" w:rsidRDefault="0033340B" w:rsidP="003E6CF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32657C">
        <w:rPr>
          <w:rFonts w:ascii="宋体" w:hAnsi="宋体" w:hint="eastAsia"/>
          <w:b/>
          <w:sz w:val="24"/>
        </w:rPr>
        <w:t>二、专业学位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复试采用笔试和面试两种方式进行。笔试满分100分，面试（口试）满分100分。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</w:t>
      </w:r>
      <w:r w:rsidRPr="00BF2442">
        <w:rPr>
          <w:rFonts w:ascii="宋体" w:hAnsi="宋体" w:hint="eastAsia"/>
          <w:sz w:val="24"/>
        </w:rPr>
        <w:t>1.</w:t>
      </w:r>
      <w:r w:rsidR="0037792F" w:rsidRPr="00BF2442">
        <w:rPr>
          <w:rFonts w:ascii="宋体" w:hAnsi="宋体" w:hint="eastAsia"/>
          <w:sz w:val="24"/>
        </w:rPr>
        <w:t>复试笔试科目</w:t>
      </w:r>
    </w:p>
    <w:p w:rsidR="0033340B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 </w:t>
      </w:r>
      <w:r w:rsidR="00782654">
        <w:rPr>
          <w:rFonts w:ascii="宋体" w:hAnsi="宋体" w:hint="eastAsia"/>
          <w:sz w:val="24"/>
        </w:rPr>
        <w:t>四</w:t>
      </w:r>
      <w:r w:rsidR="0033340B" w:rsidRPr="0032657C">
        <w:rPr>
          <w:rFonts w:ascii="宋体" w:hAnsi="宋体" w:hint="eastAsia"/>
          <w:sz w:val="24"/>
        </w:rPr>
        <w:t>门课中任选一门：</w:t>
      </w:r>
    </w:p>
    <w:p w:rsidR="0033340B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</w:t>
      </w:r>
      <w:r w:rsidR="0033340B" w:rsidRPr="0032657C">
        <w:rPr>
          <w:rFonts w:ascii="宋体" w:hAnsi="宋体" w:hint="eastAsia"/>
          <w:sz w:val="24"/>
        </w:rPr>
        <w:t>（1</w:t>
      </w:r>
      <w:r w:rsidR="00457F48" w:rsidRPr="0032657C">
        <w:rPr>
          <w:rFonts w:ascii="宋体" w:hAnsi="宋体" w:hint="eastAsia"/>
          <w:sz w:val="24"/>
        </w:rPr>
        <w:t>）</w:t>
      </w:r>
      <w:r w:rsidR="00F82C39">
        <w:rPr>
          <w:rFonts w:ascii="宋体" w:hAnsi="宋体" w:hint="eastAsia"/>
          <w:sz w:val="24"/>
        </w:rPr>
        <w:t>分子生物学</w:t>
      </w:r>
    </w:p>
    <w:p w:rsidR="001F5C6E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</w:t>
      </w:r>
      <w:r w:rsidR="0033340B" w:rsidRPr="0032657C">
        <w:rPr>
          <w:rFonts w:ascii="宋体" w:hAnsi="宋体" w:hint="eastAsia"/>
          <w:sz w:val="24"/>
        </w:rPr>
        <w:t>（2</w:t>
      </w:r>
      <w:r w:rsidR="00457F48" w:rsidRPr="0032657C">
        <w:rPr>
          <w:rFonts w:ascii="宋体" w:hAnsi="宋体" w:hint="eastAsia"/>
          <w:sz w:val="24"/>
        </w:rPr>
        <w:t>）</w:t>
      </w:r>
      <w:r w:rsidR="00F82C39" w:rsidRPr="0032657C">
        <w:rPr>
          <w:rFonts w:ascii="宋体" w:hAnsi="宋体" w:hint="eastAsia"/>
          <w:sz w:val="24"/>
        </w:rPr>
        <w:t>微生物学</w:t>
      </w:r>
    </w:p>
    <w:p w:rsidR="00457F48" w:rsidRDefault="0033340B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（3</w:t>
      </w:r>
      <w:r w:rsidR="00457F48" w:rsidRPr="0032657C">
        <w:rPr>
          <w:rFonts w:ascii="宋体" w:hAnsi="宋体" w:hint="eastAsia"/>
          <w:sz w:val="24"/>
        </w:rPr>
        <w:t>）</w:t>
      </w:r>
      <w:r w:rsidR="00F82C39" w:rsidRPr="0032657C">
        <w:rPr>
          <w:rFonts w:ascii="宋体" w:hAnsi="宋体" w:hint="eastAsia"/>
          <w:sz w:val="24"/>
        </w:rPr>
        <w:t>分析化学实验</w:t>
      </w:r>
    </w:p>
    <w:p w:rsidR="00F82C39" w:rsidRPr="0032657C" w:rsidRDefault="00F82C39" w:rsidP="00F82C39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32657C">
        <w:rPr>
          <w:rFonts w:ascii="宋体" w:hAnsi="宋体" w:hint="eastAsia"/>
          <w:sz w:val="24"/>
        </w:rPr>
        <w:t>）有机化学实验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2.</w:t>
      </w:r>
      <w:r w:rsidR="0037792F">
        <w:rPr>
          <w:rFonts w:ascii="宋体" w:hAnsi="宋体" w:hint="eastAsia"/>
          <w:sz w:val="24"/>
        </w:rPr>
        <w:t>复试面试内容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面试方式为口试，主要考查考生对专业知识的应用、专业能力倾向、实践经验、科研动手能力以及考生的兴趣、爱好、特长和就业意向等。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3.</w:t>
      </w:r>
      <w:r w:rsidR="0037792F">
        <w:rPr>
          <w:rFonts w:ascii="宋体" w:hAnsi="宋体" w:hint="eastAsia"/>
          <w:sz w:val="24"/>
        </w:rPr>
        <w:t>拟录取</w:t>
      </w:r>
      <w:r w:rsidR="00A64DE8">
        <w:rPr>
          <w:rFonts w:ascii="宋体" w:hAnsi="宋体" w:hint="eastAsia"/>
          <w:sz w:val="24"/>
        </w:rPr>
        <w:t>成绩计算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录取成绩=初试成绩÷5×50%＋复试成绩×50%</w:t>
      </w:r>
    </w:p>
    <w:p w:rsidR="0033340B" w:rsidRDefault="0033340B" w:rsidP="00C410AA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复试成绩=（笔试成绩+面试成绩）÷2×95%+</w:t>
      </w:r>
      <w:r w:rsidR="002820D3" w:rsidRPr="0032657C">
        <w:rPr>
          <w:rFonts w:ascii="宋体" w:hAnsi="宋体" w:hint="eastAsia"/>
          <w:sz w:val="24"/>
        </w:rPr>
        <w:t>外语听力及口语测试成绩</w:t>
      </w:r>
      <w:r w:rsidR="009D536F">
        <w:rPr>
          <w:rFonts w:ascii="宋体" w:hAnsi="宋体" w:hint="eastAsia"/>
          <w:sz w:val="24"/>
        </w:rPr>
        <w:t>，满分100分。</w:t>
      </w:r>
    </w:p>
    <w:p w:rsidR="00A64DE8" w:rsidRPr="00C86D64" w:rsidRDefault="00A64DE8" w:rsidP="00A64D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86D64">
        <w:rPr>
          <w:rFonts w:ascii="宋体" w:hAnsi="宋体" w:hint="eastAsia"/>
          <w:sz w:val="24"/>
        </w:rPr>
        <w:t>4.拟录取排名方法</w:t>
      </w:r>
    </w:p>
    <w:p w:rsidR="00A64DE8" w:rsidRPr="00C86D64" w:rsidRDefault="00A64DE8" w:rsidP="00A64DE8">
      <w:pPr>
        <w:spacing w:line="360" w:lineRule="auto"/>
        <w:ind w:firstLine="465"/>
        <w:rPr>
          <w:rFonts w:ascii="宋体" w:hAnsi="宋体"/>
          <w:sz w:val="24"/>
        </w:rPr>
      </w:pPr>
      <w:r w:rsidRPr="00C86D64">
        <w:rPr>
          <w:rFonts w:ascii="宋体" w:hAnsi="宋体" w:hint="eastAsia"/>
          <w:sz w:val="24"/>
        </w:rPr>
        <w:t>1)根据录取成绩从高到低进行排名</w:t>
      </w:r>
      <w:r w:rsidRPr="00C86D64">
        <w:rPr>
          <w:rFonts w:ascii="宋体" w:hAnsi="宋体"/>
          <w:sz w:val="24"/>
        </w:rPr>
        <w:t>录取</w:t>
      </w:r>
      <w:r w:rsidRPr="00C86D64">
        <w:rPr>
          <w:rFonts w:ascii="宋体" w:hAnsi="宋体" w:hint="eastAsia"/>
          <w:sz w:val="24"/>
        </w:rPr>
        <w:t>；</w:t>
      </w:r>
    </w:p>
    <w:p w:rsidR="00A64DE8" w:rsidRPr="00D643D8" w:rsidRDefault="00A64DE8" w:rsidP="001A6D58">
      <w:pPr>
        <w:spacing w:line="360" w:lineRule="auto"/>
        <w:ind w:firstLine="465"/>
        <w:rPr>
          <w:rFonts w:ascii="宋体" w:hAnsi="宋体"/>
          <w:sz w:val="24"/>
        </w:rPr>
      </w:pPr>
      <w:r w:rsidRPr="00C86D64">
        <w:rPr>
          <w:rFonts w:ascii="宋体" w:hAnsi="宋体" w:hint="eastAsia"/>
          <w:sz w:val="24"/>
        </w:rPr>
        <w:t>2)</w:t>
      </w:r>
      <w:bookmarkStart w:id="0" w:name="_GoBack"/>
      <w:bookmarkEnd w:id="0"/>
      <w:r w:rsidRPr="00C86D64">
        <w:rPr>
          <w:rFonts w:ascii="宋体" w:hAnsi="宋体" w:hint="eastAsia"/>
          <w:sz w:val="24"/>
        </w:rPr>
        <w:t>录取政策会根据报考情况和学校政策进行调整。如有调整，以复试前发布的最新通知为准。</w:t>
      </w:r>
    </w:p>
    <w:p w:rsidR="0033340B" w:rsidRPr="0032657C" w:rsidRDefault="00AD3F60" w:rsidP="007E55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33340B" w:rsidRPr="0032657C">
        <w:rPr>
          <w:rFonts w:ascii="宋体" w:hAnsi="宋体" w:hint="eastAsia"/>
          <w:sz w:val="24"/>
        </w:rPr>
        <w:t>.</w:t>
      </w:r>
      <w:r w:rsidR="0037792F">
        <w:rPr>
          <w:rFonts w:ascii="宋体" w:hAnsi="宋体" w:hint="eastAsia"/>
          <w:sz w:val="24"/>
        </w:rPr>
        <w:t>复试笔试科目参考书目</w:t>
      </w:r>
    </w:p>
    <w:p w:rsidR="00F82C39" w:rsidRPr="00F82C39" w:rsidRDefault="00F82C39" w:rsidP="00F82C3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分子生物学：</w:t>
      </w:r>
      <w:r w:rsidRPr="00F82C39">
        <w:rPr>
          <w:rFonts w:ascii="宋体" w:hAnsi="宋体" w:hint="eastAsia"/>
          <w:sz w:val="24"/>
        </w:rPr>
        <w:t>《现代分子生物学》第四版 高等教育出版社，朱玉贤编</w:t>
      </w:r>
      <w:r>
        <w:rPr>
          <w:rFonts w:ascii="宋体" w:hAnsi="宋体" w:hint="eastAsia"/>
          <w:sz w:val="24"/>
        </w:rPr>
        <w:t>。</w:t>
      </w:r>
    </w:p>
    <w:p w:rsidR="009D4460" w:rsidRDefault="009D4460" w:rsidP="006A713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4BE8">
        <w:rPr>
          <w:rFonts w:ascii="宋体" w:hAnsi="宋体" w:hint="eastAsia"/>
          <w:sz w:val="24"/>
        </w:rPr>
        <w:lastRenderedPageBreak/>
        <w:t>微生物学：《微生物学》，沈萍、陈向东主编，高等教育出版社2016年版；《微生物学教程》，周德庆编，高等教育出版社2002年版；《微生物学学习指导与习题解析》，肖敏、沈萍主编，高等教育出版社2011年版。</w:t>
      </w:r>
    </w:p>
    <w:p w:rsidR="007E556A" w:rsidRPr="0032657C" w:rsidRDefault="007E556A" w:rsidP="007E55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分析化学实验：《分析化学实验》，马全红、邱凤仙编，南京大学出版社2009年版；《仪器分析实验》，陈国松、陈昌云编，南京大学出版社2009年版。</w:t>
      </w:r>
    </w:p>
    <w:p w:rsidR="0033340B" w:rsidRPr="0032657C" w:rsidRDefault="007E556A" w:rsidP="007E55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有机化学实验：《有机化学实验》，曹健、郭玲香编，南京大学出版社2009年版。</w:t>
      </w:r>
    </w:p>
    <w:sectPr w:rsidR="0033340B" w:rsidRPr="0032657C" w:rsidSect="00214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56" w:rsidRDefault="00717A56" w:rsidP="000834FD">
      <w:r>
        <w:separator/>
      </w:r>
    </w:p>
  </w:endnote>
  <w:endnote w:type="continuationSeparator" w:id="0">
    <w:p w:rsidR="00717A56" w:rsidRDefault="00717A56" w:rsidP="0008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56" w:rsidRDefault="00717A56" w:rsidP="000834FD">
      <w:r>
        <w:separator/>
      </w:r>
    </w:p>
  </w:footnote>
  <w:footnote w:type="continuationSeparator" w:id="0">
    <w:p w:rsidR="00717A56" w:rsidRDefault="00717A56" w:rsidP="0008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286"/>
    <w:multiLevelType w:val="hybridMultilevel"/>
    <w:tmpl w:val="74264EAE"/>
    <w:lvl w:ilvl="0" w:tplc="6518B0C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6F6042A"/>
    <w:multiLevelType w:val="hybridMultilevel"/>
    <w:tmpl w:val="06C4F566"/>
    <w:lvl w:ilvl="0" w:tplc="2440E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C72A13"/>
    <w:multiLevelType w:val="hybridMultilevel"/>
    <w:tmpl w:val="A8347D74"/>
    <w:lvl w:ilvl="0" w:tplc="C5B65D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40B"/>
    <w:rsid w:val="00000472"/>
    <w:rsid w:val="00002558"/>
    <w:rsid w:val="00002768"/>
    <w:rsid w:val="00017945"/>
    <w:rsid w:val="000430AC"/>
    <w:rsid w:val="00062069"/>
    <w:rsid w:val="000834FD"/>
    <w:rsid w:val="00094150"/>
    <w:rsid w:val="0009722E"/>
    <w:rsid w:val="000A1155"/>
    <w:rsid w:val="000B68DB"/>
    <w:rsid w:val="000F18BB"/>
    <w:rsid w:val="00103F13"/>
    <w:rsid w:val="00130564"/>
    <w:rsid w:val="001709A2"/>
    <w:rsid w:val="001A6D58"/>
    <w:rsid w:val="001F5C6E"/>
    <w:rsid w:val="00214BD4"/>
    <w:rsid w:val="00237AD1"/>
    <w:rsid w:val="002820D3"/>
    <w:rsid w:val="00290D90"/>
    <w:rsid w:val="002B730C"/>
    <w:rsid w:val="0032657C"/>
    <w:rsid w:val="0033340B"/>
    <w:rsid w:val="0037792F"/>
    <w:rsid w:val="00383988"/>
    <w:rsid w:val="003E6CFB"/>
    <w:rsid w:val="00414D0F"/>
    <w:rsid w:val="00454275"/>
    <w:rsid w:val="00457F48"/>
    <w:rsid w:val="004A7C2C"/>
    <w:rsid w:val="004B3400"/>
    <w:rsid w:val="004F0309"/>
    <w:rsid w:val="005210FF"/>
    <w:rsid w:val="00524863"/>
    <w:rsid w:val="005344B7"/>
    <w:rsid w:val="005946DF"/>
    <w:rsid w:val="005A7BFD"/>
    <w:rsid w:val="005B3C50"/>
    <w:rsid w:val="005C2207"/>
    <w:rsid w:val="005C6496"/>
    <w:rsid w:val="006773B2"/>
    <w:rsid w:val="00682128"/>
    <w:rsid w:val="006977F7"/>
    <w:rsid w:val="006A7138"/>
    <w:rsid w:val="006B1F4B"/>
    <w:rsid w:val="006B435F"/>
    <w:rsid w:val="006D56DC"/>
    <w:rsid w:val="00717A56"/>
    <w:rsid w:val="00782654"/>
    <w:rsid w:val="00782C47"/>
    <w:rsid w:val="007C57A3"/>
    <w:rsid w:val="007E556A"/>
    <w:rsid w:val="007F391D"/>
    <w:rsid w:val="008567AF"/>
    <w:rsid w:val="008A7CF1"/>
    <w:rsid w:val="0091291B"/>
    <w:rsid w:val="00972C36"/>
    <w:rsid w:val="00994B2F"/>
    <w:rsid w:val="009A74C3"/>
    <w:rsid w:val="009D4460"/>
    <w:rsid w:val="009D536F"/>
    <w:rsid w:val="00A1258E"/>
    <w:rsid w:val="00A1340C"/>
    <w:rsid w:val="00A64DE8"/>
    <w:rsid w:val="00A70BC0"/>
    <w:rsid w:val="00AA141C"/>
    <w:rsid w:val="00AD3F60"/>
    <w:rsid w:val="00B242C4"/>
    <w:rsid w:val="00B31818"/>
    <w:rsid w:val="00B41053"/>
    <w:rsid w:val="00B50878"/>
    <w:rsid w:val="00B853F9"/>
    <w:rsid w:val="00BA0D72"/>
    <w:rsid w:val="00BF2442"/>
    <w:rsid w:val="00C03BA4"/>
    <w:rsid w:val="00C410AA"/>
    <w:rsid w:val="00C56B86"/>
    <w:rsid w:val="00C57CD1"/>
    <w:rsid w:val="00C6679D"/>
    <w:rsid w:val="00C712FB"/>
    <w:rsid w:val="00C8129B"/>
    <w:rsid w:val="00C86D64"/>
    <w:rsid w:val="00CB63C6"/>
    <w:rsid w:val="00CC1F3A"/>
    <w:rsid w:val="00CD5067"/>
    <w:rsid w:val="00D32CB4"/>
    <w:rsid w:val="00D90BEF"/>
    <w:rsid w:val="00DA0B99"/>
    <w:rsid w:val="00DB4BE8"/>
    <w:rsid w:val="00DD3C21"/>
    <w:rsid w:val="00E73CD0"/>
    <w:rsid w:val="00E802E3"/>
    <w:rsid w:val="00E8096E"/>
    <w:rsid w:val="00E8543B"/>
    <w:rsid w:val="00EA131F"/>
    <w:rsid w:val="00EC5B1D"/>
    <w:rsid w:val="00F25BC9"/>
    <w:rsid w:val="00F33B44"/>
    <w:rsid w:val="00F43279"/>
    <w:rsid w:val="00F7594D"/>
    <w:rsid w:val="00F82C39"/>
    <w:rsid w:val="00FA10CA"/>
    <w:rsid w:val="00FB5236"/>
    <w:rsid w:val="00FC1A00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FD69F"/>
  <w15:docId w15:val="{A0B6A1E3-2F05-4700-B57E-76B520F8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834FD"/>
    <w:rPr>
      <w:kern w:val="2"/>
      <w:sz w:val="18"/>
      <w:szCs w:val="18"/>
    </w:rPr>
  </w:style>
  <w:style w:type="paragraph" w:styleId="a5">
    <w:name w:val="footer"/>
    <w:basedOn w:val="a"/>
    <w:link w:val="a6"/>
    <w:rsid w:val="0008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834F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410A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191</Words>
  <Characters>1093</Characters>
  <Application>Microsoft Office Word</Application>
  <DocSecurity>0</DocSecurity>
  <Lines>9</Lines>
  <Paragraphs>2</Paragraphs>
  <ScaleCrop>false</ScaleCrop>
  <Company>China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王标</cp:lastModifiedBy>
  <cp:revision>46</cp:revision>
  <dcterms:created xsi:type="dcterms:W3CDTF">2017-10-10T01:05:00Z</dcterms:created>
  <dcterms:modified xsi:type="dcterms:W3CDTF">2019-10-11T08:12:00Z</dcterms:modified>
</cp:coreProperties>
</file>