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F8C" w:rsidRPr="0059342D" w:rsidRDefault="00F91F8C" w:rsidP="00F91F8C">
      <w:pPr>
        <w:widowControl/>
        <w:snapToGrid w:val="0"/>
        <w:jc w:val="left"/>
        <w:rPr>
          <w:snapToGrid w:val="0"/>
          <w:kern w:val="0"/>
          <w:sz w:val="28"/>
          <w:szCs w:val="28"/>
        </w:rPr>
      </w:pPr>
      <w:r w:rsidRPr="0059342D">
        <w:rPr>
          <w:rFonts w:hint="eastAsia"/>
          <w:snapToGrid w:val="0"/>
          <w:kern w:val="0"/>
          <w:sz w:val="28"/>
          <w:szCs w:val="28"/>
        </w:rPr>
        <w:t>附件1</w:t>
      </w:r>
    </w:p>
    <w:p w:rsidR="00F91F8C" w:rsidRPr="006C257B" w:rsidRDefault="00F91F8C" w:rsidP="00F91F8C">
      <w:pPr>
        <w:widowControl/>
        <w:snapToGrid w:val="0"/>
        <w:jc w:val="center"/>
        <w:rPr>
          <w:b/>
          <w:snapToGrid w:val="0"/>
          <w:kern w:val="0"/>
          <w:sz w:val="32"/>
          <w:szCs w:val="32"/>
        </w:rPr>
      </w:pPr>
      <w:r w:rsidRPr="006C257B">
        <w:rPr>
          <w:rFonts w:hint="eastAsia"/>
          <w:b/>
          <w:snapToGrid w:val="0"/>
          <w:kern w:val="0"/>
          <w:sz w:val="32"/>
          <w:szCs w:val="32"/>
        </w:rPr>
        <w:t>云南省硕士研究生招生考试成绩复核办法（试行）</w:t>
      </w:r>
    </w:p>
    <w:p w:rsidR="00F91F8C" w:rsidRPr="0059342D" w:rsidRDefault="00F91F8C" w:rsidP="00F91F8C">
      <w:pPr>
        <w:pStyle w:val="a7"/>
        <w:shd w:val="clear" w:color="auto" w:fill="FFFFFF"/>
        <w:spacing w:before="0" w:beforeAutospacing="0" w:after="0" w:afterAutospacing="0" w:line="160" w:lineRule="exact"/>
        <w:ind w:firstLineChars="200" w:firstLine="510"/>
        <w:rPr>
          <w:rFonts w:ascii="仿宋_GB2312" w:eastAsia="仿宋_GB2312"/>
          <w:snapToGrid w:val="0"/>
          <w:sz w:val="28"/>
          <w:szCs w:val="28"/>
        </w:rPr>
      </w:pP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为切实维护研究生招生考试的公平、公正和考生的合法权益，根据教育部有关要求，特制定本办法。</w:t>
      </w:r>
    </w:p>
    <w:p w:rsidR="00F91F8C" w:rsidRPr="006C257B" w:rsidRDefault="00F91F8C" w:rsidP="00F91F8C">
      <w:pPr>
        <w:pStyle w:val="ad"/>
        <w:spacing w:line="560" w:lineRule="exact"/>
        <w:ind w:firstLine="512"/>
        <w:rPr>
          <w:rFonts w:eastAsia="仿宋_GB2312" w:hAnsi="方正黑体_GBK" w:cs="方正黑体_GBK"/>
          <w:b/>
          <w:sz w:val="28"/>
          <w:szCs w:val="28"/>
        </w:rPr>
      </w:pPr>
      <w:r w:rsidRPr="006C257B">
        <w:rPr>
          <w:rFonts w:eastAsia="仿宋_GB2312" w:hAnsi="方正黑体_GBK" w:cs="方正黑体_GBK" w:hint="eastAsia"/>
          <w:b/>
          <w:sz w:val="28"/>
          <w:szCs w:val="28"/>
        </w:rPr>
        <w:t>一、评卷及成绩复核负责单位</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统考科目的评卷及成绩复核工作由云南省招生考试院、评卷工作承办高校及网上评卷技术负责公司共同组织实施，我省统考科目评阅实行网上评卷，客观题由计算机比对标准答案自动给分，主观题采取“2+1+1”的评卷机制；招生单位自命题科目的评卷及成绩复核工作由各招生单位自行负责组织实施。</w:t>
      </w:r>
    </w:p>
    <w:p w:rsidR="00F91F8C" w:rsidRPr="006C257B" w:rsidRDefault="00F91F8C" w:rsidP="00F91F8C">
      <w:pPr>
        <w:pStyle w:val="ad"/>
        <w:spacing w:line="560" w:lineRule="exact"/>
        <w:ind w:firstLine="512"/>
        <w:rPr>
          <w:rFonts w:eastAsia="仿宋_GB2312" w:hAnsi="方正黑体_GBK" w:cs="方正黑体_GBK"/>
          <w:b/>
          <w:sz w:val="28"/>
          <w:szCs w:val="28"/>
        </w:rPr>
      </w:pPr>
      <w:r w:rsidRPr="006C257B">
        <w:rPr>
          <w:rFonts w:eastAsia="仿宋_GB2312" w:hAnsi="方正黑体_GBK" w:cs="方正黑体_GBK" w:hint="eastAsia"/>
          <w:b/>
          <w:sz w:val="28"/>
          <w:szCs w:val="28"/>
        </w:rPr>
        <w:t>二、成绩复核科目及范围</w:t>
      </w:r>
    </w:p>
    <w:p w:rsidR="00F91F8C" w:rsidRPr="0059342D" w:rsidRDefault="00F91F8C" w:rsidP="00F91F8C">
      <w:pPr>
        <w:pStyle w:val="ad"/>
        <w:spacing w:line="560" w:lineRule="exact"/>
        <w:ind w:firstLine="510"/>
        <w:rPr>
          <w:rFonts w:eastAsia="仿宋_GB2312" w:hAnsi="方正楷体_GBK" w:cs="方正楷体_GBK"/>
          <w:sz w:val="28"/>
          <w:szCs w:val="28"/>
        </w:rPr>
      </w:pPr>
      <w:r w:rsidRPr="0059342D">
        <w:rPr>
          <w:rFonts w:eastAsia="仿宋_GB2312" w:hAnsi="方正楷体_GBK" w:cs="方正楷体_GBK" w:hint="eastAsia"/>
          <w:sz w:val="28"/>
          <w:szCs w:val="28"/>
        </w:rPr>
        <w:t>（一）复核科目</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报考我省的各硕士研究生招生单位的自命题各科目和全国统考各科目。</w:t>
      </w:r>
    </w:p>
    <w:p w:rsidR="00F91F8C" w:rsidRPr="0059342D" w:rsidRDefault="00F91F8C" w:rsidP="00F91F8C">
      <w:pPr>
        <w:pStyle w:val="ad"/>
        <w:spacing w:line="560" w:lineRule="exact"/>
        <w:ind w:firstLine="510"/>
        <w:rPr>
          <w:rFonts w:eastAsia="仿宋_GB2312" w:hAnsi="方正楷体_GBK" w:cs="方正楷体_GBK"/>
          <w:sz w:val="28"/>
          <w:szCs w:val="28"/>
        </w:rPr>
      </w:pPr>
      <w:r w:rsidRPr="0059342D">
        <w:rPr>
          <w:rFonts w:eastAsia="仿宋_GB2312" w:hAnsi="方正楷体_GBK" w:cs="方正楷体_GBK" w:hint="eastAsia"/>
          <w:sz w:val="28"/>
          <w:szCs w:val="28"/>
        </w:rPr>
        <w:t>（二）复核范围</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1. 核查考生信息与答题卡是否一致；</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2. 扫描图像是否清晰、完整；</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3. 是否存在漏判、成绩累计和登记错误；</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4. 非选择题每题是否经过背靠背双评，给分是否超出规定分值；</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5. 各小题得分合成后的成绩是否与提供给考生的成绩一致等。</w:t>
      </w:r>
    </w:p>
    <w:p w:rsidR="00F91F8C" w:rsidRPr="006C257B" w:rsidRDefault="00F91F8C" w:rsidP="00F91F8C">
      <w:pPr>
        <w:pStyle w:val="ad"/>
        <w:spacing w:line="560" w:lineRule="exact"/>
        <w:ind w:firstLine="512"/>
        <w:rPr>
          <w:rFonts w:eastAsia="仿宋_GB2312" w:hAnsi="方正黑体_GBK" w:cs="方正黑体_GBK"/>
          <w:b/>
          <w:sz w:val="28"/>
          <w:szCs w:val="28"/>
        </w:rPr>
      </w:pPr>
      <w:r w:rsidRPr="006C257B">
        <w:rPr>
          <w:rFonts w:eastAsia="仿宋_GB2312" w:hAnsi="方正黑体_GBK" w:cs="方正黑体_GBK" w:hint="eastAsia"/>
          <w:b/>
          <w:sz w:val="28"/>
          <w:szCs w:val="28"/>
        </w:rPr>
        <w:t>三、成绩复核时间及程序</w:t>
      </w:r>
    </w:p>
    <w:p w:rsidR="00F91F8C" w:rsidRPr="006C257B" w:rsidRDefault="00F91F8C" w:rsidP="00F91F8C">
      <w:pPr>
        <w:pStyle w:val="ad"/>
        <w:spacing w:line="560" w:lineRule="exact"/>
        <w:ind w:firstLine="512"/>
        <w:rPr>
          <w:rFonts w:eastAsia="仿宋_GB2312" w:hAnsi="方正楷体_GBK" w:cs="方正楷体_GBK"/>
          <w:b/>
          <w:sz w:val="28"/>
          <w:szCs w:val="28"/>
        </w:rPr>
      </w:pPr>
      <w:r w:rsidRPr="006C257B">
        <w:rPr>
          <w:rFonts w:eastAsia="仿宋_GB2312" w:hAnsi="方正楷体_GBK" w:cs="方正楷体_GBK" w:hint="eastAsia"/>
          <w:b/>
          <w:sz w:val="28"/>
          <w:szCs w:val="28"/>
        </w:rPr>
        <w:t>（一）成绩复核时间</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考生对本人当年硕士研究生招生考试初试成绩有异议，应于成绩公布后3天内（具体时间以实际公布的为准）向报考的招生单位提出书面成绩复核申请，具体申请方式详</w:t>
      </w:r>
      <w:proofErr w:type="gramStart"/>
      <w:r w:rsidRPr="0059342D">
        <w:rPr>
          <w:rFonts w:eastAsia="仿宋_GB2312" w:hint="eastAsia"/>
          <w:sz w:val="28"/>
          <w:szCs w:val="28"/>
        </w:rPr>
        <w:t>询</w:t>
      </w:r>
      <w:proofErr w:type="gramEnd"/>
      <w:r w:rsidRPr="0059342D">
        <w:rPr>
          <w:rFonts w:eastAsia="仿宋_GB2312" w:hint="eastAsia"/>
          <w:sz w:val="28"/>
          <w:szCs w:val="28"/>
        </w:rPr>
        <w:t>报考单位。未在规定时间提出申请的</w:t>
      </w:r>
      <w:r w:rsidR="009A6BC0">
        <w:rPr>
          <w:rFonts w:asciiTheme="minorHAnsi" w:eastAsia="仿宋_GB2312" w:hAnsiTheme="minorHAnsi" w:hint="eastAsia"/>
          <w:sz w:val="28"/>
          <w:szCs w:val="28"/>
        </w:rPr>
        <w:t>不予受理</w:t>
      </w:r>
      <w:r w:rsidRPr="0059342D">
        <w:rPr>
          <w:rFonts w:eastAsia="仿宋_GB2312" w:hint="eastAsia"/>
          <w:sz w:val="28"/>
          <w:szCs w:val="28"/>
        </w:rPr>
        <w:t>。</w:t>
      </w:r>
    </w:p>
    <w:p w:rsidR="00F91F8C" w:rsidRPr="006C257B" w:rsidRDefault="00F91F8C" w:rsidP="00F91F8C">
      <w:pPr>
        <w:pStyle w:val="ad"/>
        <w:spacing w:line="560" w:lineRule="exact"/>
        <w:ind w:firstLine="512"/>
        <w:rPr>
          <w:rFonts w:eastAsia="仿宋_GB2312" w:hAnsi="方正楷体_GBK" w:cs="方正楷体_GBK"/>
          <w:b/>
          <w:sz w:val="28"/>
          <w:szCs w:val="28"/>
        </w:rPr>
      </w:pPr>
      <w:r w:rsidRPr="006C257B">
        <w:rPr>
          <w:rFonts w:eastAsia="仿宋_GB2312" w:hAnsi="方正楷体_GBK" w:cs="方正楷体_GBK" w:hint="eastAsia"/>
          <w:b/>
          <w:sz w:val="28"/>
          <w:szCs w:val="28"/>
        </w:rPr>
        <w:t>（二）成绩复核程序</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lastRenderedPageBreak/>
        <w:t>1. 考生按要求向报考单位提出书面成绩复核申请。</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2. 招生单位接收到报考本单位考生的申请后，负责将本单位全国统考科目成绩复核申请信息按要求上报省招生考试院。</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3. 省招生考试院组织专人对申请成绩复核考生的全国统考科目进行复核，不对考生查卷。招生单位组织专人对申请成绩复核考生的自命题科目进行复核，自命题科目具体复核办法由招生单位自行制定并向社会公布。对复核发现的问题经相应学科专家审定、复核工作组认定后予以更正。</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4. 所有自命题科目和统考科目的成绩复核工作均在纪检监察部门的监督下进行，并实行封闭式管理。</w:t>
      </w:r>
    </w:p>
    <w:p w:rsidR="00F91F8C" w:rsidRPr="0059342D" w:rsidRDefault="00F91F8C" w:rsidP="00F91F8C">
      <w:pPr>
        <w:pStyle w:val="ad"/>
        <w:spacing w:line="560" w:lineRule="exact"/>
        <w:ind w:firstLine="510"/>
        <w:rPr>
          <w:rFonts w:eastAsia="仿宋_GB2312"/>
          <w:sz w:val="28"/>
          <w:szCs w:val="28"/>
        </w:rPr>
      </w:pPr>
      <w:r w:rsidRPr="0059342D">
        <w:rPr>
          <w:rFonts w:eastAsia="仿宋_GB2312" w:hint="eastAsia"/>
          <w:sz w:val="28"/>
          <w:szCs w:val="28"/>
        </w:rPr>
        <w:t>5. 全国统考科目成绩复核完成后，省招生考试院将复核结果返回各招生单位，由招生单位负责于收到复核结果</w:t>
      </w:r>
      <w:r w:rsidR="006F27DF">
        <w:rPr>
          <w:rFonts w:eastAsia="仿宋_GB2312" w:hint="eastAsia"/>
          <w:sz w:val="28"/>
          <w:szCs w:val="28"/>
        </w:rPr>
        <w:t>后</w:t>
      </w:r>
      <w:r w:rsidRPr="0059342D">
        <w:rPr>
          <w:rFonts w:eastAsia="仿宋_GB2312" w:hint="eastAsia"/>
          <w:sz w:val="28"/>
          <w:szCs w:val="28"/>
        </w:rPr>
        <w:t>将成绩复核结果通知考生本人。</w:t>
      </w:r>
    </w:p>
    <w:p w:rsidR="00F91F8C" w:rsidRPr="0059342D" w:rsidRDefault="00F91F8C" w:rsidP="00F91F8C">
      <w:pPr>
        <w:pStyle w:val="ad"/>
        <w:spacing w:line="560" w:lineRule="exact"/>
        <w:ind w:firstLine="510"/>
        <w:rPr>
          <w:rFonts w:eastAsia="仿宋_GB2312"/>
          <w:snapToGrid w:val="0"/>
          <w:kern w:val="0"/>
          <w:sz w:val="28"/>
          <w:szCs w:val="28"/>
        </w:rPr>
      </w:pPr>
      <w:r w:rsidRPr="0059342D">
        <w:rPr>
          <w:rFonts w:eastAsia="仿宋_GB2312" w:hint="eastAsia"/>
          <w:sz w:val="28"/>
          <w:szCs w:val="28"/>
        </w:rPr>
        <w:t>本办法由云南省招生考试院负责解释。</w:t>
      </w:r>
    </w:p>
    <w:p w:rsidR="00F91F8C" w:rsidRPr="0059342D" w:rsidRDefault="00F91F8C" w:rsidP="00F91F8C">
      <w:pPr>
        <w:pStyle w:val="a7"/>
        <w:shd w:val="clear" w:color="auto" w:fill="FFFFFF"/>
        <w:spacing w:before="0" w:beforeAutospacing="0" w:after="0" w:afterAutospacing="0" w:line="560" w:lineRule="exact"/>
        <w:ind w:firstLineChars="1400" w:firstLine="3570"/>
        <w:rPr>
          <w:rFonts w:ascii="仿宋_GB2312" w:eastAsia="仿宋_GB2312"/>
          <w:kern w:val="2"/>
          <w:sz w:val="28"/>
          <w:szCs w:val="28"/>
        </w:rPr>
      </w:pPr>
    </w:p>
    <w:p w:rsidR="00F91F8C" w:rsidRDefault="00F91F8C" w:rsidP="00F91F8C">
      <w:pPr>
        <w:pStyle w:val="a7"/>
        <w:shd w:val="clear" w:color="auto" w:fill="FFFFFF"/>
        <w:spacing w:before="0" w:beforeAutospacing="0" w:after="0" w:afterAutospacing="0" w:line="560" w:lineRule="exact"/>
        <w:ind w:firstLineChars="1400" w:firstLine="3570"/>
        <w:rPr>
          <w:rFonts w:ascii="仿宋_GB2312" w:eastAsia="仿宋_GB2312"/>
          <w:kern w:val="2"/>
          <w:sz w:val="28"/>
          <w:szCs w:val="28"/>
        </w:rPr>
      </w:pPr>
    </w:p>
    <w:p w:rsidR="001D1699" w:rsidRPr="0059342D" w:rsidRDefault="001D1699" w:rsidP="00F91F8C">
      <w:pPr>
        <w:pStyle w:val="a7"/>
        <w:shd w:val="clear" w:color="auto" w:fill="FFFFFF"/>
        <w:spacing w:before="0" w:beforeAutospacing="0" w:after="0" w:afterAutospacing="0" w:line="560" w:lineRule="exact"/>
        <w:ind w:firstLineChars="1400" w:firstLine="3570"/>
        <w:rPr>
          <w:rFonts w:ascii="仿宋_GB2312" w:eastAsia="仿宋_GB2312"/>
          <w:kern w:val="2"/>
          <w:sz w:val="28"/>
          <w:szCs w:val="28"/>
        </w:rPr>
      </w:pPr>
    </w:p>
    <w:p w:rsidR="00F91F8C" w:rsidRPr="0059342D" w:rsidRDefault="00F91F8C" w:rsidP="00F91F8C">
      <w:pPr>
        <w:pStyle w:val="a7"/>
        <w:shd w:val="clear" w:color="auto" w:fill="FFFFFF"/>
        <w:spacing w:before="0" w:beforeAutospacing="0" w:after="0" w:afterAutospacing="0" w:line="560" w:lineRule="exact"/>
        <w:ind w:firstLineChars="1400" w:firstLine="3570"/>
        <w:rPr>
          <w:rFonts w:ascii="仿宋_GB2312" w:eastAsia="仿宋_GB2312"/>
          <w:kern w:val="2"/>
          <w:sz w:val="28"/>
          <w:szCs w:val="28"/>
        </w:rPr>
      </w:pPr>
    </w:p>
    <w:p w:rsidR="00F91F8C" w:rsidRPr="0059342D" w:rsidRDefault="00F91F8C" w:rsidP="0006652B">
      <w:pPr>
        <w:pStyle w:val="a7"/>
        <w:shd w:val="clear" w:color="auto" w:fill="FFFFFF"/>
        <w:spacing w:before="0" w:beforeAutospacing="0" w:after="0" w:afterAutospacing="0" w:line="560" w:lineRule="exact"/>
        <w:ind w:firstLineChars="1600" w:firstLine="4720"/>
        <w:jc w:val="right"/>
        <w:rPr>
          <w:rFonts w:ascii="仿宋_GB2312" w:eastAsia="仿宋_GB2312"/>
          <w:spacing w:val="20"/>
          <w:kern w:val="2"/>
          <w:sz w:val="28"/>
          <w:szCs w:val="28"/>
        </w:rPr>
      </w:pPr>
      <w:r w:rsidRPr="0059342D">
        <w:rPr>
          <w:rFonts w:ascii="仿宋_GB2312" w:eastAsia="仿宋_GB2312" w:hint="eastAsia"/>
          <w:spacing w:val="20"/>
          <w:kern w:val="2"/>
          <w:sz w:val="28"/>
          <w:szCs w:val="28"/>
        </w:rPr>
        <w:t>云南省招生考试院</w:t>
      </w:r>
    </w:p>
    <w:p w:rsidR="00F91F8C" w:rsidRPr="0059342D" w:rsidRDefault="00F91F8C" w:rsidP="0006652B">
      <w:pPr>
        <w:pStyle w:val="a7"/>
        <w:shd w:val="clear" w:color="auto" w:fill="FFFFFF"/>
        <w:spacing w:before="0" w:beforeAutospacing="0" w:after="0" w:afterAutospacing="0" w:line="560" w:lineRule="exact"/>
        <w:ind w:firstLineChars="2000" w:firstLine="5100"/>
        <w:jc w:val="right"/>
        <w:rPr>
          <w:rFonts w:ascii="仿宋_GB2312" w:eastAsia="仿宋_GB2312"/>
          <w:kern w:val="2"/>
          <w:sz w:val="28"/>
          <w:szCs w:val="28"/>
        </w:rPr>
      </w:pPr>
      <w:r w:rsidRPr="0059342D">
        <w:rPr>
          <w:rFonts w:ascii="仿宋_GB2312" w:eastAsia="仿宋_GB2312" w:hint="eastAsia"/>
          <w:kern w:val="2"/>
          <w:sz w:val="28"/>
          <w:szCs w:val="28"/>
        </w:rPr>
        <w:t>2020年2月</w:t>
      </w:r>
      <w:r w:rsidR="006F27DF">
        <w:rPr>
          <w:rFonts w:ascii="仿宋_GB2312" w:eastAsia="仿宋_GB2312" w:hint="eastAsia"/>
          <w:kern w:val="2"/>
          <w:sz w:val="28"/>
          <w:szCs w:val="28"/>
        </w:rPr>
        <w:t>17</w:t>
      </w:r>
      <w:r w:rsidRPr="0059342D">
        <w:rPr>
          <w:rFonts w:ascii="仿宋_GB2312" w:eastAsia="仿宋_GB2312" w:hint="eastAsia"/>
          <w:kern w:val="2"/>
          <w:sz w:val="28"/>
          <w:szCs w:val="28"/>
        </w:rPr>
        <w:t>日</w:t>
      </w:r>
      <w:bookmarkStart w:id="0" w:name="_GoBack"/>
      <w:bookmarkEnd w:id="0"/>
    </w:p>
    <w:p w:rsidR="00F91F8C" w:rsidRDefault="00F91F8C">
      <w:pPr>
        <w:widowControl/>
        <w:jc w:val="left"/>
        <w:rPr>
          <w:rFonts w:ascii="宋体" w:eastAsia="宋体" w:hAnsi="宋体"/>
          <w:snapToGrid w:val="0"/>
          <w:kern w:val="0"/>
          <w:sz w:val="28"/>
          <w:szCs w:val="28"/>
        </w:rPr>
      </w:pPr>
    </w:p>
    <w:sectPr w:rsidR="00F91F8C" w:rsidSect="0084368B">
      <w:footerReference w:type="even" r:id="rId8"/>
      <w:footerReference w:type="default" r:id="rId9"/>
      <w:footerReference w:type="first" r:id="rId10"/>
      <w:pgSz w:w="11906" w:h="16838"/>
      <w:pgMar w:top="2098" w:right="1588" w:bottom="1134" w:left="1588" w:header="851" w:footer="992" w:gutter="0"/>
      <w:cols w:space="720"/>
      <w:docGrid w:type="linesAndChars" w:linePitch="438"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8C9" w:rsidRDefault="004728C9" w:rsidP="00501F26">
      <w:r>
        <w:separator/>
      </w:r>
    </w:p>
  </w:endnote>
  <w:endnote w:type="continuationSeparator" w:id="0">
    <w:p w:rsidR="004728C9" w:rsidRDefault="004728C9" w:rsidP="0050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楷体_GBK">
    <w:altName w:val="微软雅黑"/>
    <w:charset w:val="86"/>
    <w:family w:val="script"/>
    <w:pitch w:val="default"/>
    <w:sig w:usb0="00000000"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6" w:rsidRDefault="004728C9">
    <w:pPr>
      <w:pStyle w:val="a3"/>
    </w:pPr>
    <w:r>
      <w:rPr>
        <w:noProof/>
      </w:rPr>
      <w:pict>
        <v:shapetype id="_x0000_t202" coordsize="21600,21600" o:spt="202" path="m,l,21600r21600,l21600,xe">
          <v:stroke joinstyle="miter"/>
          <v:path gradientshapeok="t" o:connecttype="rect"/>
        </v:shapetype>
        <v:shape id="文本框 1030" o:spid="_x0000_s2051" type="#_x0000_t202" style="position:absolute;margin-left:0;margin-top:0;width:2in;height:2in;z-index:25165875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" filled="f" stroked="f">
          <v:textbox style="mso-fit-shape-to-text:t" inset="0,0,0,0">
            <w:txbxContent>
              <w:p w:rsidR="00501F26" w:rsidRDefault="006B5751">
                <w:pPr>
                  <w:pStyle w:val="a3"/>
                </w:pPr>
                <w:r>
                  <w:rPr>
                    <w:rFonts w:eastAsia="方正仿宋_GBK"/>
                    <w:kern w:val="0"/>
                    <w:sz w:val="26"/>
                  </w:rPr>
                  <w:t>—</w:t>
                </w:r>
                <w:r>
                  <w:rPr>
                    <w:rFonts w:eastAsia="方正仿宋_GBK"/>
                    <w:kern w:val="0"/>
                    <w:sz w:val="26"/>
                  </w:rPr>
                  <w:t xml:space="preserve"> </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12</w:t>
                </w:r>
                <w:r w:rsidR="006C4B0C">
                  <w:rPr>
                    <w:rFonts w:eastAsia="方正仿宋_GBK"/>
                    <w:kern w:val="0"/>
                    <w:sz w:val="26"/>
                  </w:rPr>
                  <w:fldChar w:fldCharType="end"/>
                </w:r>
                <w:r>
                  <w:rPr>
                    <w:rFonts w:eastAsia="方正仿宋_GBK"/>
                    <w:kern w:val="0"/>
                    <w:sz w:val="26"/>
                  </w:rPr>
                  <w:t xml:space="preserve"> </w:t>
                </w:r>
                <w:r>
                  <w:rPr>
                    <w:rFonts w:eastAsia="方正仿宋_GBK"/>
                    <w:kern w:val="0"/>
                    <w:sz w:val="26"/>
                  </w:rPr>
                  <w:t>—</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6" w:rsidRDefault="004728C9">
    <w:pPr>
      <w:pStyle w:val="a3"/>
      <w:ind w:leftChars="100" w:left="240"/>
      <w:jc w:val="right"/>
    </w:pPr>
    <w:r>
      <w:rPr>
        <w:noProof/>
      </w:rPr>
      <w:pict>
        <v:shapetype id="_x0000_t202" coordsize="21600,21600" o:spt="202" path="m,l,21600r21600,l21600,xe">
          <v:stroke joinstyle="miter"/>
          <v:path gradientshapeok="t" o:connecttype="rect"/>
        </v:shapetype>
        <v:shape id="文本框 1027" o:spid="_x0000_s2052" type="#_x0000_t202" style="position:absolute;left:0;text-align:left;margin-left:0;margin-top:0;width:59.6pt;height:22.3pt;z-index:25165772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" filled="f" stroked="f">
          <v:textbox style="mso-fit-shape-to-text:t" inset="0,0,0,0">
            <w:txbxContent>
              <w:p w:rsidR="00501F26" w:rsidRDefault="00501F26" w:rsidP="0006652B">
                <w:pPr>
                  <w:pStyle w:val="a3"/>
                  <w:ind w:right="720"/>
                  <w:rPr>
                    <w:rFonts w:hint="eastAsia"/>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F26" w:rsidRDefault="006B5751">
    <w:pPr>
      <w:pStyle w:val="a3"/>
      <w:ind w:leftChars="100" w:left="240"/>
      <w:jc w:val="right"/>
    </w:pPr>
    <w:r>
      <w:rPr>
        <w:rFonts w:eastAsia="方正仿宋_GBK"/>
        <w:kern w:val="0"/>
        <w:sz w:val="26"/>
      </w:rPr>
      <w:t>—</w:t>
    </w:r>
    <w:r w:rsidR="006C4B0C">
      <w:rPr>
        <w:rFonts w:eastAsia="方正仿宋_GBK"/>
        <w:kern w:val="0"/>
        <w:sz w:val="26"/>
      </w:rPr>
      <w:fldChar w:fldCharType="begin"/>
    </w:r>
    <w:r>
      <w:rPr>
        <w:rFonts w:eastAsia="方正仿宋_GBK"/>
        <w:kern w:val="0"/>
        <w:sz w:val="26"/>
      </w:rPr>
      <w:instrText xml:space="preserve"> PAGE </w:instrText>
    </w:r>
    <w:r w:rsidR="006C4B0C">
      <w:rPr>
        <w:rFonts w:eastAsia="方正仿宋_GBK"/>
        <w:kern w:val="0"/>
        <w:sz w:val="26"/>
      </w:rPr>
      <w:fldChar w:fldCharType="separate"/>
    </w:r>
    <w:r>
      <w:rPr>
        <w:rFonts w:eastAsia="方正仿宋_GBK"/>
        <w:kern w:val="0"/>
        <w:sz w:val="26"/>
      </w:rPr>
      <w:t>1</w:t>
    </w:r>
    <w:r w:rsidR="006C4B0C">
      <w:rPr>
        <w:rFonts w:eastAsia="方正仿宋_GBK"/>
        <w:kern w:val="0"/>
        <w:sz w:val="26"/>
      </w:rPr>
      <w:fldChar w:fldCharType="end"/>
    </w:r>
    <w:r>
      <w:rPr>
        <w:rFonts w:eastAsia="方正仿宋_GBK"/>
        <w:kern w:val="0"/>
        <w:sz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8C9" w:rsidRDefault="004728C9" w:rsidP="00501F26">
      <w:r>
        <w:separator/>
      </w:r>
    </w:p>
  </w:footnote>
  <w:footnote w:type="continuationSeparator" w:id="0">
    <w:p w:rsidR="004728C9" w:rsidRDefault="004728C9" w:rsidP="00501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060A"/>
    <w:rsid w:val="000019CA"/>
    <w:rsid w:val="00002432"/>
    <w:rsid w:val="00002C6F"/>
    <w:rsid w:val="0000435E"/>
    <w:rsid w:val="000113EE"/>
    <w:rsid w:val="00020BC8"/>
    <w:rsid w:val="000411F5"/>
    <w:rsid w:val="0004697F"/>
    <w:rsid w:val="000517C8"/>
    <w:rsid w:val="0006197A"/>
    <w:rsid w:val="0006652B"/>
    <w:rsid w:val="000702D4"/>
    <w:rsid w:val="00070FAB"/>
    <w:rsid w:val="000A7DAD"/>
    <w:rsid w:val="000B010C"/>
    <w:rsid w:val="00103823"/>
    <w:rsid w:val="0010566D"/>
    <w:rsid w:val="00110ECA"/>
    <w:rsid w:val="001202E6"/>
    <w:rsid w:val="001227DB"/>
    <w:rsid w:val="00122A9E"/>
    <w:rsid w:val="00142CCA"/>
    <w:rsid w:val="00145AEA"/>
    <w:rsid w:val="00151A01"/>
    <w:rsid w:val="001547F8"/>
    <w:rsid w:val="00172E49"/>
    <w:rsid w:val="00177A43"/>
    <w:rsid w:val="00180DA1"/>
    <w:rsid w:val="0018336B"/>
    <w:rsid w:val="00185F9C"/>
    <w:rsid w:val="00192BC7"/>
    <w:rsid w:val="001A021F"/>
    <w:rsid w:val="001A141D"/>
    <w:rsid w:val="001C49B5"/>
    <w:rsid w:val="001C7125"/>
    <w:rsid w:val="001D0263"/>
    <w:rsid w:val="001D1699"/>
    <w:rsid w:val="001D2D5E"/>
    <w:rsid w:val="001D5417"/>
    <w:rsid w:val="001E19A6"/>
    <w:rsid w:val="00207680"/>
    <w:rsid w:val="00232E45"/>
    <w:rsid w:val="00243BC7"/>
    <w:rsid w:val="00260530"/>
    <w:rsid w:val="00261D80"/>
    <w:rsid w:val="0026498E"/>
    <w:rsid w:val="00295AF9"/>
    <w:rsid w:val="002969B2"/>
    <w:rsid w:val="002A0800"/>
    <w:rsid w:val="002A4891"/>
    <w:rsid w:val="00301829"/>
    <w:rsid w:val="00316C18"/>
    <w:rsid w:val="00317BF1"/>
    <w:rsid w:val="00334813"/>
    <w:rsid w:val="00335BD5"/>
    <w:rsid w:val="00336995"/>
    <w:rsid w:val="00350267"/>
    <w:rsid w:val="003539D6"/>
    <w:rsid w:val="003562A6"/>
    <w:rsid w:val="003562EA"/>
    <w:rsid w:val="003614BE"/>
    <w:rsid w:val="00366781"/>
    <w:rsid w:val="00380BCC"/>
    <w:rsid w:val="003855CB"/>
    <w:rsid w:val="00390B39"/>
    <w:rsid w:val="00394C4D"/>
    <w:rsid w:val="0039640B"/>
    <w:rsid w:val="0039694B"/>
    <w:rsid w:val="003B4CC4"/>
    <w:rsid w:val="003B6110"/>
    <w:rsid w:val="003C21F9"/>
    <w:rsid w:val="003C56FB"/>
    <w:rsid w:val="003C7271"/>
    <w:rsid w:val="003D49AA"/>
    <w:rsid w:val="003F14F1"/>
    <w:rsid w:val="00404CCF"/>
    <w:rsid w:val="00410858"/>
    <w:rsid w:val="00411EDF"/>
    <w:rsid w:val="004238A2"/>
    <w:rsid w:val="00426871"/>
    <w:rsid w:val="00451911"/>
    <w:rsid w:val="00454DDE"/>
    <w:rsid w:val="004628FF"/>
    <w:rsid w:val="00471F27"/>
    <w:rsid w:val="004728C9"/>
    <w:rsid w:val="00473A64"/>
    <w:rsid w:val="004900E5"/>
    <w:rsid w:val="004908FB"/>
    <w:rsid w:val="00496125"/>
    <w:rsid w:val="00496C86"/>
    <w:rsid w:val="004A3AD4"/>
    <w:rsid w:val="004B142C"/>
    <w:rsid w:val="004C52B0"/>
    <w:rsid w:val="004D21D6"/>
    <w:rsid w:val="004D2A93"/>
    <w:rsid w:val="004D2AFD"/>
    <w:rsid w:val="00501F26"/>
    <w:rsid w:val="00507E92"/>
    <w:rsid w:val="0051012A"/>
    <w:rsid w:val="0051748F"/>
    <w:rsid w:val="005310BE"/>
    <w:rsid w:val="005375D5"/>
    <w:rsid w:val="00537DE1"/>
    <w:rsid w:val="00556DA2"/>
    <w:rsid w:val="0057552C"/>
    <w:rsid w:val="0059342D"/>
    <w:rsid w:val="005A176B"/>
    <w:rsid w:val="005B1472"/>
    <w:rsid w:val="005C494F"/>
    <w:rsid w:val="005F2171"/>
    <w:rsid w:val="0060123B"/>
    <w:rsid w:val="0060302F"/>
    <w:rsid w:val="00623548"/>
    <w:rsid w:val="00632235"/>
    <w:rsid w:val="00644306"/>
    <w:rsid w:val="006472D0"/>
    <w:rsid w:val="006577CF"/>
    <w:rsid w:val="00667672"/>
    <w:rsid w:val="006743C5"/>
    <w:rsid w:val="00677AF7"/>
    <w:rsid w:val="00686A55"/>
    <w:rsid w:val="006B5751"/>
    <w:rsid w:val="006C0094"/>
    <w:rsid w:val="006C1F41"/>
    <w:rsid w:val="006C3856"/>
    <w:rsid w:val="006C4B0C"/>
    <w:rsid w:val="006E3A3C"/>
    <w:rsid w:val="006F1C08"/>
    <w:rsid w:val="006F27DF"/>
    <w:rsid w:val="006F3F1A"/>
    <w:rsid w:val="006F5DF9"/>
    <w:rsid w:val="00705802"/>
    <w:rsid w:val="0071701D"/>
    <w:rsid w:val="00727500"/>
    <w:rsid w:val="00732BA7"/>
    <w:rsid w:val="007363F5"/>
    <w:rsid w:val="00741643"/>
    <w:rsid w:val="00742654"/>
    <w:rsid w:val="00752A9F"/>
    <w:rsid w:val="007851B7"/>
    <w:rsid w:val="00790EFE"/>
    <w:rsid w:val="00797524"/>
    <w:rsid w:val="007A1432"/>
    <w:rsid w:val="007C357D"/>
    <w:rsid w:val="007C71B7"/>
    <w:rsid w:val="007E2E55"/>
    <w:rsid w:val="007E4B4E"/>
    <w:rsid w:val="007E6846"/>
    <w:rsid w:val="00805D01"/>
    <w:rsid w:val="00812E12"/>
    <w:rsid w:val="008270A5"/>
    <w:rsid w:val="0083152A"/>
    <w:rsid w:val="00834F67"/>
    <w:rsid w:val="0084368B"/>
    <w:rsid w:val="00844522"/>
    <w:rsid w:val="00855CFE"/>
    <w:rsid w:val="0088060A"/>
    <w:rsid w:val="008817B5"/>
    <w:rsid w:val="0088377B"/>
    <w:rsid w:val="00885278"/>
    <w:rsid w:val="008A5B50"/>
    <w:rsid w:val="008C5979"/>
    <w:rsid w:val="008C7ABD"/>
    <w:rsid w:val="008D28EC"/>
    <w:rsid w:val="008E2405"/>
    <w:rsid w:val="008E52D5"/>
    <w:rsid w:val="0090260D"/>
    <w:rsid w:val="00911088"/>
    <w:rsid w:val="00922E55"/>
    <w:rsid w:val="00923766"/>
    <w:rsid w:val="00933E4C"/>
    <w:rsid w:val="00934BCE"/>
    <w:rsid w:val="0094180E"/>
    <w:rsid w:val="0096402F"/>
    <w:rsid w:val="00966942"/>
    <w:rsid w:val="00970FAE"/>
    <w:rsid w:val="00972CF9"/>
    <w:rsid w:val="009910E6"/>
    <w:rsid w:val="009A6BC0"/>
    <w:rsid w:val="009B5639"/>
    <w:rsid w:val="009C3D99"/>
    <w:rsid w:val="009C47AA"/>
    <w:rsid w:val="009C506F"/>
    <w:rsid w:val="009D2E7A"/>
    <w:rsid w:val="009E3CD5"/>
    <w:rsid w:val="00A1323F"/>
    <w:rsid w:val="00A172FA"/>
    <w:rsid w:val="00A2778D"/>
    <w:rsid w:val="00A35A76"/>
    <w:rsid w:val="00A4088F"/>
    <w:rsid w:val="00A43616"/>
    <w:rsid w:val="00A61134"/>
    <w:rsid w:val="00A65127"/>
    <w:rsid w:val="00A71A01"/>
    <w:rsid w:val="00A74895"/>
    <w:rsid w:val="00A86AEB"/>
    <w:rsid w:val="00A93658"/>
    <w:rsid w:val="00AB2AE4"/>
    <w:rsid w:val="00AB4826"/>
    <w:rsid w:val="00AC2736"/>
    <w:rsid w:val="00AC57FC"/>
    <w:rsid w:val="00AE0C25"/>
    <w:rsid w:val="00AE5AB6"/>
    <w:rsid w:val="00AF43BB"/>
    <w:rsid w:val="00B01072"/>
    <w:rsid w:val="00B12CB5"/>
    <w:rsid w:val="00B26469"/>
    <w:rsid w:val="00B30C0A"/>
    <w:rsid w:val="00B318CF"/>
    <w:rsid w:val="00B36400"/>
    <w:rsid w:val="00B5632B"/>
    <w:rsid w:val="00B653C1"/>
    <w:rsid w:val="00B66383"/>
    <w:rsid w:val="00B8181D"/>
    <w:rsid w:val="00B90DA7"/>
    <w:rsid w:val="00B97E26"/>
    <w:rsid w:val="00BA03B1"/>
    <w:rsid w:val="00BB2485"/>
    <w:rsid w:val="00BB262A"/>
    <w:rsid w:val="00BC3EFE"/>
    <w:rsid w:val="00BC4127"/>
    <w:rsid w:val="00BD09B5"/>
    <w:rsid w:val="00BD4613"/>
    <w:rsid w:val="00BD55DD"/>
    <w:rsid w:val="00C123E4"/>
    <w:rsid w:val="00C20F0D"/>
    <w:rsid w:val="00C37124"/>
    <w:rsid w:val="00C44C7E"/>
    <w:rsid w:val="00C66160"/>
    <w:rsid w:val="00C66817"/>
    <w:rsid w:val="00C77316"/>
    <w:rsid w:val="00C80E0A"/>
    <w:rsid w:val="00C83C6A"/>
    <w:rsid w:val="00C84826"/>
    <w:rsid w:val="00C8601C"/>
    <w:rsid w:val="00CC38D2"/>
    <w:rsid w:val="00CC5734"/>
    <w:rsid w:val="00CD0F84"/>
    <w:rsid w:val="00CD1FCF"/>
    <w:rsid w:val="00CD38A6"/>
    <w:rsid w:val="00CF7D11"/>
    <w:rsid w:val="00D0395A"/>
    <w:rsid w:val="00D115DF"/>
    <w:rsid w:val="00D11CBC"/>
    <w:rsid w:val="00D2373E"/>
    <w:rsid w:val="00D24491"/>
    <w:rsid w:val="00D51AE2"/>
    <w:rsid w:val="00D5599E"/>
    <w:rsid w:val="00D948E7"/>
    <w:rsid w:val="00D950B5"/>
    <w:rsid w:val="00DA34BF"/>
    <w:rsid w:val="00DB0E24"/>
    <w:rsid w:val="00DB3176"/>
    <w:rsid w:val="00DD66D2"/>
    <w:rsid w:val="00DD6E05"/>
    <w:rsid w:val="00DE43EF"/>
    <w:rsid w:val="00DF4395"/>
    <w:rsid w:val="00E11058"/>
    <w:rsid w:val="00E1231B"/>
    <w:rsid w:val="00E143CD"/>
    <w:rsid w:val="00E36BD5"/>
    <w:rsid w:val="00E50851"/>
    <w:rsid w:val="00E517FB"/>
    <w:rsid w:val="00E577B5"/>
    <w:rsid w:val="00E611E3"/>
    <w:rsid w:val="00E741C5"/>
    <w:rsid w:val="00E7542C"/>
    <w:rsid w:val="00E85F60"/>
    <w:rsid w:val="00E90A53"/>
    <w:rsid w:val="00E925EE"/>
    <w:rsid w:val="00EA599D"/>
    <w:rsid w:val="00EA6B80"/>
    <w:rsid w:val="00EB7287"/>
    <w:rsid w:val="00ED498B"/>
    <w:rsid w:val="00ED59B2"/>
    <w:rsid w:val="00EE3B0B"/>
    <w:rsid w:val="00F00D49"/>
    <w:rsid w:val="00F065B9"/>
    <w:rsid w:val="00F14B5B"/>
    <w:rsid w:val="00F252D5"/>
    <w:rsid w:val="00F30123"/>
    <w:rsid w:val="00F33065"/>
    <w:rsid w:val="00F3519C"/>
    <w:rsid w:val="00F368DE"/>
    <w:rsid w:val="00F5092E"/>
    <w:rsid w:val="00F55BE0"/>
    <w:rsid w:val="00F64735"/>
    <w:rsid w:val="00F701DC"/>
    <w:rsid w:val="00F70B37"/>
    <w:rsid w:val="00F763D6"/>
    <w:rsid w:val="00F837FA"/>
    <w:rsid w:val="00F91F8C"/>
    <w:rsid w:val="00F96252"/>
    <w:rsid w:val="00FA263E"/>
    <w:rsid w:val="00FA60BA"/>
    <w:rsid w:val="00FB23A6"/>
    <w:rsid w:val="00FB467B"/>
    <w:rsid w:val="00FB69BC"/>
    <w:rsid w:val="00FC526F"/>
    <w:rsid w:val="00FD40DC"/>
    <w:rsid w:val="00FD75F2"/>
    <w:rsid w:val="00FF61F3"/>
    <w:rsid w:val="04EB45B0"/>
    <w:rsid w:val="1D554DEE"/>
    <w:rsid w:val="416C58AE"/>
    <w:rsid w:val="77F84DA9"/>
    <w:rsid w:val="7C736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08451F1"/>
  <w15:docId w15:val="{9E623E9A-80D8-4EEC-A997-4175FEF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F26"/>
    <w:pPr>
      <w:widowControl w:val="0"/>
      <w:jc w:val="both"/>
    </w:pPr>
    <w:rPr>
      <w:rFonts w:ascii="仿宋_GB2312" w:eastAsia="仿宋_GB2312" w:hAnsi="微软雅黑" w:cs="微软雅黑"/>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501F26"/>
    <w:pPr>
      <w:tabs>
        <w:tab w:val="center" w:pos="4153"/>
        <w:tab w:val="right" w:pos="8306"/>
      </w:tabs>
      <w:snapToGrid w:val="0"/>
      <w:jc w:val="left"/>
    </w:pPr>
    <w:rPr>
      <w:sz w:val="18"/>
      <w:szCs w:val="18"/>
    </w:rPr>
  </w:style>
  <w:style w:type="paragraph" w:styleId="a5">
    <w:name w:val="header"/>
    <w:basedOn w:val="a"/>
    <w:link w:val="a6"/>
    <w:uiPriority w:val="99"/>
    <w:qFormat/>
    <w:rsid w:val="00501F2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01F26"/>
    <w:pPr>
      <w:widowControl/>
      <w:spacing w:before="100" w:beforeAutospacing="1" w:after="100" w:afterAutospacing="1"/>
      <w:jc w:val="left"/>
    </w:pPr>
    <w:rPr>
      <w:rFonts w:ascii="宋体" w:eastAsia="宋体" w:hAnsi="宋体" w:cs="宋体"/>
      <w:color w:val="auto"/>
      <w:kern w:val="0"/>
    </w:rPr>
  </w:style>
  <w:style w:type="character" w:styleId="a8">
    <w:name w:val="Strong"/>
    <w:basedOn w:val="a0"/>
    <w:uiPriority w:val="99"/>
    <w:qFormat/>
    <w:rsid w:val="00501F26"/>
    <w:rPr>
      <w:rFonts w:cs="Times New Roman"/>
      <w:b/>
      <w:bCs/>
    </w:rPr>
  </w:style>
  <w:style w:type="character" w:styleId="a9">
    <w:name w:val="FollowedHyperlink"/>
    <w:basedOn w:val="a0"/>
    <w:uiPriority w:val="99"/>
    <w:semiHidden/>
    <w:rsid w:val="00501F26"/>
    <w:rPr>
      <w:rFonts w:cs="Times New Roman"/>
      <w:color w:val="954F72"/>
      <w:u w:val="single"/>
    </w:rPr>
  </w:style>
  <w:style w:type="character" w:styleId="aa">
    <w:name w:val="Hyperlink"/>
    <w:basedOn w:val="a0"/>
    <w:uiPriority w:val="99"/>
    <w:qFormat/>
    <w:rsid w:val="00501F26"/>
    <w:rPr>
      <w:rFonts w:cs="Times New Roman"/>
      <w:color w:val="0563C1"/>
      <w:u w:val="single"/>
    </w:rPr>
  </w:style>
  <w:style w:type="character" w:customStyle="1" w:styleId="a6">
    <w:name w:val="页眉 字符"/>
    <w:basedOn w:val="a0"/>
    <w:link w:val="a5"/>
    <w:uiPriority w:val="99"/>
    <w:semiHidden/>
    <w:locked/>
    <w:rsid w:val="00501F26"/>
    <w:rPr>
      <w:rFonts w:cs="Times New Roman"/>
      <w:color w:val="000000"/>
      <w:kern w:val="2"/>
      <w:sz w:val="18"/>
      <w:szCs w:val="18"/>
    </w:rPr>
  </w:style>
  <w:style w:type="character" w:customStyle="1" w:styleId="a4">
    <w:name w:val="页脚 字符"/>
    <w:basedOn w:val="a0"/>
    <w:link w:val="a3"/>
    <w:uiPriority w:val="99"/>
    <w:qFormat/>
    <w:locked/>
    <w:rsid w:val="00501F26"/>
    <w:rPr>
      <w:rFonts w:cs="Times New Roman"/>
      <w:color w:val="000000"/>
      <w:kern w:val="2"/>
      <w:sz w:val="18"/>
      <w:szCs w:val="18"/>
    </w:rPr>
  </w:style>
  <w:style w:type="paragraph" w:styleId="ab">
    <w:name w:val="List Paragraph"/>
    <w:basedOn w:val="a"/>
    <w:uiPriority w:val="99"/>
    <w:qFormat/>
    <w:rsid w:val="00501F26"/>
    <w:pPr>
      <w:ind w:firstLineChars="200" w:firstLine="420"/>
    </w:pPr>
  </w:style>
  <w:style w:type="character" w:customStyle="1" w:styleId="Char">
    <w:name w:val="万二级标题 Char"/>
    <w:basedOn w:val="Char0"/>
    <w:link w:val="ac"/>
    <w:uiPriority w:val="99"/>
    <w:locked/>
    <w:rsid w:val="00501F26"/>
    <w:rPr>
      <w:rFonts w:eastAsia="方正楷体_GBK" w:cs="Times New Roman"/>
      <w:kern w:val="2"/>
      <w:sz w:val="32"/>
      <w:szCs w:val="32"/>
    </w:rPr>
  </w:style>
  <w:style w:type="character" w:customStyle="1" w:styleId="Char0">
    <w:name w:val="万正文 Char"/>
    <w:basedOn w:val="a0"/>
    <w:link w:val="ad"/>
    <w:locked/>
    <w:rsid w:val="00501F26"/>
    <w:rPr>
      <w:rFonts w:eastAsia="方正仿宋_GBK" w:cs="Times New Roman"/>
      <w:kern w:val="2"/>
      <w:sz w:val="32"/>
      <w:szCs w:val="32"/>
    </w:rPr>
  </w:style>
  <w:style w:type="paragraph" w:customStyle="1" w:styleId="ad">
    <w:name w:val="万正文"/>
    <w:basedOn w:val="a"/>
    <w:link w:val="Char0"/>
    <w:qFormat/>
    <w:rsid w:val="00501F26"/>
    <w:pPr>
      <w:spacing w:line="600" w:lineRule="exact"/>
      <w:ind w:firstLineChars="200" w:firstLine="640"/>
    </w:pPr>
    <w:rPr>
      <w:rFonts w:eastAsia="方正仿宋_GBK"/>
      <w:color w:val="auto"/>
      <w:sz w:val="32"/>
      <w:szCs w:val="32"/>
    </w:rPr>
  </w:style>
  <w:style w:type="paragraph" w:customStyle="1" w:styleId="ac">
    <w:name w:val="万二级标题"/>
    <w:basedOn w:val="ad"/>
    <w:link w:val="Char"/>
    <w:uiPriority w:val="99"/>
    <w:rsid w:val="00501F26"/>
    <w:rPr>
      <w:rFonts w:eastAsia="方正楷体_GBK"/>
    </w:rPr>
  </w:style>
  <w:style w:type="character" w:customStyle="1" w:styleId="Char1">
    <w:name w:val="万一级标题 Char"/>
    <w:basedOn w:val="Char0"/>
    <w:link w:val="ae"/>
    <w:uiPriority w:val="99"/>
    <w:locked/>
    <w:rsid w:val="00501F26"/>
    <w:rPr>
      <w:rFonts w:eastAsia="方正黑体_GBK" w:cs="Times New Roman"/>
      <w:kern w:val="2"/>
      <w:sz w:val="32"/>
      <w:szCs w:val="32"/>
    </w:rPr>
  </w:style>
  <w:style w:type="paragraph" w:customStyle="1" w:styleId="ae">
    <w:name w:val="万一级标题"/>
    <w:basedOn w:val="ad"/>
    <w:link w:val="Char1"/>
    <w:uiPriority w:val="99"/>
    <w:rsid w:val="00501F26"/>
    <w:pPr>
      <w:ind w:firstLine="200"/>
    </w:pPr>
    <w:rPr>
      <w:rFonts w:eastAsia="方正黑体_GBK"/>
    </w:rPr>
  </w:style>
  <w:style w:type="character" w:customStyle="1" w:styleId="Char2">
    <w:name w:val="万大标题 Char"/>
    <w:basedOn w:val="a0"/>
    <w:link w:val="af"/>
    <w:uiPriority w:val="99"/>
    <w:locked/>
    <w:rsid w:val="00501F26"/>
    <w:rPr>
      <w:rFonts w:eastAsia="方正小标宋_GBK" w:cs="Times New Roman"/>
      <w:spacing w:val="-2"/>
      <w:sz w:val="44"/>
      <w:szCs w:val="44"/>
    </w:rPr>
  </w:style>
  <w:style w:type="paragraph" w:customStyle="1" w:styleId="af">
    <w:name w:val="万大标题"/>
    <w:basedOn w:val="a"/>
    <w:link w:val="Char2"/>
    <w:uiPriority w:val="99"/>
    <w:rsid w:val="00501F26"/>
    <w:pPr>
      <w:spacing w:line="760" w:lineRule="exact"/>
      <w:jc w:val="center"/>
    </w:pPr>
    <w:rPr>
      <w:rFonts w:eastAsia="方正小标宋_GBK"/>
      <w:color w:val="auto"/>
      <w:spacing w:val="-2"/>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BBF659-7BBA-4676-8011-374DFA0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程 昭豪</cp:lastModifiedBy>
  <cp:revision>6</cp:revision>
  <cp:lastPrinted>2020-02-03T01:39:00Z</cp:lastPrinted>
  <dcterms:created xsi:type="dcterms:W3CDTF">2020-02-17T07:06:00Z</dcterms:created>
  <dcterms:modified xsi:type="dcterms:W3CDTF">2020-02-17T09:00:00Z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