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C77" w:rsidRPr="00E8775D" w:rsidRDefault="007E36A2" w:rsidP="005C41AA">
      <w:pPr>
        <w:pStyle w:val="a6"/>
        <w:keepNext w:val="0"/>
        <w:widowControl w:val="0"/>
        <w:adjustRightInd w:val="0"/>
        <w:snapToGrid w:val="0"/>
        <w:spacing w:after="0" w:line="288" w:lineRule="auto"/>
        <w:rPr>
          <w:rFonts w:ascii="黑体" w:eastAsia="黑体" w:hAnsi="黑体" w:hint="default"/>
          <w:sz w:val="32"/>
          <w:szCs w:val="32"/>
        </w:rPr>
      </w:pPr>
      <w:r w:rsidRPr="00E8775D">
        <w:rPr>
          <w:rFonts w:ascii="黑体" w:eastAsia="黑体" w:hAnsi="黑体"/>
          <w:sz w:val="32"/>
          <w:szCs w:val="32"/>
        </w:rPr>
        <w:t>北华大学数学与统计学院2020年硕士研究生招生调剂公告</w:t>
      </w:r>
    </w:p>
    <w:p w:rsidR="00E8775D" w:rsidRDefault="00E8775D" w:rsidP="005C41AA">
      <w:pPr>
        <w:pStyle w:val="a6"/>
        <w:keepNext w:val="0"/>
        <w:widowControl w:val="0"/>
        <w:adjustRightInd w:val="0"/>
        <w:snapToGrid w:val="0"/>
        <w:spacing w:after="0" w:line="288" w:lineRule="auto"/>
        <w:ind w:firstLineChars="200" w:firstLine="500"/>
        <w:jc w:val="both"/>
        <w:rPr>
          <w:rFonts w:ascii="华文楷体" w:hAnsi="华文楷体"/>
          <w:color w:val="004A5F"/>
          <w:sz w:val="28"/>
          <w:szCs w:val="28"/>
        </w:rPr>
      </w:pPr>
    </w:p>
    <w:p w:rsidR="00087C77" w:rsidRDefault="007E36A2" w:rsidP="005C41AA">
      <w:pPr>
        <w:pStyle w:val="a6"/>
        <w:keepNext w:val="0"/>
        <w:widowControl w:val="0"/>
        <w:adjustRightInd w:val="0"/>
        <w:snapToGrid w:val="0"/>
        <w:spacing w:after="0" w:line="288" w:lineRule="auto"/>
        <w:ind w:firstLineChars="200" w:firstLine="500"/>
        <w:jc w:val="both"/>
        <w:rPr>
          <w:rFonts w:ascii="华文楷体" w:hAnsi="华文楷体" w:hint="default"/>
          <w:color w:val="004A5F"/>
          <w:sz w:val="28"/>
          <w:szCs w:val="28"/>
        </w:rPr>
      </w:pPr>
      <w:r>
        <w:rPr>
          <w:rFonts w:ascii="华文楷体" w:hAnsi="华文楷体"/>
          <w:color w:val="004A5F"/>
          <w:sz w:val="28"/>
          <w:szCs w:val="28"/>
        </w:rPr>
        <w:t>北华大学数学学科为一级学科硕士授权点,</w:t>
      </w:r>
      <w:r>
        <w:rPr>
          <w:rFonts w:ascii="华文楷体" w:hAnsi="华文楷体" w:hint="default"/>
          <w:color w:val="004A5F"/>
          <w:sz w:val="28"/>
          <w:szCs w:val="28"/>
        </w:rPr>
        <w:t xml:space="preserve"> </w:t>
      </w:r>
      <w:r>
        <w:rPr>
          <w:rFonts w:ascii="华文楷体" w:hAnsi="华文楷体"/>
          <w:color w:val="004A5F"/>
          <w:sz w:val="28"/>
          <w:szCs w:val="28"/>
        </w:rPr>
        <w:t>下设</w:t>
      </w:r>
      <w:r>
        <w:rPr>
          <w:rStyle w:val="a7"/>
          <w:rFonts w:ascii="华文楷体" w:hAnsi="华文楷体"/>
          <w:b/>
          <w:color w:val="004A5F"/>
          <w:sz w:val="28"/>
          <w:szCs w:val="28"/>
        </w:rPr>
        <w:t>基础数学、计算数学、概率论与数理统计、应用数学</w:t>
      </w:r>
      <w:r w:rsidR="00E8775D" w:rsidRPr="00E8775D">
        <w:rPr>
          <w:rStyle w:val="a7"/>
          <w:rFonts w:ascii="华文楷体" w:hAnsi="华文楷体"/>
          <w:b/>
          <w:color w:val="004A5F"/>
          <w:sz w:val="28"/>
          <w:szCs w:val="28"/>
          <w:highlight w:val="yellow"/>
        </w:rPr>
        <w:t>四个专业，另有专业学位-</w:t>
      </w:r>
      <w:r w:rsidRPr="00E8775D">
        <w:rPr>
          <w:rStyle w:val="a7"/>
          <w:rFonts w:ascii="华文楷体" w:hAnsi="华文楷体"/>
          <w:b/>
          <w:color w:val="004A5F"/>
          <w:sz w:val="28"/>
          <w:szCs w:val="28"/>
          <w:highlight w:val="yellow"/>
        </w:rPr>
        <w:t>学科教学</w:t>
      </w:r>
      <w:r w:rsidR="00E8775D" w:rsidRPr="00E8775D">
        <w:rPr>
          <w:rStyle w:val="a7"/>
          <w:rFonts w:ascii="华文楷体" w:hAnsi="华文楷体"/>
          <w:b/>
          <w:color w:val="004A5F"/>
          <w:sz w:val="28"/>
          <w:szCs w:val="28"/>
          <w:highlight w:val="yellow"/>
        </w:rPr>
        <w:t>（</w:t>
      </w:r>
      <w:r w:rsidR="00E8775D" w:rsidRPr="00E8775D">
        <w:rPr>
          <w:rStyle w:val="a7"/>
          <w:rFonts w:ascii="华文楷体" w:hAnsi="华文楷体"/>
          <w:b/>
          <w:color w:val="004A5F"/>
          <w:sz w:val="28"/>
          <w:szCs w:val="28"/>
          <w:highlight w:val="yellow"/>
        </w:rPr>
        <w:t>数学</w:t>
      </w:r>
      <w:r w:rsidR="00E8775D" w:rsidRPr="00E8775D">
        <w:rPr>
          <w:rStyle w:val="a7"/>
          <w:rFonts w:ascii="华文楷体" w:hAnsi="华文楷体"/>
          <w:b/>
          <w:color w:val="004A5F"/>
          <w:sz w:val="28"/>
          <w:szCs w:val="28"/>
          <w:highlight w:val="yellow"/>
        </w:rPr>
        <w:t>）招生</w:t>
      </w:r>
      <w:r w:rsidRPr="00E8775D">
        <w:rPr>
          <w:rFonts w:ascii="华文楷体" w:hAnsi="华文楷体"/>
          <w:color w:val="004A5F"/>
          <w:sz w:val="28"/>
          <w:szCs w:val="28"/>
          <w:highlight w:val="yellow"/>
        </w:rPr>
        <w:t>。</w:t>
      </w:r>
      <w:r w:rsidR="00E8775D" w:rsidRPr="00E8775D">
        <w:rPr>
          <w:rFonts w:ascii="华文楷体" w:hAnsi="华文楷体"/>
          <w:color w:val="004A5F"/>
          <w:sz w:val="28"/>
          <w:szCs w:val="28"/>
          <w:highlight w:val="yellow"/>
        </w:rPr>
        <w:t>数学</w:t>
      </w:r>
      <w:r>
        <w:rPr>
          <w:rFonts w:ascii="华文楷体" w:hAnsi="华文楷体"/>
          <w:color w:val="004A5F"/>
          <w:sz w:val="28"/>
          <w:szCs w:val="28"/>
        </w:rPr>
        <w:t>学科拥有一只学术水平高、治学严谨的教科研团队。2018年，数学学科被评为</w:t>
      </w:r>
      <w:r>
        <w:rPr>
          <w:rFonts w:ascii="华文楷体" w:hAnsi="华文楷体"/>
          <w:b/>
          <w:color w:val="004A5F"/>
          <w:sz w:val="28"/>
          <w:szCs w:val="28"/>
        </w:rPr>
        <w:t>吉林省优势特色A类学科</w:t>
      </w:r>
      <w:r w:rsidR="00E8775D">
        <w:rPr>
          <w:rFonts w:ascii="华文楷体" w:hAnsi="华文楷体"/>
          <w:color w:val="004A5F"/>
          <w:sz w:val="28"/>
          <w:szCs w:val="28"/>
        </w:rPr>
        <w:t>（</w:t>
      </w:r>
      <w:r w:rsidR="00E8775D">
        <w:rPr>
          <w:rFonts w:ascii="华文楷体" w:hAnsi="华文楷体"/>
          <w:color w:val="004A5F"/>
          <w:sz w:val="28"/>
          <w:szCs w:val="28"/>
        </w:rPr>
        <w:t>吉林省省属高校数学学科唯一</w:t>
      </w:r>
      <w:r w:rsidR="00E8775D">
        <w:rPr>
          <w:rFonts w:ascii="华文楷体" w:hAnsi="华文楷体"/>
          <w:color w:val="004A5F"/>
          <w:sz w:val="28"/>
          <w:szCs w:val="28"/>
        </w:rPr>
        <w:t>）</w:t>
      </w:r>
      <w:r>
        <w:rPr>
          <w:rFonts w:ascii="华文楷体" w:hAnsi="华文楷体"/>
          <w:color w:val="004A5F"/>
          <w:sz w:val="28"/>
          <w:szCs w:val="28"/>
        </w:rPr>
        <w:t>；2019年，数学与应用数学专业获评</w:t>
      </w:r>
      <w:r>
        <w:rPr>
          <w:rFonts w:ascii="华文楷体" w:hAnsi="华文楷体"/>
          <w:b/>
          <w:color w:val="004A5F"/>
          <w:sz w:val="28"/>
          <w:szCs w:val="28"/>
        </w:rPr>
        <w:t>国家级一流本科专业建设点，</w:t>
      </w:r>
      <w:r>
        <w:rPr>
          <w:rFonts w:ascii="华文楷体" w:hAnsi="华文楷体"/>
          <w:color w:val="004A5F"/>
          <w:sz w:val="28"/>
          <w:szCs w:val="28"/>
        </w:rPr>
        <w:t>并获批</w:t>
      </w:r>
      <w:r>
        <w:rPr>
          <w:rFonts w:ascii="华文楷体" w:hAnsi="华文楷体"/>
          <w:b/>
          <w:color w:val="004A5F"/>
          <w:sz w:val="28"/>
          <w:szCs w:val="28"/>
        </w:rPr>
        <w:t>吉林省高校基础学科拔尖学生培养基地</w:t>
      </w:r>
      <w:r>
        <w:rPr>
          <w:rFonts w:ascii="华文楷体" w:hAnsi="华文楷体"/>
          <w:color w:val="004A5F"/>
          <w:sz w:val="28"/>
          <w:szCs w:val="28"/>
        </w:rPr>
        <w:t>。</w:t>
      </w:r>
    </w:p>
    <w:p w:rsidR="00087C77" w:rsidRDefault="00E8775D" w:rsidP="005C41AA">
      <w:pPr>
        <w:pStyle w:val="a6"/>
        <w:keepNext w:val="0"/>
        <w:widowControl w:val="0"/>
        <w:adjustRightInd w:val="0"/>
        <w:snapToGrid w:val="0"/>
        <w:spacing w:after="0" w:line="288" w:lineRule="auto"/>
        <w:ind w:firstLineChars="200" w:firstLine="500"/>
        <w:jc w:val="both"/>
        <w:rPr>
          <w:rFonts w:ascii="华文楷体" w:hAnsi="华文楷体" w:hint="default"/>
          <w:sz w:val="28"/>
          <w:szCs w:val="28"/>
        </w:rPr>
      </w:pPr>
      <w:r w:rsidRPr="00E8775D">
        <w:rPr>
          <w:rFonts w:ascii="华文楷体" w:hAnsi="华文楷体"/>
          <w:color w:val="004A5F"/>
          <w:sz w:val="28"/>
          <w:szCs w:val="28"/>
          <w:highlight w:val="yellow"/>
        </w:rPr>
        <w:t>以下专业</w:t>
      </w:r>
      <w:r w:rsidR="007E36A2">
        <w:rPr>
          <w:rFonts w:ascii="华文楷体" w:hAnsi="华文楷体"/>
          <w:color w:val="004A5F"/>
          <w:sz w:val="28"/>
          <w:szCs w:val="28"/>
        </w:rPr>
        <w:t>现接受硕士研究生调剂。凡达到</w:t>
      </w:r>
      <w:r w:rsidRPr="00E8775D">
        <w:rPr>
          <w:rFonts w:ascii="华文楷体" w:hAnsi="华文楷体"/>
          <w:color w:val="004A5F"/>
          <w:sz w:val="28"/>
          <w:szCs w:val="28"/>
          <w:highlight w:val="yellow"/>
        </w:rPr>
        <w:t>2020年</w:t>
      </w:r>
      <w:r w:rsidR="007E36A2" w:rsidRPr="00E8775D">
        <w:rPr>
          <w:rFonts w:ascii="华文楷体" w:hAnsi="华文楷体"/>
          <w:color w:val="004A5F"/>
          <w:sz w:val="28"/>
          <w:szCs w:val="28"/>
          <w:highlight w:val="yellow"/>
        </w:rPr>
        <w:t>国家线</w:t>
      </w:r>
      <w:r w:rsidRPr="00E8775D">
        <w:rPr>
          <w:rFonts w:ascii="华文楷体" w:hAnsi="华文楷体"/>
          <w:color w:val="004A5F"/>
          <w:sz w:val="28"/>
          <w:szCs w:val="28"/>
          <w:highlight w:val="yellow"/>
        </w:rPr>
        <w:t>（A区）</w:t>
      </w:r>
      <w:r w:rsidR="007E36A2" w:rsidRPr="00E8775D">
        <w:rPr>
          <w:rFonts w:ascii="华文楷体" w:hAnsi="华文楷体"/>
          <w:color w:val="004A5F"/>
          <w:sz w:val="28"/>
          <w:szCs w:val="28"/>
          <w:highlight w:val="yellow"/>
        </w:rPr>
        <w:t>，</w:t>
      </w:r>
      <w:r w:rsidRPr="00E8775D">
        <w:rPr>
          <w:rFonts w:ascii="华文楷体" w:hAnsi="华文楷体"/>
          <w:color w:val="004A5F"/>
          <w:sz w:val="28"/>
          <w:szCs w:val="28"/>
          <w:highlight w:val="yellow"/>
        </w:rPr>
        <w:t>符合调剂要求</w:t>
      </w:r>
      <w:bookmarkStart w:id="0" w:name="_GoBack"/>
      <w:bookmarkEnd w:id="0"/>
      <w:r w:rsidR="007E36A2">
        <w:rPr>
          <w:rFonts w:ascii="华文楷体" w:hAnsi="华文楷体"/>
          <w:color w:val="004A5F"/>
          <w:sz w:val="28"/>
          <w:szCs w:val="28"/>
        </w:rPr>
        <w:t>且申请调入专业与本人第一志愿报考专业相同或相近的考生，均可报名调剂，通过学校组织的复试即可入学。</w:t>
      </w:r>
    </w:p>
    <w:p w:rsidR="00087C77" w:rsidRDefault="007E36A2" w:rsidP="005C41AA">
      <w:pPr>
        <w:adjustRightInd w:val="0"/>
        <w:snapToGrid w:val="0"/>
        <w:spacing w:line="288" w:lineRule="auto"/>
        <w:ind w:firstLineChars="200" w:firstLine="560"/>
        <w:rPr>
          <w:rFonts w:ascii="华文楷体" w:eastAsia="华文楷体" w:hAnsi="华文楷体"/>
          <w:color w:val="004A5F"/>
          <w:sz w:val="28"/>
          <w:szCs w:val="28"/>
          <w:lang w:val="zh-CN" w:eastAsia="zh-CN"/>
        </w:rPr>
      </w:pPr>
      <w:r>
        <w:rPr>
          <w:rFonts w:ascii="华文楷体" w:eastAsia="华文楷体" w:hAnsi="华文楷体"/>
          <w:color w:val="004A5F"/>
          <w:sz w:val="28"/>
          <w:szCs w:val="28"/>
          <w:lang w:val="zh-CN" w:eastAsia="zh-CN"/>
        </w:rPr>
        <w:t>欢迎大家加入北华大学数学与统计学院大家庭！</w:t>
      </w:r>
    </w:p>
    <w:tbl>
      <w:tblPr>
        <w:tblStyle w:val="a5"/>
        <w:tblW w:w="7145" w:type="dxa"/>
        <w:jc w:val="center"/>
        <w:tblLook w:val="04A0" w:firstRow="1" w:lastRow="0" w:firstColumn="1" w:lastColumn="0" w:noHBand="0" w:noVBand="1"/>
      </w:tblPr>
      <w:tblGrid>
        <w:gridCol w:w="1935"/>
        <w:gridCol w:w="1498"/>
        <w:gridCol w:w="3712"/>
      </w:tblGrid>
      <w:tr w:rsidR="00087C77" w:rsidTr="005C41AA">
        <w:trPr>
          <w:trHeight w:val="345"/>
          <w:jc w:val="center"/>
        </w:trPr>
        <w:tc>
          <w:tcPr>
            <w:tcW w:w="1935" w:type="dxa"/>
          </w:tcPr>
          <w:p w:rsidR="00087C77" w:rsidRDefault="007E36A2" w:rsidP="005C41AA">
            <w:pPr>
              <w:pStyle w:val="a6"/>
              <w:keepNext w:val="0"/>
              <w:widowControl w:val="0"/>
              <w:adjustRightInd w:val="0"/>
              <w:snapToGrid w:val="0"/>
              <w:spacing w:after="0" w:line="240" w:lineRule="auto"/>
              <w:ind w:firstLineChars="200" w:firstLine="420"/>
              <w:jc w:val="left"/>
              <w:rPr>
                <w:rFonts w:ascii="华文楷体" w:hAnsi="华文楷体" w:hint="default"/>
                <w:color w:val="004A5F"/>
                <w:sz w:val="24"/>
                <w:szCs w:val="24"/>
              </w:rPr>
            </w:pPr>
            <w:r>
              <w:rPr>
                <w:rFonts w:ascii="华文楷体" w:hAnsi="华文楷体"/>
                <w:color w:val="004A5F"/>
                <w:sz w:val="24"/>
                <w:szCs w:val="24"/>
              </w:rPr>
              <w:t>学院信息</w:t>
            </w:r>
          </w:p>
        </w:tc>
        <w:tc>
          <w:tcPr>
            <w:tcW w:w="5210" w:type="dxa"/>
            <w:gridSpan w:val="2"/>
          </w:tcPr>
          <w:p w:rsidR="00087C77" w:rsidRDefault="007E36A2" w:rsidP="005C41AA">
            <w:pPr>
              <w:pStyle w:val="a6"/>
              <w:keepNext w:val="0"/>
              <w:widowControl w:val="0"/>
              <w:adjustRightInd w:val="0"/>
              <w:snapToGrid w:val="0"/>
              <w:spacing w:after="0" w:line="240" w:lineRule="auto"/>
              <w:rPr>
                <w:rFonts w:ascii="华文楷体" w:hAnsi="华文楷体" w:hint="default"/>
                <w:color w:val="004A5F"/>
                <w:sz w:val="24"/>
                <w:szCs w:val="24"/>
              </w:rPr>
            </w:pPr>
            <w:r>
              <w:rPr>
                <w:rFonts w:ascii="华文楷体" w:hAnsi="华文楷体"/>
                <w:color w:val="004A5F"/>
                <w:sz w:val="24"/>
                <w:szCs w:val="24"/>
              </w:rPr>
              <w:t>招生调剂专业</w:t>
            </w:r>
          </w:p>
        </w:tc>
      </w:tr>
      <w:tr w:rsidR="00087C77">
        <w:trPr>
          <w:jc w:val="center"/>
        </w:trPr>
        <w:tc>
          <w:tcPr>
            <w:tcW w:w="1935" w:type="dxa"/>
            <w:vMerge w:val="restart"/>
            <w:vAlign w:val="center"/>
          </w:tcPr>
          <w:p w:rsidR="00087C77" w:rsidRDefault="007E36A2" w:rsidP="005C41AA">
            <w:pPr>
              <w:pStyle w:val="a6"/>
              <w:keepNext w:val="0"/>
              <w:widowControl w:val="0"/>
              <w:adjustRightInd w:val="0"/>
              <w:snapToGrid w:val="0"/>
              <w:spacing w:after="0" w:line="240" w:lineRule="auto"/>
              <w:rPr>
                <w:rFonts w:ascii="华文楷体" w:hAnsi="华文楷体" w:hint="default"/>
                <w:color w:val="004A5F"/>
                <w:sz w:val="24"/>
                <w:szCs w:val="24"/>
              </w:rPr>
            </w:pPr>
            <w:r>
              <w:rPr>
                <w:rFonts w:ascii="华文楷体" w:hAnsi="华文楷体"/>
                <w:color w:val="004A5F"/>
                <w:sz w:val="24"/>
                <w:szCs w:val="24"/>
              </w:rPr>
              <w:t>数学与统计学院</w:t>
            </w:r>
          </w:p>
          <w:p w:rsidR="00087C77" w:rsidRDefault="007E36A2" w:rsidP="005C41AA">
            <w:pPr>
              <w:pStyle w:val="a6"/>
              <w:keepNext w:val="0"/>
              <w:widowControl w:val="0"/>
              <w:adjustRightInd w:val="0"/>
              <w:snapToGrid w:val="0"/>
              <w:spacing w:after="0" w:line="240" w:lineRule="auto"/>
              <w:rPr>
                <w:rFonts w:ascii="华文楷体" w:hAnsi="华文楷体" w:hint="default"/>
                <w:color w:val="004A5F"/>
                <w:sz w:val="24"/>
                <w:szCs w:val="24"/>
              </w:rPr>
            </w:pPr>
            <w:r>
              <w:rPr>
                <w:rFonts w:ascii="华文楷体" w:hAnsi="华文楷体"/>
                <w:color w:val="004A5F"/>
                <w:sz w:val="24"/>
                <w:szCs w:val="24"/>
              </w:rPr>
              <w:t xml:space="preserve">学院代码: </w:t>
            </w:r>
            <w:r>
              <w:rPr>
                <w:rFonts w:ascii="华文楷体" w:hAnsi="华文楷体" w:hint="default"/>
                <w:color w:val="004A5F"/>
                <w:sz w:val="24"/>
                <w:szCs w:val="24"/>
              </w:rPr>
              <w:t xml:space="preserve"> </w:t>
            </w:r>
            <w:r>
              <w:rPr>
                <w:rFonts w:ascii="华文楷体" w:hAnsi="华文楷体"/>
                <w:color w:val="004A5F"/>
                <w:sz w:val="24"/>
                <w:szCs w:val="24"/>
              </w:rPr>
              <w:t>010</w:t>
            </w:r>
          </w:p>
        </w:tc>
        <w:tc>
          <w:tcPr>
            <w:tcW w:w="1498" w:type="dxa"/>
            <w:vMerge w:val="restart"/>
            <w:vAlign w:val="center"/>
          </w:tcPr>
          <w:p w:rsidR="00087C77" w:rsidRDefault="007E36A2" w:rsidP="005C41AA">
            <w:pPr>
              <w:pStyle w:val="a6"/>
              <w:keepNext w:val="0"/>
              <w:widowControl w:val="0"/>
              <w:adjustRightInd w:val="0"/>
              <w:snapToGrid w:val="0"/>
              <w:spacing w:after="0" w:line="240" w:lineRule="auto"/>
              <w:rPr>
                <w:rFonts w:ascii="华文楷体" w:hAnsi="华文楷体" w:hint="default"/>
                <w:color w:val="004A5F"/>
                <w:sz w:val="24"/>
                <w:szCs w:val="24"/>
              </w:rPr>
            </w:pPr>
            <w:r>
              <w:rPr>
                <w:rFonts w:ascii="华文楷体" w:hAnsi="华文楷体"/>
                <w:color w:val="004A5F"/>
                <w:sz w:val="24"/>
                <w:szCs w:val="24"/>
              </w:rPr>
              <w:t>学术型</w:t>
            </w:r>
          </w:p>
        </w:tc>
        <w:tc>
          <w:tcPr>
            <w:tcW w:w="3712" w:type="dxa"/>
            <w:vAlign w:val="center"/>
          </w:tcPr>
          <w:p w:rsidR="00087C77" w:rsidRDefault="007E36A2" w:rsidP="005C41AA">
            <w:pPr>
              <w:pStyle w:val="a6"/>
              <w:keepNext w:val="0"/>
              <w:widowControl w:val="0"/>
              <w:adjustRightInd w:val="0"/>
              <w:snapToGrid w:val="0"/>
              <w:spacing w:after="0" w:line="240" w:lineRule="auto"/>
              <w:ind w:firstLineChars="50" w:firstLine="105"/>
              <w:rPr>
                <w:rFonts w:ascii="华文楷体" w:hAnsi="华文楷体" w:hint="default"/>
                <w:color w:val="004A5F"/>
                <w:sz w:val="24"/>
                <w:szCs w:val="24"/>
              </w:rPr>
            </w:pPr>
            <w:r>
              <w:rPr>
                <w:rFonts w:ascii="华文楷体" w:hAnsi="华文楷体"/>
                <w:color w:val="004A5F"/>
                <w:sz w:val="24"/>
                <w:szCs w:val="24"/>
              </w:rPr>
              <w:t>基础数学(070101)</w:t>
            </w:r>
          </w:p>
        </w:tc>
      </w:tr>
      <w:tr w:rsidR="00087C77">
        <w:trPr>
          <w:jc w:val="center"/>
        </w:trPr>
        <w:tc>
          <w:tcPr>
            <w:tcW w:w="1935" w:type="dxa"/>
            <w:vMerge/>
            <w:vAlign w:val="center"/>
          </w:tcPr>
          <w:p w:rsidR="00087C77" w:rsidRDefault="00087C77" w:rsidP="005C41AA">
            <w:pPr>
              <w:pStyle w:val="a6"/>
              <w:keepNext w:val="0"/>
              <w:widowControl w:val="0"/>
              <w:adjustRightInd w:val="0"/>
              <w:snapToGrid w:val="0"/>
              <w:spacing w:after="0" w:line="240" w:lineRule="auto"/>
              <w:ind w:firstLineChars="200" w:firstLine="420"/>
              <w:jc w:val="both"/>
              <w:rPr>
                <w:rFonts w:ascii="华文楷体" w:hAnsi="华文楷体" w:hint="default"/>
                <w:color w:val="004A5F"/>
                <w:sz w:val="24"/>
                <w:szCs w:val="24"/>
              </w:rPr>
            </w:pPr>
          </w:p>
        </w:tc>
        <w:tc>
          <w:tcPr>
            <w:tcW w:w="1498" w:type="dxa"/>
            <w:vMerge/>
            <w:vAlign w:val="center"/>
          </w:tcPr>
          <w:p w:rsidR="00087C77" w:rsidRDefault="00087C77" w:rsidP="005C41AA">
            <w:pPr>
              <w:pStyle w:val="a6"/>
              <w:keepNext w:val="0"/>
              <w:widowControl w:val="0"/>
              <w:adjustRightInd w:val="0"/>
              <w:snapToGrid w:val="0"/>
              <w:spacing w:after="0" w:line="240" w:lineRule="auto"/>
              <w:ind w:firstLineChars="200" w:firstLine="420"/>
              <w:rPr>
                <w:rFonts w:ascii="华文楷体" w:hAnsi="华文楷体" w:hint="default"/>
                <w:color w:val="004A5F"/>
                <w:sz w:val="24"/>
                <w:szCs w:val="24"/>
              </w:rPr>
            </w:pPr>
          </w:p>
        </w:tc>
        <w:tc>
          <w:tcPr>
            <w:tcW w:w="3712" w:type="dxa"/>
            <w:vAlign w:val="center"/>
          </w:tcPr>
          <w:p w:rsidR="00087C77" w:rsidRDefault="007E36A2" w:rsidP="005C41AA">
            <w:pPr>
              <w:pStyle w:val="a6"/>
              <w:keepNext w:val="0"/>
              <w:widowControl w:val="0"/>
              <w:adjustRightInd w:val="0"/>
              <w:snapToGrid w:val="0"/>
              <w:spacing w:after="0" w:line="240" w:lineRule="auto"/>
              <w:ind w:firstLineChars="50" w:firstLine="105"/>
              <w:rPr>
                <w:rFonts w:ascii="华文楷体" w:hAnsi="华文楷体" w:hint="default"/>
                <w:color w:val="004A5F"/>
                <w:sz w:val="24"/>
                <w:szCs w:val="24"/>
              </w:rPr>
            </w:pPr>
            <w:r>
              <w:rPr>
                <w:rFonts w:ascii="华文楷体" w:hAnsi="华文楷体"/>
                <w:color w:val="004A5F"/>
                <w:sz w:val="24"/>
                <w:szCs w:val="24"/>
              </w:rPr>
              <w:t>计算数学(070102)</w:t>
            </w:r>
          </w:p>
        </w:tc>
      </w:tr>
      <w:tr w:rsidR="00087C77">
        <w:trPr>
          <w:jc w:val="center"/>
        </w:trPr>
        <w:tc>
          <w:tcPr>
            <w:tcW w:w="1935" w:type="dxa"/>
            <w:vMerge/>
            <w:vAlign w:val="center"/>
          </w:tcPr>
          <w:p w:rsidR="00087C77" w:rsidRDefault="00087C77" w:rsidP="005C41AA">
            <w:pPr>
              <w:pStyle w:val="a6"/>
              <w:keepNext w:val="0"/>
              <w:widowControl w:val="0"/>
              <w:adjustRightInd w:val="0"/>
              <w:snapToGrid w:val="0"/>
              <w:spacing w:after="0" w:line="240" w:lineRule="auto"/>
              <w:ind w:firstLineChars="200" w:firstLine="420"/>
              <w:jc w:val="both"/>
              <w:rPr>
                <w:rFonts w:ascii="华文楷体" w:hAnsi="华文楷体" w:hint="default"/>
                <w:color w:val="004A5F"/>
                <w:sz w:val="24"/>
                <w:szCs w:val="24"/>
              </w:rPr>
            </w:pPr>
          </w:p>
        </w:tc>
        <w:tc>
          <w:tcPr>
            <w:tcW w:w="1498" w:type="dxa"/>
            <w:vMerge/>
            <w:vAlign w:val="center"/>
          </w:tcPr>
          <w:p w:rsidR="00087C77" w:rsidRDefault="00087C77" w:rsidP="005C41AA">
            <w:pPr>
              <w:pStyle w:val="a6"/>
              <w:keepNext w:val="0"/>
              <w:widowControl w:val="0"/>
              <w:adjustRightInd w:val="0"/>
              <w:snapToGrid w:val="0"/>
              <w:spacing w:after="0" w:line="240" w:lineRule="auto"/>
              <w:ind w:firstLineChars="200" w:firstLine="420"/>
              <w:rPr>
                <w:rFonts w:ascii="华文楷体" w:hAnsi="华文楷体" w:hint="default"/>
                <w:color w:val="004A5F"/>
                <w:sz w:val="24"/>
                <w:szCs w:val="24"/>
              </w:rPr>
            </w:pPr>
          </w:p>
        </w:tc>
        <w:tc>
          <w:tcPr>
            <w:tcW w:w="3712" w:type="dxa"/>
            <w:vAlign w:val="center"/>
          </w:tcPr>
          <w:p w:rsidR="00087C77" w:rsidRDefault="007E36A2" w:rsidP="005C41AA">
            <w:pPr>
              <w:pStyle w:val="a6"/>
              <w:keepNext w:val="0"/>
              <w:widowControl w:val="0"/>
              <w:adjustRightInd w:val="0"/>
              <w:snapToGrid w:val="0"/>
              <w:spacing w:after="0" w:line="240" w:lineRule="auto"/>
              <w:ind w:firstLineChars="50" w:firstLine="105"/>
              <w:rPr>
                <w:rFonts w:ascii="华文楷体" w:hAnsi="华文楷体" w:hint="default"/>
                <w:color w:val="004A5F"/>
                <w:sz w:val="24"/>
                <w:szCs w:val="24"/>
              </w:rPr>
            </w:pPr>
            <w:r>
              <w:rPr>
                <w:rFonts w:ascii="华文楷体" w:hAnsi="华文楷体"/>
                <w:color w:val="004A5F"/>
                <w:sz w:val="24"/>
                <w:szCs w:val="24"/>
              </w:rPr>
              <w:t>概率论与数理统计(070103)</w:t>
            </w:r>
          </w:p>
        </w:tc>
      </w:tr>
      <w:tr w:rsidR="00087C77">
        <w:trPr>
          <w:jc w:val="center"/>
        </w:trPr>
        <w:tc>
          <w:tcPr>
            <w:tcW w:w="1935" w:type="dxa"/>
            <w:vMerge/>
            <w:vAlign w:val="center"/>
          </w:tcPr>
          <w:p w:rsidR="00087C77" w:rsidRDefault="00087C77" w:rsidP="005C41AA">
            <w:pPr>
              <w:pStyle w:val="a6"/>
              <w:keepNext w:val="0"/>
              <w:widowControl w:val="0"/>
              <w:adjustRightInd w:val="0"/>
              <w:snapToGrid w:val="0"/>
              <w:spacing w:after="0" w:line="240" w:lineRule="auto"/>
              <w:ind w:firstLineChars="200" w:firstLine="420"/>
              <w:jc w:val="both"/>
              <w:rPr>
                <w:rFonts w:ascii="华文楷体" w:hAnsi="华文楷体" w:hint="default"/>
                <w:color w:val="004A5F"/>
                <w:sz w:val="24"/>
                <w:szCs w:val="24"/>
              </w:rPr>
            </w:pPr>
          </w:p>
        </w:tc>
        <w:tc>
          <w:tcPr>
            <w:tcW w:w="1498" w:type="dxa"/>
            <w:vMerge/>
            <w:vAlign w:val="center"/>
          </w:tcPr>
          <w:p w:rsidR="00087C77" w:rsidRDefault="00087C77" w:rsidP="005C41AA">
            <w:pPr>
              <w:pStyle w:val="a6"/>
              <w:keepNext w:val="0"/>
              <w:widowControl w:val="0"/>
              <w:adjustRightInd w:val="0"/>
              <w:snapToGrid w:val="0"/>
              <w:spacing w:after="0" w:line="240" w:lineRule="auto"/>
              <w:ind w:firstLineChars="200" w:firstLine="420"/>
              <w:rPr>
                <w:rFonts w:ascii="华文楷体" w:hAnsi="华文楷体" w:hint="default"/>
                <w:color w:val="004A5F"/>
                <w:sz w:val="24"/>
                <w:szCs w:val="24"/>
              </w:rPr>
            </w:pPr>
          </w:p>
        </w:tc>
        <w:tc>
          <w:tcPr>
            <w:tcW w:w="3712" w:type="dxa"/>
            <w:vAlign w:val="center"/>
          </w:tcPr>
          <w:p w:rsidR="00087C77" w:rsidRDefault="007E36A2" w:rsidP="005C41AA">
            <w:pPr>
              <w:pStyle w:val="a6"/>
              <w:keepNext w:val="0"/>
              <w:widowControl w:val="0"/>
              <w:adjustRightInd w:val="0"/>
              <w:snapToGrid w:val="0"/>
              <w:spacing w:after="0" w:line="240" w:lineRule="auto"/>
              <w:ind w:firstLineChars="50" w:firstLine="105"/>
              <w:rPr>
                <w:rFonts w:ascii="华文楷体" w:hAnsi="华文楷体" w:hint="default"/>
                <w:color w:val="004A5F"/>
                <w:sz w:val="24"/>
                <w:szCs w:val="24"/>
              </w:rPr>
            </w:pPr>
            <w:r>
              <w:rPr>
                <w:rFonts w:ascii="华文楷体" w:hAnsi="华文楷体"/>
                <w:color w:val="004A5F"/>
                <w:sz w:val="24"/>
                <w:szCs w:val="24"/>
              </w:rPr>
              <w:t>应用数学(070104)</w:t>
            </w:r>
          </w:p>
        </w:tc>
      </w:tr>
      <w:tr w:rsidR="00087C77">
        <w:trPr>
          <w:trHeight w:val="469"/>
          <w:jc w:val="center"/>
        </w:trPr>
        <w:tc>
          <w:tcPr>
            <w:tcW w:w="1935" w:type="dxa"/>
            <w:vMerge/>
            <w:vAlign w:val="center"/>
          </w:tcPr>
          <w:p w:rsidR="00087C77" w:rsidRDefault="00087C77" w:rsidP="005C41AA">
            <w:pPr>
              <w:pStyle w:val="a6"/>
              <w:keepNext w:val="0"/>
              <w:widowControl w:val="0"/>
              <w:adjustRightInd w:val="0"/>
              <w:snapToGrid w:val="0"/>
              <w:spacing w:after="0" w:line="240" w:lineRule="auto"/>
              <w:ind w:firstLineChars="200" w:firstLine="420"/>
              <w:jc w:val="both"/>
              <w:rPr>
                <w:rFonts w:ascii="华文楷体" w:hAnsi="华文楷体" w:hint="default"/>
                <w:color w:val="004A5F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087C77" w:rsidRDefault="007E36A2" w:rsidP="005C41AA">
            <w:pPr>
              <w:pStyle w:val="a6"/>
              <w:keepNext w:val="0"/>
              <w:widowControl w:val="0"/>
              <w:adjustRightInd w:val="0"/>
              <w:snapToGrid w:val="0"/>
              <w:spacing w:after="0" w:line="240" w:lineRule="auto"/>
              <w:rPr>
                <w:rFonts w:ascii="华文楷体" w:hAnsi="华文楷体" w:hint="default"/>
                <w:color w:val="004A5F"/>
                <w:sz w:val="24"/>
                <w:szCs w:val="24"/>
              </w:rPr>
            </w:pPr>
            <w:r>
              <w:rPr>
                <w:rFonts w:ascii="华文楷体" w:hAnsi="华文楷体"/>
                <w:color w:val="004A5F"/>
                <w:sz w:val="24"/>
                <w:szCs w:val="24"/>
              </w:rPr>
              <w:t>专业型</w:t>
            </w:r>
          </w:p>
        </w:tc>
        <w:tc>
          <w:tcPr>
            <w:tcW w:w="3712" w:type="dxa"/>
            <w:vAlign w:val="center"/>
          </w:tcPr>
          <w:p w:rsidR="00087C77" w:rsidRDefault="007E36A2" w:rsidP="005C41AA">
            <w:pPr>
              <w:pStyle w:val="a6"/>
              <w:keepNext w:val="0"/>
              <w:widowControl w:val="0"/>
              <w:adjustRightInd w:val="0"/>
              <w:snapToGrid w:val="0"/>
              <w:spacing w:after="0" w:line="240" w:lineRule="auto"/>
              <w:ind w:firstLineChars="50" w:firstLine="105"/>
              <w:rPr>
                <w:rFonts w:ascii="华文楷体" w:hAnsi="华文楷体" w:hint="default"/>
                <w:color w:val="004A5F"/>
                <w:sz w:val="24"/>
                <w:szCs w:val="24"/>
              </w:rPr>
            </w:pPr>
            <w:r>
              <w:rPr>
                <w:rFonts w:ascii="华文楷体" w:hAnsi="华文楷体"/>
                <w:color w:val="004A5F"/>
                <w:sz w:val="24"/>
                <w:szCs w:val="24"/>
              </w:rPr>
              <w:t>学科教学(数学) (045104)</w:t>
            </w:r>
          </w:p>
        </w:tc>
      </w:tr>
    </w:tbl>
    <w:p w:rsidR="00087C77" w:rsidRDefault="007E36A2" w:rsidP="005C41AA">
      <w:pPr>
        <w:pStyle w:val="a6"/>
        <w:keepNext w:val="0"/>
        <w:widowControl w:val="0"/>
        <w:adjustRightInd w:val="0"/>
        <w:snapToGrid w:val="0"/>
        <w:spacing w:after="0" w:line="288" w:lineRule="auto"/>
        <w:jc w:val="left"/>
        <w:rPr>
          <w:rFonts w:ascii="华文楷体" w:hAnsi="华文楷体" w:hint="default"/>
          <w:b/>
          <w:bCs/>
          <w:color w:val="004A5F"/>
          <w:sz w:val="28"/>
          <w:szCs w:val="28"/>
        </w:rPr>
      </w:pPr>
      <w:r>
        <w:rPr>
          <w:rFonts w:ascii="华文楷体" w:hAnsi="华文楷体" w:hint="default"/>
          <w:noProof/>
          <w:color w:val="004A5F"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3194146</wp:posOffset>
            </wp:positionH>
            <wp:positionV relativeFrom="paragraph">
              <wp:posOffset>170180</wp:posOffset>
            </wp:positionV>
            <wp:extent cx="2063750" cy="2036445"/>
            <wp:effectExtent l="0" t="0" r="6350" b="0"/>
            <wp:wrapTight wrapText="bothSides">
              <wp:wrapPolygon edited="0">
                <wp:start x="0" y="0"/>
                <wp:lineTo x="0" y="21418"/>
                <wp:lineTo x="21534" y="21418"/>
                <wp:lineTo x="21534" y="0"/>
                <wp:lineTo x="0" y="0"/>
              </wp:wrapPolygon>
            </wp:wrapTight>
            <wp:docPr id="2" name="图片 2" descr="QQ2020022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20200223-1"/>
                    <pic:cNvPicPr>
                      <a:picLocks noChangeAspect="1"/>
                    </pic:cNvPicPr>
                  </pic:nvPicPr>
                  <pic:blipFill>
                    <a:blip r:embed="rId6"/>
                    <a:srcRect l="6266" t="8687" r="6240" b="6768"/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2036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华文楷体" w:hAnsi="华文楷体" w:hint="default"/>
          <w:b/>
          <w:bCs/>
          <w:color w:val="004A5F"/>
          <w:sz w:val="28"/>
          <w:szCs w:val="28"/>
        </w:rPr>
        <w:t>招生咨询联系方式</w:t>
      </w:r>
    </w:p>
    <w:p w:rsidR="009935DF" w:rsidRDefault="007E36A2" w:rsidP="005C41AA">
      <w:pPr>
        <w:pStyle w:val="a6"/>
        <w:keepNext w:val="0"/>
        <w:widowControl w:val="0"/>
        <w:adjustRightInd w:val="0"/>
        <w:snapToGrid w:val="0"/>
        <w:spacing w:after="0" w:line="288" w:lineRule="auto"/>
        <w:jc w:val="left"/>
        <w:rPr>
          <w:rFonts w:ascii="华文楷体" w:hAnsi="华文楷体" w:hint="default"/>
          <w:color w:val="004A5F"/>
          <w:sz w:val="28"/>
          <w:szCs w:val="28"/>
        </w:rPr>
      </w:pPr>
      <w:r>
        <w:rPr>
          <w:rFonts w:ascii="华文楷体" w:hAnsi="华文楷体" w:hint="default"/>
          <w:color w:val="004A5F"/>
          <w:sz w:val="28"/>
          <w:szCs w:val="28"/>
        </w:rPr>
        <w:t xml:space="preserve">联系人: 张老师  </w:t>
      </w:r>
    </w:p>
    <w:p w:rsidR="00087C77" w:rsidRDefault="007E36A2" w:rsidP="005C41AA">
      <w:pPr>
        <w:pStyle w:val="a6"/>
        <w:keepNext w:val="0"/>
        <w:widowControl w:val="0"/>
        <w:adjustRightInd w:val="0"/>
        <w:snapToGrid w:val="0"/>
        <w:spacing w:after="0" w:line="288" w:lineRule="auto"/>
        <w:jc w:val="left"/>
        <w:rPr>
          <w:rFonts w:ascii="华文楷体" w:hAnsi="华文楷体" w:hint="default"/>
          <w:color w:val="004A5F"/>
          <w:sz w:val="28"/>
          <w:szCs w:val="28"/>
        </w:rPr>
      </w:pPr>
      <w:r>
        <w:rPr>
          <w:rFonts w:ascii="华文楷体" w:hAnsi="华文楷体" w:hint="default"/>
          <w:color w:val="004A5F"/>
          <w:sz w:val="28"/>
          <w:szCs w:val="28"/>
        </w:rPr>
        <w:t xml:space="preserve">联系电话: 18604490670          </w:t>
      </w:r>
    </w:p>
    <w:p w:rsidR="00087C77" w:rsidRDefault="007E36A2" w:rsidP="005C41AA">
      <w:pPr>
        <w:pStyle w:val="a6"/>
        <w:keepNext w:val="0"/>
        <w:widowControl w:val="0"/>
        <w:adjustRightInd w:val="0"/>
        <w:snapToGrid w:val="0"/>
        <w:spacing w:after="0" w:line="288" w:lineRule="auto"/>
        <w:jc w:val="left"/>
        <w:rPr>
          <w:rFonts w:ascii="华文楷体" w:hAnsi="华文楷体" w:hint="default"/>
          <w:color w:val="004A5F"/>
          <w:sz w:val="28"/>
          <w:szCs w:val="28"/>
        </w:rPr>
      </w:pPr>
      <w:r>
        <w:rPr>
          <w:rFonts w:ascii="华文楷体" w:hAnsi="华文楷体" w:hint="default"/>
          <w:color w:val="004A5F"/>
          <w:sz w:val="28"/>
          <w:szCs w:val="28"/>
        </w:rPr>
        <w:t xml:space="preserve">电子邮箱: </w:t>
      </w:r>
      <w:hyperlink r:id="rId7" w:history="1">
        <w:r w:rsidRPr="007E36A2">
          <w:rPr>
            <w:rStyle w:val="a4"/>
            <w:rFonts w:ascii="华文楷体" w:hAnsi="华文楷体" w:hint="default"/>
            <w:color w:val="004A5F"/>
            <w:sz w:val="28"/>
            <w:szCs w:val="28"/>
            <w:u w:val="none"/>
          </w:rPr>
          <w:t>zhangjichao@163.com</w:t>
        </w:r>
      </w:hyperlink>
    </w:p>
    <w:p w:rsidR="00087C77" w:rsidRDefault="007E36A2" w:rsidP="005C41AA">
      <w:pPr>
        <w:pStyle w:val="a6"/>
        <w:keepNext w:val="0"/>
        <w:widowControl w:val="0"/>
        <w:adjustRightInd w:val="0"/>
        <w:snapToGrid w:val="0"/>
        <w:spacing w:after="0" w:line="288" w:lineRule="auto"/>
        <w:jc w:val="left"/>
        <w:rPr>
          <w:rFonts w:ascii="华文楷体" w:hAnsi="华文楷体" w:hint="default"/>
          <w:color w:val="004A5F"/>
          <w:sz w:val="28"/>
          <w:szCs w:val="28"/>
        </w:rPr>
      </w:pPr>
      <w:r>
        <w:rPr>
          <w:rFonts w:ascii="华文楷体" w:hAnsi="华文楷体" w:hint="default"/>
          <w:color w:val="004A5F"/>
          <w:sz w:val="28"/>
          <w:szCs w:val="28"/>
        </w:rPr>
        <w:t>QQ群名称：2020北华数学研究生招生</w:t>
      </w:r>
    </w:p>
    <w:p w:rsidR="00087C77" w:rsidRDefault="007E36A2" w:rsidP="005C41AA">
      <w:pPr>
        <w:pStyle w:val="a6"/>
        <w:keepNext w:val="0"/>
        <w:widowControl w:val="0"/>
        <w:adjustRightInd w:val="0"/>
        <w:snapToGrid w:val="0"/>
        <w:spacing w:after="0" w:line="288" w:lineRule="auto"/>
        <w:jc w:val="left"/>
        <w:rPr>
          <w:rFonts w:ascii="华文楷体" w:hAnsi="华文楷体" w:hint="default"/>
          <w:color w:val="004A5F"/>
          <w:sz w:val="28"/>
          <w:szCs w:val="28"/>
        </w:rPr>
      </w:pPr>
      <w:r>
        <w:rPr>
          <w:rFonts w:ascii="华文楷体" w:hAnsi="华文楷体" w:hint="default"/>
          <w:color w:val="004A5F"/>
          <w:sz w:val="28"/>
          <w:szCs w:val="28"/>
        </w:rPr>
        <w:t>QQ群号：949210977</w:t>
      </w:r>
    </w:p>
    <w:p w:rsidR="00087C77" w:rsidRDefault="007E36A2" w:rsidP="005C41AA">
      <w:pPr>
        <w:pStyle w:val="a6"/>
        <w:keepNext w:val="0"/>
        <w:widowControl w:val="0"/>
        <w:adjustRightInd w:val="0"/>
        <w:snapToGrid w:val="0"/>
        <w:spacing w:after="0" w:line="288" w:lineRule="auto"/>
        <w:jc w:val="left"/>
        <w:rPr>
          <w:rFonts w:ascii="华文楷体" w:hAnsi="华文楷体" w:hint="default"/>
          <w:color w:val="004A5F"/>
          <w:sz w:val="28"/>
          <w:szCs w:val="28"/>
        </w:rPr>
      </w:pPr>
      <w:r>
        <w:rPr>
          <w:rFonts w:ascii="华文楷体" w:hAnsi="华文楷体" w:hint="default"/>
          <w:color w:val="004A5F"/>
          <w:sz w:val="28"/>
          <w:szCs w:val="28"/>
        </w:rPr>
        <w:t xml:space="preserve">学院网址:  http://math.beihua.edu.cn </w:t>
      </w:r>
    </w:p>
    <w:sectPr w:rsidR="00087C7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F2"/>
    <w:rsid w:val="AFDF5F4C"/>
    <w:rsid w:val="B77FB5F7"/>
    <w:rsid w:val="BEDDCFD1"/>
    <w:rsid w:val="C7FBDEB7"/>
    <w:rsid w:val="DBDFA0EF"/>
    <w:rsid w:val="DFD7D22A"/>
    <w:rsid w:val="DFFF617D"/>
    <w:rsid w:val="ED1A3E53"/>
    <w:rsid w:val="EFEFC50D"/>
    <w:rsid w:val="FAFEB1C0"/>
    <w:rsid w:val="FE5AE093"/>
    <w:rsid w:val="FE7D4DC1"/>
    <w:rsid w:val="FFFEA6B9"/>
    <w:rsid w:val="FFFF51A2"/>
    <w:rsid w:val="000039FF"/>
    <w:rsid w:val="000740F2"/>
    <w:rsid w:val="00087C77"/>
    <w:rsid w:val="00185EA0"/>
    <w:rsid w:val="003154D0"/>
    <w:rsid w:val="00481C22"/>
    <w:rsid w:val="005C41AA"/>
    <w:rsid w:val="006F2F85"/>
    <w:rsid w:val="007E36A2"/>
    <w:rsid w:val="008658F8"/>
    <w:rsid w:val="008716B2"/>
    <w:rsid w:val="008C3F22"/>
    <w:rsid w:val="00960C9C"/>
    <w:rsid w:val="009935DF"/>
    <w:rsid w:val="00AE0D40"/>
    <w:rsid w:val="00BB7AB1"/>
    <w:rsid w:val="00C41459"/>
    <w:rsid w:val="00D44D85"/>
    <w:rsid w:val="00DE29F6"/>
    <w:rsid w:val="00E1605C"/>
    <w:rsid w:val="00E34D43"/>
    <w:rsid w:val="00E8775D"/>
    <w:rsid w:val="00ED4FAB"/>
    <w:rsid w:val="38776619"/>
    <w:rsid w:val="3B6A531B"/>
    <w:rsid w:val="3BFB3D9D"/>
    <w:rsid w:val="3CFCD84F"/>
    <w:rsid w:val="57FF82D4"/>
    <w:rsid w:val="5EEFB81C"/>
    <w:rsid w:val="5FFFD4DE"/>
    <w:rsid w:val="6930B19E"/>
    <w:rsid w:val="79F89D03"/>
    <w:rsid w:val="7DFFDBA5"/>
    <w:rsid w:val="7ECF6A37"/>
    <w:rsid w:val="7EFE9B57"/>
    <w:rsid w:val="7FEF3DF8"/>
    <w:rsid w:val="7FFBD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rFonts w:ascii="宋体" w:eastAsia="宋体"/>
      <w:sz w:val="18"/>
      <w:szCs w:val="18"/>
    </w:rPr>
  </w:style>
  <w:style w:type="character" w:styleId="a4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大标题"/>
    <w:qFormat/>
    <w:pPr>
      <w:keepNext/>
      <w:spacing w:after="280" w:line="192" w:lineRule="auto"/>
      <w:jc w:val="center"/>
    </w:pPr>
    <w:rPr>
      <w:rFonts w:ascii="Arial Unicode MS" w:eastAsia="华文楷体" w:hAnsi="Arial Unicode MS" w:cs="Arial Unicode MS" w:hint="eastAsia"/>
      <w:color w:val="59793F"/>
      <w:spacing w:val="-15"/>
      <w:sz w:val="80"/>
      <w:szCs w:val="80"/>
      <w:lang w:val="zh-CN"/>
    </w:rPr>
  </w:style>
  <w:style w:type="character" w:customStyle="1" w:styleId="a7">
    <w:name w:val="全部大写"/>
    <w:qFormat/>
    <w:rPr>
      <w:caps/>
      <w:lang w:val="zh-CN" w:eastAsia="zh-CN"/>
    </w:rPr>
  </w:style>
  <w:style w:type="character" w:customStyle="1" w:styleId="1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宋体" w:eastAsia="宋体" w:hAnsi="Times New Roman" w:cs="Times New Roman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rFonts w:ascii="宋体" w:eastAsia="宋体"/>
      <w:sz w:val="18"/>
      <w:szCs w:val="18"/>
    </w:rPr>
  </w:style>
  <w:style w:type="character" w:styleId="a4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大标题"/>
    <w:qFormat/>
    <w:pPr>
      <w:keepNext/>
      <w:spacing w:after="280" w:line="192" w:lineRule="auto"/>
      <w:jc w:val="center"/>
    </w:pPr>
    <w:rPr>
      <w:rFonts w:ascii="Arial Unicode MS" w:eastAsia="华文楷体" w:hAnsi="Arial Unicode MS" w:cs="Arial Unicode MS" w:hint="eastAsia"/>
      <w:color w:val="59793F"/>
      <w:spacing w:val="-15"/>
      <w:sz w:val="80"/>
      <w:szCs w:val="80"/>
      <w:lang w:val="zh-CN"/>
    </w:rPr>
  </w:style>
  <w:style w:type="character" w:customStyle="1" w:styleId="a7">
    <w:name w:val="全部大写"/>
    <w:qFormat/>
    <w:rPr>
      <w:caps/>
      <w:lang w:val="zh-CN" w:eastAsia="zh-CN"/>
    </w:rPr>
  </w:style>
  <w:style w:type="character" w:customStyle="1" w:styleId="1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宋体" w:eastAsia="宋体" w:hAnsi="Times New Roman" w:cs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hangjichao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</cp:lastModifiedBy>
  <cp:revision>104</cp:revision>
  <cp:lastPrinted>2020-02-22T02:25:00Z</cp:lastPrinted>
  <dcterms:created xsi:type="dcterms:W3CDTF">2020-02-22T04:05:00Z</dcterms:created>
  <dcterms:modified xsi:type="dcterms:W3CDTF">2020-02-24T01:19:00Z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2052-1.9.1.2994</vt:lpwstr>
  </property>
</Properties>
</file>