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20" w:lineRule="exact"/>
        <w:jc w:val="center"/>
        <w:rPr>
          <w:rFonts w:ascii="方正小标宋简体" w:hAnsi="黑体" w:eastAsia="方正小标宋简体" w:cs="黑体"/>
          <w:color w:val="333333"/>
          <w:sz w:val="44"/>
          <w:szCs w:val="44"/>
        </w:rPr>
      </w:pPr>
      <w:r>
        <w:rPr>
          <w:rFonts w:hint="eastAsia" w:ascii="方正小标宋简体" w:hAnsi="黑体" w:eastAsia="方正小标宋简体" w:cs="黑体"/>
          <w:color w:val="333333"/>
          <w:sz w:val="44"/>
          <w:szCs w:val="44"/>
        </w:rPr>
        <w:t>赣南师范大学2020年研究生预调剂</w:t>
      </w:r>
    </w:p>
    <w:p>
      <w:pPr>
        <w:shd w:val="solid" w:color="FFFFFF" w:fill="auto"/>
        <w:autoSpaceDN w:val="0"/>
        <w:spacing w:line="520" w:lineRule="exact"/>
        <w:jc w:val="center"/>
        <w:rPr>
          <w:rFonts w:ascii="方正小标宋简体" w:hAnsi="黑体" w:eastAsia="方正小标宋简体" w:cs="黑体"/>
          <w:color w:val="333333"/>
          <w:sz w:val="44"/>
          <w:szCs w:val="44"/>
        </w:rPr>
      </w:pPr>
      <w:r>
        <w:rPr>
          <w:rFonts w:hint="eastAsia" w:ascii="方正小标宋简体" w:hAnsi="黑体" w:eastAsia="方正小标宋简体" w:cs="黑体"/>
          <w:color w:val="333333"/>
          <w:sz w:val="44"/>
          <w:szCs w:val="44"/>
        </w:rPr>
        <w:t>公告</w:t>
      </w:r>
    </w:p>
    <w:p>
      <w:pPr>
        <w:shd w:val="solid" w:color="FFFFFF" w:fill="auto"/>
        <w:autoSpaceDN w:val="0"/>
        <w:spacing w:line="520" w:lineRule="exact"/>
        <w:jc w:val="center"/>
        <w:rPr>
          <w:rFonts w:ascii="方正小标宋简体" w:hAnsi="黑体" w:eastAsia="方正小标宋简体" w:cs="黑体"/>
          <w:color w:val="333333"/>
          <w:sz w:val="44"/>
          <w:szCs w:val="44"/>
        </w:rPr>
      </w:pPr>
    </w:p>
    <w:p>
      <w:pPr>
        <w:shd w:val="solid" w:color="FFFFFF" w:fill="auto"/>
        <w:autoSpaceDN w:val="0"/>
        <w:spacing w:line="560" w:lineRule="exact"/>
        <w:ind w:firstLine="560" w:firstLineChars="200"/>
        <w:rPr>
          <w:rFonts w:hint="eastAsia" w:ascii="仿宋_GB2312" w:eastAsia="仿宋_GB2312" w:hAnsiTheme="minorEastAsia" w:cstheme="minorEastAsia"/>
          <w:sz w:val="28"/>
          <w:szCs w:val="28"/>
        </w:rPr>
      </w:pPr>
      <w:r>
        <w:rPr>
          <w:rFonts w:hint="eastAsia" w:ascii="仿宋_GB2312" w:eastAsia="仿宋_GB2312" w:hAnsiTheme="minorEastAsia" w:cstheme="minorEastAsia"/>
          <w:sz w:val="28"/>
          <w:szCs w:val="28"/>
          <w:shd w:val="clear" w:color="auto" w:fill="FFFFFF"/>
        </w:rPr>
        <w:t>2020</w:t>
      </w:r>
      <w:r>
        <w:rPr>
          <w:rFonts w:hint="eastAsia" w:ascii="仿宋_GB2312" w:eastAsia="仿宋_GB2312" w:hAnsiTheme="minorEastAsia" w:cstheme="minorEastAsia"/>
          <w:sz w:val="28"/>
          <w:szCs w:val="28"/>
        </w:rPr>
        <w:t>年全国硕士研究生招生考试初试成绩已经发布，参照历年国家分数线，预计2020年我校部分专业存在缺口接收调剂考生(见附件一：赣南师范大学2020年硕士研究生拟调剂专业汇总表)，具体接收调剂专业情况将在今年国家线公布之后确定并公布。</w:t>
      </w:r>
    </w:p>
    <w:p>
      <w:pPr>
        <w:shd w:val="solid" w:color="FFFFFF" w:fill="auto"/>
        <w:autoSpaceDN w:val="0"/>
        <w:spacing w:line="560" w:lineRule="exact"/>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shd w:val="clear" w:color="auto" w:fill="FFFFFF"/>
        </w:rPr>
        <w:t>我校全日制专业学位可以接受符合“退役大学生士兵”计划条件、符合国家调剂政策且符合我校接收“退役大学生士兵”计划的调剂考生复试的初试成绩基本要求的调剂考生。</w:t>
      </w:r>
    </w:p>
    <w:p>
      <w:pPr>
        <w:shd w:val="solid" w:color="FFFFFF" w:fill="auto"/>
        <w:autoSpaceDN w:val="0"/>
        <w:spacing w:line="560" w:lineRule="exact"/>
        <w:ind w:firstLine="562" w:firstLineChars="200"/>
        <w:rPr>
          <w:rFonts w:ascii="仿宋_GB2312" w:eastAsia="仿宋_GB2312" w:hAnsiTheme="minorEastAsia" w:cstheme="minorEastAsia"/>
          <w:sz w:val="28"/>
          <w:szCs w:val="28"/>
        </w:rPr>
      </w:pPr>
      <w:r>
        <w:rPr>
          <w:rStyle w:val="5"/>
          <w:rFonts w:hint="eastAsia" w:ascii="仿宋_GB2312" w:eastAsia="仿宋_GB2312" w:hAnsiTheme="minorEastAsia" w:cstheme="minorEastAsia"/>
          <w:sz w:val="28"/>
          <w:szCs w:val="28"/>
        </w:rPr>
        <w:t>一、预调剂考生的基本要求</w:t>
      </w:r>
    </w:p>
    <w:p>
      <w:pPr>
        <w:shd w:val="solid" w:color="FFFFFF" w:fill="auto"/>
        <w:autoSpaceDN w:val="0"/>
        <w:spacing w:line="560" w:lineRule="exact"/>
        <w:ind w:firstLine="560" w:firstLineChars="200"/>
        <w:rPr>
          <w:rFonts w:ascii="仿宋_GB2312" w:eastAsia="仿宋_GB2312" w:hAnsiTheme="minorEastAsia" w:cstheme="minorEastAsia"/>
          <w:sz w:val="28"/>
          <w:szCs w:val="28"/>
          <w:shd w:val="clear" w:color="auto" w:fill="FFFFFF"/>
        </w:rPr>
      </w:pPr>
      <w:r>
        <w:rPr>
          <w:rFonts w:hint="eastAsia" w:ascii="仿宋_GB2312" w:eastAsia="仿宋_GB2312" w:hAnsiTheme="minorEastAsia" w:cstheme="minorEastAsia"/>
          <w:sz w:val="28"/>
          <w:szCs w:val="28"/>
          <w:shd w:val="clear" w:color="auto" w:fill="FFFFFF"/>
        </w:rPr>
        <w:t>1.符合调入专业的报考条件。</w:t>
      </w:r>
    </w:p>
    <w:p>
      <w:pPr>
        <w:shd w:val="solid" w:color="FFFFFF" w:fill="auto"/>
        <w:autoSpaceDN w:val="0"/>
        <w:spacing w:line="560" w:lineRule="exact"/>
        <w:ind w:firstLine="560" w:firstLineChars="200"/>
        <w:rPr>
          <w:rFonts w:ascii="仿宋_GB2312" w:eastAsia="仿宋_GB2312" w:hAnsiTheme="minorEastAsia" w:cstheme="minorEastAsia"/>
          <w:sz w:val="28"/>
          <w:szCs w:val="28"/>
          <w:shd w:val="clear" w:color="auto" w:fill="FFFFFF"/>
        </w:rPr>
      </w:pPr>
      <w:r>
        <w:rPr>
          <w:rFonts w:hint="eastAsia" w:ascii="仿宋_GB2312" w:eastAsia="仿宋_GB2312" w:hAnsiTheme="minorEastAsia" w:cstheme="minorEastAsia"/>
          <w:sz w:val="28"/>
          <w:szCs w:val="28"/>
          <w:shd w:val="clear" w:color="auto" w:fill="FFFFFF"/>
        </w:rPr>
        <w:t>2.初试成绩符合第一志愿报考专业在A类地区的《全国初试成绩基本要求》且满足调入专业在A类地区的《全国初试成绩基本要求》。</w:t>
      </w:r>
    </w:p>
    <w:p>
      <w:pPr>
        <w:shd w:val="solid" w:color="FFFFFF" w:fill="auto"/>
        <w:autoSpaceDN w:val="0"/>
        <w:spacing w:line="560" w:lineRule="exact"/>
        <w:ind w:firstLine="560" w:firstLineChars="200"/>
        <w:rPr>
          <w:rFonts w:ascii="仿宋_GB2312" w:eastAsia="仿宋_GB2312" w:hAnsiTheme="minorEastAsia" w:cstheme="minorEastAsia"/>
          <w:sz w:val="28"/>
          <w:szCs w:val="28"/>
          <w:shd w:val="clear" w:color="auto" w:fill="FFFFFF"/>
        </w:rPr>
      </w:pPr>
      <w:r>
        <w:rPr>
          <w:rFonts w:hint="eastAsia" w:ascii="仿宋_GB2312" w:eastAsia="仿宋_GB2312" w:hAnsiTheme="minorEastAsia" w:cstheme="minorEastAsia"/>
          <w:sz w:val="28"/>
          <w:szCs w:val="28"/>
          <w:shd w:val="clear" w:color="auto" w:fill="FFFFFF"/>
        </w:rPr>
        <w:t>3.调入专业与第一志愿报考专业相同或相近。</w:t>
      </w:r>
    </w:p>
    <w:p>
      <w:pPr>
        <w:shd w:val="solid" w:color="FFFFFF" w:fill="auto"/>
        <w:autoSpaceDN w:val="0"/>
        <w:spacing w:line="560" w:lineRule="exact"/>
        <w:ind w:firstLine="560" w:firstLineChars="200"/>
        <w:rPr>
          <w:rFonts w:ascii="仿宋_GB2312" w:eastAsia="仿宋_GB2312" w:hAnsiTheme="minorEastAsia" w:cstheme="minorEastAsia"/>
          <w:sz w:val="28"/>
          <w:szCs w:val="28"/>
          <w:shd w:val="clear" w:color="auto" w:fill="FFFFFF"/>
        </w:rPr>
      </w:pPr>
      <w:r>
        <w:rPr>
          <w:rFonts w:hint="eastAsia" w:ascii="仿宋_GB2312" w:eastAsia="仿宋_GB2312" w:hAnsiTheme="minorEastAsia" w:cstheme="minorEastAsia"/>
          <w:sz w:val="28"/>
          <w:szCs w:val="28"/>
          <w:shd w:val="clear" w:color="auto" w:fill="FFFFFF"/>
        </w:rPr>
        <w:t>4.初试科目与调入专业初试科目相同或相近，其中统考科目原则上应相同。</w:t>
      </w:r>
    </w:p>
    <w:p>
      <w:pPr>
        <w:shd w:val="solid" w:color="FFFFFF" w:fill="auto"/>
        <w:autoSpaceDN w:val="0"/>
        <w:spacing w:line="560" w:lineRule="exact"/>
        <w:ind w:firstLine="562" w:firstLineChars="200"/>
        <w:rPr>
          <w:rFonts w:hint="eastAsia" w:ascii="仿宋_GB2312" w:eastAsia="仿宋_GB2312" w:hAnsiTheme="minorEastAsia" w:cstheme="minorEastAsia"/>
          <w:sz w:val="28"/>
          <w:szCs w:val="28"/>
          <w:shd w:val="clear" w:color="auto" w:fill="FFFFFF"/>
          <w:lang w:val="en-US" w:eastAsia="zh-CN"/>
        </w:rPr>
      </w:pPr>
      <w:r>
        <w:rPr>
          <w:rStyle w:val="5"/>
          <w:rFonts w:hint="eastAsia" w:ascii="仿宋_GB2312" w:eastAsia="仿宋_GB2312" w:hAnsiTheme="minorEastAsia" w:cstheme="minorEastAsia"/>
          <w:sz w:val="28"/>
          <w:szCs w:val="28"/>
        </w:rPr>
        <w:t>二、预调剂办法</w:t>
      </w:r>
      <w:r>
        <w:rPr>
          <w:rFonts w:hint="eastAsia" w:ascii="仿宋_GB2312" w:eastAsia="仿宋_GB2312" w:hAnsiTheme="minorEastAsia" w:cstheme="minorEastAsia"/>
          <w:sz w:val="28"/>
          <w:szCs w:val="28"/>
        </w:rPr>
        <w:br w:type="textWrapping"/>
      </w:r>
      <w:r>
        <w:rPr>
          <w:rFonts w:hint="eastAsia" w:ascii="仿宋_GB2312" w:eastAsia="仿宋_GB2312" w:hAnsiTheme="minorEastAsia" w:cstheme="minorEastAsia"/>
          <w:sz w:val="28"/>
          <w:szCs w:val="28"/>
          <w:shd w:val="clear" w:color="auto" w:fill="FFFFFF"/>
        </w:rPr>
        <w:t>　　1.</w:t>
      </w:r>
      <w:r>
        <w:rPr>
          <w:rFonts w:ascii="仿宋_GB2312" w:eastAsia="仿宋_GB2312" w:hAnsiTheme="minorEastAsia" w:cstheme="minorEastAsia"/>
          <w:sz w:val="28"/>
          <w:szCs w:val="28"/>
          <w:shd w:val="clear" w:color="auto" w:fill="FFFFFF"/>
        </w:rPr>
        <w:t xml:space="preserve"> </w:t>
      </w:r>
      <w:r>
        <w:rPr>
          <w:rFonts w:hint="eastAsia" w:ascii="仿宋_GB2312" w:eastAsia="仿宋_GB2312" w:hAnsiTheme="minorEastAsia" w:cstheme="minorEastAsia"/>
          <w:bCs/>
          <w:sz w:val="28"/>
          <w:szCs w:val="28"/>
          <w:shd w:val="clear" w:color="auto" w:fill="FFFFFF"/>
        </w:rPr>
        <w:t>国家复试分数线未下达前，有调剂意向的考生可填写赣南师范大学2020年硕士研究生预调剂申请表</w:t>
      </w:r>
      <w:r>
        <w:rPr>
          <w:rFonts w:ascii="仿宋_GB2312" w:eastAsia="仿宋_GB2312" w:hAnsiTheme="minorEastAsia" w:cstheme="minorEastAsia"/>
          <w:bCs/>
          <w:sz w:val="28"/>
          <w:szCs w:val="28"/>
          <w:shd w:val="clear" w:color="auto" w:fill="FFFFFF"/>
        </w:rPr>
        <w:t>(</w:t>
      </w:r>
      <w:r>
        <w:rPr>
          <w:rFonts w:hint="eastAsia" w:ascii="仿宋_GB2312" w:eastAsia="仿宋_GB2312" w:hAnsiTheme="minorEastAsia" w:cstheme="minorEastAsia"/>
          <w:bCs/>
          <w:sz w:val="28"/>
          <w:szCs w:val="28"/>
          <w:shd w:val="clear" w:color="auto" w:fill="FFFFFF"/>
        </w:rPr>
        <w:t>见附件二)并发送给至邮箱gnsdyjsy@163.com。</w:t>
      </w:r>
      <w:r>
        <w:rPr>
          <w:rFonts w:hint="eastAsia" w:ascii="仿宋_GB2312" w:eastAsia="仿宋_GB2312" w:hAnsiTheme="minorEastAsia" w:cstheme="minorEastAsia"/>
          <w:bCs/>
          <w:sz w:val="28"/>
          <w:szCs w:val="28"/>
          <w:shd w:val="clear" w:color="auto" w:fill="FFFFFF"/>
        </w:rPr>
        <w:br w:type="textWrapping"/>
      </w:r>
      <w:r>
        <w:rPr>
          <w:rFonts w:hint="eastAsia" w:ascii="仿宋_GB2312" w:eastAsia="仿宋_GB2312" w:hAnsiTheme="minorEastAsia" w:cstheme="minorEastAsia"/>
          <w:sz w:val="28"/>
          <w:szCs w:val="28"/>
          <w:shd w:val="clear" w:color="auto" w:fill="FFFFFF"/>
        </w:rPr>
        <w:t>　　2.中国研究生招生信息网（https://yz.chsi.com.cn/）调剂服务系统开通后，请符合调剂条件并有意向调剂的考生在调剂系统中正式提交调剂志愿，否则调剂无效。我校会及时登录调剂系统选择调剂考生</w:t>
      </w:r>
      <w:r>
        <w:rPr>
          <w:rFonts w:hint="eastAsia" w:ascii="仿宋_GB2312" w:eastAsia="仿宋_GB2312" w:hAnsiTheme="minorEastAsia" w:cstheme="minorEastAsia"/>
          <w:sz w:val="28"/>
          <w:szCs w:val="28"/>
          <w:shd w:val="clear" w:color="auto" w:fill="FFFFFF"/>
          <w:lang w:eastAsia="zh-CN"/>
        </w:rPr>
        <w:t>。</w:t>
      </w:r>
    </w:p>
    <w:p>
      <w:pPr>
        <w:spacing w:line="560" w:lineRule="exact"/>
        <w:ind w:firstLine="562" w:firstLineChars="200"/>
        <w:rPr>
          <w:rFonts w:ascii="仿宋_GB2312" w:eastAsia="仿宋_GB2312" w:hAnsiTheme="minorEastAsia" w:cstheme="minorEastAsia"/>
          <w:sz w:val="28"/>
          <w:szCs w:val="28"/>
          <w:shd w:val="clear" w:color="auto" w:fill="FFFFFF"/>
        </w:rPr>
      </w:pPr>
      <w:r>
        <w:rPr>
          <w:rStyle w:val="5"/>
          <w:rFonts w:hint="eastAsia" w:ascii="仿宋_GB2312" w:hAnsi="宋体" w:eastAsia="仿宋_GB2312" w:cs="宋体"/>
          <w:sz w:val="28"/>
          <w:szCs w:val="28"/>
          <w:shd w:val="clear" w:color="auto" w:fill="FFFFFF"/>
        </w:rPr>
        <w:t>特别说明：凡未通过国家研招网调剂服务系统报名的调剂一律无效。</w:t>
      </w:r>
    </w:p>
    <w:p>
      <w:pPr>
        <w:shd w:val="solid" w:color="FFFFFF" w:fill="auto"/>
        <w:autoSpaceDN w:val="0"/>
        <w:spacing w:line="560" w:lineRule="exact"/>
        <w:ind w:firstLine="562" w:firstLineChars="200"/>
        <w:rPr>
          <w:rStyle w:val="5"/>
          <w:rFonts w:ascii="仿宋_GB2312" w:eastAsia="仿宋_GB2312" w:hAnsiTheme="minorEastAsia" w:cstheme="minorEastAsia"/>
          <w:sz w:val="28"/>
          <w:szCs w:val="28"/>
        </w:rPr>
      </w:pPr>
      <w:r>
        <w:rPr>
          <w:rStyle w:val="5"/>
          <w:rFonts w:hint="eastAsia" w:ascii="仿宋_GB2312" w:eastAsia="仿宋_GB2312" w:hAnsiTheme="minorEastAsia" w:cstheme="minorEastAsia"/>
          <w:sz w:val="28"/>
          <w:szCs w:val="28"/>
        </w:rPr>
        <w:t>三、调剂奖助政策</w:t>
      </w:r>
    </w:p>
    <w:p>
      <w:pPr>
        <w:shd w:val="solid" w:color="FFFFFF" w:fill="auto"/>
        <w:autoSpaceDN w:val="0"/>
        <w:spacing w:line="560" w:lineRule="exact"/>
        <w:ind w:firstLine="560" w:firstLineChars="200"/>
        <w:rPr>
          <w:rFonts w:ascii="仿宋_GB2312" w:eastAsia="仿宋_GB2312" w:hAnsiTheme="minorEastAsia" w:cstheme="minorEastAsia"/>
          <w:sz w:val="28"/>
          <w:szCs w:val="28"/>
          <w:shd w:val="clear" w:color="auto" w:fill="FFFFFF"/>
        </w:rPr>
      </w:pPr>
      <w:r>
        <w:rPr>
          <w:rFonts w:hint="eastAsia" w:ascii="仿宋_GB2312" w:eastAsia="仿宋_GB2312" w:hAnsiTheme="minorEastAsia" w:cstheme="minorEastAsia"/>
          <w:sz w:val="28"/>
          <w:szCs w:val="28"/>
          <w:shd w:val="clear" w:color="auto" w:fill="FFFFFF"/>
        </w:rPr>
        <w:t>调剂考生可享受以下奖助政策：优秀新生奖学金、学业奖学金、国家助学金、国家奖学金、省政府奖学金、各类社会奖学金、研究生“三助”助学奖等。</w:t>
      </w:r>
    </w:p>
    <w:tbl>
      <w:tblPr>
        <w:tblStyle w:val="3"/>
        <w:tblW w:w="961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2835"/>
        <w:gridCol w:w="4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951" w:type="dxa"/>
          </w:tcPr>
          <w:p>
            <w:pPr>
              <w:widowControl/>
              <w:spacing w:line="520" w:lineRule="exact"/>
              <w:ind w:firstLine="200"/>
              <w:rPr>
                <w:rFonts w:ascii="仿宋_GB2312" w:hAnsi="仿宋" w:eastAsia="仿宋_GB2312" w:cs="宋体"/>
                <w:b/>
                <w:color w:val="333333"/>
                <w:kern w:val="0"/>
                <w:sz w:val="24"/>
              </w:rPr>
            </w:pPr>
            <w:r>
              <w:rPr>
                <w:rFonts w:hint="eastAsia" w:ascii="仿宋_GB2312" w:hAnsi="仿宋" w:eastAsia="仿宋_GB2312" w:cs="宋体"/>
                <w:b/>
                <w:color w:val="333333"/>
                <w:kern w:val="0"/>
                <w:sz w:val="24"/>
              </w:rPr>
              <w:t>奖助学金类别</w:t>
            </w:r>
          </w:p>
        </w:tc>
        <w:tc>
          <w:tcPr>
            <w:tcW w:w="2835" w:type="dxa"/>
          </w:tcPr>
          <w:p>
            <w:pPr>
              <w:widowControl/>
              <w:spacing w:line="520" w:lineRule="exact"/>
              <w:ind w:firstLine="200"/>
              <w:rPr>
                <w:rFonts w:ascii="仿宋_GB2312" w:hAnsi="仿宋" w:eastAsia="仿宋_GB2312" w:cs="宋体"/>
                <w:b/>
                <w:color w:val="333333"/>
                <w:kern w:val="0"/>
                <w:sz w:val="24"/>
              </w:rPr>
            </w:pPr>
            <w:r>
              <w:rPr>
                <w:rFonts w:hint="eastAsia" w:ascii="仿宋_GB2312" w:hAnsi="仿宋" w:eastAsia="仿宋_GB2312" w:cs="宋体"/>
                <w:b/>
                <w:color w:val="333333"/>
                <w:kern w:val="0"/>
                <w:sz w:val="24"/>
              </w:rPr>
              <w:t>奖励标准</w:t>
            </w:r>
          </w:p>
        </w:tc>
        <w:tc>
          <w:tcPr>
            <w:tcW w:w="4829" w:type="dxa"/>
          </w:tcPr>
          <w:p>
            <w:pPr>
              <w:widowControl/>
              <w:spacing w:line="520" w:lineRule="exact"/>
              <w:ind w:firstLine="200"/>
              <w:rPr>
                <w:rFonts w:ascii="仿宋_GB2312" w:hAnsi="仿宋" w:eastAsia="仿宋_GB2312" w:cs="宋体"/>
                <w:b/>
                <w:color w:val="333333"/>
                <w:kern w:val="0"/>
                <w:sz w:val="24"/>
              </w:rPr>
            </w:pPr>
            <w:r>
              <w:rPr>
                <w:rFonts w:hint="eastAsia" w:ascii="仿宋_GB2312" w:hAnsi="仿宋" w:eastAsia="仿宋_GB2312" w:cs="宋体"/>
                <w:b/>
                <w:color w:val="333333"/>
                <w:kern w:val="0"/>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vMerge w:val="restart"/>
          </w:tcPr>
          <w:p>
            <w:pPr>
              <w:widowControl/>
              <w:spacing w:line="520" w:lineRule="exact"/>
              <w:ind w:firstLine="200"/>
              <w:rPr>
                <w:rFonts w:ascii="仿宋_GB2312" w:hAnsi="仿宋" w:eastAsia="仿宋_GB2312" w:cs="宋体"/>
                <w:color w:val="333333"/>
                <w:kern w:val="0"/>
                <w:sz w:val="24"/>
              </w:rPr>
            </w:pPr>
            <w:r>
              <w:rPr>
                <w:rFonts w:hint="eastAsia" w:ascii="仿宋_GB2312" w:hAnsi="仿宋" w:eastAsia="仿宋_GB2312" w:cs="宋体"/>
                <w:color w:val="333333"/>
                <w:kern w:val="0"/>
                <w:sz w:val="24"/>
              </w:rPr>
              <w:t>优秀新生奖学金</w:t>
            </w:r>
          </w:p>
        </w:tc>
        <w:tc>
          <w:tcPr>
            <w:tcW w:w="2835" w:type="dxa"/>
          </w:tcPr>
          <w:p>
            <w:pPr>
              <w:widowControl/>
              <w:spacing w:line="520" w:lineRule="exact"/>
              <w:ind w:firstLine="200"/>
              <w:rPr>
                <w:rFonts w:ascii="仿宋_GB2312" w:hAnsi="仿宋" w:eastAsia="仿宋_GB2312" w:cs="宋体"/>
                <w:color w:val="333333"/>
                <w:kern w:val="0"/>
                <w:sz w:val="24"/>
              </w:rPr>
            </w:pPr>
            <w:r>
              <w:rPr>
                <w:rFonts w:hint="eastAsia" w:ascii="仿宋_GB2312" w:hAnsi="仿宋" w:eastAsia="仿宋_GB2312"/>
                <w:sz w:val="24"/>
              </w:rPr>
              <w:t>特等奖学金：学术学位研究生2万元；专业学位研究生1.5万元</w:t>
            </w:r>
          </w:p>
        </w:tc>
        <w:tc>
          <w:tcPr>
            <w:tcW w:w="4829" w:type="dxa"/>
            <w:vMerge w:val="restart"/>
          </w:tcPr>
          <w:p>
            <w:pPr>
              <w:spacing w:line="520" w:lineRule="exact"/>
              <w:rPr>
                <w:rFonts w:ascii="仿宋_GB2312" w:hAnsi="仿宋" w:eastAsia="仿宋_GB2312"/>
                <w:sz w:val="24"/>
              </w:rPr>
            </w:pPr>
            <w:r>
              <w:rPr>
                <w:rFonts w:hint="eastAsia" w:ascii="仿宋_GB2312" w:hAnsi="仿宋" w:eastAsia="仿宋_GB2312"/>
                <w:sz w:val="24"/>
              </w:rPr>
              <w:t>新生奖学金在新生入学报到注册并取得学籍后核发，分两学年发放。第一、二学年各发放50%。详细规定见</w:t>
            </w:r>
            <w:r>
              <w:rPr>
                <w:rFonts w:hint="eastAsia" w:ascii="仿宋_GB2312" w:hAnsi="仿宋" w:eastAsia="仿宋_GB2312" w:cs="宋体"/>
                <w:color w:val="333333"/>
                <w:kern w:val="0"/>
                <w:sz w:val="24"/>
              </w:rPr>
              <w:t>《赣南师范大学硕士研究生优秀新生奖学金实施细则（暂行）》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vMerge w:val="continue"/>
          </w:tcPr>
          <w:p>
            <w:pPr>
              <w:widowControl/>
              <w:spacing w:line="520" w:lineRule="exact"/>
              <w:ind w:firstLine="200"/>
              <w:rPr>
                <w:rFonts w:ascii="仿宋_GB2312" w:hAnsi="仿宋" w:eastAsia="仿宋_GB2312" w:cs="宋体"/>
                <w:color w:val="333333"/>
                <w:kern w:val="0"/>
                <w:sz w:val="24"/>
              </w:rPr>
            </w:pPr>
          </w:p>
        </w:tc>
        <w:tc>
          <w:tcPr>
            <w:tcW w:w="2835" w:type="dxa"/>
          </w:tcPr>
          <w:p>
            <w:pPr>
              <w:widowControl/>
              <w:spacing w:line="520" w:lineRule="exact"/>
              <w:ind w:firstLine="200"/>
              <w:rPr>
                <w:rFonts w:ascii="仿宋_GB2312" w:hAnsi="仿宋" w:eastAsia="仿宋_GB2312" w:cs="宋体"/>
                <w:color w:val="333333"/>
                <w:kern w:val="0"/>
                <w:sz w:val="24"/>
              </w:rPr>
            </w:pPr>
            <w:r>
              <w:rPr>
                <w:rFonts w:hint="eastAsia" w:ascii="仿宋_GB2312" w:hAnsi="仿宋" w:eastAsia="仿宋_GB2312"/>
                <w:sz w:val="24"/>
              </w:rPr>
              <w:t>一等奖学金：学术学位研究生1.6万元；专业学位研究生1.1万元</w:t>
            </w:r>
          </w:p>
        </w:tc>
        <w:tc>
          <w:tcPr>
            <w:tcW w:w="4829" w:type="dxa"/>
            <w:vMerge w:val="continue"/>
          </w:tcPr>
          <w:p>
            <w:pPr>
              <w:widowControl/>
              <w:spacing w:line="520" w:lineRule="exact"/>
              <w:ind w:firstLine="200"/>
              <w:rPr>
                <w:rFonts w:ascii="仿宋_GB2312" w:hAnsi="仿宋" w:eastAsia="仿宋_GB2312"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vMerge w:val="continue"/>
          </w:tcPr>
          <w:p>
            <w:pPr>
              <w:widowControl/>
              <w:spacing w:line="520" w:lineRule="exact"/>
              <w:ind w:firstLine="200"/>
              <w:rPr>
                <w:rFonts w:ascii="仿宋_GB2312" w:hAnsi="仿宋" w:eastAsia="仿宋_GB2312" w:cs="宋体"/>
                <w:color w:val="333333"/>
                <w:kern w:val="0"/>
                <w:sz w:val="24"/>
              </w:rPr>
            </w:pPr>
          </w:p>
        </w:tc>
        <w:tc>
          <w:tcPr>
            <w:tcW w:w="2835" w:type="dxa"/>
          </w:tcPr>
          <w:p>
            <w:pPr>
              <w:widowControl/>
              <w:spacing w:line="520" w:lineRule="exact"/>
              <w:ind w:firstLine="200"/>
              <w:rPr>
                <w:rFonts w:ascii="仿宋_GB2312" w:hAnsi="仿宋" w:eastAsia="仿宋_GB2312" w:cs="宋体"/>
                <w:color w:val="333333"/>
                <w:kern w:val="0"/>
                <w:sz w:val="24"/>
              </w:rPr>
            </w:pPr>
            <w:r>
              <w:rPr>
                <w:rFonts w:hint="eastAsia" w:ascii="仿宋_GB2312" w:hAnsi="仿宋" w:eastAsia="仿宋_GB2312"/>
                <w:sz w:val="24"/>
              </w:rPr>
              <w:t>二等奖学金：学术学位研究生1.2万元；专业学位研究生0.7万元</w:t>
            </w:r>
          </w:p>
        </w:tc>
        <w:tc>
          <w:tcPr>
            <w:tcW w:w="4829" w:type="dxa"/>
            <w:vMerge w:val="continue"/>
          </w:tcPr>
          <w:p>
            <w:pPr>
              <w:widowControl/>
              <w:spacing w:line="520" w:lineRule="exact"/>
              <w:ind w:firstLine="200"/>
              <w:rPr>
                <w:rFonts w:ascii="仿宋_GB2312" w:hAnsi="仿宋" w:eastAsia="仿宋_GB2312" w:cs="宋体"/>
                <w:color w:val="333333"/>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tcPr>
          <w:p>
            <w:pPr>
              <w:widowControl/>
              <w:spacing w:line="520" w:lineRule="exact"/>
              <w:ind w:firstLine="200"/>
              <w:rPr>
                <w:rFonts w:ascii="仿宋_GB2312" w:hAnsi="仿宋" w:eastAsia="仿宋_GB2312" w:cs="宋体"/>
                <w:color w:val="333333"/>
                <w:kern w:val="0"/>
                <w:sz w:val="24"/>
              </w:rPr>
            </w:pPr>
            <w:r>
              <w:rPr>
                <w:rFonts w:hint="eastAsia" w:ascii="仿宋_GB2312" w:hAnsi="仿宋" w:eastAsia="仿宋_GB2312" w:cs="宋体"/>
                <w:color w:val="333333"/>
                <w:kern w:val="0"/>
                <w:sz w:val="24"/>
              </w:rPr>
              <w:t>学业奖学金</w:t>
            </w:r>
          </w:p>
        </w:tc>
        <w:tc>
          <w:tcPr>
            <w:tcW w:w="2835" w:type="dxa"/>
          </w:tcPr>
          <w:p>
            <w:pPr>
              <w:widowControl/>
              <w:spacing w:line="520" w:lineRule="exact"/>
              <w:ind w:firstLine="200"/>
              <w:rPr>
                <w:rFonts w:ascii="仿宋_GB2312" w:hAnsi="仿宋" w:eastAsia="仿宋_GB2312" w:cs="宋体"/>
                <w:color w:val="333333"/>
                <w:kern w:val="0"/>
                <w:sz w:val="24"/>
              </w:rPr>
            </w:pPr>
            <w:r>
              <w:rPr>
                <w:rFonts w:hint="eastAsia" w:ascii="仿宋_GB2312" w:hAnsi="仿宋" w:eastAsia="仿宋_GB2312" w:cs="宋体"/>
                <w:color w:val="333333"/>
                <w:kern w:val="0"/>
                <w:sz w:val="24"/>
              </w:rPr>
              <w:t>0.8万元</w:t>
            </w:r>
          </w:p>
        </w:tc>
        <w:tc>
          <w:tcPr>
            <w:tcW w:w="4829" w:type="dxa"/>
          </w:tcPr>
          <w:p>
            <w:pPr>
              <w:widowControl/>
              <w:spacing w:line="520" w:lineRule="exact"/>
              <w:ind w:firstLine="200"/>
              <w:rPr>
                <w:rFonts w:ascii="仿宋_GB2312" w:hAnsi="仿宋" w:eastAsia="仿宋_GB2312" w:cs="宋体"/>
                <w:color w:val="333333"/>
                <w:kern w:val="0"/>
                <w:sz w:val="24"/>
              </w:rPr>
            </w:pPr>
            <w:r>
              <w:rPr>
                <w:rFonts w:hint="eastAsia" w:ascii="仿宋_GB2312" w:hAnsi="仿宋" w:eastAsia="仿宋_GB2312" w:cs="宋体"/>
                <w:color w:val="333333"/>
                <w:kern w:val="0"/>
                <w:sz w:val="24"/>
              </w:rPr>
              <w:t>全日制研究生，40%比例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国家助学金</w:t>
            </w:r>
          </w:p>
        </w:tc>
        <w:tc>
          <w:tcPr>
            <w:tcW w:w="2835"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0.6万元/年</w:t>
            </w:r>
          </w:p>
        </w:tc>
        <w:tc>
          <w:tcPr>
            <w:tcW w:w="4829"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全日制非定向硕士研究生，100%覆盖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国家奖学金</w:t>
            </w:r>
          </w:p>
        </w:tc>
        <w:tc>
          <w:tcPr>
            <w:tcW w:w="2835"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2万元</w:t>
            </w:r>
          </w:p>
        </w:tc>
        <w:tc>
          <w:tcPr>
            <w:tcW w:w="4829"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按学习成绩、科研业绩及综合表现评选。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省政府奖学金</w:t>
            </w:r>
          </w:p>
        </w:tc>
        <w:tc>
          <w:tcPr>
            <w:tcW w:w="2835"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1万元</w:t>
            </w:r>
          </w:p>
        </w:tc>
        <w:tc>
          <w:tcPr>
            <w:tcW w:w="4829"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按学习成绩、科研业绩及综合表现评选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培养经费</w:t>
            </w:r>
          </w:p>
        </w:tc>
        <w:tc>
          <w:tcPr>
            <w:tcW w:w="2835"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0.45万元-0.5万元</w:t>
            </w:r>
          </w:p>
        </w:tc>
        <w:tc>
          <w:tcPr>
            <w:tcW w:w="4829"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工科艺术类0.5万元，其它学科0.45万元。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各类社会奖学金</w:t>
            </w:r>
          </w:p>
        </w:tc>
        <w:tc>
          <w:tcPr>
            <w:tcW w:w="2835"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0.2万元-1万元不等</w:t>
            </w:r>
          </w:p>
        </w:tc>
        <w:tc>
          <w:tcPr>
            <w:tcW w:w="4829"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惠济奖学金、南海奋进奖学金等。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51"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“三助”岗位</w:t>
            </w:r>
          </w:p>
        </w:tc>
        <w:tc>
          <w:tcPr>
            <w:tcW w:w="2835"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0.03万元-0.08万元/月</w:t>
            </w:r>
          </w:p>
        </w:tc>
        <w:tc>
          <w:tcPr>
            <w:tcW w:w="4829" w:type="dxa"/>
            <w:vAlign w:val="center"/>
          </w:tcPr>
          <w:p>
            <w:pPr>
              <w:widowControl/>
              <w:spacing w:line="520" w:lineRule="exact"/>
              <w:ind w:firstLine="200"/>
              <w:rPr>
                <w:rFonts w:ascii="仿宋_GB2312" w:hAnsi="仿宋" w:eastAsia="仿宋_GB2312" w:cs="宋体"/>
                <w:kern w:val="0"/>
                <w:sz w:val="24"/>
              </w:rPr>
            </w:pPr>
            <w:r>
              <w:rPr>
                <w:rFonts w:hint="eastAsia" w:ascii="仿宋_GB2312" w:hAnsi="仿宋" w:eastAsia="仿宋_GB2312" w:cs="宋体"/>
                <w:kern w:val="0"/>
                <w:sz w:val="24"/>
              </w:rPr>
              <w:t>学校设立招聘岗位，研究生主动申请。</w:t>
            </w:r>
          </w:p>
        </w:tc>
      </w:tr>
    </w:tbl>
    <w:p>
      <w:pPr>
        <w:widowControl/>
        <w:shd w:val="clear" w:color="auto" w:fill="FFFFFF"/>
        <w:spacing w:line="520" w:lineRule="exact"/>
        <w:ind w:firstLine="200"/>
        <w:rPr>
          <w:rFonts w:ascii="仿宋_GB2312" w:hAnsi="微软雅黑" w:eastAsia="仿宋_GB2312" w:cs="微软雅黑"/>
          <w:color w:val="333333"/>
          <w:sz w:val="24"/>
        </w:rPr>
      </w:pPr>
      <w:r>
        <w:rPr>
          <w:rFonts w:hint="eastAsia" w:ascii="仿宋_GB2312" w:hAnsi="仿宋" w:eastAsia="仿宋_GB2312" w:cs="宋体"/>
          <w:color w:val="333333"/>
          <w:kern w:val="0"/>
          <w:sz w:val="28"/>
          <w:szCs w:val="28"/>
        </w:rPr>
        <w:t>注：优秀新生奖学金奖励办法及标准按《赣南师范大学硕士研究生优秀新生奖学金实施细则（暂行）》执行。其他奖项具体评选对象、评选条件等根据录取当年上级部门和学校有关政策规定执行。</w:t>
      </w:r>
    </w:p>
    <w:p>
      <w:pPr>
        <w:shd w:val="solid" w:color="FFFFFF" w:fill="auto"/>
        <w:autoSpaceDN w:val="0"/>
        <w:spacing w:line="560" w:lineRule="exact"/>
        <w:ind w:firstLine="562" w:firstLineChars="200"/>
        <w:rPr>
          <w:rStyle w:val="5"/>
          <w:rFonts w:ascii="仿宋_GB2312" w:eastAsia="仿宋_GB2312" w:hAnsiTheme="minorEastAsia" w:cstheme="minorEastAsia"/>
          <w:sz w:val="28"/>
          <w:szCs w:val="28"/>
        </w:rPr>
      </w:pPr>
      <w:r>
        <w:rPr>
          <w:rStyle w:val="5"/>
          <w:rFonts w:hint="eastAsia" w:ascii="仿宋_GB2312" w:eastAsia="仿宋_GB2312" w:hAnsiTheme="minorEastAsia" w:cstheme="minorEastAsia"/>
          <w:sz w:val="28"/>
          <w:szCs w:val="28"/>
        </w:rPr>
        <w:t>四、学制与学习年限</w:t>
      </w:r>
    </w:p>
    <w:p>
      <w:pPr>
        <w:shd w:val="solid" w:color="FFFFFF" w:fill="auto"/>
        <w:autoSpaceDN w:val="0"/>
        <w:spacing w:line="560" w:lineRule="exact"/>
        <w:ind w:firstLine="560" w:firstLineChars="200"/>
        <w:rPr>
          <w:rStyle w:val="5"/>
          <w:rFonts w:ascii="仿宋_GB2312" w:hAnsi="仿宋" w:eastAsia="仿宋_GB2312" w:cs="宋体"/>
          <w:b w:val="0"/>
          <w:color w:val="333333"/>
          <w:kern w:val="0"/>
          <w:sz w:val="28"/>
          <w:szCs w:val="28"/>
        </w:rPr>
      </w:pPr>
      <w:r>
        <w:rPr>
          <w:rFonts w:hint="eastAsia" w:ascii="仿宋_GB2312" w:hAnsi="仿宋" w:eastAsia="仿宋_GB2312" w:cs="宋体"/>
          <w:color w:val="333333"/>
          <w:kern w:val="0"/>
          <w:sz w:val="28"/>
          <w:szCs w:val="28"/>
        </w:rPr>
        <w:t>学校研究生基本学制为3年，实行弹性学制，学习年限2至5年。</w:t>
      </w:r>
    </w:p>
    <w:p>
      <w:pPr>
        <w:shd w:val="solid" w:color="FFFFFF" w:fill="auto"/>
        <w:autoSpaceDN w:val="0"/>
        <w:spacing w:line="560" w:lineRule="exact"/>
        <w:ind w:firstLine="562" w:firstLineChars="200"/>
        <w:rPr>
          <w:rStyle w:val="5"/>
          <w:rFonts w:ascii="仿宋_GB2312" w:eastAsia="仿宋_GB2312" w:hAnsiTheme="minorEastAsia" w:cstheme="minorEastAsia"/>
          <w:sz w:val="28"/>
          <w:szCs w:val="28"/>
        </w:rPr>
      </w:pPr>
      <w:r>
        <w:rPr>
          <w:rStyle w:val="5"/>
          <w:rFonts w:hint="eastAsia" w:ascii="仿宋_GB2312" w:eastAsia="仿宋_GB2312" w:hAnsiTheme="minorEastAsia" w:cstheme="minorEastAsia"/>
          <w:sz w:val="28"/>
          <w:szCs w:val="28"/>
        </w:rPr>
        <w:t>五、联系方式</w:t>
      </w:r>
    </w:p>
    <w:p>
      <w:pPr>
        <w:shd w:val="solid" w:color="FFFFFF" w:fill="auto"/>
        <w:autoSpaceDN w:val="0"/>
        <w:spacing w:line="560" w:lineRule="exact"/>
        <w:ind w:firstLine="560" w:firstLineChars="200"/>
        <w:rPr>
          <w:rFonts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联系电话：</w:t>
      </w:r>
      <w:r>
        <w:rPr>
          <w:rFonts w:hint="default" w:ascii="Times New Roman" w:hAnsi="Times New Roman" w:cs="Times New Roman" w:eastAsiaTheme="majorEastAsia"/>
          <w:color w:val="000000"/>
          <w:sz w:val="24"/>
          <w:szCs w:val="24"/>
          <w:shd w:val="clear" w:color="auto" w:fill="FFFFFF"/>
        </w:rPr>
        <w:t>0797-8393666</w:t>
      </w:r>
    </w:p>
    <w:p>
      <w:pPr>
        <w:shd w:val="solid" w:color="FFFFFF" w:fill="auto"/>
        <w:autoSpaceDN w:val="0"/>
        <w:spacing w:line="560" w:lineRule="exact"/>
        <w:ind w:firstLine="560" w:firstLineChars="200"/>
        <w:rPr>
          <w:rFonts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研究生院网址：</w:t>
      </w:r>
      <w:r>
        <w:rPr>
          <w:rFonts w:hint="default" w:ascii="Times New Roman" w:hAnsi="Times New Roman" w:eastAsia="仿宋_GB2312" w:cs="Times New Roman"/>
          <w:color w:val="333333"/>
          <w:kern w:val="0"/>
          <w:sz w:val="28"/>
          <w:szCs w:val="28"/>
        </w:rPr>
        <w:t>http://yjs.gnnu.cn/</w:t>
      </w:r>
    </w:p>
    <w:p>
      <w:pPr>
        <w:shd w:val="solid" w:color="FFFFFF" w:fill="auto"/>
        <w:autoSpaceDN w:val="0"/>
        <w:spacing w:line="560" w:lineRule="exact"/>
        <w:ind w:firstLine="560" w:firstLineChars="200"/>
        <w:rPr>
          <w:rFonts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学校研招办地址：江西省赣州市蓉江新区师院南路赣南师范大学研招办</w:t>
      </w:r>
    </w:p>
    <w:p>
      <w:pPr>
        <w:shd w:val="solid" w:color="FFFFFF" w:fill="auto"/>
        <w:autoSpaceDN w:val="0"/>
        <w:spacing w:line="560" w:lineRule="exact"/>
        <w:ind w:firstLine="560" w:firstLineChars="200"/>
        <w:rPr>
          <w:rFonts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邮政编码：</w:t>
      </w:r>
      <w:r>
        <w:rPr>
          <w:rFonts w:hint="default" w:ascii="Times New Roman" w:hAnsi="Times New Roman" w:eastAsia="仿宋_GB2312" w:cs="Times New Roman"/>
          <w:color w:val="333333"/>
          <w:kern w:val="0"/>
          <w:sz w:val="28"/>
          <w:szCs w:val="28"/>
        </w:rPr>
        <w:t>341000</w:t>
      </w:r>
    </w:p>
    <w:p>
      <w:pPr>
        <w:shd w:val="solid" w:color="FFFFFF" w:fill="auto"/>
        <w:autoSpaceDN w:val="0"/>
        <w:spacing w:line="560" w:lineRule="exact"/>
        <w:ind w:firstLine="562" w:firstLineChars="200"/>
        <w:rPr>
          <w:rStyle w:val="5"/>
          <w:rFonts w:ascii="仿宋_GB2312" w:eastAsia="仿宋_GB2312" w:hAnsiTheme="minorEastAsia" w:cstheme="minorEastAsia"/>
          <w:sz w:val="28"/>
          <w:szCs w:val="28"/>
        </w:rPr>
      </w:pPr>
      <w:r>
        <w:rPr>
          <w:rStyle w:val="5"/>
          <w:rFonts w:ascii="仿宋_GB2312" w:eastAsia="仿宋_GB2312" w:hAnsiTheme="minorEastAsia" w:cstheme="minorEastAsia"/>
          <w:sz w:val="28"/>
          <w:szCs w:val="28"/>
        </w:rPr>
        <w:t>六、</w:t>
      </w:r>
      <w:r>
        <w:rPr>
          <w:rStyle w:val="5"/>
          <w:rFonts w:hint="eastAsia" w:ascii="仿宋_GB2312" w:eastAsia="仿宋_GB2312" w:hAnsiTheme="minorEastAsia" w:cstheme="minorEastAsia"/>
          <w:sz w:val="28"/>
          <w:szCs w:val="28"/>
        </w:rPr>
        <w:t>温馨提示</w:t>
      </w:r>
    </w:p>
    <w:p>
      <w:pPr>
        <w:shd w:val="solid" w:color="FFFFFF" w:fill="auto"/>
        <w:autoSpaceDN w:val="0"/>
        <w:spacing w:line="560" w:lineRule="exact"/>
        <w:ind w:firstLine="560" w:firstLineChars="200"/>
        <w:rPr>
          <w:rFonts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预计在国家线公布后一周左右，调剂系统正式开通，我校将及时发布正式调剂公告信息，一切调剂信息以正式调剂公告为准，请考生密切关注。</w:t>
      </w:r>
    </w:p>
    <w:p>
      <w:pPr>
        <w:shd w:val="solid" w:color="FFFFFF" w:fill="auto"/>
        <w:autoSpaceDN w:val="0"/>
        <w:spacing w:line="560" w:lineRule="exact"/>
        <w:ind w:firstLine="560" w:firstLineChars="200"/>
        <w:rPr>
          <w:rFonts w:ascii="仿宋_GB2312" w:hAnsi="仿宋" w:eastAsia="仿宋_GB2312" w:cs="宋体"/>
          <w:color w:val="333333"/>
          <w:kern w:val="0"/>
          <w:sz w:val="28"/>
          <w:szCs w:val="28"/>
        </w:rPr>
      </w:pPr>
    </w:p>
    <w:p>
      <w:pPr>
        <w:shd w:val="solid" w:color="FFFFFF" w:fill="auto"/>
        <w:autoSpaceDN w:val="0"/>
        <w:spacing w:line="560" w:lineRule="exact"/>
        <w:ind w:firstLine="560" w:firstLineChars="200"/>
        <w:rPr>
          <w:rFonts w:ascii="仿宋_GB2312" w:hAnsi="仿宋" w:eastAsia="仿宋_GB2312" w:cs="宋体"/>
          <w:color w:val="333333"/>
          <w:kern w:val="0"/>
          <w:sz w:val="28"/>
          <w:szCs w:val="28"/>
        </w:rPr>
      </w:pPr>
    </w:p>
    <w:p>
      <w:pPr>
        <w:shd w:val="solid" w:color="FFFFFF" w:fill="auto"/>
        <w:autoSpaceDN w:val="0"/>
        <w:spacing w:line="560" w:lineRule="exact"/>
        <w:ind w:firstLine="560" w:firstLineChars="200"/>
        <w:rPr>
          <w:rFonts w:ascii="仿宋_GB2312" w:hAnsi="仿宋" w:eastAsia="仿宋_GB2312" w:cs="宋体"/>
          <w:color w:val="333333"/>
          <w:kern w:val="0"/>
          <w:sz w:val="28"/>
          <w:szCs w:val="28"/>
        </w:rPr>
      </w:pPr>
    </w:p>
    <w:p>
      <w:pPr>
        <w:shd w:val="solid" w:color="FFFFFF" w:fill="auto"/>
        <w:autoSpaceDN w:val="0"/>
        <w:spacing w:line="560" w:lineRule="exact"/>
        <w:ind w:firstLine="560" w:firstLineChars="200"/>
        <w:rPr>
          <w:rFonts w:ascii="仿宋_GB2312" w:hAnsi="仿宋" w:eastAsia="仿宋_GB2312" w:cs="宋体"/>
          <w:color w:val="333333"/>
          <w:kern w:val="0"/>
          <w:sz w:val="28"/>
          <w:szCs w:val="28"/>
        </w:rPr>
      </w:pPr>
    </w:p>
    <w:p>
      <w:pPr>
        <w:shd w:val="solid" w:color="FFFFFF" w:fill="auto"/>
        <w:autoSpaceDN w:val="0"/>
        <w:spacing w:line="560" w:lineRule="exact"/>
        <w:ind w:firstLine="560" w:firstLineChars="200"/>
        <w:jc w:val="right"/>
        <w:rPr>
          <w:rFonts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赣南师范大学研究生院</w:t>
      </w:r>
    </w:p>
    <w:p>
      <w:pPr>
        <w:shd w:val="solid" w:color="FFFFFF" w:fill="auto"/>
        <w:autoSpaceDN w:val="0"/>
        <w:spacing w:line="560" w:lineRule="exact"/>
        <w:ind w:firstLine="560" w:firstLineChars="200"/>
        <w:jc w:val="right"/>
        <w:rPr>
          <w:rFonts w:hint="default" w:ascii="Times New Roman" w:hAnsi="Times New Roman" w:eastAsia="仿宋_GB2312" w:cs="Times New Roman"/>
          <w:b/>
          <w:sz w:val="28"/>
          <w:szCs w:val="28"/>
        </w:rPr>
      </w:pPr>
      <w:r>
        <w:rPr>
          <w:rFonts w:hint="default" w:ascii="Times New Roman" w:hAnsi="Times New Roman" w:eastAsia="仿宋_GB2312" w:cs="Times New Roman"/>
          <w:color w:val="333333"/>
          <w:kern w:val="0"/>
          <w:sz w:val="28"/>
          <w:szCs w:val="28"/>
        </w:rPr>
        <w:t>2020年2月21日</w:t>
      </w:r>
    </w:p>
    <w:p>
      <w:pPr>
        <w:rPr>
          <w:rFonts w:ascii="仿宋_GB2312" w:hAnsi="微软雅黑" w:eastAsia="仿宋_GB2312" w:cs="微软雅黑"/>
          <w:color w:val="333333"/>
          <w:sz w:val="24"/>
        </w:rPr>
      </w:pPr>
    </w:p>
    <w:p>
      <w:pPr>
        <w:rPr>
          <w:rFonts w:ascii="仿宋_GB2312" w:hAnsi="微软雅黑" w:eastAsia="仿宋_GB2312" w:cs="微软雅黑"/>
          <w:color w:val="333333"/>
          <w:sz w:val="24"/>
        </w:rPr>
      </w:pPr>
    </w:p>
    <w:p>
      <w:pPr>
        <w:rPr>
          <w:rFonts w:ascii="仿宋_GB2312" w:hAnsi="微软雅黑" w:eastAsia="仿宋_GB2312" w:cs="微软雅黑"/>
          <w:color w:val="333333"/>
          <w:sz w:val="24"/>
        </w:rPr>
      </w:pPr>
    </w:p>
    <w:p>
      <w:pPr>
        <w:rPr>
          <w:rFonts w:ascii="仿宋_GB2312" w:hAnsi="微软雅黑" w:eastAsia="仿宋_GB2312" w:cs="微软雅黑"/>
          <w:color w:val="333333"/>
          <w:sz w:val="24"/>
        </w:rPr>
      </w:pPr>
    </w:p>
    <w:p>
      <w:pPr>
        <w:rPr>
          <w:rFonts w:ascii="仿宋_GB2312" w:hAnsi="微软雅黑" w:eastAsia="仿宋_GB2312" w:cs="微软雅黑"/>
          <w:color w:val="333333"/>
          <w:sz w:val="24"/>
        </w:rPr>
      </w:pPr>
    </w:p>
    <w:p>
      <w:pPr>
        <w:widowControl/>
        <w:jc w:val="left"/>
        <w:rPr>
          <w:rFonts w:ascii="仿宋_GB2312" w:hAnsi="仿宋" w:eastAsia="仿宋_GB2312" w:cs="宋体"/>
          <w:color w:val="333333"/>
          <w:kern w:val="0"/>
          <w:sz w:val="28"/>
          <w:szCs w:val="28"/>
        </w:rPr>
      </w:pPr>
      <w:r>
        <w:rPr>
          <w:rFonts w:ascii="仿宋_GB2312" w:hAnsi="仿宋" w:eastAsia="仿宋_GB2312" w:cs="宋体"/>
          <w:color w:val="333333"/>
          <w:kern w:val="0"/>
          <w:sz w:val="28"/>
          <w:szCs w:val="28"/>
        </w:rPr>
        <w:br w:type="page"/>
      </w:r>
    </w:p>
    <w:p>
      <w:pPr>
        <w:shd w:val="solid" w:color="FFFFFF" w:fill="auto"/>
        <w:autoSpaceDN w:val="0"/>
        <w:spacing w:line="560" w:lineRule="exact"/>
        <w:rPr>
          <w:rFonts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 xml:space="preserve">附件一： </w:t>
      </w:r>
    </w:p>
    <w:p>
      <w:pPr>
        <w:jc w:val="center"/>
        <w:rPr>
          <w:rFonts w:ascii="方正小标宋简体" w:hAnsi="微软雅黑" w:eastAsia="方正小标宋简体" w:cs="微软雅黑"/>
          <w:b/>
          <w:bCs/>
          <w:color w:val="333333"/>
          <w:sz w:val="36"/>
          <w:szCs w:val="36"/>
        </w:rPr>
      </w:pPr>
      <w:r>
        <w:rPr>
          <w:rFonts w:hint="eastAsia" w:ascii="方正小标宋简体" w:hAnsi="微软雅黑" w:eastAsia="方正小标宋简体" w:cs="微软雅黑"/>
          <w:b/>
          <w:bCs/>
          <w:color w:val="333333"/>
          <w:sz w:val="36"/>
          <w:szCs w:val="36"/>
        </w:rPr>
        <w:t>赣南师范大学2020年硕士研究生拟调剂专业汇总表</w:t>
      </w:r>
    </w:p>
    <w:p>
      <w:pPr>
        <w:rPr>
          <w:rFonts w:ascii="仿宋_GB2312" w:eastAsia="仿宋_GB2312"/>
        </w:rPr>
      </w:pPr>
    </w:p>
    <w:tbl>
      <w:tblPr>
        <w:tblStyle w:val="3"/>
        <w:tblW w:w="8046" w:type="dxa"/>
        <w:jc w:val="center"/>
        <w:tblLayout w:type="fixed"/>
        <w:tblCellMar>
          <w:top w:w="0" w:type="dxa"/>
          <w:left w:w="0" w:type="dxa"/>
          <w:bottom w:w="0" w:type="dxa"/>
          <w:right w:w="0" w:type="dxa"/>
        </w:tblCellMar>
      </w:tblPr>
      <w:tblGrid>
        <w:gridCol w:w="509"/>
        <w:gridCol w:w="2692"/>
        <w:gridCol w:w="1680"/>
        <w:gridCol w:w="3165"/>
      </w:tblGrid>
      <w:tr>
        <w:tblPrEx>
          <w:tblCellMar>
            <w:top w:w="0" w:type="dxa"/>
            <w:left w:w="0" w:type="dxa"/>
            <w:bottom w:w="0" w:type="dxa"/>
            <w:right w:w="0" w:type="dxa"/>
          </w:tblCellMar>
        </w:tblPrEx>
        <w:trPr>
          <w:trHeight w:val="270"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序号</w:t>
            </w:r>
          </w:p>
        </w:tc>
        <w:tc>
          <w:tcPr>
            <w:tcW w:w="2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学院名称</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专业代码</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专业名称</w:t>
            </w:r>
          </w:p>
        </w:tc>
      </w:tr>
      <w:tr>
        <w:tblPrEx>
          <w:tblCellMar>
            <w:top w:w="0" w:type="dxa"/>
            <w:left w:w="0" w:type="dxa"/>
            <w:bottom w:w="0" w:type="dxa"/>
            <w:right w:w="0" w:type="dxa"/>
          </w:tblCellMar>
        </w:tblPrEx>
        <w:trPr>
          <w:trHeight w:val="541"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001</w:t>
            </w:r>
          </w:p>
        </w:tc>
        <w:tc>
          <w:tcPr>
            <w:tcW w:w="2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文学院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135103</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戏曲</w:t>
            </w:r>
          </w:p>
        </w:tc>
      </w:tr>
      <w:tr>
        <w:tblPrEx>
          <w:tblCellMar>
            <w:top w:w="0" w:type="dxa"/>
            <w:left w:w="0" w:type="dxa"/>
            <w:bottom w:w="0" w:type="dxa"/>
            <w:right w:w="0" w:type="dxa"/>
          </w:tblCellMar>
        </w:tblPrEx>
        <w:trPr>
          <w:trHeight w:val="530"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002</w:t>
            </w:r>
          </w:p>
        </w:tc>
        <w:tc>
          <w:tcPr>
            <w:tcW w:w="2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新闻与传播学院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050300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新闻传播学</w:t>
            </w:r>
          </w:p>
        </w:tc>
      </w:tr>
      <w:tr>
        <w:tblPrEx>
          <w:tblCellMar>
            <w:top w:w="0" w:type="dxa"/>
            <w:left w:w="0" w:type="dxa"/>
            <w:bottom w:w="0" w:type="dxa"/>
            <w:right w:w="0" w:type="dxa"/>
          </w:tblCellMar>
        </w:tblPrEx>
        <w:trPr>
          <w:trHeight w:val="270"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003</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马克思主义学院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030500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sz w:val="24"/>
                <w:lang w:eastAsia="zh-CN"/>
              </w:rPr>
            </w:pPr>
            <w:r>
              <w:rPr>
                <w:rFonts w:hint="eastAsia" w:ascii="仿宋_GB2312" w:hAnsi="宋体" w:eastAsia="仿宋_GB2312" w:cs="宋体"/>
                <w:color w:val="000000"/>
                <w:kern w:val="0"/>
                <w:sz w:val="24"/>
                <w:lang w:bidi="ar"/>
              </w:rPr>
              <w:t>马克思主义</w:t>
            </w:r>
            <w:r>
              <w:rPr>
                <w:rFonts w:hint="eastAsia" w:ascii="仿宋_GB2312" w:hAnsi="宋体" w:eastAsia="仿宋_GB2312" w:cs="宋体"/>
                <w:color w:val="000000"/>
                <w:kern w:val="0"/>
                <w:sz w:val="24"/>
                <w:lang w:eastAsia="zh-CN" w:bidi="ar"/>
              </w:rPr>
              <w:t>理论</w:t>
            </w:r>
            <w:bookmarkStart w:id="0" w:name="_GoBack"/>
            <w:bookmarkEnd w:id="0"/>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035101</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法律（非法学）</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035102</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法律（法学）</w:t>
            </w:r>
          </w:p>
        </w:tc>
      </w:tr>
      <w:tr>
        <w:tblPrEx>
          <w:tblCellMar>
            <w:top w:w="0" w:type="dxa"/>
            <w:left w:w="0" w:type="dxa"/>
            <w:bottom w:w="0" w:type="dxa"/>
            <w:right w:w="0" w:type="dxa"/>
          </w:tblCellMar>
        </w:tblPrEx>
        <w:trPr>
          <w:trHeight w:val="270"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004</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历史文化与旅游学院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030300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社会学</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035200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社会工作</w:t>
            </w:r>
          </w:p>
        </w:tc>
      </w:tr>
      <w:tr>
        <w:tblPrEx>
          <w:tblCellMar>
            <w:top w:w="0" w:type="dxa"/>
            <w:left w:w="0" w:type="dxa"/>
            <w:bottom w:w="0" w:type="dxa"/>
            <w:right w:w="0" w:type="dxa"/>
          </w:tblCellMar>
        </w:tblPrEx>
        <w:trPr>
          <w:trHeight w:val="572"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006</w:t>
            </w:r>
          </w:p>
        </w:tc>
        <w:tc>
          <w:tcPr>
            <w:tcW w:w="2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教育科学学院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045116</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心理健康教育</w:t>
            </w:r>
          </w:p>
        </w:tc>
      </w:tr>
      <w:tr>
        <w:tblPrEx>
          <w:tblCellMar>
            <w:top w:w="0" w:type="dxa"/>
            <w:left w:w="0" w:type="dxa"/>
            <w:bottom w:w="0" w:type="dxa"/>
            <w:right w:w="0" w:type="dxa"/>
          </w:tblCellMar>
        </w:tblPrEx>
        <w:trPr>
          <w:trHeight w:val="270"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007</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数学计算机科学学院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070100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数学</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宋体"/>
                <w:color w:val="000000"/>
                <w:sz w:val="24"/>
                <w:lang w:val="en-US" w:eastAsia="zh-CN"/>
              </w:rPr>
            </w:pPr>
            <w:r>
              <w:rPr>
                <w:rFonts w:hint="eastAsia" w:ascii="仿宋_GB2312" w:hAnsi="宋体" w:eastAsia="仿宋_GB2312" w:cs="宋体"/>
                <w:color w:val="000000"/>
                <w:sz w:val="24"/>
                <w:lang w:val="en-US" w:eastAsia="zh-CN"/>
              </w:rPr>
              <w:t>081100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控制科学与工程</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085400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电子信息</w:t>
            </w:r>
          </w:p>
        </w:tc>
      </w:tr>
      <w:tr>
        <w:tblPrEx>
          <w:tblCellMar>
            <w:top w:w="0" w:type="dxa"/>
            <w:left w:w="0" w:type="dxa"/>
            <w:bottom w:w="0" w:type="dxa"/>
            <w:right w:w="0" w:type="dxa"/>
          </w:tblCellMar>
        </w:tblPrEx>
        <w:trPr>
          <w:trHeight w:val="270"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008</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物理与电子信息学院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080900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电子科学与技术</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081100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控制科学与工程</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045105</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学科教学（物理）</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085400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电子信息</w:t>
            </w:r>
          </w:p>
        </w:tc>
      </w:tr>
      <w:tr>
        <w:tblPrEx>
          <w:tblCellMar>
            <w:top w:w="0" w:type="dxa"/>
            <w:left w:w="0" w:type="dxa"/>
            <w:bottom w:w="0" w:type="dxa"/>
            <w:right w:w="0" w:type="dxa"/>
          </w:tblCellMar>
        </w:tblPrEx>
        <w:trPr>
          <w:trHeight w:val="270"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009</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化学化工学院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070300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化学</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081700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化学工程与技术</w:t>
            </w:r>
          </w:p>
        </w:tc>
      </w:tr>
      <w:tr>
        <w:tblPrEx>
          <w:tblCellMar>
            <w:top w:w="0" w:type="dxa"/>
            <w:left w:w="0" w:type="dxa"/>
            <w:bottom w:w="0" w:type="dxa"/>
            <w:right w:w="0" w:type="dxa"/>
          </w:tblCellMar>
        </w:tblPrEx>
        <w:trPr>
          <w:trHeight w:val="270"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010</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脐橙学院（生命科学学院）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090200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园艺学</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085400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电子信息</w:t>
            </w:r>
          </w:p>
        </w:tc>
      </w:tr>
      <w:tr>
        <w:tblPrEx>
          <w:tblCellMar>
            <w:top w:w="0" w:type="dxa"/>
            <w:left w:w="0" w:type="dxa"/>
            <w:bottom w:w="0" w:type="dxa"/>
            <w:right w:w="0" w:type="dxa"/>
          </w:tblCellMar>
        </w:tblPrEx>
        <w:trPr>
          <w:trHeight w:val="572"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011</w:t>
            </w:r>
          </w:p>
        </w:tc>
        <w:tc>
          <w:tcPr>
            <w:tcW w:w="2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地理与环境工程学院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ascii="仿宋_GB2312" w:hAnsi="宋体" w:eastAsia="仿宋_GB2312" w:cs="宋体"/>
                <w:color w:val="000000"/>
                <w:sz w:val="24"/>
              </w:rPr>
              <w:t>070300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化学</w:t>
            </w:r>
          </w:p>
        </w:tc>
      </w:tr>
      <w:tr>
        <w:tblPrEx>
          <w:tblCellMar>
            <w:top w:w="0" w:type="dxa"/>
            <w:left w:w="0" w:type="dxa"/>
            <w:bottom w:w="0" w:type="dxa"/>
            <w:right w:w="0" w:type="dxa"/>
          </w:tblCellMar>
        </w:tblPrEx>
        <w:trPr>
          <w:trHeight w:val="538"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012</w:t>
            </w:r>
          </w:p>
        </w:tc>
        <w:tc>
          <w:tcPr>
            <w:tcW w:w="2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商学院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025100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金融</w:t>
            </w:r>
          </w:p>
        </w:tc>
      </w:tr>
      <w:tr>
        <w:tblPrEx>
          <w:tblCellMar>
            <w:top w:w="0" w:type="dxa"/>
            <w:left w:w="0" w:type="dxa"/>
            <w:bottom w:w="0" w:type="dxa"/>
            <w:right w:w="0" w:type="dxa"/>
          </w:tblCellMar>
        </w:tblPrEx>
        <w:trPr>
          <w:trHeight w:val="270" w:hRule="atLeast"/>
          <w:jc w:val="center"/>
        </w:trPr>
        <w:tc>
          <w:tcPr>
            <w:tcW w:w="50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014</w:t>
            </w:r>
          </w:p>
        </w:tc>
        <w:tc>
          <w:tcPr>
            <w:tcW w:w="26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美术学院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130400</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美术学</w:t>
            </w:r>
          </w:p>
        </w:tc>
      </w:tr>
      <w:tr>
        <w:tblPrEx>
          <w:tblCellMar>
            <w:top w:w="0" w:type="dxa"/>
            <w:left w:w="0" w:type="dxa"/>
            <w:bottom w:w="0" w:type="dxa"/>
            <w:right w:w="0" w:type="dxa"/>
          </w:tblCellMar>
        </w:tblPrEx>
        <w:trPr>
          <w:trHeight w:val="270" w:hRule="atLeast"/>
          <w:jc w:val="center"/>
        </w:trPr>
        <w:tc>
          <w:tcPr>
            <w:tcW w:w="50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26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135107</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美术</w:t>
            </w:r>
          </w:p>
        </w:tc>
      </w:tr>
      <w:tr>
        <w:tblPrEx>
          <w:tblCellMar>
            <w:top w:w="0" w:type="dxa"/>
            <w:left w:w="0" w:type="dxa"/>
            <w:bottom w:w="0" w:type="dxa"/>
            <w:right w:w="0" w:type="dxa"/>
          </w:tblCellMar>
        </w:tblPrEx>
        <w:trPr>
          <w:trHeight w:val="569" w:hRule="atLeast"/>
          <w:jc w:val="center"/>
        </w:trPr>
        <w:tc>
          <w:tcPr>
            <w:tcW w:w="5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015</w:t>
            </w:r>
          </w:p>
        </w:tc>
        <w:tc>
          <w:tcPr>
            <w:tcW w:w="2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体育学院</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045112</w:t>
            </w:r>
          </w:p>
        </w:tc>
        <w:tc>
          <w:tcPr>
            <w:tcW w:w="31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kern w:val="0"/>
                <w:sz w:val="24"/>
                <w:lang w:bidi="ar"/>
              </w:rPr>
              <w:t>学科教学（体育）</w:t>
            </w:r>
          </w:p>
        </w:tc>
      </w:tr>
    </w:tbl>
    <w:p>
      <w:pPr>
        <w:rPr>
          <w:rFonts w:ascii="仿宋_GB2312" w:eastAsia="仿宋_GB2312"/>
        </w:rPr>
      </w:pPr>
    </w:p>
    <w:p>
      <w:pPr>
        <w:rPr>
          <w:rFonts w:ascii="仿宋_GB2312" w:eastAsia="仿宋_GB2312"/>
        </w:rPr>
      </w:pPr>
    </w:p>
    <w:p>
      <w:pPr>
        <w:widowControl/>
        <w:jc w:val="left"/>
        <w:rPr>
          <w:rFonts w:ascii="仿宋_GB2312" w:eastAsia="仿宋_GB2312"/>
        </w:rPr>
      </w:pPr>
      <w:r>
        <w:rPr>
          <w:rFonts w:ascii="仿宋_GB2312" w:eastAsia="仿宋_GB2312"/>
        </w:rPr>
        <w:br w:type="page"/>
      </w:r>
    </w:p>
    <w:p>
      <w:pPr>
        <w:shd w:val="solid" w:color="FFFFFF" w:fill="auto"/>
        <w:autoSpaceDN w:val="0"/>
        <w:spacing w:line="560" w:lineRule="exact"/>
        <w:rPr>
          <w:rFonts w:ascii="仿宋_GB2312" w:hAnsi="仿宋" w:eastAsia="仿宋_GB2312" w:cs="宋体"/>
          <w:color w:val="333333"/>
          <w:kern w:val="0"/>
          <w:sz w:val="28"/>
          <w:szCs w:val="28"/>
        </w:rPr>
      </w:pPr>
      <w:r>
        <w:rPr>
          <w:rFonts w:hint="eastAsia" w:ascii="仿宋_GB2312" w:hAnsi="仿宋" w:eastAsia="仿宋_GB2312" w:cs="宋体"/>
          <w:color w:val="333333"/>
          <w:kern w:val="0"/>
          <w:sz w:val="28"/>
          <w:szCs w:val="28"/>
        </w:rPr>
        <w:t>附件二：</w:t>
      </w:r>
    </w:p>
    <w:p>
      <w:pPr>
        <w:jc w:val="center"/>
        <w:rPr>
          <w:rFonts w:ascii="方正小标宋简体" w:eastAsia="方正小标宋简体"/>
          <w:b/>
          <w:sz w:val="36"/>
          <w:szCs w:val="36"/>
        </w:rPr>
      </w:pPr>
      <w:r>
        <w:rPr>
          <w:rFonts w:hint="eastAsia" w:ascii="方正小标宋简体" w:eastAsia="方正小标宋简体"/>
          <w:b/>
          <w:sz w:val="36"/>
          <w:szCs w:val="36"/>
        </w:rPr>
        <w:t>赣南师范大学2020年硕士研究生预调剂申请表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412"/>
        <w:gridCol w:w="776"/>
        <w:gridCol w:w="252"/>
        <w:gridCol w:w="828"/>
        <w:gridCol w:w="484"/>
        <w:gridCol w:w="416"/>
        <w:gridCol w:w="972"/>
        <w:gridCol w:w="180"/>
        <w:gridCol w:w="1380"/>
        <w:gridCol w:w="155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08" w:type="dxa"/>
            <w:gridSpan w:val="2"/>
            <w:vAlign w:val="center"/>
          </w:tcPr>
          <w:p>
            <w:pPr>
              <w:spacing w:line="380" w:lineRule="exact"/>
              <w:jc w:val="center"/>
              <w:rPr>
                <w:rFonts w:ascii="仿宋_GB2312" w:eastAsia="仿宋_GB2312"/>
                <w:szCs w:val="21"/>
              </w:rPr>
            </w:pPr>
            <w:r>
              <w:rPr>
                <w:rFonts w:hint="eastAsia" w:ascii="仿宋_GB2312" w:eastAsia="仿宋_GB2312"/>
                <w:szCs w:val="21"/>
              </w:rPr>
              <w:t>姓   名</w:t>
            </w:r>
          </w:p>
        </w:tc>
        <w:tc>
          <w:tcPr>
            <w:tcW w:w="1856" w:type="dxa"/>
            <w:gridSpan w:val="3"/>
            <w:vAlign w:val="center"/>
          </w:tcPr>
          <w:p>
            <w:pPr>
              <w:jc w:val="center"/>
              <w:rPr>
                <w:rFonts w:ascii="仿宋_GB2312" w:eastAsia="仿宋_GB2312"/>
                <w:szCs w:val="21"/>
              </w:rPr>
            </w:pPr>
          </w:p>
        </w:tc>
        <w:tc>
          <w:tcPr>
            <w:tcW w:w="900" w:type="dxa"/>
            <w:gridSpan w:val="2"/>
            <w:vAlign w:val="center"/>
          </w:tcPr>
          <w:p>
            <w:pPr>
              <w:jc w:val="center"/>
              <w:rPr>
                <w:rFonts w:ascii="仿宋_GB2312" w:eastAsia="仿宋_GB2312"/>
                <w:szCs w:val="21"/>
              </w:rPr>
            </w:pPr>
            <w:r>
              <w:rPr>
                <w:rFonts w:hint="eastAsia" w:ascii="仿宋_GB2312" w:eastAsia="仿宋_GB2312"/>
                <w:szCs w:val="21"/>
              </w:rPr>
              <w:t>性 别</w:t>
            </w:r>
          </w:p>
        </w:tc>
        <w:tc>
          <w:tcPr>
            <w:tcW w:w="972" w:type="dxa"/>
            <w:vAlign w:val="center"/>
          </w:tcPr>
          <w:p>
            <w:pPr>
              <w:jc w:val="center"/>
              <w:rPr>
                <w:rFonts w:ascii="仿宋_GB2312" w:eastAsia="仿宋_GB2312"/>
                <w:szCs w:val="21"/>
              </w:rPr>
            </w:pPr>
          </w:p>
        </w:tc>
        <w:tc>
          <w:tcPr>
            <w:tcW w:w="1560" w:type="dxa"/>
            <w:gridSpan w:val="2"/>
            <w:vMerge w:val="restart"/>
            <w:vAlign w:val="center"/>
          </w:tcPr>
          <w:p>
            <w:pPr>
              <w:spacing w:line="380" w:lineRule="exact"/>
              <w:jc w:val="center"/>
              <w:rPr>
                <w:rFonts w:ascii="仿宋_GB2312" w:eastAsia="仿宋_GB2312"/>
                <w:szCs w:val="21"/>
              </w:rPr>
            </w:pPr>
            <w:r>
              <w:rPr>
                <w:rFonts w:hint="eastAsia" w:ascii="仿宋_GB2312" w:eastAsia="仿宋_GB2312"/>
                <w:szCs w:val="21"/>
              </w:rPr>
              <w:t>联系电话</w:t>
            </w:r>
          </w:p>
        </w:tc>
        <w:tc>
          <w:tcPr>
            <w:tcW w:w="2636" w:type="dxa"/>
            <w:gridSpan w:val="2"/>
            <w:vAlign w:val="center"/>
          </w:tcPr>
          <w:p>
            <w:pPr>
              <w:rPr>
                <w:rFonts w:ascii="仿宋_GB2312" w:eastAsia="仿宋_GB2312"/>
                <w:szCs w:val="21"/>
              </w:rPr>
            </w:pPr>
            <w:r>
              <w:rPr>
                <w:rFonts w:hint="eastAsia" w:ascii="仿宋_GB2312" w:eastAsia="仿宋_GB2312"/>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08" w:type="dxa"/>
            <w:gridSpan w:val="2"/>
            <w:vAlign w:val="center"/>
          </w:tcPr>
          <w:p>
            <w:pPr>
              <w:spacing w:line="380" w:lineRule="exact"/>
              <w:jc w:val="center"/>
              <w:rPr>
                <w:rFonts w:ascii="仿宋_GB2312" w:eastAsia="仿宋_GB2312"/>
                <w:szCs w:val="21"/>
              </w:rPr>
            </w:pPr>
            <w:r>
              <w:rPr>
                <w:rFonts w:hint="eastAsia" w:ascii="仿宋_GB2312" w:eastAsia="仿宋_GB2312"/>
                <w:szCs w:val="21"/>
              </w:rPr>
              <w:t>身份证号</w:t>
            </w:r>
          </w:p>
        </w:tc>
        <w:tc>
          <w:tcPr>
            <w:tcW w:w="3728" w:type="dxa"/>
            <w:gridSpan w:val="6"/>
            <w:vAlign w:val="center"/>
          </w:tcPr>
          <w:p>
            <w:pPr>
              <w:jc w:val="center"/>
              <w:rPr>
                <w:rFonts w:ascii="仿宋_GB2312" w:eastAsia="仿宋_GB2312"/>
                <w:szCs w:val="21"/>
              </w:rPr>
            </w:pPr>
          </w:p>
        </w:tc>
        <w:tc>
          <w:tcPr>
            <w:tcW w:w="1560" w:type="dxa"/>
            <w:gridSpan w:val="2"/>
            <w:vMerge w:val="continue"/>
            <w:vAlign w:val="center"/>
          </w:tcPr>
          <w:p>
            <w:pPr>
              <w:spacing w:line="380" w:lineRule="exact"/>
              <w:jc w:val="center"/>
              <w:rPr>
                <w:rFonts w:ascii="仿宋_GB2312" w:eastAsia="仿宋_GB2312"/>
                <w:szCs w:val="21"/>
              </w:rPr>
            </w:pPr>
          </w:p>
        </w:tc>
        <w:tc>
          <w:tcPr>
            <w:tcW w:w="2636" w:type="dxa"/>
            <w:gridSpan w:val="2"/>
            <w:vAlign w:val="center"/>
          </w:tcPr>
          <w:p>
            <w:pPr>
              <w:rPr>
                <w:rFonts w:ascii="仿宋_GB2312" w:eastAsia="仿宋_GB2312"/>
                <w:szCs w:val="21"/>
              </w:rPr>
            </w:pPr>
            <w:r>
              <w:rPr>
                <w:rFonts w:hint="eastAsia" w:ascii="仿宋_GB2312" w:eastAsia="仿宋_GB2312"/>
                <w:szCs w:val="21"/>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08" w:type="dxa"/>
            <w:gridSpan w:val="2"/>
            <w:vAlign w:val="center"/>
          </w:tcPr>
          <w:p>
            <w:pPr>
              <w:spacing w:line="380" w:lineRule="exact"/>
              <w:jc w:val="center"/>
              <w:rPr>
                <w:rFonts w:ascii="仿宋_GB2312" w:eastAsia="仿宋_GB2312"/>
                <w:szCs w:val="21"/>
              </w:rPr>
            </w:pPr>
            <w:r>
              <w:rPr>
                <w:rFonts w:hint="eastAsia" w:ascii="仿宋_GB2312" w:eastAsia="仿宋_GB2312"/>
                <w:szCs w:val="21"/>
              </w:rPr>
              <w:t>准考证号</w:t>
            </w:r>
          </w:p>
        </w:tc>
        <w:tc>
          <w:tcPr>
            <w:tcW w:w="3728" w:type="dxa"/>
            <w:gridSpan w:val="6"/>
            <w:vAlign w:val="center"/>
          </w:tcPr>
          <w:p>
            <w:pPr>
              <w:jc w:val="center"/>
              <w:rPr>
                <w:rFonts w:ascii="仿宋_GB2312" w:eastAsia="仿宋_GB2312"/>
                <w:szCs w:val="21"/>
              </w:rPr>
            </w:pPr>
          </w:p>
        </w:tc>
        <w:tc>
          <w:tcPr>
            <w:tcW w:w="1560" w:type="dxa"/>
            <w:gridSpan w:val="2"/>
            <w:vAlign w:val="center"/>
          </w:tcPr>
          <w:p>
            <w:pPr>
              <w:spacing w:line="380" w:lineRule="exact"/>
              <w:ind w:firstLine="105" w:firstLineChars="50"/>
              <w:jc w:val="center"/>
              <w:rPr>
                <w:rFonts w:ascii="仿宋_GB2312" w:eastAsia="仿宋_GB2312"/>
                <w:szCs w:val="21"/>
              </w:rPr>
            </w:pPr>
            <w:r>
              <w:rPr>
                <w:rFonts w:hint="eastAsia" w:ascii="仿宋_GB2312" w:eastAsia="仿宋_GB2312"/>
                <w:szCs w:val="21"/>
              </w:rPr>
              <w:t>E-mail</w:t>
            </w:r>
          </w:p>
        </w:tc>
        <w:tc>
          <w:tcPr>
            <w:tcW w:w="2636" w:type="dxa"/>
            <w:gridSpan w:val="2"/>
            <w:vAlign w:val="center"/>
          </w:tcPr>
          <w:p>
            <w:pPr>
              <w:ind w:left="-53" w:leftChars="-25" w:right="-105" w:rightChars="-5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196" w:type="dxa"/>
            <w:gridSpan w:val="10"/>
            <w:vAlign w:val="center"/>
          </w:tcPr>
          <w:p>
            <w:pPr>
              <w:spacing w:line="380" w:lineRule="exact"/>
              <w:ind w:firstLine="210" w:firstLineChars="100"/>
              <w:rPr>
                <w:rFonts w:ascii="仿宋_GB2312" w:eastAsia="仿宋_GB2312"/>
                <w:szCs w:val="21"/>
              </w:rPr>
            </w:pPr>
            <w:r>
              <w:rPr>
                <w:rFonts w:hint="eastAsia" w:ascii="仿宋_GB2312" w:eastAsia="仿宋_GB2312"/>
                <w:szCs w:val="21"/>
              </w:rPr>
              <w:t>学历（填写本科、三本、专升本、成人本科、专科）</w:t>
            </w:r>
          </w:p>
        </w:tc>
        <w:tc>
          <w:tcPr>
            <w:tcW w:w="2636" w:type="dxa"/>
            <w:gridSpan w:val="2"/>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908" w:type="dxa"/>
            <w:gridSpan w:val="2"/>
            <w:vAlign w:val="center"/>
          </w:tcPr>
          <w:p>
            <w:pPr>
              <w:spacing w:line="380" w:lineRule="exact"/>
              <w:jc w:val="center"/>
              <w:rPr>
                <w:rFonts w:ascii="仿宋_GB2312" w:eastAsia="仿宋_GB2312"/>
                <w:szCs w:val="21"/>
              </w:rPr>
            </w:pPr>
            <w:r>
              <w:rPr>
                <w:rFonts w:hint="eastAsia" w:ascii="仿宋_GB2312" w:eastAsia="仿宋_GB2312"/>
                <w:szCs w:val="21"/>
              </w:rPr>
              <w:t>毕业学校</w:t>
            </w:r>
          </w:p>
        </w:tc>
        <w:tc>
          <w:tcPr>
            <w:tcW w:w="2340" w:type="dxa"/>
            <w:gridSpan w:val="4"/>
            <w:vAlign w:val="center"/>
          </w:tcPr>
          <w:p>
            <w:pPr>
              <w:jc w:val="center"/>
              <w:rPr>
                <w:rFonts w:ascii="仿宋_GB2312" w:eastAsia="仿宋_GB2312"/>
                <w:szCs w:val="21"/>
              </w:rPr>
            </w:pPr>
          </w:p>
        </w:tc>
        <w:tc>
          <w:tcPr>
            <w:tcW w:w="2948" w:type="dxa"/>
            <w:gridSpan w:val="4"/>
            <w:vAlign w:val="center"/>
          </w:tcPr>
          <w:p>
            <w:pPr>
              <w:jc w:val="center"/>
              <w:rPr>
                <w:rFonts w:ascii="仿宋_GB2312" w:eastAsia="仿宋_GB2312"/>
                <w:szCs w:val="21"/>
              </w:rPr>
            </w:pPr>
            <w:r>
              <w:rPr>
                <w:rFonts w:hint="eastAsia" w:ascii="仿宋_GB2312" w:eastAsia="仿宋_GB2312"/>
                <w:szCs w:val="21"/>
              </w:rPr>
              <w:t>所学专业</w:t>
            </w:r>
          </w:p>
        </w:tc>
        <w:tc>
          <w:tcPr>
            <w:tcW w:w="2636" w:type="dxa"/>
            <w:gridSpan w:val="2"/>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1908" w:type="dxa"/>
            <w:gridSpan w:val="2"/>
            <w:vAlign w:val="center"/>
          </w:tcPr>
          <w:p>
            <w:pPr>
              <w:spacing w:line="380" w:lineRule="exact"/>
              <w:jc w:val="center"/>
              <w:rPr>
                <w:rFonts w:ascii="仿宋_GB2312" w:eastAsia="仿宋_GB2312"/>
                <w:szCs w:val="21"/>
              </w:rPr>
            </w:pPr>
            <w:r>
              <w:rPr>
                <w:rFonts w:hint="eastAsia" w:ascii="仿宋_GB2312" w:eastAsia="仿宋_GB2312"/>
                <w:szCs w:val="21"/>
              </w:rPr>
              <w:t>毕业时间</w:t>
            </w:r>
          </w:p>
        </w:tc>
        <w:tc>
          <w:tcPr>
            <w:tcW w:w="7924" w:type="dxa"/>
            <w:gridSpan w:val="1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1908" w:type="dxa"/>
            <w:gridSpan w:val="2"/>
            <w:vMerge w:val="restart"/>
            <w:vAlign w:val="center"/>
          </w:tcPr>
          <w:p>
            <w:pPr>
              <w:spacing w:line="380" w:lineRule="exact"/>
              <w:jc w:val="center"/>
              <w:rPr>
                <w:rFonts w:ascii="仿宋_GB2312" w:eastAsia="仿宋_GB2312"/>
                <w:szCs w:val="21"/>
              </w:rPr>
            </w:pPr>
            <w:r>
              <w:rPr>
                <w:rFonts w:hint="eastAsia" w:ascii="仿宋_GB2312" w:eastAsia="仿宋_GB2312"/>
                <w:szCs w:val="21"/>
              </w:rPr>
              <w:t>第一志愿</w:t>
            </w:r>
          </w:p>
          <w:p>
            <w:pPr>
              <w:spacing w:line="380" w:lineRule="exact"/>
              <w:jc w:val="center"/>
              <w:rPr>
                <w:rFonts w:ascii="仿宋_GB2312" w:eastAsia="仿宋_GB2312"/>
                <w:szCs w:val="21"/>
              </w:rPr>
            </w:pPr>
            <w:r>
              <w:rPr>
                <w:rFonts w:hint="eastAsia" w:ascii="仿宋_GB2312" w:eastAsia="仿宋_GB2312"/>
                <w:szCs w:val="21"/>
              </w:rPr>
              <w:t>报考单位</w:t>
            </w:r>
          </w:p>
        </w:tc>
        <w:tc>
          <w:tcPr>
            <w:tcW w:w="2340" w:type="dxa"/>
            <w:gridSpan w:val="4"/>
            <w:vMerge w:val="restart"/>
            <w:vAlign w:val="center"/>
          </w:tcPr>
          <w:p>
            <w:pPr>
              <w:jc w:val="center"/>
              <w:rPr>
                <w:rFonts w:ascii="仿宋_GB2312" w:eastAsia="仿宋_GB2312"/>
                <w:szCs w:val="21"/>
              </w:rPr>
            </w:pPr>
          </w:p>
        </w:tc>
        <w:tc>
          <w:tcPr>
            <w:tcW w:w="2948" w:type="dxa"/>
            <w:gridSpan w:val="4"/>
            <w:vAlign w:val="center"/>
          </w:tcPr>
          <w:p>
            <w:pPr>
              <w:jc w:val="center"/>
              <w:rPr>
                <w:rFonts w:ascii="仿宋_GB2312" w:eastAsia="仿宋_GB2312"/>
                <w:szCs w:val="21"/>
              </w:rPr>
            </w:pPr>
            <w:r>
              <w:rPr>
                <w:rFonts w:hint="eastAsia" w:ascii="仿宋_GB2312" w:eastAsia="仿宋_GB2312"/>
                <w:szCs w:val="21"/>
              </w:rPr>
              <w:t>第一志愿报考专业代码</w:t>
            </w:r>
          </w:p>
        </w:tc>
        <w:tc>
          <w:tcPr>
            <w:tcW w:w="2636"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908" w:type="dxa"/>
            <w:gridSpan w:val="2"/>
            <w:vMerge w:val="continue"/>
            <w:vAlign w:val="center"/>
          </w:tcPr>
          <w:p>
            <w:pPr>
              <w:spacing w:line="380" w:lineRule="exact"/>
              <w:jc w:val="center"/>
              <w:rPr>
                <w:rFonts w:ascii="仿宋_GB2312" w:eastAsia="仿宋_GB2312"/>
                <w:szCs w:val="21"/>
              </w:rPr>
            </w:pPr>
          </w:p>
        </w:tc>
        <w:tc>
          <w:tcPr>
            <w:tcW w:w="2340" w:type="dxa"/>
            <w:gridSpan w:val="4"/>
            <w:vMerge w:val="continue"/>
            <w:vAlign w:val="center"/>
          </w:tcPr>
          <w:p>
            <w:pPr>
              <w:jc w:val="center"/>
              <w:rPr>
                <w:rFonts w:ascii="仿宋_GB2312" w:eastAsia="仿宋_GB2312"/>
                <w:szCs w:val="21"/>
              </w:rPr>
            </w:pPr>
          </w:p>
        </w:tc>
        <w:tc>
          <w:tcPr>
            <w:tcW w:w="2948" w:type="dxa"/>
            <w:gridSpan w:val="4"/>
            <w:vAlign w:val="center"/>
          </w:tcPr>
          <w:p>
            <w:pPr>
              <w:jc w:val="center"/>
              <w:rPr>
                <w:rFonts w:ascii="仿宋_GB2312" w:eastAsia="仿宋_GB2312"/>
                <w:szCs w:val="21"/>
              </w:rPr>
            </w:pPr>
            <w:r>
              <w:rPr>
                <w:rFonts w:hint="eastAsia" w:ascii="仿宋_GB2312" w:eastAsia="仿宋_GB2312"/>
                <w:szCs w:val="21"/>
              </w:rPr>
              <w:t>第一志愿报考专业名称</w:t>
            </w:r>
          </w:p>
        </w:tc>
        <w:tc>
          <w:tcPr>
            <w:tcW w:w="2636"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1908" w:type="dxa"/>
            <w:gridSpan w:val="2"/>
            <w:vMerge w:val="continue"/>
            <w:vAlign w:val="center"/>
          </w:tcPr>
          <w:p>
            <w:pPr>
              <w:spacing w:line="380" w:lineRule="exact"/>
              <w:jc w:val="center"/>
              <w:rPr>
                <w:rFonts w:ascii="仿宋_GB2312" w:eastAsia="仿宋_GB2312"/>
                <w:szCs w:val="21"/>
              </w:rPr>
            </w:pPr>
          </w:p>
        </w:tc>
        <w:tc>
          <w:tcPr>
            <w:tcW w:w="2340" w:type="dxa"/>
            <w:gridSpan w:val="4"/>
            <w:vMerge w:val="continue"/>
            <w:vAlign w:val="center"/>
          </w:tcPr>
          <w:p>
            <w:pPr>
              <w:jc w:val="center"/>
              <w:rPr>
                <w:rFonts w:ascii="仿宋_GB2312" w:eastAsia="仿宋_GB2312"/>
                <w:szCs w:val="21"/>
              </w:rPr>
            </w:pPr>
          </w:p>
        </w:tc>
        <w:tc>
          <w:tcPr>
            <w:tcW w:w="2948" w:type="dxa"/>
            <w:gridSpan w:val="4"/>
            <w:vAlign w:val="center"/>
          </w:tcPr>
          <w:p>
            <w:pPr>
              <w:ind w:left="-105" w:leftChars="-50" w:right="-105" w:rightChars="-50"/>
              <w:jc w:val="center"/>
              <w:rPr>
                <w:rFonts w:ascii="仿宋_GB2312" w:eastAsia="仿宋_GB2312"/>
                <w:szCs w:val="21"/>
              </w:rPr>
            </w:pPr>
            <w:r>
              <w:rPr>
                <w:rFonts w:hint="eastAsia" w:ascii="仿宋_GB2312" w:eastAsia="仿宋_GB2312"/>
                <w:szCs w:val="21"/>
              </w:rPr>
              <w:t>类别(学术学位类/专业学位类)</w:t>
            </w:r>
          </w:p>
        </w:tc>
        <w:tc>
          <w:tcPr>
            <w:tcW w:w="2636"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1908" w:type="dxa"/>
            <w:gridSpan w:val="2"/>
            <w:vMerge w:val="restart"/>
            <w:vAlign w:val="center"/>
          </w:tcPr>
          <w:p>
            <w:pPr>
              <w:spacing w:line="380" w:lineRule="exact"/>
              <w:jc w:val="center"/>
              <w:rPr>
                <w:rFonts w:ascii="仿宋_GB2312" w:eastAsia="仿宋_GB2312"/>
                <w:szCs w:val="21"/>
              </w:rPr>
            </w:pPr>
            <w:r>
              <w:rPr>
                <w:rFonts w:hint="eastAsia" w:ascii="仿宋_GB2312" w:eastAsia="仿宋_GB2312"/>
                <w:szCs w:val="21"/>
              </w:rPr>
              <w:t>第一志愿单位</w:t>
            </w:r>
          </w:p>
          <w:p>
            <w:pPr>
              <w:spacing w:line="380" w:lineRule="exact"/>
              <w:jc w:val="center"/>
              <w:rPr>
                <w:rFonts w:ascii="仿宋_GB2312" w:eastAsia="仿宋_GB2312"/>
                <w:szCs w:val="21"/>
              </w:rPr>
            </w:pPr>
            <w:r>
              <w:rPr>
                <w:rFonts w:hint="eastAsia" w:ascii="仿宋_GB2312" w:eastAsia="仿宋_GB2312"/>
                <w:szCs w:val="21"/>
              </w:rPr>
              <w:t>地址及邮编</w:t>
            </w:r>
          </w:p>
        </w:tc>
        <w:tc>
          <w:tcPr>
            <w:tcW w:w="5288" w:type="dxa"/>
            <w:gridSpan w:val="8"/>
            <w:vMerge w:val="restart"/>
            <w:vAlign w:val="center"/>
          </w:tcPr>
          <w:p>
            <w:pPr>
              <w:rPr>
                <w:rFonts w:ascii="仿宋_GB2312" w:eastAsia="仿宋_GB2312"/>
                <w:szCs w:val="21"/>
              </w:rPr>
            </w:pPr>
          </w:p>
        </w:tc>
        <w:tc>
          <w:tcPr>
            <w:tcW w:w="2636" w:type="dxa"/>
            <w:gridSpan w:val="2"/>
            <w:tcBorders>
              <w:bottom w:val="single" w:color="FFFFFF" w:sz="4" w:space="0"/>
            </w:tcBorders>
            <w:vAlign w:val="center"/>
          </w:tcPr>
          <w:p>
            <w:pPr>
              <w:jc w:val="center"/>
              <w:rPr>
                <w:rFonts w:ascii="仿宋_GB2312" w:eastAsia="仿宋_GB2312"/>
                <w:sz w:val="24"/>
              </w:rPr>
            </w:pPr>
            <w:r>
              <w:rPr>
                <w:rFonts w:hint="eastAsia" w:ascii="仿宋_GB2312" w:eastAsia="仿宋_GB2312"/>
                <w:szCs w:val="21"/>
              </w:rPr>
              <w:t>第一志愿单位电话及传真：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1908" w:type="dxa"/>
            <w:gridSpan w:val="2"/>
            <w:vMerge w:val="continue"/>
            <w:vAlign w:val="center"/>
          </w:tcPr>
          <w:p>
            <w:pPr>
              <w:spacing w:line="380" w:lineRule="exact"/>
              <w:jc w:val="center"/>
              <w:rPr>
                <w:rFonts w:ascii="仿宋_GB2312" w:eastAsia="仿宋_GB2312"/>
                <w:szCs w:val="21"/>
              </w:rPr>
            </w:pPr>
          </w:p>
        </w:tc>
        <w:tc>
          <w:tcPr>
            <w:tcW w:w="5288" w:type="dxa"/>
            <w:gridSpan w:val="8"/>
            <w:vMerge w:val="continue"/>
            <w:vAlign w:val="center"/>
          </w:tcPr>
          <w:p>
            <w:pPr>
              <w:jc w:val="center"/>
              <w:rPr>
                <w:rFonts w:ascii="仿宋_GB2312" w:eastAsia="仿宋_GB2312"/>
                <w:szCs w:val="21"/>
              </w:rPr>
            </w:pPr>
          </w:p>
        </w:tc>
        <w:tc>
          <w:tcPr>
            <w:tcW w:w="2636" w:type="dxa"/>
            <w:gridSpan w:val="2"/>
            <w:tcBorders>
              <w:top w:val="single" w:color="FFFFFF" w:sz="4" w:space="0"/>
            </w:tcBorders>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908" w:type="dxa"/>
            <w:gridSpan w:val="2"/>
            <w:vAlign w:val="center"/>
          </w:tcPr>
          <w:p>
            <w:pPr>
              <w:jc w:val="center"/>
              <w:rPr>
                <w:rFonts w:ascii="仿宋_GB2312" w:eastAsia="仿宋_GB2312"/>
                <w:sz w:val="24"/>
              </w:rPr>
            </w:pPr>
            <w:r>
              <w:rPr>
                <w:rFonts w:hint="eastAsia" w:ascii="仿宋_GB2312" w:eastAsia="仿宋_GB2312"/>
                <w:szCs w:val="21"/>
              </w:rPr>
              <w:t>现在所在单位</w:t>
            </w:r>
          </w:p>
        </w:tc>
        <w:tc>
          <w:tcPr>
            <w:tcW w:w="7924" w:type="dxa"/>
            <w:gridSpan w:val="10"/>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684" w:type="dxa"/>
            <w:gridSpan w:val="3"/>
            <w:vAlign w:val="center"/>
          </w:tcPr>
          <w:p>
            <w:pPr>
              <w:jc w:val="center"/>
              <w:rPr>
                <w:rFonts w:ascii="仿宋_GB2312" w:eastAsia="仿宋_GB2312"/>
                <w:szCs w:val="21"/>
              </w:rPr>
            </w:pPr>
            <w:r>
              <w:rPr>
                <w:rFonts w:hint="eastAsia" w:ascii="仿宋_GB2312" w:eastAsia="仿宋_GB2312"/>
                <w:szCs w:val="21"/>
              </w:rPr>
              <w:t>拟调剂我校专业及代码</w:t>
            </w:r>
          </w:p>
        </w:tc>
        <w:tc>
          <w:tcPr>
            <w:tcW w:w="7148" w:type="dxa"/>
            <w:gridSpan w:val="9"/>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684" w:type="dxa"/>
            <w:gridSpan w:val="3"/>
            <w:vAlign w:val="center"/>
          </w:tcPr>
          <w:p>
            <w:pPr>
              <w:jc w:val="center"/>
              <w:rPr>
                <w:rFonts w:ascii="仿宋_GB2312" w:eastAsia="仿宋_GB2312"/>
                <w:sz w:val="24"/>
              </w:rPr>
            </w:pPr>
            <w:r>
              <w:rPr>
                <w:rFonts w:hint="eastAsia" w:ascii="仿宋_GB2312" w:eastAsia="仿宋_GB2312"/>
                <w:szCs w:val="21"/>
              </w:rPr>
              <w:t>本人通信地址及邮编</w:t>
            </w:r>
          </w:p>
        </w:tc>
        <w:tc>
          <w:tcPr>
            <w:tcW w:w="7148" w:type="dxa"/>
            <w:gridSpan w:val="9"/>
            <w:vAlign w:val="center"/>
          </w:tcPr>
          <w:p>
            <w:pPr>
              <w:jc w:val="left"/>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9832" w:type="dxa"/>
            <w:gridSpan w:val="12"/>
            <w:vAlign w:val="center"/>
          </w:tcPr>
          <w:p>
            <w:pPr>
              <w:spacing w:line="380" w:lineRule="exact"/>
              <w:jc w:val="center"/>
              <w:rPr>
                <w:rFonts w:ascii="仿宋_GB2312" w:eastAsia="仿宋_GB2312"/>
                <w:b/>
                <w:szCs w:val="21"/>
              </w:rPr>
            </w:pPr>
            <w:r>
              <w:rPr>
                <w:rFonts w:hint="eastAsia" w:ascii="仿宋_GB2312" w:eastAsia="仿宋_GB2312"/>
                <w:b/>
                <w:szCs w:val="21"/>
              </w:rPr>
              <w:t>初 试 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exact"/>
        </w:trPr>
        <w:tc>
          <w:tcPr>
            <w:tcW w:w="1496" w:type="dxa"/>
            <w:vAlign w:val="center"/>
          </w:tcPr>
          <w:p>
            <w:pPr>
              <w:spacing w:line="380" w:lineRule="exact"/>
              <w:jc w:val="center"/>
              <w:rPr>
                <w:rFonts w:ascii="仿宋_GB2312" w:eastAsia="仿宋_GB2312"/>
                <w:szCs w:val="21"/>
              </w:rPr>
            </w:pPr>
            <w:r>
              <w:rPr>
                <w:rFonts w:hint="eastAsia" w:ascii="仿宋_GB2312" w:eastAsia="仿宋_GB2312"/>
                <w:szCs w:val="21"/>
              </w:rPr>
              <w:t>思想政治理论</w:t>
            </w:r>
          </w:p>
        </w:tc>
        <w:tc>
          <w:tcPr>
            <w:tcW w:w="1440" w:type="dxa"/>
            <w:gridSpan w:val="3"/>
            <w:vAlign w:val="center"/>
          </w:tcPr>
          <w:p>
            <w:pPr>
              <w:spacing w:line="380" w:lineRule="exact"/>
              <w:jc w:val="center"/>
              <w:rPr>
                <w:rFonts w:ascii="仿宋_GB2312" w:eastAsia="仿宋_GB2312"/>
                <w:szCs w:val="21"/>
              </w:rPr>
            </w:pPr>
            <w:r>
              <w:rPr>
                <w:rFonts w:hint="eastAsia" w:ascii="仿宋_GB2312" w:eastAsia="仿宋_GB2312"/>
                <w:szCs w:val="21"/>
              </w:rPr>
              <w:t>外</w:t>
            </w:r>
            <w:r>
              <w:rPr>
                <w:rFonts w:hint="eastAsia" w:ascii="仿宋_GB2312" w:eastAsia="仿宋_GB2312"/>
                <w:szCs w:val="21"/>
                <w:lang w:eastAsia="zh-CN"/>
              </w:rPr>
              <w:t>国</w:t>
            </w:r>
            <w:r>
              <w:rPr>
                <w:rFonts w:hint="eastAsia" w:ascii="仿宋_GB2312" w:eastAsia="仿宋_GB2312"/>
                <w:szCs w:val="21"/>
              </w:rPr>
              <w:t>语</w:t>
            </w:r>
          </w:p>
        </w:tc>
        <w:tc>
          <w:tcPr>
            <w:tcW w:w="2880" w:type="dxa"/>
            <w:gridSpan w:val="5"/>
            <w:vAlign w:val="center"/>
          </w:tcPr>
          <w:p>
            <w:pPr>
              <w:spacing w:line="380" w:lineRule="exact"/>
              <w:jc w:val="center"/>
              <w:rPr>
                <w:rFonts w:ascii="仿宋_GB2312" w:eastAsia="仿宋_GB2312"/>
                <w:szCs w:val="21"/>
              </w:rPr>
            </w:pPr>
            <w:r>
              <w:rPr>
                <w:rFonts w:hint="eastAsia" w:ascii="仿宋_GB2312" w:eastAsia="仿宋_GB2312"/>
                <w:szCs w:val="21"/>
                <w:lang w:eastAsia="zh-CN"/>
              </w:rPr>
              <w:t>业务课</w:t>
            </w:r>
            <w:r>
              <w:rPr>
                <w:rFonts w:hint="eastAsia" w:ascii="仿宋_GB2312" w:eastAsia="仿宋_GB2312"/>
                <w:szCs w:val="21"/>
              </w:rPr>
              <w:t>1</w:t>
            </w:r>
          </w:p>
        </w:tc>
        <w:tc>
          <w:tcPr>
            <w:tcW w:w="2936" w:type="dxa"/>
            <w:gridSpan w:val="2"/>
            <w:vAlign w:val="center"/>
          </w:tcPr>
          <w:p>
            <w:pPr>
              <w:spacing w:line="380" w:lineRule="exact"/>
              <w:jc w:val="center"/>
              <w:rPr>
                <w:rFonts w:ascii="仿宋_GB2312" w:eastAsia="仿宋_GB2312"/>
                <w:szCs w:val="21"/>
              </w:rPr>
            </w:pPr>
            <w:r>
              <w:rPr>
                <w:rFonts w:hint="eastAsia" w:ascii="仿宋_GB2312" w:eastAsia="仿宋_GB2312"/>
                <w:szCs w:val="21"/>
                <w:lang w:eastAsia="zh-CN"/>
              </w:rPr>
              <w:t>业务课</w:t>
            </w:r>
            <w:r>
              <w:rPr>
                <w:rFonts w:hint="eastAsia" w:ascii="仿宋_GB2312" w:eastAsia="仿宋_GB2312"/>
                <w:szCs w:val="21"/>
              </w:rPr>
              <w:t>2</w:t>
            </w:r>
          </w:p>
        </w:tc>
        <w:tc>
          <w:tcPr>
            <w:tcW w:w="1080" w:type="dxa"/>
            <w:vAlign w:val="center"/>
          </w:tcPr>
          <w:p>
            <w:pPr>
              <w:spacing w:line="380" w:lineRule="exact"/>
              <w:jc w:val="center"/>
              <w:rPr>
                <w:rFonts w:ascii="仿宋_GB2312" w:eastAsia="仿宋_GB2312"/>
                <w:szCs w:val="21"/>
              </w:rPr>
            </w:pPr>
            <w:r>
              <w:rPr>
                <w:rFonts w:hint="eastAsia" w:ascii="仿宋_GB2312" w:eastAsia="仿宋_GB2312"/>
                <w:szCs w:val="21"/>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96" w:type="dxa"/>
            <w:vAlign w:val="center"/>
          </w:tcPr>
          <w:p>
            <w:pPr>
              <w:jc w:val="center"/>
              <w:rPr>
                <w:rFonts w:ascii="仿宋_GB2312" w:eastAsia="仿宋_GB2312"/>
                <w:sz w:val="24"/>
              </w:rPr>
            </w:pPr>
          </w:p>
        </w:tc>
        <w:tc>
          <w:tcPr>
            <w:tcW w:w="1440" w:type="dxa"/>
            <w:gridSpan w:val="3"/>
            <w:vAlign w:val="center"/>
          </w:tcPr>
          <w:p>
            <w:pPr>
              <w:jc w:val="center"/>
              <w:rPr>
                <w:rFonts w:ascii="仿宋_GB2312" w:eastAsia="仿宋_GB2312"/>
                <w:sz w:val="24"/>
              </w:rPr>
            </w:pPr>
          </w:p>
        </w:tc>
        <w:tc>
          <w:tcPr>
            <w:tcW w:w="2880" w:type="dxa"/>
            <w:gridSpan w:val="5"/>
            <w:vAlign w:val="center"/>
          </w:tcPr>
          <w:p>
            <w:pPr>
              <w:jc w:val="center"/>
              <w:rPr>
                <w:rFonts w:ascii="仿宋_GB2312" w:eastAsia="仿宋_GB2312"/>
                <w:szCs w:val="21"/>
              </w:rPr>
            </w:pPr>
          </w:p>
        </w:tc>
        <w:tc>
          <w:tcPr>
            <w:tcW w:w="2936" w:type="dxa"/>
            <w:gridSpan w:val="2"/>
            <w:vAlign w:val="center"/>
          </w:tcPr>
          <w:p>
            <w:pPr>
              <w:jc w:val="center"/>
              <w:rPr>
                <w:rFonts w:ascii="仿宋_GB2312" w:eastAsia="仿宋_GB2312"/>
                <w:szCs w:val="21"/>
              </w:rPr>
            </w:pPr>
          </w:p>
        </w:tc>
        <w:tc>
          <w:tcPr>
            <w:tcW w:w="1080" w:type="dxa"/>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exact"/>
        </w:trPr>
        <w:tc>
          <w:tcPr>
            <w:tcW w:w="2936" w:type="dxa"/>
            <w:gridSpan w:val="4"/>
            <w:vAlign w:val="center"/>
          </w:tcPr>
          <w:p>
            <w:pPr>
              <w:spacing w:line="380" w:lineRule="exact"/>
              <w:jc w:val="center"/>
              <w:rPr>
                <w:rFonts w:ascii="仿宋_GB2312" w:eastAsia="仿宋_GB2312"/>
                <w:szCs w:val="21"/>
              </w:rPr>
            </w:pPr>
            <w:r>
              <w:rPr>
                <w:rFonts w:hint="eastAsia" w:ascii="仿宋_GB2312" w:eastAsia="仿宋_GB2312"/>
                <w:szCs w:val="21"/>
              </w:rPr>
              <w:t>拟参加我校复试科目名称</w:t>
            </w:r>
          </w:p>
          <w:p>
            <w:pPr>
              <w:spacing w:line="380" w:lineRule="exact"/>
              <w:jc w:val="center"/>
              <w:rPr>
                <w:rFonts w:ascii="仿宋_GB2312" w:eastAsia="仿宋_GB2312"/>
                <w:szCs w:val="21"/>
              </w:rPr>
            </w:pPr>
            <w:r>
              <w:rPr>
                <w:rFonts w:hint="eastAsia" w:ascii="仿宋_GB2312" w:eastAsia="仿宋_GB2312"/>
                <w:szCs w:val="21"/>
              </w:rPr>
              <w:t>（参见招生目录）</w:t>
            </w:r>
          </w:p>
        </w:tc>
        <w:tc>
          <w:tcPr>
            <w:tcW w:w="6896" w:type="dxa"/>
            <w:gridSpan w:val="8"/>
            <w:vAlign w:val="center"/>
          </w:tcPr>
          <w:p>
            <w:pPr>
              <w:spacing w:line="3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exact"/>
        </w:trPr>
        <w:tc>
          <w:tcPr>
            <w:tcW w:w="9832" w:type="dxa"/>
            <w:gridSpan w:val="12"/>
            <w:vAlign w:val="center"/>
          </w:tcPr>
          <w:p>
            <w:pPr>
              <w:spacing w:line="380" w:lineRule="exact"/>
              <w:rPr>
                <w:rFonts w:ascii="仿宋_GB2312" w:eastAsia="仿宋_GB2312"/>
                <w:szCs w:val="21"/>
              </w:rPr>
            </w:pPr>
            <w:r>
              <w:rPr>
                <w:rFonts w:hint="eastAsia" w:ascii="仿宋_GB2312" w:eastAsia="仿宋_GB2312"/>
                <w:szCs w:val="21"/>
              </w:rPr>
              <w:t>何时、何地、何原因受到何种奖励：</w:t>
            </w:r>
          </w:p>
          <w:p>
            <w:pPr>
              <w:spacing w:line="380" w:lineRule="exact"/>
              <w:rPr>
                <w:rFonts w:ascii="仿宋_GB2312" w:eastAsia="仿宋_GB2312"/>
                <w:szCs w:val="21"/>
              </w:rPr>
            </w:pPr>
          </w:p>
          <w:p>
            <w:pPr>
              <w:spacing w:line="380" w:lineRule="exact"/>
              <w:rPr>
                <w:rFonts w:ascii="仿宋_GB2312" w:eastAsia="仿宋_GB2312"/>
                <w:szCs w:val="21"/>
              </w:rPr>
            </w:pPr>
          </w:p>
          <w:p>
            <w:pPr>
              <w:spacing w:line="38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496" w:type="dxa"/>
            <w:vAlign w:val="center"/>
          </w:tcPr>
          <w:p>
            <w:pPr>
              <w:spacing w:line="340" w:lineRule="exact"/>
              <w:jc w:val="center"/>
              <w:rPr>
                <w:rFonts w:ascii="仿宋_GB2312" w:eastAsia="仿宋_GB2312"/>
                <w:szCs w:val="21"/>
              </w:rPr>
            </w:pPr>
            <w:r>
              <w:rPr>
                <w:rFonts w:hint="eastAsia" w:ascii="仿宋_GB2312" w:eastAsia="仿宋_GB2312"/>
                <w:szCs w:val="21"/>
              </w:rPr>
              <w:t>备注</w:t>
            </w:r>
          </w:p>
        </w:tc>
        <w:tc>
          <w:tcPr>
            <w:tcW w:w="8336" w:type="dxa"/>
            <w:gridSpan w:val="11"/>
            <w:vAlign w:val="center"/>
          </w:tcPr>
          <w:p>
            <w:pPr>
              <w:adjustRightInd w:val="0"/>
              <w:snapToGrid w:val="0"/>
              <w:jc w:val="left"/>
              <w:rPr>
                <w:rFonts w:ascii="仿宋_GB2312" w:eastAsia="仿宋_GB2312" w:cs="宋体"/>
                <w:kern w:val="0"/>
                <w:szCs w:val="21"/>
              </w:rPr>
            </w:pPr>
            <w:r>
              <w:rPr>
                <w:rFonts w:hint="eastAsia" w:ascii="仿宋_GB2312" w:eastAsia="仿宋_GB2312" w:cs="宋体"/>
                <w:kern w:val="0"/>
                <w:szCs w:val="21"/>
              </w:rPr>
              <w:t>本人保证所提供信息完全属实，并愿意对此承担一切责任。</w:t>
            </w:r>
          </w:p>
          <w:p>
            <w:pPr>
              <w:adjustRightInd w:val="0"/>
              <w:snapToGrid w:val="0"/>
              <w:jc w:val="left"/>
              <w:rPr>
                <w:rFonts w:ascii="仿宋_GB2312" w:eastAsia="仿宋_GB2312" w:cs="宋体"/>
                <w:kern w:val="0"/>
                <w:szCs w:val="21"/>
              </w:rPr>
            </w:pPr>
          </w:p>
          <w:p>
            <w:pPr>
              <w:adjustRightInd w:val="0"/>
              <w:snapToGrid w:val="0"/>
              <w:jc w:val="left"/>
              <w:rPr>
                <w:rFonts w:ascii="仿宋_GB2312" w:eastAsia="仿宋_GB2312" w:cs="宋体"/>
                <w:kern w:val="0"/>
                <w:szCs w:val="21"/>
              </w:rPr>
            </w:pPr>
            <w:r>
              <w:rPr>
                <w:rFonts w:hint="eastAsia" w:ascii="仿宋_GB2312" w:eastAsia="仿宋_GB2312" w:cs="宋体"/>
                <w:kern w:val="0"/>
                <w:szCs w:val="21"/>
              </w:rPr>
              <w:t xml:space="preserve">                               考生签名：               年   月    日</w:t>
            </w:r>
          </w:p>
        </w:tc>
      </w:tr>
    </w:tbl>
    <w:p>
      <w:pPr>
        <w:ind w:left="-540" w:leftChars="-257" w:firstLine="708" w:firstLineChars="392"/>
        <w:rPr>
          <w:rFonts w:ascii="仿宋_GB2312" w:eastAsia="仿宋_GB2312"/>
          <w:b/>
          <w:szCs w:val="21"/>
        </w:rPr>
      </w:pPr>
      <w:r>
        <w:rPr>
          <w:rFonts w:hint="eastAsia" w:ascii="仿宋_GB2312" w:eastAsia="仿宋_GB2312"/>
          <w:b/>
          <w:sz w:val="18"/>
          <w:szCs w:val="18"/>
        </w:rPr>
        <w:t>备注</w:t>
      </w:r>
      <w:r>
        <w:rPr>
          <w:rFonts w:hint="eastAsia" w:ascii="仿宋_GB2312" w:eastAsia="仿宋_GB2312"/>
          <w:b/>
          <w:szCs w:val="21"/>
        </w:rPr>
        <w:t>：</w:t>
      </w:r>
    </w:p>
    <w:p>
      <w:pPr>
        <w:ind w:left="166" w:leftChars="79" w:firstLine="270" w:firstLineChars="150"/>
        <w:rPr>
          <w:rFonts w:ascii="仿宋_GB2312" w:eastAsia="仿宋_GB2312"/>
          <w:sz w:val="18"/>
          <w:szCs w:val="18"/>
        </w:rPr>
        <w:sectPr>
          <w:pgSz w:w="11906" w:h="16838"/>
          <w:pgMar w:top="1021" w:right="1134" w:bottom="737" w:left="1134" w:header="737" w:footer="624" w:gutter="0"/>
          <w:cols w:space="720" w:num="1"/>
          <w:docGrid w:type="lines" w:linePitch="312" w:charSpace="0"/>
        </w:sectPr>
      </w:pPr>
      <w:r>
        <w:rPr>
          <w:rFonts w:hint="eastAsia" w:ascii="仿宋_GB2312" w:eastAsia="仿宋_GB2312"/>
          <w:sz w:val="18"/>
          <w:szCs w:val="18"/>
        </w:rPr>
        <w:t>请考生将本表发至招生邮箱（</w:t>
      </w:r>
      <w:r>
        <w:rPr>
          <w:rFonts w:hint="eastAsia" w:ascii="仿宋_GB2312" w:hAnsi="微软雅黑" w:eastAsia="仿宋_GB2312" w:cs="微软雅黑"/>
          <w:sz w:val="18"/>
          <w:szCs w:val="18"/>
          <w:shd w:val="clear" w:color="auto" w:fill="FFFFFF"/>
        </w:rPr>
        <w:t>gnsdyjsy@163.com</w:t>
      </w:r>
      <w:r>
        <w:rPr>
          <w:rFonts w:hint="eastAsia" w:ascii="仿宋_GB2312" w:eastAsia="仿宋_GB2312"/>
          <w:sz w:val="18"/>
          <w:szCs w:val="18"/>
        </w:rPr>
        <w:t>，邮件标题为：调剂专业+姓名+总分）进行预登记，待分数线下达后由招生学院进行资格审核，届时请考生尽快电话联系确认，符合条件者及时登陆中国研究生招生信息网—调剂系统，正式提交调剂申请，我校根据相关要求确定调剂资格，额满为止。为便于工作人员统计调剂信息，请再填写以下汇总表。</w:t>
      </w:r>
    </w:p>
    <w:p>
      <w:pPr>
        <w:jc w:val="center"/>
        <w:rPr>
          <w:rFonts w:ascii="方正小标宋简体" w:eastAsia="方正小标宋简体"/>
          <w:b/>
          <w:sz w:val="36"/>
          <w:szCs w:val="36"/>
        </w:rPr>
      </w:pPr>
      <w:r>
        <w:rPr>
          <w:rFonts w:ascii="仿宋_GB2312" w:eastAsia="仿宋_GB2312"/>
          <w:sz w:val="18"/>
          <w:szCs w:val="18"/>
        </w:rPr>
        <w:tab/>
      </w:r>
      <w:r>
        <w:rPr>
          <w:rFonts w:hint="eastAsia" w:ascii="方正小标宋简体" w:eastAsia="方正小标宋简体"/>
          <w:b/>
          <w:sz w:val="36"/>
          <w:szCs w:val="36"/>
        </w:rPr>
        <w:t>赣南师范大学2020年硕士研究生预调剂情况汇总表</w:t>
      </w:r>
    </w:p>
    <w:tbl>
      <w:tblPr>
        <w:tblStyle w:val="3"/>
        <w:tblW w:w="15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510"/>
        <w:gridCol w:w="1800"/>
        <w:gridCol w:w="1470"/>
        <w:gridCol w:w="2040"/>
        <w:gridCol w:w="915"/>
        <w:gridCol w:w="1485"/>
        <w:gridCol w:w="2809"/>
        <w:gridCol w:w="704"/>
        <w:gridCol w:w="703"/>
        <w:gridCol w:w="700"/>
        <w:gridCol w:w="751"/>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02" w:type="dxa"/>
            <w:vMerge w:val="restart"/>
            <w:vAlign w:val="center"/>
          </w:tcPr>
          <w:p>
            <w:pPr>
              <w:snapToGrid w:val="0"/>
              <w:contextualSpacing/>
              <w:jc w:val="center"/>
              <w:rPr>
                <w:rFonts w:ascii="仿宋_GB2312" w:eastAsia="仿宋_GB2312"/>
                <w:sz w:val="24"/>
              </w:rPr>
            </w:pPr>
            <w:r>
              <w:rPr>
                <w:rFonts w:hint="eastAsia" w:ascii="仿宋_GB2312" w:eastAsia="仿宋_GB2312"/>
                <w:sz w:val="24"/>
              </w:rPr>
              <w:t>姓名</w:t>
            </w:r>
          </w:p>
        </w:tc>
        <w:tc>
          <w:tcPr>
            <w:tcW w:w="510" w:type="dxa"/>
            <w:vMerge w:val="restart"/>
            <w:vAlign w:val="center"/>
          </w:tcPr>
          <w:p>
            <w:pPr>
              <w:snapToGrid w:val="0"/>
              <w:contextualSpacing/>
              <w:jc w:val="center"/>
              <w:rPr>
                <w:rFonts w:ascii="仿宋_GB2312" w:eastAsia="仿宋_GB2312"/>
                <w:sz w:val="24"/>
              </w:rPr>
            </w:pPr>
            <w:r>
              <w:rPr>
                <w:rFonts w:hint="eastAsia" w:ascii="仿宋_GB2312" w:eastAsia="仿宋_GB2312"/>
                <w:sz w:val="24"/>
              </w:rPr>
              <w:t>性别</w:t>
            </w:r>
          </w:p>
        </w:tc>
        <w:tc>
          <w:tcPr>
            <w:tcW w:w="1800" w:type="dxa"/>
            <w:vMerge w:val="restart"/>
            <w:vAlign w:val="center"/>
          </w:tcPr>
          <w:p>
            <w:pPr>
              <w:snapToGrid w:val="0"/>
              <w:contextualSpacing/>
              <w:jc w:val="center"/>
              <w:rPr>
                <w:rFonts w:ascii="仿宋_GB2312" w:eastAsia="仿宋_GB2312"/>
                <w:sz w:val="24"/>
              </w:rPr>
            </w:pPr>
            <w:r>
              <w:rPr>
                <w:rFonts w:hint="eastAsia" w:ascii="仿宋_GB2312" w:eastAsia="仿宋_GB2312"/>
                <w:sz w:val="24"/>
              </w:rPr>
              <w:t>考生编号</w:t>
            </w:r>
          </w:p>
        </w:tc>
        <w:tc>
          <w:tcPr>
            <w:tcW w:w="1470" w:type="dxa"/>
            <w:vMerge w:val="restart"/>
            <w:vAlign w:val="center"/>
          </w:tcPr>
          <w:p>
            <w:pPr>
              <w:snapToGrid w:val="0"/>
              <w:contextualSpacing/>
              <w:jc w:val="center"/>
              <w:rPr>
                <w:rFonts w:ascii="仿宋_GB2312" w:eastAsia="仿宋_GB2312"/>
                <w:sz w:val="24"/>
              </w:rPr>
            </w:pPr>
            <w:r>
              <w:rPr>
                <w:rFonts w:hint="eastAsia" w:ascii="仿宋_GB2312" w:eastAsia="仿宋_GB2312"/>
                <w:sz w:val="24"/>
              </w:rPr>
              <w:t>联系电话</w:t>
            </w:r>
          </w:p>
        </w:tc>
        <w:tc>
          <w:tcPr>
            <w:tcW w:w="2040" w:type="dxa"/>
            <w:vMerge w:val="restart"/>
            <w:vAlign w:val="center"/>
          </w:tcPr>
          <w:p>
            <w:pPr>
              <w:snapToGrid w:val="0"/>
              <w:contextualSpacing/>
              <w:jc w:val="center"/>
              <w:rPr>
                <w:rFonts w:ascii="仿宋_GB2312" w:eastAsia="仿宋_GB2312"/>
                <w:sz w:val="24"/>
              </w:rPr>
            </w:pPr>
            <w:r>
              <w:rPr>
                <w:rFonts w:hint="eastAsia" w:ascii="仿宋_GB2312" w:eastAsia="仿宋_GB2312"/>
                <w:sz w:val="24"/>
              </w:rPr>
              <w:t>毕业学校及专业</w:t>
            </w:r>
          </w:p>
        </w:tc>
        <w:tc>
          <w:tcPr>
            <w:tcW w:w="915" w:type="dxa"/>
            <w:vMerge w:val="restart"/>
            <w:vAlign w:val="center"/>
          </w:tcPr>
          <w:p>
            <w:pPr>
              <w:snapToGrid w:val="0"/>
              <w:contextualSpacing/>
              <w:jc w:val="center"/>
              <w:rPr>
                <w:rFonts w:ascii="仿宋_GB2312" w:eastAsia="仿宋_GB2312"/>
                <w:sz w:val="24"/>
              </w:rPr>
            </w:pPr>
            <w:r>
              <w:rPr>
                <w:rFonts w:hint="eastAsia" w:ascii="仿宋_GB2312" w:eastAsia="仿宋_GB2312"/>
                <w:sz w:val="24"/>
              </w:rPr>
              <w:t>毕业</w:t>
            </w:r>
          </w:p>
          <w:p>
            <w:pPr>
              <w:snapToGrid w:val="0"/>
              <w:contextualSpacing/>
              <w:jc w:val="center"/>
              <w:rPr>
                <w:rFonts w:ascii="仿宋_GB2312" w:eastAsia="仿宋_GB2312"/>
                <w:sz w:val="24"/>
              </w:rPr>
            </w:pPr>
            <w:r>
              <w:rPr>
                <w:rFonts w:hint="eastAsia" w:ascii="仿宋_GB2312" w:eastAsia="仿宋_GB2312"/>
                <w:sz w:val="24"/>
              </w:rPr>
              <w:t>时间</w:t>
            </w:r>
          </w:p>
        </w:tc>
        <w:tc>
          <w:tcPr>
            <w:tcW w:w="1485" w:type="dxa"/>
            <w:vMerge w:val="restart"/>
            <w:vAlign w:val="center"/>
          </w:tcPr>
          <w:p>
            <w:pPr>
              <w:snapToGrid w:val="0"/>
              <w:contextualSpacing/>
              <w:jc w:val="center"/>
              <w:rPr>
                <w:rFonts w:ascii="仿宋_GB2312" w:eastAsia="仿宋_GB2312"/>
                <w:sz w:val="24"/>
              </w:rPr>
            </w:pPr>
            <w:r>
              <w:rPr>
                <w:rFonts w:hint="eastAsia" w:ascii="仿宋_GB2312" w:eastAsia="仿宋_GB2312"/>
                <w:sz w:val="24"/>
              </w:rPr>
              <w:t>第一志愿</w:t>
            </w:r>
          </w:p>
          <w:p>
            <w:pPr>
              <w:snapToGrid w:val="0"/>
              <w:contextualSpacing/>
              <w:jc w:val="center"/>
              <w:rPr>
                <w:rFonts w:ascii="仿宋_GB2312" w:eastAsia="仿宋_GB2312"/>
                <w:sz w:val="24"/>
              </w:rPr>
            </w:pPr>
            <w:r>
              <w:rPr>
                <w:rFonts w:hint="eastAsia" w:ascii="仿宋_GB2312" w:eastAsia="仿宋_GB2312"/>
                <w:sz w:val="24"/>
              </w:rPr>
              <w:t>报考院校</w:t>
            </w:r>
          </w:p>
        </w:tc>
        <w:tc>
          <w:tcPr>
            <w:tcW w:w="2809" w:type="dxa"/>
            <w:vMerge w:val="restart"/>
            <w:vAlign w:val="center"/>
          </w:tcPr>
          <w:p>
            <w:pPr>
              <w:snapToGrid w:val="0"/>
              <w:contextualSpacing/>
              <w:jc w:val="center"/>
              <w:rPr>
                <w:rFonts w:ascii="仿宋_GB2312" w:eastAsia="仿宋_GB2312"/>
                <w:sz w:val="24"/>
              </w:rPr>
            </w:pPr>
            <w:r>
              <w:rPr>
                <w:rFonts w:hint="eastAsia" w:ascii="仿宋_GB2312" w:eastAsia="仿宋_GB2312"/>
                <w:sz w:val="24"/>
              </w:rPr>
              <w:t>第一志愿报考</w:t>
            </w:r>
          </w:p>
          <w:p>
            <w:pPr>
              <w:snapToGrid w:val="0"/>
              <w:contextualSpacing/>
              <w:jc w:val="center"/>
              <w:rPr>
                <w:rFonts w:ascii="仿宋_GB2312" w:eastAsia="仿宋_GB2312"/>
                <w:sz w:val="24"/>
              </w:rPr>
            </w:pPr>
            <w:r>
              <w:rPr>
                <w:rFonts w:hint="eastAsia" w:ascii="仿宋_GB2312" w:eastAsia="仿宋_GB2312"/>
                <w:sz w:val="24"/>
              </w:rPr>
              <w:t>专业代码及名称</w:t>
            </w:r>
          </w:p>
        </w:tc>
        <w:tc>
          <w:tcPr>
            <w:tcW w:w="3644" w:type="dxa"/>
            <w:gridSpan w:val="5"/>
            <w:vAlign w:val="center"/>
          </w:tcPr>
          <w:p>
            <w:pPr>
              <w:snapToGrid w:val="0"/>
              <w:contextualSpacing/>
              <w:jc w:val="center"/>
              <w:rPr>
                <w:rFonts w:ascii="仿宋_GB2312" w:eastAsia="仿宋_GB2312"/>
              </w:rPr>
            </w:pPr>
            <w:r>
              <w:rPr>
                <w:rFonts w:hint="eastAsia" w:ascii="仿宋_GB2312" w:eastAsia="仿宋_GB2312"/>
                <w:sz w:val="24"/>
              </w:rPr>
              <w:t>考研初试成绩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2" w:type="dxa"/>
            <w:vMerge w:val="continue"/>
            <w:vAlign w:val="center"/>
          </w:tcPr>
          <w:p>
            <w:pPr>
              <w:snapToGrid w:val="0"/>
              <w:contextualSpacing/>
              <w:jc w:val="center"/>
              <w:rPr>
                <w:rFonts w:ascii="仿宋_GB2312" w:eastAsia="仿宋_GB2312"/>
              </w:rPr>
            </w:pPr>
          </w:p>
        </w:tc>
        <w:tc>
          <w:tcPr>
            <w:tcW w:w="510" w:type="dxa"/>
            <w:vMerge w:val="continue"/>
            <w:vAlign w:val="center"/>
          </w:tcPr>
          <w:p>
            <w:pPr>
              <w:snapToGrid w:val="0"/>
              <w:contextualSpacing/>
              <w:jc w:val="center"/>
              <w:rPr>
                <w:rFonts w:ascii="仿宋_GB2312" w:eastAsia="仿宋_GB2312"/>
              </w:rPr>
            </w:pPr>
          </w:p>
        </w:tc>
        <w:tc>
          <w:tcPr>
            <w:tcW w:w="1800" w:type="dxa"/>
            <w:vMerge w:val="continue"/>
            <w:vAlign w:val="center"/>
          </w:tcPr>
          <w:p>
            <w:pPr>
              <w:snapToGrid w:val="0"/>
              <w:contextualSpacing/>
              <w:jc w:val="center"/>
              <w:rPr>
                <w:rFonts w:ascii="仿宋_GB2312" w:eastAsia="仿宋_GB2312"/>
              </w:rPr>
            </w:pPr>
          </w:p>
        </w:tc>
        <w:tc>
          <w:tcPr>
            <w:tcW w:w="1470" w:type="dxa"/>
            <w:vMerge w:val="continue"/>
            <w:vAlign w:val="center"/>
          </w:tcPr>
          <w:p>
            <w:pPr>
              <w:snapToGrid w:val="0"/>
              <w:contextualSpacing/>
              <w:jc w:val="center"/>
              <w:rPr>
                <w:rFonts w:ascii="仿宋_GB2312" w:eastAsia="仿宋_GB2312"/>
              </w:rPr>
            </w:pPr>
          </w:p>
        </w:tc>
        <w:tc>
          <w:tcPr>
            <w:tcW w:w="2040" w:type="dxa"/>
            <w:vMerge w:val="continue"/>
            <w:vAlign w:val="center"/>
          </w:tcPr>
          <w:p>
            <w:pPr>
              <w:snapToGrid w:val="0"/>
              <w:contextualSpacing/>
              <w:jc w:val="center"/>
              <w:rPr>
                <w:rFonts w:ascii="仿宋_GB2312" w:eastAsia="仿宋_GB2312"/>
              </w:rPr>
            </w:pPr>
          </w:p>
        </w:tc>
        <w:tc>
          <w:tcPr>
            <w:tcW w:w="915" w:type="dxa"/>
            <w:vMerge w:val="continue"/>
            <w:vAlign w:val="center"/>
          </w:tcPr>
          <w:p>
            <w:pPr>
              <w:snapToGrid w:val="0"/>
              <w:contextualSpacing/>
              <w:jc w:val="center"/>
              <w:rPr>
                <w:rFonts w:ascii="仿宋_GB2312" w:eastAsia="仿宋_GB2312"/>
              </w:rPr>
            </w:pPr>
          </w:p>
        </w:tc>
        <w:tc>
          <w:tcPr>
            <w:tcW w:w="1485" w:type="dxa"/>
            <w:vMerge w:val="continue"/>
            <w:vAlign w:val="center"/>
          </w:tcPr>
          <w:p>
            <w:pPr>
              <w:snapToGrid w:val="0"/>
              <w:contextualSpacing/>
              <w:jc w:val="center"/>
              <w:rPr>
                <w:rFonts w:ascii="仿宋_GB2312" w:eastAsia="仿宋_GB2312"/>
              </w:rPr>
            </w:pPr>
          </w:p>
        </w:tc>
        <w:tc>
          <w:tcPr>
            <w:tcW w:w="2809" w:type="dxa"/>
            <w:vMerge w:val="continue"/>
            <w:vAlign w:val="center"/>
          </w:tcPr>
          <w:p>
            <w:pPr>
              <w:snapToGrid w:val="0"/>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r>
              <w:rPr>
                <w:rFonts w:hint="eastAsia" w:ascii="仿宋_GB2312" w:eastAsia="仿宋_GB2312"/>
              </w:rPr>
              <w:t>政治</w:t>
            </w:r>
          </w:p>
        </w:tc>
        <w:tc>
          <w:tcPr>
            <w:tcW w:w="703" w:type="dxa"/>
            <w:vAlign w:val="center"/>
          </w:tcPr>
          <w:p>
            <w:pPr>
              <w:snapToGrid w:val="0"/>
              <w:contextualSpacing/>
              <w:jc w:val="center"/>
              <w:rPr>
                <w:rFonts w:ascii="仿宋_GB2312" w:eastAsia="仿宋_GB2312"/>
              </w:rPr>
            </w:pPr>
            <w:r>
              <w:rPr>
                <w:rFonts w:hint="eastAsia" w:ascii="仿宋_GB2312" w:eastAsia="仿宋_GB2312"/>
              </w:rPr>
              <w:t>外国语</w:t>
            </w:r>
          </w:p>
        </w:tc>
        <w:tc>
          <w:tcPr>
            <w:tcW w:w="700" w:type="dxa"/>
            <w:vAlign w:val="center"/>
          </w:tcPr>
          <w:p>
            <w:pPr>
              <w:snapToGrid w:val="0"/>
              <w:ind w:left="-105" w:leftChars="-50" w:right="-105" w:rightChars="-50"/>
              <w:contextualSpacing/>
              <w:jc w:val="center"/>
              <w:rPr>
                <w:rFonts w:ascii="仿宋_GB2312" w:eastAsia="仿宋_GB2312"/>
              </w:rPr>
            </w:pPr>
            <w:r>
              <w:rPr>
                <w:rFonts w:hint="eastAsia" w:ascii="仿宋_GB2312" w:eastAsia="仿宋_GB2312"/>
              </w:rPr>
              <w:t>业务课一</w:t>
            </w:r>
          </w:p>
        </w:tc>
        <w:tc>
          <w:tcPr>
            <w:tcW w:w="751" w:type="dxa"/>
            <w:vAlign w:val="center"/>
          </w:tcPr>
          <w:p>
            <w:pPr>
              <w:snapToGrid w:val="0"/>
              <w:contextualSpacing/>
              <w:jc w:val="center"/>
              <w:rPr>
                <w:rFonts w:ascii="仿宋_GB2312" w:eastAsia="仿宋_GB2312"/>
              </w:rPr>
            </w:pPr>
            <w:r>
              <w:rPr>
                <w:rFonts w:hint="eastAsia" w:ascii="仿宋_GB2312" w:eastAsia="仿宋_GB2312"/>
              </w:rPr>
              <w:t>业务课二</w:t>
            </w:r>
          </w:p>
        </w:tc>
        <w:tc>
          <w:tcPr>
            <w:tcW w:w="786" w:type="dxa"/>
            <w:vAlign w:val="center"/>
          </w:tcPr>
          <w:p>
            <w:pPr>
              <w:snapToGrid w:val="0"/>
              <w:contextualSpacing/>
              <w:jc w:val="center"/>
              <w:rPr>
                <w:rFonts w:ascii="仿宋_GB2312" w:eastAsia="仿宋_GB2312"/>
                <w:b/>
                <w:sz w:val="24"/>
              </w:rPr>
            </w:pPr>
            <w:r>
              <w:rPr>
                <w:rFonts w:hint="eastAsia" w:ascii="仿宋_GB2312" w:eastAsia="仿宋_GB2312"/>
                <w:b/>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Align w:val="center"/>
          </w:tcPr>
          <w:p>
            <w:pPr>
              <w:snapToGrid w:val="0"/>
              <w:contextualSpacing/>
              <w:jc w:val="center"/>
              <w:rPr>
                <w:rFonts w:ascii="仿宋_GB2312" w:eastAsia="仿宋_GB2312"/>
              </w:rPr>
            </w:pPr>
          </w:p>
        </w:tc>
        <w:tc>
          <w:tcPr>
            <w:tcW w:w="510" w:type="dxa"/>
            <w:vAlign w:val="center"/>
          </w:tcPr>
          <w:p>
            <w:pPr>
              <w:snapToGrid w:val="0"/>
              <w:contextualSpacing/>
              <w:jc w:val="center"/>
              <w:rPr>
                <w:rFonts w:ascii="仿宋_GB2312" w:eastAsia="仿宋_GB2312"/>
              </w:rPr>
            </w:pPr>
          </w:p>
        </w:tc>
        <w:tc>
          <w:tcPr>
            <w:tcW w:w="1800" w:type="dxa"/>
            <w:vAlign w:val="center"/>
          </w:tcPr>
          <w:p>
            <w:pPr>
              <w:snapToGrid w:val="0"/>
              <w:contextualSpacing/>
              <w:jc w:val="center"/>
              <w:rPr>
                <w:rFonts w:ascii="仿宋_GB2312" w:eastAsia="仿宋_GB2312"/>
              </w:rPr>
            </w:pPr>
          </w:p>
        </w:tc>
        <w:tc>
          <w:tcPr>
            <w:tcW w:w="1470" w:type="dxa"/>
            <w:vAlign w:val="center"/>
          </w:tcPr>
          <w:p>
            <w:pPr>
              <w:snapToGrid w:val="0"/>
              <w:contextualSpacing/>
              <w:jc w:val="center"/>
              <w:rPr>
                <w:rFonts w:ascii="仿宋_GB2312" w:eastAsia="仿宋_GB2312"/>
              </w:rPr>
            </w:pPr>
          </w:p>
        </w:tc>
        <w:tc>
          <w:tcPr>
            <w:tcW w:w="2040" w:type="dxa"/>
            <w:vAlign w:val="center"/>
          </w:tcPr>
          <w:p>
            <w:pPr>
              <w:snapToGrid w:val="0"/>
              <w:contextualSpacing/>
              <w:jc w:val="center"/>
              <w:rPr>
                <w:rFonts w:ascii="仿宋_GB2312" w:eastAsia="仿宋_GB2312"/>
              </w:rPr>
            </w:pPr>
          </w:p>
        </w:tc>
        <w:tc>
          <w:tcPr>
            <w:tcW w:w="915" w:type="dxa"/>
            <w:vAlign w:val="center"/>
          </w:tcPr>
          <w:p>
            <w:pPr>
              <w:snapToGrid w:val="0"/>
              <w:contextualSpacing/>
              <w:jc w:val="center"/>
              <w:rPr>
                <w:rFonts w:ascii="仿宋_GB2312" w:eastAsia="仿宋_GB2312"/>
              </w:rPr>
            </w:pPr>
          </w:p>
        </w:tc>
        <w:tc>
          <w:tcPr>
            <w:tcW w:w="1485" w:type="dxa"/>
            <w:vAlign w:val="center"/>
          </w:tcPr>
          <w:p>
            <w:pPr>
              <w:snapToGrid w:val="0"/>
              <w:contextualSpacing/>
              <w:jc w:val="center"/>
              <w:rPr>
                <w:rFonts w:ascii="仿宋_GB2312" w:eastAsia="仿宋_GB2312"/>
              </w:rPr>
            </w:pPr>
          </w:p>
        </w:tc>
        <w:tc>
          <w:tcPr>
            <w:tcW w:w="2809" w:type="dxa"/>
            <w:vAlign w:val="center"/>
          </w:tcPr>
          <w:p>
            <w:pPr>
              <w:snapToGrid w:val="0"/>
              <w:ind w:left="-53" w:leftChars="-25" w:right="-53" w:rightChars="-25"/>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p>
        </w:tc>
        <w:tc>
          <w:tcPr>
            <w:tcW w:w="703" w:type="dxa"/>
            <w:vAlign w:val="center"/>
          </w:tcPr>
          <w:p>
            <w:pPr>
              <w:snapToGrid w:val="0"/>
              <w:contextualSpacing/>
              <w:jc w:val="center"/>
              <w:rPr>
                <w:rFonts w:ascii="仿宋_GB2312" w:eastAsia="仿宋_GB2312"/>
              </w:rPr>
            </w:pPr>
          </w:p>
        </w:tc>
        <w:tc>
          <w:tcPr>
            <w:tcW w:w="700" w:type="dxa"/>
            <w:vAlign w:val="center"/>
          </w:tcPr>
          <w:p>
            <w:pPr>
              <w:snapToGrid w:val="0"/>
              <w:contextualSpacing/>
              <w:jc w:val="center"/>
              <w:rPr>
                <w:rFonts w:ascii="仿宋_GB2312" w:eastAsia="仿宋_GB2312"/>
              </w:rPr>
            </w:pPr>
          </w:p>
        </w:tc>
        <w:tc>
          <w:tcPr>
            <w:tcW w:w="751" w:type="dxa"/>
            <w:vAlign w:val="center"/>
          </w:tcPr>
          <w:p>
            <w:pPr>
              <w:snapToGrid w:val="0"/>
              <w:contextualSpacing/>
              <w:jc w:val="center"/>
              <w:rPr>
                <w:rFonts w:ascii="仿宋_GB2312" w:eastAsia="仿宋_GB2312"/>
              </w:rPr>
            </w:pPr>
          </w:p>
        </w:tc>
        <w:tc>
          <w:tcPr>
            <w:tcW w:w="786" w:type="dxa"/>
            <w:vAlign w:val="center"/>
          </w:tcPr>
          <w:p>
            <w:pPr>
              <w:snapToGrid w:val="0"/>
              <w:contextualSpacing/>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Align w:val="center"/>
          </w:tcPr>
          <w:p>
            <w:pPr>
              <w:snapToGrid w:val="0"/>
              <w:contextualSpacing/>
              <w:jc w:val="center"/>
              <w:rPr>
                <w:rFonts w:ascii="仿宋_GB2312" w:eastAsia="仿宋_GB2312"/>
              </w:rPr>
            </w:pPr>
          </w:p>
        </w:tc>
        <w:tc>
          <w:tcPr>
            <w:tcW w:w="510" w:type="dxa"/>
            <w:vAlign w:val="center"/>
          </w:tcPr>
          <w:p>
            <w:pPr>
              <w:snapToGrid w:val="0"/>
              <w:contextualSpacing/>
              <w:jc w:val="center"/>
              <w:rPr>
                <w:rFonts w:ascii="仿宋_GB2312" w:eastAsia="仿宋_GB2312"/>
              </w:rPr>
            </w:pPr>
          </w:p>
        </w:tc>
        <w:tc>
          <w:tcPr>
            <w:tcW w:w="1800" w:type="dxa"/>
            <w:vAlign w:val="center"/>
          </w:tcPr>
          <w:p>
            <w:pPr>
              <w:snapToGrid w:val="0"/>
              <w:contextualSpacing/>
              <w:jc w:val="center"/>
              <w:rPr>
                <w:rFonts w:ascii="仿宋_GB2312" w:eastAsia="仿宋_GB2312"/>
              </w:rPr>
            </w:pPr>
          </w:p>
        </w:tc>
        <w:tc>
          <w:tcPr>
            <w:tcW w:w="1470" w:type="dxa"/>
            <w:vAlign w:val="center"/>
          </w:tcPr>
          <w:p>
            <w:pPr>
              <w:snapToGrid w:val="0"/>
              <w:contextualSpacing/>
              <w:jc w:val="center"/>
              <w:rPr>
                <w:rFonts w:ascii="仿宋_GB2312" w:eastAsia="仿宋_GB2312"/>
              </w:rPr>
            </w:pPr>
          </w:p>
        </w:tc>
        <w:tc>
          <w:tcPr>
            <w:tcW w:w="2040" w:type="dxa"/>
            <w:vAlign w:val="center"/>
          </w:tcPr>
          <w:p>
            <w:pPr>
              <w:snapToGrid w:val="0"/>
              <w:contextualSpacing/>
              <w:jc w:val="center"/>
              <w:rPr>
                <w:rFonts w:ascii="仿宋_GB2312" w:eastAsia="仿宋_GB2312"/>
              </w:rPr>
            </w:pPr>
          </w:p>
        </w:tc>
        <w:tc>
          <w:tcPr>
            <w:tcW w:w="915" w:type="dxa"/>
            <w:vAlign w:val="center"/>
          </w:tcPr>
          <w:p>
            <w:pPr>
              <w:snapToGrid w:val="0"/>
              <w:contextualSpacing/>
              <w:jc w:val="center"/>
              <w:rPr>
                <w:rFonts w:ascii="仿宋_GB2312" w:eastAsia="仿宋_GB2312"/>
              </w:rPr>
            </w:pPr>
          </w:p>
        </w:tc>
        <w:tc>
          <w:tcPr>
            <w:tcW w:w="1485" w:type="dxa"/>
            <w:vAlign w:val="center"/>
          </w:tcPr>
          <w:p>
            <w:pPr>
              <w:snapToGrid w:val="0"/>
              <w:contextualSpacing/>
              <w:jc w:val="center"/>
              <w:rPr>
                <w:rFonts w:ascii="仿宋_GB2312" w:eastAsia="仿宋_GB2312"/>
              </w:rPr>
            </w:pPr>
          </w:p>
        </w:tc>
        <w:tc>
          <w:tcPr>
            <w:tcW w:w="2809" w:type="dxa"/>
            <w:vAlign w:val="center"/>
          </w:tcPr>
          <w:p>
            <w:pPr>
              <w:snapToGrid w:val="0"/>
              <w:ind w:left="-53" w:leftChars="-25" w:right="-53" w:rightChars="-25"/>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p>
        </w:tc>
        <w:tc>
          <w:tcPr>
            <w:tcW w:w="703" w:type="dxa"/>
            <w:vAlign w:val="center"/>
          </w:tcPr>
          <w:p>
            <w:pPr>
              <w:snapToGrid w:val="0"/>
              <w:contextualSpacing/>
              <w:jc w:val="center"/>
              <w:rPr>
                <w:rFonts w:ascii="仿宋_GB2312" w:eastAsia="仿宋_GB2312"/>
              </w:rPr>
            </w:pPr>
          </w:p>
        </w:tc>
        <w:tc>
          <w:tcPr>
            <w:tcW w:w="700" w:type="dxa"/>
            <w:vAlign w:val="center"/>
          </w:tcPr>
          <w:p>
            <w:pPr>
              <w:snapToGrid w:val="0"/>
              <w:contextualSpacing/>
              <w:jc w:val="center"/>
              <w:rPr>
                <w:rFonts w:ascii="仿宋_GB2312" w:eastAsia="仿宋_GB2312"/>
              </w:rPr>
            </w:pPr>
          </w:p>
        </w:tc>
        <w:tc>
          <w:tcPr>
            <w:tcW w:w="751" w:type="dxa"/>
            <w:vAlign w:val="center"/>
          </w:tcPr>
          <w:p>
            <w:pPr>
              <w:snapToGrid w:val="0"/>
              <w:contextualSpacing/>
              <w:jc w:val="center"/>
              <w:rPr>
                <w:rFonts w:ascii="仿宋_GB2312" w:eastAsia="仿宋_GB2312"/>
              </w:rPr>
            </w:pPr>
          </w:p>
        </w:tc>
        <w:tc>
          <w:tcPr>
            <w:tcW w:w="786" w:type="dxa"/>
            <w:vAlign w:val="center"/>
          </w:tcPr>
          <w:p>
            <w:pPr>
              <w:snapToGrid w:val="0"/>
              <w:contextualSpacing/>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Align w:val="center"/>
          </w:tcPr>
          <w:p>
            <w:pPr>
              <w:snapToGrid w:val="0"/>
              <w:contextualSpacing/>
              <w:jc w:val="center"/>
              <w:rPr>
                <w:rFonts w:ascii="仿宋_GB2312" w:eastAsia="仿宋_GB2312"/>
              </w:rPr>
            </w:pPr>
          </w:p>
        </w:tc>
        <w:tc>
          <w:tcPr>
            <w:tcW w:w="510" w:type="dxa"/>
            <w:vAlign w:val="center"/>
          </w:tcPr>
          <w:p>
            <w:pPr>
              <w:snapToGrid w:val="0"/>
              <w:contextualSpacing/>
              <w:jc w:val="center"/>
              <w:rPr>
                <w:rFonts w:ascii="仿宋_GB2312" w:eastAsia="仿宋_GB2312"/>
              </w:rPr>
            </w:pPr>
          </w:p>
        </w:tc>
        <w:tc>
          <w:tcPr>
            <w:tcW w:w="1800" w:type="dxa"/>
            <w:vAlign w:val="center"/>
          </w:tcPr>
          <w:p>
            <w:pPr>
              <w:snapToGrid w:val="0"/>
              <w:contextualSpacing/>
              <w:jc w:val="center"/>
              <w:rPr>
                <w:rFonts w:ascii="仿宋_GB2312" w:eastAsia="仿宋_GB2312"/>
              </w:rPr>
            </w:pPr>
          </w:p>
        </w:tc>
        <w:tc>
          <w:tcPr>
            <w:tcW w:w="1470" w:type="dxa"/>
            <w:vAlign w:val="center"/>
          </w:tcPr>
          <w:p>
            <w:pPr>
              <w:snapToGrid w:val="0"/>
              <w:contextualSpacing/>
              <w:jc w:val="center"/>
              <w:rPr>
                <w:rFonts w:ascii="仿宋_GB2312" w:eastAsia="仿宋_GB2312"/>
              </w:rPr>
            </w:pPr>
          </w:p>
        </w:tc>
        <w:tc>
          <w:tcPr>
            <w:tcW w:w="2040" w:type="dxa"/>
            <w:vAlign w:val="center"/>
          </w:tcPr>
          <w:p>
            <w:pPr>
              <w:snapToGrid w:val="0"/>
              <w:contextualSpacing/>
              <w:jc w:val="center"/>
              <w:rPr>
                <w:rFonts w:ascii="仿宋_GB2312" w:eastAsia="仿宋_GB2312"/>
              </w:rPr>
            </w:pPr>
          </w:p>
        </w:tc>
        <w:tc>
          <w:tcPr>
            <w:tcW w:w="915" w:type="dxa"/>
            <w:vAlign w:val="center"/>
          </w:tcPr>
          <w:p>
            <w:pPr>
              <w:snapToGrid w:val="0"/>
              <w:contextualSpacing/>
              <w:jc w:val="center"/>
              <w:rPr>
                <w:rFonts w:ascii="仿宋_GB2312" w:eastAsia="仿宋_GB2312"/>
              </w:rPr>
            </w:pPr>
          </w:p>
        </w:tc>
        <w:tc>
          <w:tcPr>
            <w:tcW w:w="1485" w:type="dxa"/>
            <w:vAlign w:val="center"/>
          </w:tcPr>
          <w:p>
            <w:pPr>
              <w:snapToGrid w:val="0"/>
              <w:contextualSpacing/>
              <w:jc w:val="center"/>
              <w:rPr>
                <w:rFonts w:ascii="仿宋_GB2312" w:eastAsia="仿宋_GB2312"/>
              </w:rPr>
            </w:pPr>
          </w:p>
        </w:tc>
        <w:tc>
          <w:tcPr>
            <w:tcW w:w="2809" w:type="dxa"/>
            <w:vAlign w:val="center"/>
          </w:tcPr>
          <w:p>
            <w:pPr>
              <w:snapToGrid w:val="0"/>
              <w:ind w:left="-53" w:leftChars="-25" w:right="-53" w:rightChars="-25"/>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p>
        </w:tc>
        <w:tc>
          <w:tcPr>
            <w:tcW w:w="703" w:type="dxa"/>
            <w:vAlign w:val="center"/>
          </w:tcPr>
          <w:p>
            <w:pPr>
              <w:snapToGrid w:val="0"/>
              <w:contextualSpacing/>
              <w:jc w:val="center"/>
              <w:rPr>
                <w:rFonts w:ascii="仿宋_GB2312" w:eastAsia="仿宋_GB2312"/>
              </w:rPr>
            </w:pPr>
          </w:p>
        </w:tc>
        <w:tc>
          <w:tcPr>
            <w:tcW w:w="700" w:type="dxa"/>
            <w:vAlign w:val="center"/>
          </w:tcPr>
          <w:p>
            <w:pPr>
              <w:snapToGrid w:val="0"/>
              <w:contextualSpacing/>
              <w:jc w:val="center"/>
              <w:rPr>
                <w:rFonts w:ascii="仿宋_GB2312" w:eastAsia="仿宋_GB2312"/>
              </w:rPr>
            </w:pPr>
          </w:p>
        </w:tc>
        <w:tc>
          <w:tcPr>
            <w:tcW w:w="751" w:type="dxa"/>
            <w:vAlign w:val="center"/>
          </w:tcPr>
          <w:p>
            <w:pPr>
              <w:snapToGrid w:val="0"/>
              <w:contextualSpacing/>
              <w:jc w:val="center"/>
              <w:rPr>
                <w:rFonts w:ascii="仿宋_GB2312" w:eastAsia="仿宋_GB2312"/>
              </w:rPr>
            </w:pPr>
          </w:p>
        </w:tc>
        <w:tc>
          <w:tcPr>
            <w:tcW w:w="786" w:type="dxa"/>
            <w:vAlign w:val="center"/>
          </w:tcPr>
          <w:p>
            <w:pPr>
              <w:snapToGrid w:val="0"/>
              <w:contextualSpacing/>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Align w:val="center"/>
          </w:tcPr>
          <w:p>
            <w:pPr>
              <w:snapToGrid w:val="0"/>
              <w:contextualSpacing/>
              <w:jc w:val="center"/>
              <w:rPr>
                <w:rFonts w:ascii="仿宋_GB2312" w:eastAsia="仿宋_GB2312"/>
              </w:rPr>
            </w:pPr>
          </w:p>
        </w:tc>
        <w:tc>
          <w:tcPr>
            <w:tcW w:w="510" w:type="dxa"/>
            <w:vAlign w:val="center"/>
          </w:tcPr>
          <w:p>
            <w:pPr>
              <w:snapToGrid w:val="0"/>
              <w:contextualSpacing/>
              <w:jc w:val="center"/>
              <w:rPr>
                <w:rFonts w:ascii="仿宋_GB2312" w:eastAsia="仿宋_GB2312"/>
              </w:rPr>
            </w:pPr>
          </w:p>
        </w:tc>
        <w:tc>
          <w:tcPr>
            <w:tcW w:w="1800" w:type="dxa"/>
            <w:vAlign w:val="center"/>
          </w:tcPr>
          <w:p>
            <w:pPr>
              <w:snapToGrid w:val="0"/>
              <w:contextualSpacing/>
              <w:jc w:val="center"/>
              <w:rPr>
                <w:rFonts w:ascii="仿宋_GB2312" w:eastAsia="仿宋_GB2312"/>
              </w:rPr>
            </w:pPr>
          </w:p>
        </w:tc>
        <w:tc>
          <w:tcPr>
            <w:tcW w:w="1470" w:type="dxa"/>
            <w:vAlign w:val="center"/>
          </w:tcPr>
          <w:p>
            <w:pPr>
              <w:snapToGrid w:val="0"/>
              <w:contextualSpacing/>
              <w:jc w:val="center"/>
              <w:rPr>
                <w:rFonts w:ascii="仿宋_GB2312" w:eastAsia="仿宋_GB2312"/>
              </w:rPr>
            </w:pPr>
          </w:p>
        </w:tc>
        <w:tc>
          <w:tcPr>
            <w:tcW w:w="2040" w:type="dxa"/>
            <w:vAlign w:val="center"/>
          </w:tcPr>
          <w:p>
            <w:pPr>
              <w:snapToGrid w:val="0"/>
              <w:contextualSpacing/>
              <w:jc w:val="center"/>
              <w:rPr>
                <w:rFonts w:ascii="仿宋_GB2312" w:eastAsia="仿宋_GB2312"/>
              </w:rPr>
            </w:pPr>
          </w:p>
        </w:tc>
        <w:tc>
          <w:tcPr>
            <w:tcW w:w="915" w:type="dxa"/>
            <w:vAlign w:val="center"/>
          </w:tcPr>
          <w:p>
            <w:pPr>
              <w:snapToGrid w:val="0"/>
              <w:contextualSpacing/>
              <w:jc w:val="center"/>
              <w:rPr>
                <w:rFonts w:ascii="仿宋_GB2312" w:eastAsia="仿宋_GB2312"/>
              </w:rPr>
            </w:pPr>
          </w:p>
        </w:tc>
        <w:tc>
          <w:tcPr>
            <w:tcW w:w="1485" w:type="dxa"/>
            <w:vAlign w:val="center"/>
          </w:tcPr>
          <w:p>
            <w:pPr>
              <w:snapToGrid w:val="0"/>
              <w:contextualSpacing/>
              <w:jc w:val="center"/>
              <w:rPr>
                <w:rFonts w:ascii="仿宋_GB2312" w:eastAsia="仿宋_GB2312"/>
              </w:rPr>
            </w:pPr>
          </w:p>
        </w:tc>
        <w:tc>
          <w:tcPr>
            <w:tcW w:w="2809" w:type="dxa"/>
            <w:vAlign w:val="center"/>
          </w:tcPr>
          <w:p>
            <w:pPr>
              <w:snapToGrid w:val="0"/>
              <w:ind w:left="-53" w:leftChars="-25" w:right="-53" w:rightChars="-25"/>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p>
        </w:tc>
        <w:tc>
          <w:tcPr>
            <w:tcW w:w="703" w:type="dxa"/>
            <w:vAlign w:val="center"/>
          </w:tcPr>
          <w:p>
            <w:pPr>
              <w:snapToGrid w:val="0"/>
              <w:contextualSpacing/>
              <w:jc w:val="center"/>
              <w:rPr>
                <w:rFonts w:ascii="仿宋_GB2312" w:eastAsia="仿宋_GB2312"/>
              </w:rPr>
            </w:pPr>
          </w:p>
        </w:tc>
        <w:tc>
          <w:tcPr>
            <w:tcW w:w="700" w:type="dxa"/>
            <w:vAlign w:val="center"/>
          </w:tcPr>
          <w:p>
            <w:pPr>
              <w:snapToGrid w:val="0"/>
              <w:contextualSpacing/>
              <w:jc w:val="center"/>
              <w:rPr>
                <w:rFonts w:ascii="仿宋_GB2312" w:eastAsia="仿宋_GB2312"/>
              </w:rPr>
            </w:pPr>
          </w:p>
        </w:tc>
        <w:tc>
          <w:tcPr>
            <w:tcW w:w="751" w:type="dxa"/>
            <w:vAlign w:val="center"/>
          </w:tcPr>
          <w:p>
            <w:pPr>
              <w:snapToGrid w:val="0"/>
              <w:contextualSpacing/>
              <w:jc w:val="center"/>
              <w:rPr>
                <w:rFonts w:ascii="仿宋_GB2312" w:eastAsia="仿宋_GB2312"/>
              </w:rPr>
            </w:pPr>
          </w:p>
        </w:tc>
        <w:tc>
          <w:tcPr>
            <w:tcW w:w="786" w:type="dxa"/>
            <w:vAlign w:val="center"/>
          </w:tcPr>
          <w:p>
            <w:pPr>
              <w:snapToGrid w:val="0"/>
              <w:contextualSpacing/>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Align w:val="center"/>
          </w:tcPr>
          <w:p>
            <w:pPr>
              <w:snapToGrid w:val="0"/>
              <w:contextualSpacing/>
              <w:jc w:val="center"/>
              <w:rPr>
                <w:rFonts w:ascii="仿宋_GB2312" w:eastAsia="仿宋_GB2312"/>
              </w:rPr>
            </w:pPr>
          </w:p>
        </w:tc>
        <w:tc>
          <w:tcPr>
            <w:tcW w:w="510" w:type="dxa"/>
            <w:vAlign w:val="center"/>
          </w:tcPr>
          <w:p>
            <w:pPr>
              <w:snapToGrid w:val="0"/>
              <w:contextualSpacing/>
              <w:jc w:val="center"/>
              <w:rPr>
                <w:rFonts w:ascii="仿宋_GB2312" w:eastAsia="仿宋_GB2312"/>
              </w:rPr>
            </w:pPr>
          </w:p>
        </w:tc>
        <w:tc>
          <w:tcPr>
            <w:tcW w:w="1800" w:type="dxa"/>
            <w:vAlign w:val="center"/>
          </w:tcPr>
          <w:p>
            <w:pPr>
              <w:snapToGrid w:val="0"/>
              <w:contextualSpacing/>
              <w:jc w:val="center"/>
              <w:rPr>
                <w:rFonts w:ascii="仿宋_GB2312" w:eastAsia="仿宋_GB2312"/>
              </w:rPr>
            </w:pPr>
          </w:p>
        </w:tc>
        <w:tc>
          <w:tcPr>
            <w:tcW w:w="1470" w:type="dxa"/>
            <w:vAlign w:val="center"/>
          </w:tcPr>
          <w:p>
            <w:pPr>
              <w:snapToGrid w:val="0"/>
              <w:contextualSpacing/>
              <w:jc w:val="center"/>
              <w:rPr>
                <w:rFonts w:ascii="仿宋_GB2312" w:eastAsia="仿宋_GB2312"/>
              </w:rPr>
            </w:pPr>
          </w:p>
        </w:tc>
        <w:tc>
          <w:tcPr>
            <w:tcW w:w="2040" w:type="dxa"/>
            <w:vAlign w:val="center"/>
          </w:tcPr>
          <w:p>
            <w:pPr>
              <w:snapToGrid w:val="0"/>
              <w:contextualSpacing/>
              <w:jc w:val="center"/>
              <w:rPr>
                <w:rFonts w:ascii="仿宋_GB2312" w:eastAsia="仿宋_GB2312"/>
              </w:rPr>
            </w:pPr>
          </w:p>
        </w:tc>
        <w:tc>
          <w:tcPr>
            <w:tcW w:w="915" w:type="dxa"/>
            <w:vAlign w:val="center"/>
          </w:tcPr>
          <w:p>
            <w:pPr>
              <w:snapToGrid w:val="0"/>
              <w:contextualSpacing/>
              <w:jc w:val="center"/>
              <w:rPr>
                <w:rFonts w:ascii="仿宋_GB2312" w:eastAsia="仿宋_GB2312"/>
              </w:rPr>
            </w:pPr>
          </w:p>
        </w:tc>
        <w:tc>
          <w:tcPr>
            <w:tcW w:w="1485" w:type="dxa"/>
            <w:vAlign w:val="center"/>
          </w:tcPr>
          <w:p>
            <w:pPr>
              <w:snapToGrid w:val="0"/>
              <w:contextualSpacing/>
              <w:jc w:val="center"/>
              <w:rPr>
                <w:rFonts w:ascii="仿宋_GB2312" w:eastAsia="仿宋_GB2312"/>
              </w:rPr>
            </w:pPr>
          </w:p>
        </w:tc>
        <w:tc>
          <w:tcPr>
            <w:tcW w:w="2809" w:type="dxa"/>
            <w:vAlign w:val="center"/>
          </w:tcPr>
          <w:p>
            <w:pPr>
              <w:snapToGrid w:val="0"/>
              <w:ind w:left="-53" w:leftChars="-25" w:right="-53" w:rightChars="-25"/>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p>
        </w:tc>
        <w:tc>
          <w:tcPr>
            <w:tcW w:w="703" w:type="dxa"/>
            <w:vAlign w:val="center"/>
          </w:tcPr>
          <w:p>
            <w:pPr>
              <w:snapToGrid w:val="0"/>
              <w:contextualSpacing/>
              <w:jc w:val="center"/>
              <w:rPr>
                <w:rFonts w:ascii="仿宋_GB2312" w:eastAsia="仿宋_GB2312"/>
              </w:rPr>
            </w:pPr>
          </w:p>
        </w:tc>
        <w:tc>
          <w:tcPr>
            <w:tcW w:w="700" w:type="dxa"/>
            <w:vAlign w:val="center"/>
          </w:tcPr>
          <w:p>
            <w:pPr>
              <w:snapToGrid w:val="0"/>
              <w:contextualSpacing/>
              <w:jc w:val="center"/>
              <w:rPr>
                <w:rFonts w:ascii="仿宋_GB2312" w:eastAsia="仿宋_GB2312"/>
              </w:rPr>
            </w:pPr>
          </w:p>
        </w:tc>
        <w:tc>
          <w:tcPr>
            <w:tcW w:w="751" w:type="dxa"/>
            <w:vAlign w:val="center"/>
          </w:tcPr>
          <w:p>
            <w:pPr>
              <w:snapToGrid w:val="0"/>
              <w:contextualSpacing/>
              <w:jc w:val="center"/>
              <w:rPr>
                <w:rFonts w:ascii="仿宋_GB2312" w:eastAsia="仿宋_GB2312"/>
              </w:rPr>
            </w:pPr>
          </w:p>
        </w:tc>
        <w:tc>
          <w:tcPr>
            <w:tcW w:w="786" w:type="dxa"/>
            <w:vAlign w:val="center"/>
          </w:tcPr>
          <w:p>
            <w:pPr>
              <w:snapToGrid w:val="0"/>
              <w:contextualSpacing/>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Align w:val="center"/>
          </w:tcPr>
          <w:p>
            <w:pPr>
              <w:snapToGrid w:val="0"/>
              <w:contextualSpacing/>
              <w:jc w:val="center"/>
              <w:rPr>
                <w:rFonts w:ascii="仿宋_GB2312" w:eastAsia="仿宋_GB2312"/>
              </w:rPr>
            </w:pPr>
          </w:p>
        </w:tc>
        <w:tc>
          <w:tcPr>
            <w:tcW w:w="510" w:type="dxa"/>
            <w:vAlign w:val="center"/>
          </w:tcPr>
          <w:p>
            <w:pPr>
              <w:snapToGrid w:val="0"/>
              <w:contextualSpacing/>
              <w:jc w:val="center"/>
              <w:rPr>
                <w:rFonts w:ascii="仿宋_GB2312" w:eastAsia="仿宋_GB2312"/>
              </w:rPr>
            </w:pPr>
          </w:p>
        </w:tc>
        <w:tc>
          <w:tcPr>
            <w:tcW w:w="1800" w:type="dxa"/>
            <w:vAlign w:val="center"/>
          </w:tcPr>
          <w:p>
            <w:pPr>
              <w:snapToGrid w:val="0"/>
              <w:contextualSpacing/>
              <w:jc w:val="center"/>
              <w:rPr>
                <w:rFonts w:ascii="仿宋_GB2312" w:eastAsia="仿宋_GB2312"/>
              </w:rPr>
            </w:pPr>
          </w:p>
        </w:tc>
        <w:tc>
          <w:tcPr>
            <w:tcW w:w="1470" w:type="dxa"/>
            <w:vAlign w:val="center"/>
          </w:tcPr>
          <w:p>
            <w:pPr>
              <w:snapToGrid w:val="0"/>
              <w:contextualSpacing/>
              <w:jc w:val="center"/>
              <w:rPr>
                <w:rFonts w:ascii="仿宋_GB2312" w:eastAsia="仿宋_GB2312"/>
              </w:rPr>
            </w:pPr>
          </w:p>
        </w:tc>
        <w:tc>
          <w:tcPr>
            <w:tcW w:w="2040" w:type="dxa"/>
            <w:vAlign w:val="center"/>
          </w:tcPr>
          <w:p>
            <w:pPr>
              <w:snapToGrid w:val="0"/>
              <w:contextualSpacing/>
              <w:jc w:val="center"/>
              <w:rPr>
                <w:rFonts w:ascii="仿宋_GB2312" w:eastAsia="仿宋_GB2312"/>
              </w:rPr>
            </w:pPr>
          </w:p>
        </w:tc>
        <w:tc>
          <w:tcPr>
            <w:tcW w:w="915" w:type="dxa"/>
            <w:vAlign w:val="center"/>
          </w:tcPr>
          <w:p>
            <w:pPr>
              <w:snapToGrid w:val="0"/>
              <w:contextualSpacing/>
              <w:jc w:val="center"/>
              <w:rPr>
                <w:rFonts w:ascii="仿宋_GB2312" w:eastAsia="仿宋_GB2312"/>
              </w:rPr>
            </w:pPr>
          </w:p>
        </w:tc>
        <w:tc>
          <w:tcPr>
            <w:tcW w:w="1485" w:type="dxa"/>
            <w:vAlign w:val="center"/>
          </w:tcPr>
          <w:p>
            <w:pPr>
              <w:snapToGrid w:val="0"/>
              <w:contextualSpacing/>
              <w:jc w:val="center"/>
              <w:rPr>
                <w:rFonts w:ascii="仿宋_GB2312" w:eastAsia="仿宋_GB2312"/>
              </w:rPr>
            </w:pPr>
          </w:p>
        </w:tc>
        <w:tc>
          <w:tcPr>
            <w:tcW w:w="2809" w:type="dxa"/>
            <w:vAlign w:val="center"/>
          </w:tcPr>
          <w:p>
            <w:pPr>
              <w:snapToGrid w:val="0"/>
              <w:ind w:left="-53" w:leftChars="-25" w:right="-53" w:rightChars="-25"/>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p>
        </w:tc>
        <w:tc>
          <w:tcPr>
            <w:tcW w:w="703" w:type="dxa"/>
            <w:vAlign w:val="center"/>
          </w:tcPr>
          <w:p>
            <w:pPr>
              <w:snapToGrid w:val="0"/>
              <w:contextualSpacing/>
              <w:jc w:val="center"/>
              <w:rPr>
                <w:rFonts w:ascii="仿宋_GB2312" w:eastAsia="仿宋_GB2312"/>
              </w:rPr>
            </w:pPr>
          </w:p>
        </w:tc>
        <w:tc>
          <w:tcPr>
            <w:tcW w:w="700" w:type="dxa"/>
            <w:vAlign w:val="center"/>
          </w:tcPr>
          <w:p>
            <w:pPr>
              <w:snapToGrid w:val="0"/>
              <w:contextualSpacing/>
              <w:jc w:val="center"/>
              <w:rPr>
                <w:rFonts w:ascii="仿宋_GB2312" w:eastAsia="仿宋_GB2312"/>
              </w:rPr>
            </w:pPr>
          </w:p>
        </w:tc>
        <w:tc>
          <w:tcPr>
            <w:tcW w:w="751" w:type="dxa"/>
            <w:vAlign w:val="center"/>
          </w:tcPr>
          <w:p>
            <w:pPr>
              <w:snapToGrid w:val="0"/>
              <w:contextualSpacing/>
              <w:jc w:val="center"/>
              <w:rPr>
                <w:rFonts w:ascii="仿宋_GB2312" w:eastAsia="仿宋_GB2312"/>
              </w:rPr>
            </w:pPr>
          </w:p>
        </w:tc>
        <w:tc>
          <w:tcPr>
            <w:tcW w:w="786" w:type="dxa"/>
            <w:vAlign w:val="center"/>
          </w:tcPr>
          <w:p>
            <w:pPr>
              <w:snapToGrid w:val="0"/>
              <w:contextualSpacing/>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Align w:val="center"/>
          </w:tcPr>
          <w:p>
            <w:pPr>
              <w:snapToGrid w:val="0"/>
              <w:contextualSpacing/>
              <w:jc w:val="center"/>
              <w:rPr>
                <w:rFonts w:ascii="仿宋_GB2312" w:eastAsia="仿宋_GB2312"/>
              </w:rPr>
            </w:pPr>
          </w:p>
        </w:tc>
        <w:tc>
          <w:tcPr>
            <w:tcW w:w="510" w:type="dxa"/>
            <w:vAlign w:val="center"/>
          </w:tcPr>
          <w:p>
            <w:pPr>
              <w:snapToGrid w:val="0"/>
              <w:contextualSpacing/>
              <w:jc w:val="center"/>
              <w:rPr>
                <w:rFonts w:ascii="仿宋_GB2312" w:eastAsia="仿宋_GB2312"/>
              </w:rPr>
            </w:pPr>
          </w:p>
        </w:tc>
        <w:tc>
          <w:tcPr>
            <w:tcW w:w="1800" w:type="dxa"/>
            <w:vAlign w:val="center"/>
          </w:tcPr>
          <w:p>
            <w:pPr>
              <w:snapToGrid w:val="0"/>
              <w:contextualSpacing/>
              <w:jc w:val="center"/>
              <w:rPr>
                <w:rFonts w:ascii="仿宋_GB2312" w:eastAsia="仿宋_GB2312"/>
              </w:rPr>
            </w:pPr>
          </w:p>
        </w:tc>
        <w:tc>
          <w:tcPr>
            <w:tcW w:w="1470" w:type="dxa"/>
            <w:vAlign w:val="center"/>
          </w:tcPr>
          <w:p>
            <w:pPr>
              <w:snapToGrid w:val="0"/>
              <w:contextualSpacing/>
              <w:jc w:val="center"/>
              <w:rPr>
                <w:rFonts w:ascii="仿宋_GB2312" w:eastAsia="仿宋_GB2312"/>
              </w:rPr>
            </w:pPr>
          </w:p>
        </w:tc>
        <w:tc>
          <w:tcPr>
            <w:tcW w:w="2040" w:type="dxa"/>
            <w:vAlign w:val="center"/>
          </w:tcPr>
          <w:p>
            <w:pPr>
              <w:snapToGrid w:val="0"/>
              <w:contextualSpacing/>
              <w:jc w:val="center"/>
              <w:rPr>
                <w:rFonts w:ascii="仿宋_GB2312" w:eastAsia="仿宋_GB2312"/>
              </w:rPr>
            </w:pPr>
          </w:p>
        </w:tc>
        <w:tc>
          <w:tcPr>
            <w:tcW w:w="915" w:type="dxa"/>
            <w:vAlign w:val="center"/>
          </w:tcPr>
          <w:p>
            <w:pPr>
              <w:snapToGrid w:val="0"/>
              <w:contextualSpacing/>
              <w:jc w:val="center"/>
              <w:rPr>
                <w:rFonts w:ascii="仿宋_GB2312" w:eastAsia="仿宋_GB2312"/>
              </w:rPr>
            </w:pPr>
          </w:p>
        </w:tc>
        <w:tc>
          <w:tcPr>
            <w:tcW w:w="1485" w:type="dxa"/>
            <w:vAlign w:val="center"/>
          </w:tcPr>
          <w:p>
            <w:pPr>
              <w:snapToGrid w:val="0"/>
              <w:contextualSpacing/>
              <w:jc w:val="center"/>
              <w:rPr>
                <w:rFonts w:ascii="仿宋_GB2312" w:eastAsia="仿宋_GB2312"/>
              </w:rPr>
            </w:pPr>
          </w:p>
        </w:tc>
        <w:tc>
          <w:tcPr>
            <w:tcW w:w="2809" w:type="dxa"/>
            <w:vAlign w:val="center"/>
          </w:tcPr>
          <w:p>
            <w:pPr>
              <w:snapToGrid w:val="0"/>
              <w:ind w:left="-53" w:leftChars="-25" w:right="-53" w:rightChars="-25"/>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p>
        </w:tc>
        <w:tc>
          <w:tcPr>
            <w:tcW w:w="703" w:type="dxa"/>
            <w:vAlign w:val="center"/>
          </w:tcPr>
          <w:p>
            <w:pPr>
              <w:snapToGrid w:val="0"/>
              <w:contextualSpacing/>
              <w:jc w:val="center"/>
              <w:rPr>
                <w:rFonts w:ascii="仿宋_GB2312" w:eastAsia="仿宋_GB2312"/>
              </w:rPr>
            </w:pPr>
          </w:p>
        </w:tc>
        <w:tc>
          <w:tcPr>
            <w:tcW w:w="700" w:type="dxa"/>
            <w:vAlign w:val="center"/>
          </w:tcPr>
          <w:p>
            <w:pPr>
              <w:snapToGrid w:val="0"/>
              <w:contextualSpacing/>
              <w:jc w:val="center"/>
              <w:rPr>
                <w:rFonts w:ascii="仿宋_GB2312" w:eastAsia="仿宋_GB2312"/>
              </w:rPr>
            </w:pPr>
          </w:p>
        </w:tc>
        <w:tc>
          <w:tcPr>
            <w:tcW w:w="751" w:type="dxa"/>
            <w:vAlign w:val="center"/>
          </w:tcPr>
          <w:p>
            <w:pPr>
              <w:snapToGrid w:val="0"/>
              <w:contextualSpacing/>
              <w:jc w:val="center"/>
              <w:rPr>
                <w:rFonts w:ascii="仿宋_GB2312" w:eastAsia="仿宋_GB2312"/>
              </w:rPr>
            </w:pPr>
          </w:p>
        </w:tc>
        <w:tc>
          <w:tcPr>
            <w:tcW w:w="786" w:type="dxa"/>
            <w:vAlign w:val="center"/>
          </w:tcPr>
          <w:p>
            <w:pPr>
              <w:snapToGrid w:val="0"/>
              <w:contextualSpacing/>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Align w:val="center"/>
          </w:tcPr>
          <w:p>
            <w:pPr>
              <w:snapToGrid w:val="0"/>
              <w:contextualSpacing/>
              <w:jc w:val="center"/>
              <w:rPr>
                <w:rFonts w:ascii="仿宋_GB2312" w:eastAsia="仿宋_GB2312"/>
              </w:rPr>
            </w:pPr>
          </w:p>
        </w:tc>
        <w:tc>
          <w:tcPr>
            <w:tcW w:w="510" w:type="dxa"/>
            <w:vAlign w:val="center"/>
          </w:tcPr>
          <w:p>
            <w:pPr>
              <w:snapToGrid w:val="0"/>
              <w:contextualSpacing/>
              <w:jc w:val="center"/>
              <w:rPr>
                <w:rFonts w:ascii="仿宋_GB2312" w:eastAsia="仿宋_GB2312"/>
              </w:rPr>
            </w:pPr>
          </w:p>
        </w:tc>
        <w:tc>
          <w:tcPr>
            <w:tcW w:w="1800" w:type="dxa"/>
            <w:vAlign w:val="center"/>
          </w:tcPr>
          <w:p>
            <w:pPr>
              <w:snapToGrid w:val="0"/>
              <w:contextualSpacing/>
              <w:jc w:val="center"/>
              <w:rPr>
                <w:rFonts w:ascii="仿宋_GB2312" w:eastAsia="仿宋_GB2312"/>
              </w:rPr>
            </w:pPr>
          </w:p>
        </w:tc>
        <w:tc>
          <w:tcPr>
            <w:tcW w:w="1470" w:type="dxa"/>
            <w:vAlign w:val="center"/>
          </w:tcPr>
          <w:p>
            <w:pPr>
              <w:snapToGrid w:val="0"/>
              <w:contextualSpacing/>
              <w:jc w:val="center"/>
              <w:rPr>
                <w:rFonts w:ascii="仿宋_GB2312" w:eastAsia="仿宋_GB2312"/>
              </w:rPr>
            </w:pPr>
          </w:p>
        </w:tc>
        <w:tc>
          <w:tcPr>
            <w:tcW w:w="2040" w:type="dxa"/>
            <w:vAlign w:val="center"/>
          </w:tcPr>
          <w:p>
            <w:pPr>
              <w:snapToGrid w:val="0"/>
              <w:contextualSpacing/>
              <w:jc w:val="center"/>
              <w:rPr>
                <w:rFonts w:ascii="仿宋_GB2312" w:eastAsia="仿宋_GB2312"/>
              </w:rPr>
            </w:pPr>
          </w:p>
        </w:tc>
        <w:tc>
          <w:tcPr>
            <w:tcW w:w="915" w:type="dxa"/>
            <w:vAlign w:val="center"/>
          </w:tcPr>
          <w:p>
            <w:pPr>
              <w:snapToGrid w:val="0"/>
              <w:contextualSpacing/>
              <w:jc w:val="center"/>
              <w:rPr>
                <w:rFonts w:ascii="仿宋_GB2312" w:eastAsia="仿宋_GB2312"/>
              </w:rPr>
            </w:pPr>
          </w:p>
        </w:tc>
        <w:tc>
          <w:tcPr>
            <w:tcW w:w="1485" w:type="dxa"/>
            <w:vAlign w:val="center"/>
          </w:tcPr>
          <w:p>
            <w:pPr>
              <w:snapToGrid w:val="0"/>
              <w:contextualSpacing/>
              <w:jc w:val="center"/>
              <w:rPr>
                <w:rFonts w:ascii="仿宋_GB2312" w:eastAsia="仿宋_GB2312"/>
              </w:rPr>
            </w:pPr>
          </w:p>
        </w:tc>
        <w:tc>
          <w:tcPr>
            <w:tcW w:w="2809" w:type="dxa"/>
            <w:vAlign w:val="center"/>
          </w:tcPr>
          <w:p>
            <w:pPr>
              <w:snapToGrid w:val="0"/>
              <w:ind w:left="-53" w:leftChars="-25" w:right="-53" w:rightChars="-25"/>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p>
        </w:tc>
        <w:tc>
          <w:tcPr>
            <w:tcW w:w="703" w:type="dxa"/>
            <w:vAlign w:val="center"/>
          </w:tcPr>
          <w:p>
            <w:pPr>
              <w:snapToGrid w:val="0"/>
              <w:contextualSpacing/>
              <w:jc w:val="center"/>
              <w:rPr>
                <w:rFonts w:ascii="仿宋_GB2312" w:eastAsia="仿宋_GB2312"/>
              </w:rPr>
            </w:pPr>
          </w:p>
        </w:tc>
        <w:tc>
          <w:tcPr>
            <w:tcW w:w="700" w:type="dxa"/>
            <w:vAlign w:val="center"/>
          </w:tcPr>
          <w:p>
            <w:pPr>
              <w:snapToGrid w:val="0"/>
              <w:contextualSpacing/>
              <w:jc w:val="center"/>
              <w:rPr>
                <w:rFonts w:ascii="仿宋_GB2312" w:eastAsia="仿宋_GB2312"/>
              </w:rPr>
            </w:pPr>
          </w:p>
        </w:tc>
        <w:tc>
          <w:tcPr>
            <w:tcW w:w="751" w:type="dxa"/>
            <w:vAlign w:val="center"/>
          </w:tcPr>
          <w:p>
            <w:pPr>
              <w:snapToGrid w:val="0"/>
              <w:contextualSpacing/>
              <w:jc w:val="center"/>
              <w:rPr>
                <w:rFonts w:ascii="仿宋_GB2312" w:eastAsia="仿宋_GB2312"/>
              </w:rPr>
            </w:pPr>
          </w:p>
        </w:tc>
        <w:tc>
          <w:tcPr>
            <w:tcW w:w="786" w:type="dxa"/>
            <w:vAlign w:val="center"/>
          </w:tcPr>
          <w:p>
            <w:pPr>
              <w:snapToGrid w:val="0"/>
              <w:contextualSpacing/>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2" w:type="dxa"/>
            <w:vAlign w:val="center"/>
          </w:tcPr>
          <w:p>
            <w:pPr>
              <w:snapToGrid w:val="0"/>
              <w:contextualSpacing/>
              <w:jc w:val="center"/>
              <w:rPr>
                <w:rFonts w:ascii="仿宋_GB2312" w:eastAsia="仿宋_GB2312"/>
              </w:rPr>
            </w:pPr>
          </w:p>
        </w:tc>
        <w:tc>
          <w:tcPr>
            <w:tcW w:w="510" w:type="dxa"/>
            <w:vAlign w:val="center"/>
          </w:tcPr>
          <w:p>
            <w:pPr>
              <w:snapToGrid w:val="0"/>
              <w:contextualSpacing/>
              <w:jc w:val="center"/>
              <w:rPr>
                <w:rFonts w:ascii="仿宋_GB2312" w:eastAsia="仿宋_GB2312"/>
              </w:rPr>
            </w:pPr>
          </w:p>
        </w:tc>
        <w:tc>
          <w:tcPr>
            <w:tcW w:w="1800" w:type="dxa"/>
            <w:vAlign w:val="center"/>
          </w:tcPr>
          <w:p>
            <w:pPr>
              <w:snapToGrid w:val="0"/>
              <w:contextualSpacing/>
              <w:jc w:val="center"/>
              <w:rPr>
                <w:rFonts w:ascii="仿宋_GB2312" w:eastAsia="仿宋_GB2312"/>
              </w:rPr>
            </w:pPr>
          </w:p>
        </w:tc>
        <w:tc>
          <w:tcPr>
            <w:tcW w:w="1470" w:type="dxa"/>
            <w:vAlign w:val="center"/>
          </w:tcPr>
          <w:p>
            <w:pPr>
              <w:snapToGrid w:val="0"/>
              <w:contextualSpacing/>
              <w:jc w:val="center"/>
              <w:rPr>
                <w:rFonts w:ascii="仿宋_GB2312" w:eastAsia="仿宋_GB2312"/>
              </w:rPr>
            </w:pPr>
          </w:p>
        </w:tc>
        <w:tc>
          <w:tcPr>
            <w:tcW w:w="2040" w:type="dxa"/>
            <w:vAlign w:val="center"/>
          </w:tcPr>
          <w:p>
            <w:pPr>
              <w:snapToGrid w:val="0"/>
              <w:contextualSpacing/>
              <w:jc w:val="center"/>
              <w:rPr>
                <w:rFonts w:ascii="仿宋_GB2312" w:eastAsia="仿宋_GB2312"/>
              </w:rPr>
            </w:pPr>
          </w:p>
        </w:tc>
        <w:tc>
          <w:tcPr>
            <w:tcW w:w="915" w:type="dxa"/>
            <w:vAlign w:val="center"/>
          </w:tcPr>
          <w:p>
            <w:pPr>
              <w:snapToGrid w:val="0"/>
              <w:contextualSpacing/>
              <w:jc w:val="center"/>
              <w:rPr>
                <w:rFonts w:ascii="仿宋_GB2312" w:eastAsia="仿宋_GB2312"/>
              </w:rPr>
            </w:pPr>
          </w:p>
        </w:tc>
        <w:tc>
          <w:tcPr>
            <w:tcW w:w="1485" w:type="dxa"/>
            <w:vAlign w:val="center"/>
          </w:tcPr>
          <w:p>
            <w:pPr>
              <w:snapToGrid w:val="0"/>
              <w:contextualSpacing/>
              <w:jc w:val="center"/>
              <w:rPr>
                <w:rFonts w:ascii="仿宋_GB2312" w:eastAsia="仿宋_GB2312"/>
              </w:rPr>
            </w:pPr>
          </w:p>
        </w:tc>
        <w:tc>
          <w:tcPr>
            <w:tcW w:w="2809" w:type="dxa"/>
            <w:vAlign w:val="center"/>
          </w:tcPr>
          <w:p>
            <w:pPr>
              <w:snapToGrid w:val="0"/>
              <w:ind w:left="-53" w:leftChars="-25" w:right="-53" w:rightChars="-25"/>
              <w:contextualSpacing/>
              <w:jc w:val="center"/>
              <w:rPr>
                <w:rFonts w:ascii="仿宋_GB2312" w:eastAsia="仿宋_GB2312"/>
              </w:rPr>
            </w:pPr>
          </w:p>
        </w:tc>
        <w:tc>
          <w:tcPr>
            <w:tcW w:w="704" w:type="dxa"/>
            <w:vAlign w:val="center"/>
          </w:tcPr>
          <w:p>
            <w:pPr>
              <w:snapToGrid w:val="0"/>
              <w:contextualSpacing/>
              <w:jc w:val="center"/>
              <w:rPr>
                <w:rFonts w:ascii="仿宋_GB2312" w:eastAsia="仿宋_GB2312"/>
              </w:rPr>
            </w:pPr>
          </w:p>
        </w:tc>
        <w:tc>
          <w:tcPr>
            <w:tcW w:w="703" w:type="dxa"/>
            <w:vAlign w:val="center"/>
          </w:tcPr>
          <w:p>
            <w:pPr>
              <w:snapToGrid w:val="0"/>
              <w:contextualSpacing/>
              <w:jc w:val="center"/>
              <w:rPr>
                <w:rFonts w:ascii="仿宋_GB2312" w:eastAsia="仿宋_GB2312"/>
              </w:rPr>
            </w:pPr>
          </w:p>
        </w:tc>
        <w:tc>
          <w:tcPr>
            <w:tcW w:w="700" w:type="dxa"/>
            <w:vAlign w:val="center"/>
          </w:tcPr>
          <w:p>
            <w:pPr>
              <w:snapToGrid w:val="0"/>
              <w:contextualSpacing/>
              <w:jc w:val="center"/>
              <w:rPr>
                <w:rFonts w:ascii="仿宋_GB2312" w:eastAsia="仿宋_GB2312"/>
              </w:rPr>
            </w:pPr>
          </w:p>
        </w:tc>
        <w:tc>
          <w:tcPr>
            <w:tcW w:w="751" w:type="dxa"/>
            <w:vAlign w:val="center"/>
          </w:tcPr>
          <w:p>
            <w:pPr>
              <w:snapToGrid w:val="0"/>
              <w:contextualSpacing/>
              <w:jc w:val="center"/>
              <w:rPr>
                <w:rFonts w:ascii="仿宋_GB2312" w:eastAsia="仿宋_GB2312"/>
              </w:rPr>
            </w:pPr>
          </w:p>
        </w:tc>
        <w:tc>
          <w:tcPr>
            <w:tcW w:w="786" w:type="dxa"/>
            <w:vAlign w:val="center"/>
          </w:tcPr>
          <w:p>
            <w:pPr>
              <w:snapToGrid w:val="0"/>
              <w:contextualSpacing/>
              <w:jc w:val="center"/>
              <w:rPr>
                <w:rFonts w:ascii="仿宋_GB2312" w:eastAsia="仿宋_GB2312"/>
                <w:b/>
                <w:sz w:val="24"/>
              </w:rPr>
            </w:pPr>
          </w:p>
        </w:tc>
      </w:tr>
    </w:tbl>
    <w:p>
      <w:pPr>
        <w:pStyle w:val="2"/>
        <w:rPr>
          <w:rFonts w:ascii="仿宋_GB2312" w:eastAsia="仿宋_GB231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A68B6"/>
    <w:rsid w:val="00026C44"/>
    <w:rsid w:val="0016001D"/>
    <w:rsid w:val="00226E1B"/>
    <w:rsid w:val="0034662A"/>
    <w:rsid w:val="004E55C2"/>
    <w:rsid w:val="004F2D38"/>
    <w:rsid w:val="008C6915"/>
    <w:rsid w:val="009C3075"/>
    <w:rsid w:val="00A832EE"/>
    <w:rsid w:val="00B50830"/>
    <w:rsid w:val="00C626AF"/>
    <w:rsid w:val="00D43977"/>
    <w:rsid w:val="00F01472"/>
    <w:rsid w:val="0B7D3CFF"/>
    <w:rsid w:val="0D6D2810"/>
    <w:rsid w:val="151426FA"/>
    <w:rsid w:val="1A354BB5"/>
    <w:rsid w:val="205E09F6"/>
    <w:rsid w:val="211A68B6"/>
    <w:rsid w:val="2694407F"/>
    <w:rsid w:val="28D204EB"/>
    <w:rsid w:val="2B53609F"/>
    <w:rsid w:val="303E68C2"/>
    <w:rsid w:val="3B8F4930"/>
    <w:rsid w:val="40C141B4"/>
    <w:rsid w:val="688E47C1"/>
    <w:rsid w:val="70522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0"/>
    <w:rPr>
      <w:b/>
    </w:rPr>
  </w:style>
  <w:style w:type="character" w:customStyle="1" w:styleId="6">
    <w:name w:val="标题 1 字符"/>
    <w:basedOn w:val="4"/>
    <w:link w:val="2"/>
    <w:qFormat/>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426</Words>
  <Characters>2432</Characters>
  <Lines>20</Lines>
  <Paragraphs>5</Paragraphs>
  <TotalTime>1</TotalTime>
  <ScaleCrop>false</ScaleCrop>
  <LinksUpToDate>false</LinksUpToDate>
  <CharactersWithSpaces>2853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2020-02-21T09:25:00Z</dcterms:created>
  <dc:creator>叫安安的八斤</dc:creator>
  <cp:lastModifiedBy>叫安安的八斤</cp:lastModifiedBy>
  <dcterms:modified xsi:type="dcterms:W3CDTF">2020-02-22T04:49:59Z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