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60" w:beforeAutospacing="0" w:after="60" w:afterAutospacing="0" w:line="444" w:lineRule="atLeast"/>
        <w:ind w:left="0" w:right="0"/>
        <w:jc w:val="left"/>
        <w:rPr>
          <w:rFonts w:hint="eastAsia" w:ascii="宋体" w:hAnsi="宋体" w:eastAsia="宋体" w:cs="宋体"/>
          <w:sz w:val="22"/>
          <w:szCs w:val="22"/>
        </w:rPr>
      </w:pPr>
      <w:r>
        <w:rPr>
          <w:rFonts w:ascii="黑体" w:hAnsi="宋体" w:eastAsia="黑体" w:cs="黑体"/>
          <w:kern w:val="0"/>
          <w:sz w:val="28"/>
          <w:szCs w:val="28"/>
          <w:lang w:val="en-US" w:eastAsia="zh-CN" w:bidi="ar"/>
        </w:rPr>
        <w:t>附件</w:t>
      </w:r>
      <w:r>
        <w:rPr>
          <w:rFonts w:hint="eastAsia" w:ascii="黑体" w:hAnsi="宋体" w:eastAsia="黑体" w:cs="黑体"/>
          <w:kern w:val="0"/>
          <w:sz w:val="28"/>
          <w:szCs w:val="28"/>
          <w:lang w:val="en-US" w:eastAsia="zh-CN" w:bidi="ar"/>
        </w:rPr>
        <w:t>2</w:t>
      </w:r>
    </w:p>
    <w:p>
      <w:pPr>
        <w:keepNext w:val="0"/>
        <w:keepLines w:val="0"/>
        <w:widowControl/>
        <w:suppressLineNumbers w:val="0"/>
        <w:spacing w:before="60" w:beforeAutospacing="0" w:after="60" w:afterAutospacing="0" w:line="444" w:lineRule="atLeast"/>
        <w:ind w:left="0" w:right="0"/>
        <w:jc w:val="center"/>
        <w:rPr>
          <w:rFonts w:hint="eastAsia" w:ascii="宋体" w:hAnsi="宋体" w:eastAsia="宋体" w:cs="宋体"/>
          <w:sz w:val="22"/>
          <w:szCs w:val="22"/>
        </w:rPr>
      </w:pPr>
      <w:r>
        <w:rPr>
          <w:rFonts w:ascii="方正小标宋简体" w:hAnsi="方正小标宋简体" w:eastAsia="方正小标宋简体" w:cs="方正小标宋简体"/>
          <w:kern w:val="0"/>
          <w:sz w:val="36"/>
          <w:szCs w:val="36"/>
          <w:lang w:val="en-US" w:eastAsia="zh-CN" w:bidi="ar"/>
        </w:rPr>
        <w:t>大连海洋大学</w:t>
      </w:r>
      <w:r>
        <w:rPr>
          <w:rFonts w:hint="eastAsia" w:ascii="方正小标宋简体" w:hAnsi="方正小标宋简体" w:eastAsia="方正小标宋简体" w:cs="方正小标宋简体"/>
          <w:kern w:val="0"/>
          <w:sz w:val="36"/>
          <w:szCs w:val="36"/>
          <w:lang w:val="en-US" w:eastAsia="zh-CN" w:bidi="ar"/>
        </w:rPr>
        <w:t>2020年研究生复试期间</w:t>
      </w:r>
    </w:p>
    <w:p>
      <w:pPr>
        <w:keepNext w:val="0"/>
        <w:keepLines w:val="0"/>
        <w:widowControl/>
        <w:suppressLineNumbers w:val="0"/>
        <w:spacing w:before="60" w:beforeAutospacing="0" w:after="60" w:afterAutospacing="0" w:line="444" w:lineRule="atLeast"/>
        <w:ind w:left="0" w:right="0"/>
        <w:jc w:val="center"/>
        <w:rPr>
          <w:rFonts w:hint="eastAsia" w:ascii="宋体" w:hAnsi="宋体" w:eastAsia="宋体" w:cs="宋体"/>
          <w:sz w:val="22"/>
          <w:szCs w:val="22"/>
        </w:rPr>
      </w:pPr>
      <w:r>
        <w:rPr>
          <w:rFonts w:hint="eastAsia" w:ascii="方正小标宋简体" w:hAnsi="方正小标宋简体" w:eastAsia="方正小标宋简体" w:cs="方正小标宋简体"/>
          <w:kern w:val="0"/>
          <w:sz w:val="36"/>
          <w:szCs w:val="36"/>
          <w:lang w:val="en-US" w:eastAsia="zh-CN" w:bidi="ar"/>
        </w:rPr>
        <w:t>疫情防控突发事件应急预案</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ascii="仿宋_GB2312" w:hAnsi="仿宋_GB2312" w:eastAsia="仿宋_GB2312" w:cs="仿宋_GB2312"/>
          <w:kern w:val="0"/>
          <w:sz w:val="28"/>
          <w:szCs w:val="28"/>
          <w:lang w:val="en-US" w:eastAsia="zh-CN" w:bidi="ar"/>
        </w:rPr>
        <w:t>为做好我校研究生复试期间新型冠状病毒感染的肺炎防控工作，提高防控水平和应对能力，及时、有效地采取各项防控措施，控制疫情的传播、蔓延，保障广大师生的身体健康和生命安全，维护学校稳定，根据教育部、国家卫生健康委《大专院校新冠肺炎疫情防控技术方案》，结合我校实际情况，制定本工作预案。</w:t>
      </w:r>
      <w:bookmarkStart w:id="0" w:name="_GoBack"/>
      <w:bookmarkEnd w:id="0"/>
    </w:p>
    <w:p>
      <w:pPr>
        <w:keepNext w:val="0"/>
        <w:keepLines w:val="0"/>
        <w:widowControl/>
        <w:suppressLineNumbers w:val="0"/>
        <w:spacing w:before="60" w:beforeAutospacing="0" w:after="60" w:afterAutospacing="0" w:line="444" w:lineRule="atLeast"/>
        <w:ind w:left="0" w:right="0"/>
        <w:jc w:val="left"/>
        <w:rPr>
          <w:rFonts w:hint="eastAsia" w:ascii="宋体" w:hAnsi="宋体" w:eastAsia="宋体" w:cs="宋体"/>
          <w:sz w:val="22"/>
          <w:szCs w:val="22"/>
        </w:rPr>
      </w:pPr>
      <w:r>
        <w:rPr>
          <w:rFonts w:hint="eastAsia" w:ascii="黑体" w:hAnsi="宋体" w:eastAsia="黑体" w:cs="黑体"/>
          <w:kern w:val="0"/>
          <w:sz w:val="28"/>
          <w:szCs w:val="28"/>
          <w:lang w:val="en-US" w:eastAsia="zh-CN" w:bidi="ar"/>
        </w:rPr>
        <w:t>一、复试工作人员健康排查</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Style w:val="5"/>
          <w:rFonts w:ascii="楷体_gb2312" w:hAnsi="楷体_gb2312" w:eastAsia="楷体_gb2312" w:cs="楷体_gb2312"/>
          <w:kern w:val="0"/>
          <w:sz w:val="28"/>
          <w:szCs w:val="28"/>
          <w:lang w:val="en-US" w:eastAsia="zh-CN" w:bidi="ar"/>
        </w:rPr>
        <w:t>（一）不得参与复试工作的情形：</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1.发病前14天内有武汉地区或其他有本地病例持续传播地区的旅行史、居住史；</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2.发病前14天内曾接触过来自湖北/武汉市或其他有本地病例持续传播地区的发热或有呼吸道症状的患者；</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3.有聚集性发病或与新型冠状病毒感染者有流行病学关联的。</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4.体温超过37.3℃。</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Style w:val="5"/>
          <w:rFonts w:hint="default" w:ascii="楷体_gb2312" w:hAnsi="楷体_gb2312" w:eastAsia="楷体_gb2312" w:cs="楷体_gb2312"/>
          <w:kern w:val="0"/>
          <w:sz w:val="28"/>
          <w:szCs w:val="28"/>
          <w:lang w:val="en-US" w:eastAsia="zh-CN" w:bidi="ar"/>
        </w:rPr>
        <w:t>（二）出现疑似感染症状应急处置</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1.复试工作人员如出现发热、干咳、乏力、鼻塞、流涕、咽痛、腹泻等症状，应当立即上报单位负责人，并及时按规定去定点医院就医。</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2.就医时应尽量拨打120，乘坐救护车，避免乘坐公交、地铁等公共交通工具，前往医院路上和医院内应当全程佩戴口罩。</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3.复试工作人员中如出现新冠肺炎疑似病例，应当立即向辖区疾病预防控制部门报告，并配合相关部门做好密切接触者的管理。</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4.对共同生活、学习的一般接触者进行风险告知，如出现发热、干咳等呼吸道症状以及腹泻、结膜充血等症状时要及时就医。</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5.专人负责与接受隔离的复试工作人员进行联系，掌握其健康状况。</w:t>
      </w:r>
    </w:p>
    <w:p>
      <w:pPr>
        <w:keepNext w:val="0"/>
        <w:keepLines w:val="0"/>
        <w:widowControl/>
        <w:suppressLineNumbers w:val="0"/>
        <w:spacing w:before="60" w:beforeAutospacing="0" w:after="60" w:afterAutospacing="0" w:line="444" w:lineRule="atLeast"/>
        <w:ind w:left="0" w:right="0"/>
        <w:jc w:val="left"/>
        <w:rPr>
          <w:rFonts w:hint="eastAsia" w:ascii="宋体" w:hAnsi="宋体" w:eastAsia="宋体" w:cs="宋体"/>
          <w:sz w:val="22"/>
          <w:szCs w:val="22"/>
        </w:rPr>
      </w:pPr>
      <w:r>
        <w:rPr>
          <w:rFonts w:hint="eastAsia" w:ascii="黑体" w:hAnsi="宋体" w:eastAsia="黑体" w:cs="黑体"/>
          <w:kern w:val="0"/>
          <w:sz w:val="28"/>
          <w:szCs w:val="28"/>
          <w:lang w:val="en-US" w:eastAsia="zh-CN" w:bidi="ar"/>
        </w:rPr>
        <w:t>二、周边发热门诊及核酸检测医院</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1.大连医科大学附属第二医院  地址：沙河口区中山路467号</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2.大连医科大学附属第一医院  地址：西岗区中山路222号</w:t>
      </w:r>
    </w:p>
    <w:p>
      <w:pPr>
        <w:keepNext w:val="0"/>
        <w:keepLines w:val="0"/>
        <w:widowControl/>
        <w:suppressLineNumbers w:val="0"/>
        <w:spacing w:before="60" w:beforeAutospacing="0" w:after="60" w:afterAutospacing="0" w:line="444" w:lineRule="atLeast"/>
        <w:ind w:left="0" w:right="0"/>
        <w:jc w:val="left"/>
        <w:rPr>
          <w:rFonts w:hint="eastAsia" w:ascii="宋体" w:hAnsi="宋体" w:eastAsia="宋体" w:cs="宋体"/>
          <w:sz w:val="22"/>
          <w:szCs w:val="22"/>
        </w:rPr>
      </w:pPr>
      <w:r>
        <w:rPr>
          <w:rFonts w:hint="eastAsia" w:ascii="黑体" w:hAnsi="宋体" w:eastAsia="黑体" w:cs="黑体"/>
          <w:kern w:val="0"/>
          <w:sz w:val="28"/>
          <w:szCs w:val="28"/>
          <w:lang w:val="en-US" w:eastAsia="zh-CN" w:bidi="ar"/>
        </w:rPr>
        <w:t>三、新冠肺炎定点医疗机构</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大连市第六人民医院     地址：甘井子区桧柏路269号</w:t>
      </w:r>
    </w:p>
    <w:p>
      <w:pPr>
        <w:keepNext w:val="0"/>
        <w:keepLines w:val="0"/>
        <w:widowControl/>
        <w:suppressLineNumbers w:val="0"/>
        <w:spacing w:before="60" w:beforeAutospacing="0" w:after="60" w:afterAutospacing="0" w:line="444" w:lineRule="atLeast"/>
        <w:ind w:left="0" w:right="0"/>
        <w:jc w:val="left"/>
        <w:rPr>
          <w:rFonts w:hint="eastAsia" w:ascii="宋体" w:hAnsi="宋体" w:eastAsia="宋体" w:cs="宋体"/>
          <w:sz w:val="22"/>
          <w:szCs w:val="22"/>
        </w:rPr>
      </w:pPr>
      <w:r>
        <w:rPr>
          <w:rFonts w:hint="eastAsia" w:ascii="黑体" w:hAnsi="宋体" w:eastAsia="黑体" w:cs="黑体"/>
          <w:kern w:val="0"/>
          <w:sz w:val="28"/>
          <w:szCs w:val="28"/>
          <w:lang w:val="en-US" w:eastAsia="zh-CN" w:bidi="ar"/>
        </w:rPr>
        <w:t>四、紧急情况联系电话</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1.学校卫生所：</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联系人：潘晖，联系电话：18940995199,84762456。</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2.学校总值班室电话：</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2"/>
          <w:szCs w:val="22"/>
        </w:rPr>
      </w:pPr>
      <w:r>
        <w:rPr>
          <w:rFonts w:hint="eastAsia" w:ascii="仿宋_GB2312" w:hAnsi="仿宋_GB2312" w:eastAsia="仿宋_GB2312" w:cs="仿宋_GB2312"/>
          <w:kern w:val="0"/>
          <w:sz w:val="28"/>
          <w:szCs w:val="28"/>
          <w:lang w:val="en-US" w:eastAsia="zh-CN" w:bidi="ar"/>
        </w:rPr>
        <w:t>84762652（白天）、84763103（夜间）</w:t>
      </w:r>
    </w:p>
    <w:p>
      <w:pPr>
        <w:pStyle w:val="2"/>
        <w:keepNext w:val="0"/>
        <w:keepLines w:val="0"/>
        <w:widowControl/>
        <w:suppressLineNumbers w:val="0"/>
        <w:spacing w:before="60" w:beforeAutospacing="0" w:after="60" w:afterAutospacing="0"/>
        <w:ind w:left="0" w:right="0"/>
        <w:rPr>
          <w:rFonts w:hint="eastAsia" w:ascii="宋体" w:hAnsi="宋体" w:eastAsia="宋体" w:cs="宋体"/>
          <w:sz w:val="22"/>
          <w:szCs w:val="22"/>
        </w:rPr>
      </w:pPr>
    </w:p>
    <w:p>
      <w:pPr>
        <w:rPr>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976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2020-04-28T05:08:03Z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