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A8C" w:rsidRPr="00C00FD2" w:rsidRDefault="001B0A8C" w:rsidP="00A546A6">
      <w:pPr>
        <w:spacing w:after="100" w:afterAutospacing="1" w:line="300" w:lineRule="auto"/>
        <w:jc w:val="center"/>
        <w:rPr>
          <w:b/>
          <w:sz w:val="40"/>
        </w:rPr>
      </w:pPr>
      <w:r w:rsidRPr="00C00FD2">
        <w:rPr>
          <w:rFonts w:hint="eastAsia"/>
          <w:b/>
          <w:sz w:val="40"/>
        </w:rPr>
        <w:t>20</w:t>
      </w:r>
      <w:r w:rsidRPr="00C00FD2">
        <w:rPr>
          <w:b/>
          <w:sz w:val="40"/>
        </w:rPr>
        <w:t>20</w:t>
      </w:r>
      <w:r w:rsidRPr="00C00FD2">
        <w:rPr>
          <w:rFonts w:hint="eastAsia"/>
          <w:b/>
          <w:sz w:val="40"/>
        </w:rPr>
        <w:t>年</w:t>
      </w:r>
      <w:r w:rsidRPr="00C00FD2">
        <w:rPr>
          <w:rFonts w:hint="eastAsia"/>
          <w:b/>
          <w:sz w:val="40"/>
          <w:u w:val="single"/>
        </w:rPr>
        <w:t xml:space="preserve">   </w:t>
      </w:r>
      <w:r w:rsidRPr="00C00FD2">
        <w:rPr>
          <w:rFonts w:hint="eastAsia"/>
          <w:b/>
          <w:sz w:val="40"/>
          <w:u w:val="single"/>
        </w:rPr>
        <w:t>能源与动力工程系</w:t>
      </w:r>
      <w:r w:rsidRPr="00C00FD2">
        <w:rPr>
          <w:rFonts w:hint="eastAsia"/>
          <w:b/>
          <w:sz w:val="40"/>
          <w:u w:val="single"/>
        </w:rPr>
        <w:t xml:space="preserve"> </w:t>
      </w:r>
      <w:r w:rsidRPr="00C00FD2">
        <w:rPr>
          <w:rFonts w:hint="eastAsia"/>
          <w:b/>
          <w:sz w:val="40"/>
        </w:rPr>
        <w:t>硕士生复试录取实施细则</w:t>
      </w:r>
    </w:p>
    <w:p w:rsidR="001B0A8C" w:rsidRPr="00C00FD2" w:rsidRDefault="001B0A8C" w:rsidP="00A546A6">
      <w:pPr>
        <w:adjustRightInd w:val="0"/>
        <w:snapToGrid w:val="0"/>
        <w:spacing w:line="300" w:lineRule="auto"/>
        <w:rPr>
          <w:rFonts w:ascii="仿宋_GB2312" w:eastAsia="仿宋_GB2312"/>
          <w:sz w:val="32"/>
          <w:szCs w:val="32"/>
        </w:rPr>
      </w:pPr>
    </w:p>
    <w:p w:rsidR="001B0A8C" w:rsidRPr="00C00FD2" w:rsidRDefault="00A546A6" w:rsidP="00A546A6">
      <w:pPr>
        <w:numPr>
          <w:ilvl w:val="0"/>
          <w:numId w:val="1"/>
        </w:numPr>
        <w:adjustRightInd w:val="0"/>
        <w:snapToGrid w:val="0"/>
        <w:spacing w:line="300" w:lineRule="auto"/>
        <w:ind w:left="0" w:firstLine="709"/>
        <w:rPr>
          <w:rFonts w:ascii="仿宋_GB2312" w:eastAsia="仿宋_GB2312"/>
          <w:b/>
          <w:sz w:val="30"/>
          <w:szCs w:val="30"/>
        </w:rPr>
      </w:pPr>
      <w:r w:rsidRPr="00C00FD2">
        <w:rPr>
          <w:rFonts w:ascii="仿宋_GB2312" w:eastAsia="仿宋_GB2312" w:hint="eastAsia"/>
          <w:b/>
          <w:sz w:val="30"/>
          <w:szCs w:val="30"/>
        </w:rPr>
        <w:t>能源与动力工程系</w:t>
      </w:r>
      <w:r w:rsidR="001B0A8C" w:rsidRPr="00C00FD2">
        <w:rPr>
          <w:rFonts w:ascii="仿宋_GB2312" w:eastAsia="仿宋_GB2312" w:hint="eastAsia"/>
          <w:b/>
          <w:sz w:val="30"/>
          <w:szCs w:val="30"/>
        </w:rPr>
        <w:t>各专业（项目）考生入围复试分数线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1"/>
        <w:gridCol w:w="1701"/>
        <w:gridCol w:w="709"/>
        <w:gridCol w:w="567"/>
        <w:gridCol w:w="456"/>
        <w:gridCol w:w="709"/>
        <w:gridCol w:w="823"/>
        <w:gridCol w:w="878"/>
        <w:gridCol w:w="850"/>
      </w:tblGrid>
      <w:tr w:rsidR="00A546A6" w:rsidRPr="00C00FD2" w:rsidTr="00A546A6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6A6" w:rsidRPr="00C00FD2" w:rsidRDefault="00A546A6" w:rsidP="00A546A6">
            <w:pPr>
              <w:spacing w:line="300" w:lineRule="auto"/>
              <w:rPr>
                <w:sz w:val="24"/>
              </w:rPr>
            </w:pPr>
            <w:r w:rsidRPr="00C00FD2">
              <w:rPr>
                <w:rFonts w:hint="eastAsia"/>
                <w:sz w:val="24"/>
              </w:rPr>
              <w:t>专业代码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6A6" w:rsidRPr="00C00FD2" w:rsidRDefault="00A546A6" w:rsidP="00A546A6">
            <w:pPr>
              <w:spacing w:line="300" w:lineRule="auto"/>
              <w:rPr>
                <w:sz w:val="24"/>
              </w:rPr>
            </w:pPr>
            <w:r w:rsidRPr="00C00FD2">
              <w:rPr>
                <w:rFonts w:hint="eastAsia"/>
                <w:sz w:val="24"/>
              </w:rPr>
              <w:t>专业名称</w:t>
            </w:r>
          </w:p>
          <w:p w:rsidR="00A546A6" w:rsidRPr="00C00FD2" w:rsidRDefault="00A546A6" w:rsidP="00A546A6">
            <w:pPr>
              <w:spacing w:line="300" w:lineRule="auto"/>
              <w:rPr>
                <w:sz w:val="24"/>
              </w:rPr>
            </w:pPr>
            <w:r w:rsidRPr="00C00FD2">
              <w:rPr>
                <w:rFonts w:hint="eastAsia"/>
                <w:sz w:val="24"/>
              </w:rPr>
              <w:t>（项目名称）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6A6" w:rsidRPr="00C00FD2" w:rsidRDefault="00A546A6" w:rsidP="00A546A6">
            <w:pPr>
              <w:spacing w:line="300" w:lineRule="auto"/>
              <w:rPr>
                <w:sz w:val="24"/>
              </w:rPr>
            </w:pPr>
            <w:r w:rsidRPr="00C00FD2">
              <w:rPr>
                <w:rFonts w:hint="eastAsia"/>
                <w:sz w:val="24"/>
              </w:rPr>
              <w:t>总分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6A6" w:rsidRPr="00C00FD2" w:rsidRDefault="00A546A6" w:rsidP="00A546A6">
            <w:pPr>
              <w:spacing w:line="300" w:lineRule="auto"/>
              <w:rPr>
                <w:sz w:val="24"/>
              </w:rPr>
            </w:pPr>
            <w:r w:rsidRPr="00C00FD2">
              <w:rPr>
                <w:rFonts w:hint="eastAsia"/>
                <w:sz w:val="24"/>
              </w:rPr>
              <w:t>政治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6A6" w:rsidRPr="00C00FD2" w:rsidRDefault="00A546A6" w:rsidP="00A546A6">
            <w:pPr>
              <w:spacing w:line="300" w:lineRule="auto"/>
              <w:rPr>
                <w:sz w:val="24"/>
              </w:rPr>
            </w:pPr>
            <w:r w:rsidRPr="00C00FD2">
              <w:rPr>
                <w:rFonts w:hint="eastAsia"/>
                <w:sz w:val="24"/>
              </w:rPr>
              <w:t>外语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6A6" w:rsidRPr="00C00FD2" w:rsidRDefault="00A546A6" w:rsidP="00A546A6">
            <w:pPr>
              <w:spacing w:line="300" w:lineRule="auto"/>
              <w:rPr>
                <w:sz w:val="24"/>
              </w:rPr>
            </w:pPr>
            <w:r w:rsidRPr="00C00FD2">
              <w:rPr>
                <w:rFonts w:hint="eastAsia"/>
                <w:sz w:val="24"/>
              </w:rPr>
              <w:t>业务课</w:t>
            </w:r>
            <w:r w:rsidRPr="00C00FD2">
              <w:rPr>
                <w:sz w:val="24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6A6" w:rsidRPr="00C00FD2" w:rsidRDefault="00A546A6" w:rsidP="00A546A6">
            <w:pPr>
              <w:spacing w:line="300" w:lineRule="auto"/>
              <w:rPr>
                <w:sz w:val="24"/>
              </w:rPr>
            </w:pPr>
            <w:r w:rsidRPr="00C00FD2">
              <w:rPr>
                <w:rFonts w:hint="eastAsia"/>
                <w:sz w:val="24"/>
              </w:rPr>
              <w:t>业务课</w:t>
            </w:r>
            <w:r w:rsidRPr="00C00FD2">
              <w:rPr>
                <w:sz w:val="24"/>
              </w:rPr>
              <w:t>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6A6" w:rsidRPr="00C00FD2" w:rsidRDefault="00A546A6" w:rsidP="00A546A6">
            <w:pPr>
              <w:spacing w:line="300" w:lineRule="auto"/>
              <w:rPr>
                <w:sz w:val="24"/>
              </w:rPr>
            </w:pPr>
            <w:r w:rsidRPr="00C00FD2">
              <w:rPr>
                <w:rFonts w:hint="eastAsia"/>
                <w:sz w:val="24"/>
              </w:rPr>
              <w:t>招生指标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46A6" w:rsidRPr="00C00FD2" w:rsidRDefault="00A546A6" w:rsidP="00A546A6">
            <w:pPr>
              <w:spacing w:line="300" w:lineRule="auto"/>
              <w:rPr>
                <w:sz w:val="24"/>
              </w:rPr>
            </w:pPr>
            <w:r w:rsidRPr="00C00FD2">
              <w:rPr>
                <w:rFonts w:hint="eastAsia"/>
                <w:sz w:val="24"/>
              </w:rPr>
              <w:t>复试人数</w:t>
            </w:r>
          </w:p>
        </w:tc>
      </w:tr>
      <w:tr w:rsidR="00A546A6" w:rsidRPr="00C00FD2" w:rsidTr="00A546A6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A6" w:rsidRPr="00C00FD2" w:rsidRDefault="00A546A6" w:rsidP="00A546A6">
            <w:pPr>
              <w:widowControl/>
              <w:spacing w:before="60" w:line="300" w:lineRule="auto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C00FD2">
              <w:rPr>
                <w:rFonts w:ascii="Arial" w:hAnsi="Arial" w:cs="Arial" w:hint="eastAsia"/>
                <w:kern w:val="0"/>
                <w:szCs w:val="21"/>
              </w:rPr>
              <w:t>0</w:t>
            </w:r>
            <w:r w:rsidRPr="00C00FD2">
              <w:rPr>
                <w:rFonts w:ascii="Arial" w:hAnsi="Arial" w:cs="Arial"/>
                <w:kern w:val="0"/>
                <w:szCs w:val="21"/>
              </w:rPr>
              <w:t>80700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A6" w:rsidRPr="00C00FD2" w:rsidRDefault="00A546A6" w:rsidP="00A546A6">
            <w:pPr>
              <w:widowControl/>
              <w:spacing w:before="60" w:line="300" w:lineRule="auto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C00FD2">
              <w:rPr>
                <w:rFonts w:ascii="Arial" w:hAnsi="Arial" w:cs="Arial" w:hint="eastAsia"/>
                <w:kern w:val="0"/>
                <w:szCs w:val="21"/>
              </w:rPr>
              <w:t>动力工程及工程热物理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A6" w:rsidRPr="00C00FD2" w:rsidRDefault="00A546A6" w:rsidP="00A546A6">
            <w:pPr>
              <w:widowControl/>
              <w:spacing w:before="60" w:line="300" w:lineRule="auto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C00FD2">
              <w:rPr>
                <w:rFonts w:ascii="Arial" w:hAnsi="Arial" w:cs="Arial" w:hint="eastAsia"/>
                <w:kern w:val="0"/>
                <w:szCs w:val="21"/>
              </w:rPr>
              <w:t>3</w:t>
            </w:r>
            <w:r w:rsidRPr="00C00FD2">
              <w:rPr>
                <w:rFonts w:ascii="Arial" w:hAnsi="Arial" w:cs="Arial"/>
                <w:kern w:val="0"/>
                <w:szCs w:val="21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A6" w:rsidRPr="00C00FD2" w:rsidRDefault="00A546A6" w:rsidP="00A546A6">
            <w:pPr>
              <w:widowControl/>
              <w:spacing w:before="60" w:line="300" w:lineRule="auto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C00FD2">
              <w:rPr>
                <w:rFonts w:ascii="Arial" w:hAnsi="Arial" w:cs="Arial"/>
                <w:kern w:val="0"/>
                <w:szCs w:val="21"/>
              </w:rPr>
              <w:t>55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A6" w:rsidRPr="00C00FD2" w:rsidRDefault="00A546A6" w:rsidP="00A546A6">
            <w:pPr>
              <w:widowControl/>
              <w:spacing w:before="60" w:line="300" w:lineRule="auto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C00FD2">
              <w:rPr>
                <w:rFonts w:ascii="Arial" w:hAnsi="Arial" w:cs="Arial"/>
                <w:kern w:val="0"/>
                <w:szCs w:val="21"/>
              </w:rPr>
              <w:t>55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A6" w:rsidRPr="00C00FD2" w:rsidRDefault="00A546A6" w:rsidP="00A546A6">
            <w:pPr>
              <w:widowControl/>
              <w:spacing w:before="60" w:line="300" w:lineRule="auto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C00FD2">
              <w:rPr>
                <w:rFonts w:ascii="Arial" w:hAnsi="Arial" w:cs="Arial" w:hint="eastAsia"/>
                <w:kern w:val="0"/>
                <w:szCs w:val="21"/>
              </w:rPr>
              <w:t>7</w:t>
            </w:r>
            <w:r w:rsidRPr="00C00FD2">
              <w:rPr>
                <w:rFonts w:ascii="Arial" w:hAnsi="Arial" w:cs="Arial"/>
                <w:kern w:val="0"/>
                <w:szCs w:val="21"/>
              </w:rPr>
              <w:t>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A6" w:rsidRPr="00C00FD2" w:rsidRDefault="00A546A6" w:rsidP="00A546A6">
            <w:pPr>
              <w:widowControl/>
              <w:spacing w:before="60" w:line="300" w:lineRule="auto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C00FD2">
              <w:rPr>
                <w:rFonts w:ascii="Arial" w:hAnsi="Arial" w:cs="Arial"/>
                <w:kern w:val="0"/>
                <w:szCs w:val="21"/>
              </w:rPr>
              <w:t>90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A6" w:rsidRPr="00C00FD2" w:rsidRDefault="00A546A6" w:rsidP="00A546A6">
            <w:pPr>
              <w:spacing w:line="300" w:lineRule="auto"/>
              <w:rPr>
                <w:sz w:val="24"/>
              </w:rPr>
            </w:pPr>
            <w:r w:rsidRPr="00C00FD2">
              <w:rPr>
                <w:rFonts w:hint="eastAsia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A6" w:rsidRPr="00C00FD2" w:rsidRDefault="00A546A6" w:rsidP="00A546A6">
            <w:pPr>
              <w:spacing w:line="300" w:lineRule="auto"/>
              <w:rPr>
                <w:sz w:val="24"/>
              </w:rPr>
            </w:pPr>
            <w:r w:rsidRPr="00C00FD2">
              <w:rPr>
                <w:rFonts w:hint="eastAsia"/>
                <w:sz w:val="24"/>
              </w:rPr>
              <w:t>3</w:t>
            </w:r>
          </w:p>
        </w:tc>
      </w:tr>
      <w:tr w:rsidR="00A546A6" w:rsidRPr="00C00FD2" w:rsidTr="00A546A6">
        <w:trPr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A6" w:rsidRPr="00C00FD2" w:rsidRDefault="00A546A6" w:rsidP="00A546A6">
            <w:pPr>
              <w:widowControl/>
              <w:spacing w:before="60" w:line="300" w:lineRule="auto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C00FD2">
              <w:rPr>
                <w:rFonts w:ascii="Arial" w:hAnsi="Arial" w:cs="Arial"/>
                <w:kern w:val="0"/>
                <w:szCs w:val="21"/>
              </w:rPr>
              <w:t>085800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A6" w:rsidRPr="00C00FD2" w:rsidRDefault="00A546A6" w:rsidP="00A546A6">
            <w:pPr>
              <w:widowControl/>
              <w:spacing w:before="60" w:line="300" w:lineRule="auto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C00FD2">
              <w:rPr>
                <w:rFonts w:ascii="Arial" w:hAnsi="Arial" w:cs="Arial" w:hint="eastAsia"/>
                <w:kern w:val="0"/>
                <w:szCs w:val="21"/>
              </w:rPr>
              <w:t>能源动力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A6" w:rsidRPr="00C00FD2" w:rsidRDefault="00A546A6" w:rsidP="00A546A6">
            <w:pPr>
              <w:widowControl/>
              <w:spacing w:before="60" w:line="300" w:lineRule="auto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C00FD2">
              <w:rPr>
                <w:rFonts w:ascii="Arial" w:hAnsi="Arial" w:cs="Arial" w:hint="eastAsia"/>
                <w:kern w:val="0"/>
                <w:szCs w:val="21"/>
              </w:rPr>
              <w:t>3</w:t>
            </w:r>
            <w:r w:rsidRPr="00C00FD2">
              <w:rPr>
                <w:rFonts w:ascii="Arial" w:hAnsi="Arial" w:cs="Arial"/>
                <w:kern w:val="0"/>
                <w:szCs w:val="21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A6" w:rsidRPr="00C00FD2" w:rsidRDefault="00A546A6" w:rsidP="00A546A6">
            <w:pPr>
              <w:widowControl/>
              <w:spacing w:before="60" w:line="300" w:lineRule="auto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C00FD2">
              <w:rPr>
                <w:rFonts w:ascii="Arial" w:hAnsi="Arial" w:cs="Arial" w:hint="eastAsia"/>
                <w:kern w:val="0"/>
                <w:szCs w:val="21"/>
              </w:rPr>
              <w:t>5</w:t>
            </w:r>
            <w:r w:rsidRPr="00C00FD2">
              <w:rPr>
                <w:rFonts w:ascii="Arial" w:hAnsi="Arial" w:cs="Arial"/>
                <w:kern w:val="0"/>
                <w:szCs w:val="21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A6" w:rsidRPr="00C00FD2" w:rsidRDefault="00A546A6" w:rsidP="00A546A6">
            <w:pPr>
              <w:widowControl/>
              <w:spacing w:before="60" w:line="300" w:lineRule="auto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C00FD2">
              <w:rPr>
                <w:rFonts w:ascii="Arial" w:hAnsi="Arial" w:cs="Arial" w:hint="eastAsia"/>
                <w:kern w:val="0"/>
                <w:szCs w:val="21"/>
              </w:rPr>
              <w:t>5</w:t>
            </w:r>
            <w:r w:rsidRPr="00C00FD2">
              <w:rPr>
                <w:rFonts w:ascii="Arial" w:hAnsi="Arial" w:cs="Arial"/>
                <w:kern w:val="0"/>
                <w:szCs w:val="21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A6" w:rsidRPr="00C00FD2" w:rsidRDefault="00A546A6" w:rsidP="00A546A6">
            <w:pPr>
              <w:widowControl/>
              <w:spacing w:before="60" w:line="300" w:lineRule="auto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C00FD2">
              <w:rPr>
                <w:rFonts w:ascii="Arial" w:hAnsi="Arial" w:cs="Arial" w:hint="eastAsia"/>
                <w:kern w:val="0"/>
                <w:szCs w:val="21"/>
              </w:rPr>
              <w:t>7</w:t>
            </w:r>
            <w:r w:rsidRPr="00C00FD2">
              <w:rPr>
                <w:rFonts w:ascii="Arial" w:hAnsi="Arial" w:cs="Arial"/>
                <w:kern w:val="0"/>
                <w:szCs w:val="21"/>
              </w:rPr>
              <w:t>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A6" w:rsidRPr="00C00FD2" w:rsidRDefault="00A546A6" w:rsidP="00A546A6">
            <w:pPr>
              <w:widowControl/>
              <w:spacing w:before="60" w:line="300" w:lineRule="auto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C00FD2">
              <w:rPr>
                <w:rFonts w:ascii="Arial" w:hAnsi="Arial" w:cs="Arial" w:hint="eastAsia"/>
                <w:kern w:val="0"/>
                <w:szCs w:val="21"/>
              </w:rPr>
              <w:t>9</w:t>
            </w:r>
            <w:r w:rsidRPr="00C00FD2">
              <w:rPr>
                <w:rFonts w:ascii="Arial" w:hAnsi="Arial" w:cs="Arial"/>
                <w:kern w:val="0"/>
                <w:szCs w:val="21"/>
              </w:rPr>
              <w:t>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A6" w:rsidRPr="00C00FD2" w:rsidRDefault="00A546A6" w:rsidP="00A546A6">
            <w:pPr>
              <w:spacing w:line="300" w:lineRule="auto"/>
              <w:rPr>
                <w:sz w:val="24"/>
              </w:rPr>
            </w:pPr>
            <w:r w:rsidRPr="00C00FD2">
              <w:rPr>
                <w:rFonts w:hint="eastAsia"/>
                <w:sz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46A6" w:rsidRPr="00C00FD2" w:rsidRDefault="00A546A6" w:rsidP="00A546A6">
            <w:pPr>
              <w:spacing w:line="300" w:lineRule="auto"/>
              <w:rPr>
                <w:sz w:val="24"/>
              </w:rPr>
            </w:pPr>
            <w:r w:rsidRPr="00C00FD2">
              <w:rPr>
                <w:rFonts w:hint="eastAsia"/>
                <w:sz w:val="24"/>
              </w:rPr>
              <w:t>8</w:t>
            </w:r>
          </w:p>
        </w:tc>
      </w:tr>
    </w:tbl>
    <w:p w:rsidR="00A546A6" w:rsidRPr="00C00FD2" w:rsidRDefault="00A546A6" w:rsidP="00A546A6">
      <w:pPr>
        <w:adjustRightInd w:val="0"/>
        <w:snapToGrid w:val="0"/>
        <w:spacing w:line="300" w:lineRule="auto"/>
        <w:ind w:left="658"/>
        <w:rPr>
          <w:rFonts w:ascii="仿宋_GB2312" w:eastAsia="仿宋_GB2312"/>
          <w:b/>
          <w:sz w:val="30"/>
          <w:szCs w:val="30"/>
        </w:rPr>
      </w:pPr>
    </w:p>
    <w:p w:rsidR="001B0A8C" w:rsidRPr="00C00FD2" w:rsidRDefault="001B0A8C" w:rsidP="00A546A6">
      <w:pPr>
        <w:pStyle w:val="a4"/>
        <w:numPr>
          <w:ilvl w:val="0"/>
          <w:numId w:val="1"/>
        </w:numPr>
        <w:adjustRightInd w:val="0"/>
        <w:snapToGrid w:val="0"/>
        <w:spacing w:line="300" w:lineRule="auto"/>
        <w:ind w:firstLineChars="0"/>
        <w:rPr>
          <w:rFonts w:ascii="仿宋_GB2312" w:eastAsia="仿宋_GB2312"/>
          <w:b/>
          <w:sz w:val="30"/>
          <w:szCs w:val="30"/>
        </w:rPr>
      </w:pPr>
      <w:r w:rsidRPr="00C00FD2">
        <w:rPr>
          <w:rFonts w:ascii="仿宋_GB2312" w:eastAsia="仿宋_GB2312" w:hint="eastAsia"/>
          <w:b/>
          <w:sz w:val="30"/>
          <w:szCs w:val="30"/>
        </w:rPr>
        <w:t>总成绩计算办法和排序规则</w:t>
      </w:r>
    </w:p>
    <w:p w:rsidR="00A546A6" w:rsidRPr="00C00FD2" w:rsidRDefault="00A546A6" w:rsidP="00A546A6">
      <w:pPr>
        <w:snapToGrid w:val="0"/>
        <w:spacing w:beforeLines="20" w:before="62" w:line="300" w:lineRule="auto"/>
        <w:ind w:firstLineChars="200" w:firstLine="480"/>
        <w:rPr>
          <w:rFonts w:ascii="宋体" w:hAnsi="宋体"/>
          <w:sz w:val="24"/>
        </w:rPr>
      </w:pPr>
      <w:r w:rsidRPr="00C00FD2">
        <w:rPr>
          <w:rFonts w:ascii="宋体" w:hAnsi="宋体" w:hint="eastAsia"/>
          <w:sz w:val="24"/>
        </w:rPr>
        <w:t>初试成绩加复试成绩即为考生的总成绩，按满分1000分计。考生的复试成绩满分为500分，其中复试科目传热</w:t>
      </w:r>
      <w:r w:rsidRPr="00C00FD2">
        <w:rPr>
          <w:rFonts w:ascii="宋体" w:hAnsi="宋体"/>
          <w:sz w:val="24"/>
        </w:rPr>
        <w:t>学</w:t>
      </w:r>
      <w:r w:rsidRPr="00C00FD2">
        <w:rPr>
          <w:rFonts w:ascii="宋体" w:hAnsi="宋体" w:hint="eastAsia"/>
          <w:sz w:val="24"/>
        </w:rPr>
        <w:t>考核成绩占</w:t>
      </w:r>
      <w:r w:rsidR="00B0768E" w:rsidRPr="00C00FD2">
        <w:rPr>
          <w:rFonts w:ascii="宋体" w:hAnsi="宋体"/>
          <w:sz w:val="24"/>
        </w:rPr>
        <w:t>6</w:t>
      </w:r>
      <w:r w:rsidRPr="00C00FD2">
        <w:rPr>
          <w:rFonts w:ascii="宋体" w:hAnsi="宋体" w:hint="eastAsia"/>
          <w:sz w:val="24"/>
        </w:rPr>
        <w:t>0分，面试（包含英语能力测试）占</w:t>
      </w:r>
      <w:r w:rsidR="00B0768E" w:rsidRPr="00C00FD2">
        <w:rPr>
          <w:rFonts w:ascii="宋体" w:hAnsi="宋体"/>
          <w:sz w:val="24"/>
        </w:rPr>
        <w:t>44</w:t>
      </w:r>
      <w:r w:rsidRPr="00C00FD2">
        <w:rPr>
          <w:rFonts w:ascii="宋体" w:hAnsi="宋体" w:hint="eastAsia"/>
          <w:sz w:val="24"/>
        </w:rPr>
        <w:t>0分,复试科目考核成绩</w:t>
      </w:r>
      <w:r w:rsidRPr="00C00FD2">
        <w:rPr>
          <w:rFonts w:ascii="宋体" w:hAnsi="宋体"/>
          <w:sz w:val="24"/>
        </w:rPr>
        <w:t>和面试按百分制给定成绩</w:t>
      </w:r>
      <w:r w:rsidRPr="00C00FD2">
        <w:rPr>
          <w:rFonts w:ascii="宋体" w:hAnsi="宋体" w:hint="eastAsia"/>
          <w:sz w:val="24"/>
        </w:rPr>
        <w:t>。总成绩计算办法</w:t>
      </w:r>
      <w:r w:rsidR="004E612E" w:rsidRPr="00C00FD2">
        <w:rPr>
          <w:rFonts w:ascii="宋体" w:hAnsi="宋体" w:hint="eastAsia"/>
          <w:sz w:val="24"/>
        </w:rPr>
        <w:t>如下</w:t>
      </w:r>
      <w:r w:rsidRPr="00C00FD2">
        <w:rPr>
          <w:rFonts w:ascii="宋体" w:hAnsi="宋体" w:hint="eastAsia"/>
          <w:sz w:val="24"/>
        </w:rPr>
        <w:t>：</w:t>
      </w:r>
    </w:p>
    <w:p w:rsidR="00A546A6" w:rsidRPr="00C00FD2" w:rsidRDefault="00A546A6" w:rsidP="00A546A6">
      <w:pPr>
        <w:spacing w:line="300" w:lineRule="auto"/>
        <w:ind w:firstLineChars="200" w:firstLine="482"/>
        <w:rPr>
          <w:rFonts w:ascii="宋体" w:hAnsi="宋体"/>
          <w:b/>
          <w:sz w:val="24"/>
        </w:rPr>
      </w:pPr>
      <w:r w:rsidRPr="00C00FD2">
        <w:rPr>
          <w:rFonts w:ascii="宋体" w:hAnsi="宋体" w:hint="eastAsia"/>
          <w:b/>
          <w:sz w:val="24"/>
        </w:rPr>
        <w:t>总成绩 = 初试总分 + 复试科目考核成绩</w:t>
      </w:r>
      <w:r w:rsidRPr="00C00FD2">
        <w:rPr>
          <w:rFonts w:hint="eastAsia"/>
        </w:rPr>
        <w:sym w:font="Symbol" w:char="F0B4"/>
      </w:r>
      <w:r w:rsidRPr="00C00FD2">
        <w:rPr>
          <w:rFonts w:ascii="宋体" w:hAnsi="宋体"/>
          <w:b/>
          <w:sz w:val="24"/>
        </w:rPr>
        <w:t>0</w:t>
      </w:r>
      <w:r w:rsidRPr="00C00FD2">
        <w:rPr>
          <w:rFonts w:ascii="宋体" w:hAnsi="宋体" w:hint="eastAsia"/>
          <w:b/>
          <w:sz w:val="24"/>
        </w:rPr>
        <w:t>.</w:t>
      </w:r>
      <w:r w:rsidR="0004098D" w:rsidRPr="00C00FD2">
        <w:rPr>
          <w:rFonts w:ascii="宋体" w:hAnsi="宋体"/>
          <w:b/>
          <w:sz w:val="24"/>
        </w:rPr>
        <w:t>6</w:t>
      </w:r>
      <w:r w:rsidRPr="00C00FD2">
        <w:rPr>
          <w:rFonts w:ascii="宋体" w:hAnsi="宋体" w:hint="eastAsia"/>
          <w:b/>
          <w:sz w:val="24"/>
        </w:rPr>
        <w:t xml:space="preserve"> + 面试成绩（含英语）</w:t>
      </w:r>
      <w:r w:rsidRPr="00C00FD2">
        <w:rPr>
          <w:rFonts w:hint="eastAsia"/>
        </w:rPr>
        <w:sym w:font="Symbol" w:char="F0B4"/>
      </w:r>
      <w:r w:rsidRPr="00C00FD2">
        <w:rPr>
          <w:rFonts w:ascii="宋体" w:hAnsi="宋体"/>
          <w:b/>
          <w:sz w:val="24"/>
        </w:rPr>
        <w:t>4</w:t>
      </w:r>
      <w:r w:rsidRPr="00C00FD2">
        <w:rPr>
          <w:rFonts w:ascii="宋体" w:hAnsi="宋体" w:hint="eastAsia"/>
          <w:b/>
          <w:sz w:val="24"/>
        </w:rPr>
        <w:t>.</w:t>
      </w:r>
      <w:r w:rsidR="0004098D" w:rsidRPr="00C00FD2">
        <w:rPr>
          <w:rFonts w:ascii="宋体" w:hAnsi="宋体"/>
          <w:b/>
          <w:sz w:val="24"/>
        </w:rPr>
        <w:t>4</w:t>
      </w:r>
    </w:p>
    <w:p w:rsidR="00A546A6" w:rsidRPr="00C00FD2" w:rsidRDefault="00A546A6" w:rsidP="00A546A6">
      <w:pPr>
        <w:spacing w:line="300" w:lineRule="auto"/>
        <w:ind w:firstLineChars="200" w:firstLine="560"/>
        <w:rPr>
          <w:sz w:val="28"/>
          <w:szCs w:val="28"/>
        </w:rPr>
      </w:pPr>
    </w:p>
    <w:p w:rsidR="001B0A8C" w:rsidRPr="00C00FD2" w:rsidRDefault="001B0A8C" w:rsidP="00A546A6">
      <w:pPr>
        <w:numPr>
          <w:ilvl w:val="0"/>
          <w:numId w:val="1"/>
        </w:numPr>
        <w:adjustRightInd w:val="0"/>
        <w:snapToGrid w:val="0"/>
        <w:spacing w:line="300" w:lineRule="auto"/>
        <w:rPr>
          <w:rFonts w:ascii="仿宋_GB2312" w:eastAsia="仿宋_GB2312"/>
          <w:b/>
          <w:sz w:val="30"/>
          <w:szCs w:val="30"/>
        </w:rPr>
      </w:pPr>
      <w:r w:rsidRPr="00C00FD2">
        <w:rPr>
          <w:rFonts w:ascii="仿宋_GB2312" w:eastAsia="仿宋_GB2312" w:hint="eastAsia"/>
          <w:b/>
          <w:sz w:val="30"/>
          <w:szCs w:val="30"/>
        </w:rPr>
        <w:t>网络远程复试软件说明</w:t>
      </w:r>
    </w:p>
    <w:p w:rsidR="001B0A8C" w:rsidRPr="00C00FD2" w:rsidRDefault="00A546A6" w:rsidP="00A546A6">
      <w:pPr>
        <w:pStyle w:val="a4"/>
        <w:spacing w:line="300" w:lineRule="auto"/>
        <w:ind w:firstLine="480"/>
        <w:rPr>
          <w:rFonts w:ascii="宋体" w:hAnsi="宋体"/>
          <w:sz w:val="24"/>
        </w:rPr>
      </w:pPr>
      <w:r w:rsidRPr="00C00FD2">
        <w:rPr>
          <w:rFonts w:ascii="宋体" w:hAnsi="宋体" w:hint="eastAsia"/>
          <w:sz w:val="24"/>
        </w:rPr>
        <w:t>采用z</w:t>
      </w:r>
      <w:r w:rsidRPr="00C00FD2">
        <w:rPr>
          <w:rFonts w:ascii="宋体" w:hAnsi="宋体"/>
          <w:sz w:val="24"/>
        </w:rPr>
        <w:t>oom</w:t>
      </w:r>
      <w:r w:rsidRPr="00C00FD2">
        <w:rPr>
          <w:rFonts w:ascii="宋体" w:hAnsi="宋体" w:hint="eastAsia"/>
          <w:sz w:val="24"/>
        </w:rPr>
        <w:t>为网络远程复试首选软件，腾讯会议为备用软件</w:t>
      </w:r>
      <w:r w:rsidR="00184CBB" w:rsidRPr="00C00FD2">
        <w:rPr>
          <w:rFonts w:ascii="宋体" w:hAnsi="宋体" w:hint="eastAsia"/>
          <w:sz w:val="24"/>
        </w:rPr>
        <w:t>，如采用腾讯会议，秘书采用</w:t>
      </w:r>
      <w:r w:rsidR="004E612E" w:rsidRPr="00C00FD2">
        <w:rPr>
          <w:rFonts w:ascii="宋体" w:hAnsi="宋体" w:hint="eastAsia"/>
          <w:sz w:val="24"/>
        </w:rPr>
        <w:t>录屏</w:t>
      </w:r>
      <w:r w:rsidR="00184CBB" w:rsidRPr="00C00FD2">
        <w:rPr>
          <w:rFonts w:ascii="宋体" w:hAnsi="宋体" w:hint="eastAsia"/>
          <w:sz w:val="24"/>
        </w:rPr>
        <w:t>软件完成学校端录屏</w:t>
      </w:r>
      <w:r w:rsidRPr="00C00FD2">
        <w:rPr>
          <w:rFonts w:ascii="宋体" w:hAnsi="宋体" w:hint="eastAsia"/>
          <w:sz w:val="24"/>
        </w:rPr>
        <w:t>。软件说明见z</w:t>
      </w:r>
      <w:r w:rsidRPr="00C00FD2">
        <w:rPr>
          <w:rFonts w:ascii="宋体" w:hAnsi="宋体"/>
          <w:sz w:val="24"/>
        </w:rPr>
        <w:t>oom</w:t>
      </w:r>
      <w:r w:rsidRPr="00C00FD2">
        <w:rPr>
          <w:rFonts w:ascii="宋体" w:hAnsi="宋体" w:hint="eastAsia"/>
          <w:sz w:val="24"/>
        </w:rPr>
        <w:t>及腾讯会议官网。</w:t>
      </w:r>
    </w:p>
    <w:p w:rsidR="00A546A6" w:rsidRPr="00C00FD2" w:rsidRDefault="00A546A6" w:rsidP="00A546A6">
      <w:pPr>
        <w:pStyle w:val="a4"/>
        <w:spacing w:line="300" w:lineRule="auto"/>
        <w:ind w:firstLine="480"/>
        <w:rPr>
          <w:rFonts w:ascii="宋体" w:hAnsi="宋体"/>
          <w:sz w:val="24"/>
        </w:rPr>
      </w:pPr>
    </w:p>
    <w:p w:rsidR="001B0A8C" w:rsidRPr="00C00FD2" w:rsidRDefault="001B0A8C" w:rsidP="00A546A6">
      <w:pPr>
        <w:numPr>
          <w:ilvl w:val="0"/>
          <w:numId w:val="1"/>
        </w:numPr>
        <w:adjustRightInd w:val="0"/>
        <w:snapToGrid w:val="0"/>
        <w:spacing w:line="300" w:lineRule="auto"/>
        <w:ind w:left="0" w:firstLine="709"/>
        <w:rPr>
          <w:rFonts w:ascii="仿宋_GB2312" w:eastAsia="仿宋_GB2312"/>
          <w:b/>
          <w:sz w:val="30"/>
          <w:szCs w:val="30"/>
        </w:rPr>
      </w:pPr>
      <w:r w:rsidRPr="00C00FD2">
        <w:rPr>
          <w:rFonts w:ascii="仿宋_GB2312" w:eastAsia="仿宋_GB2312" w:hint="eastAsia"/>
          <w:b/>
          <w:sz w:val="30"/>
          <w:szCs w:val="30"/>
        </w:rPr>
        <w:t>复试时间、形式安排（含资格审查、软硬件测试、网络远程面试等）</w:t>
      </w:r>
    </w:p>
    <w:p w:rsidR="00907794" w:rsidRPr="00C00FD2" w:rsidRDefault="00907794" w:rsidP="00907794">
      <w:pPr>
        <w:pStyle w:val="a4"/>
        <w:numPr>
          <w:ilvl w:val="0"/>
          <w:numId w:val="4"/>
        </w:numPr>
        <w:spacing w:line="360" w:lineRule="auto"/>
        <w:ind w:firstLineChars="0"/>
        <w:rPr>
          <w:b/>
          <w:sz w:val="24"/>
        </w:rPr>
      </w:pPr>
      <w:r w:rsidRPr="00C00FD2">
        <w:rPr>
          <w:rFonts w:hint="eastAsia"/>
          <w:sz w:val="24"/>
        </w:rPr>
        <w:t>复试时间安排</w:t>
      </w:r>
      <w:r w:rsidRPr="00C00FD2">
        <w:rPr>
          <w:sz w:val="24"/>
        </w:rPr>
        <w:t>：</w:t>
      </w:r>
    </w:p>
    <w:p w:rsidR="008171AF" w:rsidRPr="00C00FD2" w:rsidRDefault="008171AF" w:rsidP="008171AF">
      <w:pPr>
        <w:spacing w:line="360" w:lineRule="auto"/>
        <w:ind w:left="720"/>
        <w:rPr>
          <w:sz w:val="24"/>
        </w:rPr>
      </w:pPr>
      <w:r w:rsidRPr="00C00FD2">
        <w:rPr>
          <w:rFonts w:hint="eastAsia"/>
          <w:sz w:val="24"/>
        </w:rPr>
        <w:t>复试包含</w:t>
      </w:r>
      <w:r w:rsidR="0004098D" w:rsidRPr="00C00FD2">
        <w:rPr>
          <w:rFonts w:hint="eastAsia"/>
          <w:sz w:val="24"/>
        </w:rPr>
        <w:t>笔试（以口试形式进行复试科目</w:t>
      </w:r>
      <w:r w:rsidR="0004098D" w:rsidRPr="00C00FD2">
        <w:rPr>
          <w:sz w:val="24"/>
        </w:rPr>
        <w:t>”</w:t>
      </w:r>
      <w:r w:rsidR="0004098D" w:rsidRPr="00C00FD2">
        <w:rPr>
          <w:rFonts w:hint="eastAsia"/>
          <w:sz w:val="24"/>
        </w:rPr>
        <w:t>传热学</w:t>
      </w:r>
      <w:r w:rsidR="0004098D" w:rsidRPr="00C00FD2">
        <w:rPr>
          <w:sz w:val="24"/>
        </w:rPr>
        <w:t>”</w:t>
      </w:r>
      <w:r w:rsidR="0004098D" w:rsidRPr="00C00FD2">
        <w:rPr>
          <w:rFonts w:hint="eastAsia"/>
          <w:sz w:val="24"/>
        </w:rPr>
        <w:t>考核）</w:t>
      </w:r>
      <w:r w:rsidRPr="00C00FD2">
        <w:rPr>
          <w:rFonts w:hint="eastAsia"/>
          <w:sz w:val="24"/>
        </w:rPr>
        <w:t>及综合面试。</w:t>
      </w:r>
    </w:p>
    <w:p w:rsidR="00907794" w:rsidRPr="00C00FD2" w:rsidRDefault="00907794" w:rsidP="00907794">
      <w:pPr>
        <w:pStyle w:val="a4"/>
        <w:spacing w:line="360" w:lineRule="auto"/>
        <w:ind w:left="709" w:firstLineChars="0" w:firstLine="0"/>
        <w:rPr>
          <w:sz w:val="24"/>
        </w:rPr>
      </w:pPr>
      <w:r w:rsidRPr="00C00FD2">
        <w:rPr>
          <w:rFonts w:hint="eastAsia"/>
          <w:sz w:val="24"/>
        </w:rPr>
        <w:t>学术型硕士复试（报考动力工程及工程热物理学科</w:t>
      </w:r>
      <w:r w:rsidR="00B45945" w:rsidRPr="00C00FD2">
        <w:rPr>
          <w:rFonts w:hint="eastAsia"/>
          <w:sz w:val="24"/>
        </w:rPr>
        <w:t>，上午场</w:t>
      </w:r>
      <w:r w:rsidRPr="00C00FD2">
        <w:rPr>
          <w:rFonts w:hint="eastAsia"/>
          <w:sz w:val="24"/>
        </w:rPr>
        <w:t>）：</w:t>
      </w:r>
    </w:p>
    <w:p w:rsidR="00907794" w:rsidRPr="00C00FD2" w:rsidRDefault="00907794" w:rsidP="00907794">
      <w:pPr>
        <w:pStyle w:val="a4"/>
        <w:spacing w:line="360" w:lineRule="auto"/>
        <w:ind w:left="709" w:firstLineChars="0" w:firstLine="0"/>
        <w:rPr>
          <w:rFonts w:ascii="宋体" w:hAnsi="宋体"/>
          <w:sz w:val="24"/>
        </w:rPr>
      </w:pPr>
      <w:r w:rsidRPr="00C00FD2">
        <w:rPr>
          <w:rFonts w:hint="eastAsia"/>
          <w:sz w:val="24"/>
        </w:rPr>
        <w:t>5</w:t>
      </w:r>
      <w:r w:rsidRPr="00C00FD2">
        <w:rPr>
          <w:rFonts w:ascii="宋体" w:hAnsi="宋体" w:hint="eastAsia"/>
          <w:sz w:val="24"/>
        </w:rPr>
        <w:t>月</w:t>
      </w:r>
      <w:r w:rsidRPr="00C00FD2">
        <w:rPr>
          <w:rFonts w:ascii="宋体" w:hAnsi="宋体"/>
          <w:sz w:val="24"/>
        </w:rPr>
        <w:t>8</w:t>
      </w:r>
      <w:r w:rsidRPr="00C00FD2">
        <w:rPr>
          <w:rFonts w:ascii="宋体" w:hAnsi="宋体" w:hint="eastAsia"/>
          <w:sz w:val="24"/>
        </w:rPr>
        <w:t>日</w:t>
      </w:r>
      <w:r w:rsidRPr="00C00FD2">
        <w:rPr>
          <w:rFonts w:ascii="宋体" w:hAnsi="宋体"/>
          <w:sz w:val="24"/>
        </w:rPr>
        <w:t>9</w:t>
      </w:r>
      <w:r w:rsidRPr="00C00FD2">
        <w:rPr>
          <w:rFonts w:ascii="宋体" w:hAnsi="宋体" w:hint="eastAsia"/>
          <w:sz w:val="24"/>
        </w:rPr>
        <w:t>：</w:t>
      </w:r>
      <w:r w:rsidR="00C17242" w:rsidRPr="00C00FD2">
        <w:rPr>
          <w:rFonts w:ascii="宋体" w:hAnsi="宋体"/>
          <w:sz w:val="24"/>
        </w:rPr>
        <w:t>0</w:t>
      </w:r>
      <w:r w:rsidRPr="00C00FD2">
        <w:rPr>
          <w:rFonts w:ascii="宋体" w:hAnsi="宋体"/>
          <w:sz w:val="24"/>
        </w:rPr>
        <w:t>0</w:t>
      </w:r>
      <w:r w:rsidRPr="00C00FD2">
        <w:rPr>
          <w:rFonts w:ascii="宋体" w:hAnsi="宋体" w:hint="eastAsia"/>
          <w:sz w:val="24"/>
        </w:rPr>
        <w:t>-</w:t>
      </w:r>
      <w:r w:rsidRPr="00C00FD2">
        <w:rPr>
          <w:rFonts w:ascii="宋体" w:hAnsi="宋体"/>
          <w:sz w:val="24"/>
        </w:rPr>
        <w:t>1</w:t>
      </w:r>
      <w:r w:rsidR="00C17242" w:rsidRPr="00C00FD2">
        <w:rPr>
          <w:rFonts w:ascii="宋体" w:hAnsi="宋体"/>
          <w:sz w:val="24"/>
        </w:rPr>
        <w:t>0</w:t>
      </w:r>
      <w:r w:rsidRPr="00C00FD2">
        <w:rPr>
          <w:rFonts w:ascii="宋体" w:hAnsi="宋体" w:hint="eastAsia"/>
          <w:sz w:val="24"/>
        </w:rPr>
        <w:t>：</w:t>
      </w:r>
      <w:r w:rsidR="00C17242" w:rsidRPr="00C00FD2">
        <w:rPr>
          <w:rFonts w:ascii="宋体" w:hAnsi="宋体"/>
          <w:sz w:val="24"/>
        </w:rPr>
        <w:t>3</w:t>
      </w:r>
      <w:r w:rsidRPr="00C00FD2">
        <w:rPr>
          <w:rFonts w:ascii="宋体" w:hAnsi="宋体" w:hint="eastAsia"/>
          <w:sz w:val="24"/>
        </w:rPr>
        <w:t>0，</w:t>
      </w:r>
      <w:r w:rsidR="0004098D" w:rsidRPr="00C00FD2">
        <w:rPr>
          <w:rFonts w:ascii="宋体" w:hAnsi="宋体" w:hint="eastAsia"/>
          <w:sz w:val="24"/>
        </w:rPr>
        <w:t>笔试</w:t>
      </w:r>
      <w:r w:rsidRPr="00C00FD2">
        <w:rPr>
          <w:rFonts w:ascii="宋体" w:hAnsi="宋体"/>
          <w:sz w:val="24"/>
        </w:rPr>
        <w:t>满分</w:t>
      </w:r>
      <w:r w:rsidRPr="00C00FD2">
        <w:rPr>
          <w:rFonts w:ascii="宋体" w:hAnsi="宋体" w:hint="eastAsia"/>
          <w:sz w:val="24"/>
        </w:rPr>
        <w:t>100分，面试满分1</w:t>
      </w:r>
      <w:r w:rsidRPr="00C00FD2">
        <w:rPr>
          <w:rFonts w:ascii="宋体" w:hAnsi="宋体"/>
          <w:sz w:val="24"/>
        </w:rPr>
        <w:t>00</w:t>
      </w:r>
      <w:r w:rsidRPr="00C00FD2">
        <w:rPr>
          <w:rFonts w:ascii="宋体" w:hAnsi="宋体" w:hint="eastAsia"/>
          <w:sz w:val="24"/>
        </w:rPr>
        <w:t>分。</w:t>
      </w:r>
    </w:p>
    <w:p w:rsidR="00907794" w:rsidRPr="00C00FD2" w:rsidRDefault="00B45945" w:rsidP="00907794">
      <w:pPr>
        <w:pStyle w:val="a4"/>
        <w:spacing w:line="360" w:lineRule="auto"/>
        <w:ind w:left="709" w:firstLineChars="0" w:firstLine="0"/>
        <w:rPr>
          <w:rFonts w:ascii="宋体" w:hAnsi="宋体"/>
          <w:sz w:val="24"/>
        </w:rPr>
      </w:pPr>
      <w:r w:rsidRPr="00C00FD2">
        <w:rPr>
          <w:rFonts w:ascii="宋体" w:hAnsi="宋体" w:hint="eastAsia"/>
          <w:sz w:val="24"/>
        </w:rPr>
        <w:t>专业硕士复试（报考能源动力，下午场</w:t>
      </w:r>
      <w:r w:rsidR="00907794" w:rsidRPr="00C00FD2">
        <w:rPr>
          <w:rFonts w:ascii="宋体" w:hAnsi="宋体" w:hint="eastAsia"/>
          <w:sz w:val="24"/>
        </w:rPr>
        <w:t>）：</w:t>
      </w:r>
    </w:p>
    <w:p w:rsidR="00907794" w:rsidRPr="00C00FD2" w:rsidRDefault="00907794" w:rsidP="00907794">
      <w:pPr>
        <w:pStyle w:val="a4"/>
        <w:spacing w:line="360" w:lineRule="auto"/>
        <w:ind w:left="709" w:firstLineChars="0" w:firstLine="0"/>
        <w:rPr>
          <w:rFonts w:ascii="宋体" w:hAnsi="宋体"/>
          <w:sz w:val="24"/>
        </w:rPr>
      </w:pPr>
      <w:r w:rsidRPr="00C00FD2">
        <w:rPr>
          <w:rFonts w:hint="eastAsia"/>
          <w:sz w:val="24"/>
        </w:rPr>
        <w:t>5</w:t>
      </w:r>
      <w:r w:rsidRPr="00C00FD2">
        <w:rPr>
          <w:rFonts w:ascii="宋体" w:hAnsi="宋体" w:hint="eastAsia"/>
          <w:sz w:val="24"/>
        </w:rPr>
        <w:t>月</w:t>
      </w:r>
      <w:r w:rsidRPr="00C00FD2">
        <w:rPr>
          <w:rFonts w:ascii="宋体" w:hAnsi="宋体"/>
          <w:sz w:val="24"/>
        </w:rPr>
        <w:t>8</w:t>
      </w:r>
      <w:r w:rsidRPr="00C00FD2">
        <w:rPr>
          <w:rFonts w:ascii="宋体" w:hAnsi="宋体" w:hint="eastAsia"/>
          <w:sz w:val="24"/>
        </w:rPr>
        <w:t>日</w:t>
      </w:r>
      <w:r w:rsidRPr="00C00FD2">
        <w:rPr>
          <w:rFonts w:ascii="宋体" w:hAnsi="宋体"/>
          <w:sz w:val="24"/>
        </w:rPr>
        <w:t>13</w:t>
      </w:r>
      <w:r w:rsidRPr="00C00FD2">
        <w:rPr>
          <w:rFonts w:ascii="宋体" w:hAnsi="宋体" w:hint="eastAsia"/>
          <w:sz w:val="24"/>
        </w:rPr>
        <w:t>：</w:t>
      </w:r>
      <w:r w:rsidRPr="00C00FD2">
        <w:rPr>
          <w:rFonts w:ascii="宋体" w:hAnsi="宋体"/>
          <w:sz w:val="24"/>
        </w:rPr>
        <w:t>00</w:t>
      </w:r>
      <w:r w:rsidRPr="00C00FD2">
        <w:rPr>
          <w:rFonts w:ascii="宋体" w:hAnsi="宋体" w:hint="eastAsia"/>
          <w:sz w:val="24"/>
        </w:rPr>
        <w:t>-</w:t>
      </w:r>
      <w:r w:rsidRPr="00C00FD2">
        <w:rPr>
          <w:rFonts w:ascii="宋体" w:hAnsi="宋体"/>
          <w:sz w:val="24"/>
        </w:rPr>
        <w:t>17</w:t>
      </w:r>
      <w:r w:rsidRPr="00C00FD2">
        <w:rPr>
          <w:rFonts w:ascii="宋体" w:hAnsi="宋体" w:hint="eastAsia"/>
          <w:sz w:val="24"/>
        </w:rPr>
        <w:t>：</w:t>
      </w:r>
      <w:r w:rsidRPr="00C00FD2">
        <w:rPr>
          <w:rFonts w:ascii="宋体" w:hAnsi="宋体"/>
          <w:sz w:val="24"/>
        </w:rPr>
        <w:t>0</w:t>
      </w:r>
      <w:r w:rsidRPr="00C00FD2">
        <w:rPr>
          <w:rFonts w:ascii="宋体" w:hAnsi="宋体" w:hint="eastAsia"/>
          <w:sz w:val="24"/>
        </w:rPr>
        <w:t>0，</w:t>
      </w:r>
      <w:r w:rsidR="0004098D" w:rsidRPr="00C00FD2">
        <w:rPr>
          <w:rFonts w:ascii="宋体" w:hAnsi="宋体" w:hint="eastAsia"/>
          <w:sz w:val="24"/>
        </w:rPr>
        <w:t>笔试</w:t>
      </w:r>
      <w:r w:rsidRPr="00C00FD2">
        <w:rPr>
          <w:rFonts w:ascii="宋体" w:hAnsi="宋体"/>
          <w:sz w:val="24"/>
        </w:rPr>
        <w:t>满分</w:t>
      </w:r>
      <w:r w:rsidRPr="00C00FD2">
        <w:rPr>
          <w:rFonts w:ascii="宋体" w:hAnsi="宋体" w:hint="eastAsia"/>
          <w:sz w:val="24"/>
        </w:rPr>
        <w:t>100分，面试满分1</w:t>
      </w:r>
      <w:r w:rsidRPr="00C00FD2">
        <w:rPr>
          <w:rFonts w:ascii="宋体" w:hAnsi="宋体"/>
          <w:sz w:val="24"/>
        </w:rPr>
        <w:t>00</w:t>
      </w:r>
      <w:r w:rsidRPr="00C00FD2">
        <w:rPr>
          <w:rFonts w:ascii="宋体" w:hAnsi="宋体" w:hint="eastAsia"/>
          <w:sz w:val="24"/>
        </w:rPr>
        <w:t>分。</w:t>
      </w:r>
    </w:p>
    <w:p w:rsidR="00907794" w:rsidRPr="00C00FD2" w:rsidRDefault="008171AF" w:rsidP="008171AF">
      <w:pPr>
        <w:spacing w:line="360" w:lineRule="auto"/>
        <w:ind w:firstLineChars="300" w:firstLine="720"/>
        <w:rPr>
          <w:sz w:val="24"/>
        </w:rPr>
      </w:pPr>
      <w:r w:rsidRPr="00C00FD2">
        <w:rPr>
          <w:rFonts w:hint="eastAsia"/>
          <w:sz w:val="24"/>
        </w:rPr>
        <w:lastRenderedPageBreak/>
        <w:t>2</w:t>
      </w:r>
      <w:r w:rsidRPr="00C00FD2">
        <w:rPr>
          <w:rFonts w:hint="eastAsia"/>
          <w:sz w:val="24"/>
        </w:rPr>
        <w:t>）复试形式</w:t>
      </w:r>
    </w:p>
    <w:p w:rsidR="008171AF" w:rsidRPr="00C00FD2" w:rsidRDefault="008171AF" w:rsidP="00EF1DAE">
      <w:pPr>
        <w:spacing w:line="300" w:lineRule="auto"/>
        <w:rPr>
          <w:rFonts w:ascii="宋体" w:hAnsi="宋体"/>
          <w:sz w:val="24"/>
        </w:rPr>
      </w:pPr>
      <w:r w:rsidRPr="00C00FD2">
        <w:rPr>
          <w:rFonts w:hint="eastAsia"/>
          <w:b/>
          <w:sz w:val="24"/>
        </w:rPr>
        <w:t xml:space="preserve"> </w:t>
      </w:r>
      <w:r w:rsidRPr="00C00FD2">
        <w:rPr>
          <w:b/>
          <w:sz w:val="24"/>
        </w:rPr>
        <w:t xml:space="preserve">   </w:t>
      </w:r>
      <w:r w:rsidRPr="00C00FD2">
        <w:rPr>
          <w:rFonts w:ascii="宋体" w:hAnsi="宋体" w:hint="eastAsia"/>
          <w:sz w:val="24"/>
        </w:rPr>
        <w:t>采用网络远程在线方式进行复试。</w:t>
      </w:r>
      <w:r w:rsidR="00C17242" w:rsidRPr="00C00FD2">
        <w:rPr>
          <w:rFonts w:ascii="宋体" w:hAnsi="宋体" w:hint="eastAsia"/>
          <w:sz w:val="24"/>
        </w:rPr>
        <w:t>首选</w:t>
      </w:r>
      <w:r w:rsidR="00393F90" w:rsidRPr="00C00FD2">
        <w:rPr>
          <w:rFonts w:ascii="宋体" w:hAnsi="宋体" w:hint="eastAsia"/>
          <w:sz w:val="24"/>
        </w:rPr>
        <w:t>面试</w:t>
      </w:r>
      <w:r w:rsidR="00C17242" w:rsidRPr="00C00FD2">
        <w:rPr>
          <w:rFonts w:ascii="宋体" w:hAnsi="宋体" w:hint="eastAsia"/>
          <w:sz w:val="24"/>
        </w:rPr>
        <w:t>平台为z</w:t>
      </w:r>
      <w:r w:rsidR="00C17242" w:rsidRPr="00C00FD2">
        <w:rPr>
          <w:rFonts w:ascii="宋体" w:hAnsi="宋体"/>
          <w:sz w:val="24"/>
        </w:rPr>
        <w:t>oom</w:t>
      </w:r>
      <w:r w:rsidR="00C17242" w:rsidRPr="00C00FD2">
        <w:rPr>
          <w:rFonts w:ascii="宋体" w:hAnsi="宋体" w:hint="eastAsia"/>
          <w:sz w:val="24"/>
        </w:rPr>
        <w:t>，备选平台为腾讯会议</w:t>
      </w:r>
      <w:r w:rsidR="00184CBB" w:rsidRPr="00C00FD2">
        <w:rPr>
          <w:rFonts w:ascii="宋体" w:hAnsi="宋体" w:hint="eastAsia"/>
          <w:sz w:val="24"/>
        </w:rPr>
        <w:t>（录屏</w:t>
      </w:r>
      <w:r w:rsidR="00393F90" w:rsidRPr="00C00FD2">
        <w:rPr>
          <w:rFonts w:ascii="宋体" w:hAnsi="宋体" w:hint="eastAsia"/>
          <w:sz w:val="24"/>
        </w:rPr>
        <w:t>软件</w:t>
      </w:r>
      <w:r w:rsidR="00184CBB" w:rsidRPr="00C00FD2">
        <w:rPr>
          <w:rFonts w:ascii="宋体" w:hAnsi="宋体" w:hint="eastAsia"/>
          <w:sz w:val="24"/>
        </w:rPr>
        <w:t>）</w:t>
      </w:r>
      <w:r w:rsidR="00C17242" w:rsidRPr="00C00FD2">
        <w:rPr>
          <w:rFonts w:ascii="宋体" w:hAnsi="宋体" w:hint="eastAsia"/>
          <w:sz w:val="24"/>
        </w:rPr>
        <w:t>。学校端只登录一个账号。</w:t>
      </w:r>
      <w:r w:rsidRPr="00C00FD2">
        <w:rPr>
          <w:rFonts w:ascii="宋体" w:hAnsi="宋体" w:hint="eastAsia"/>
          <w:sz w:val="24"/>
        </w:rPr>
        <w:t>参加复试考生应在两个移动端提前安装z</w:t>
      </w:r>
      <w:r w:rsidRPr="00C00FD2">
        <w:rPr>
          <w:rFonts w:ascii="宋体" w:hAnsi="宋体"/>
          <w:sz w:val="24"/>
        </w:rPr>
        <w:t>oom</w:t>
      </w:r>
      <w:r w:rsidRPr="00C00FD2">
        <w:rPr>
          <w:rFonts w:ascii="宋体" w:hAnsi="宋体" w:hint="eastAsia"/>
          <w:sz w:val="24"/>
        </w:rPr>
        <w:t>和腾讯会议应用程序，</w:t>
      </w:r>
      <w:r w:rsidR="00184CBB" w:rsidRPr="00C00FD2">
        <w:rPr>
          <w:rFonts w:ascii="宋体" w:hAnsi="宋体" w:hint="eastAsia"/>
          <w:sz w:val="24"/>
        </w:rPr>
        <w:t>要求</w:t>
      </w:r>
      <w:r w:rsidR="00C878DB" w:rsidRPr="00C00FD2">
        <w:rPr>
          <w:rFonts w:ascii="宋体" w:hAnsi="宋体" w:hint="eastAsia"/>
          <w:sz w:val="24"/>
        </w:rPr>
        <w:t>能以两个账号</w:t>
      </w:r>
      <w:r w:rsidR="00EE729B" w:rsidRPr="00C00FD2">
        <w:rPr>
          <w:rFonts w:ascii="宋体" w:hAnsi="宋体" w:hint="eastAsia"/>
          <w:sz w:val="24"/>
        </w:rPr>
        <w:t>同时登入首选及备选会议平台</w:t>
      </w:r>
      <w:r w:rsidR="00C878DB" w:rsidRPr="00C00FD2">
        <w:rPr>
          <w:rFonts w:ascii="宋体" w:hAnsi="宋体" w:hint="eastAsia"/>
          <w:sz w:val="24"/>
        </w:rPr>
        <w:t>。</w:t>
      </w:r>
      <w:r w:rsidR="00432D6F" w:rsidRPr="00C00FD2">
        <w:rPr>
          <w:rFonts w:ascii="宋体" w:hAnsi="宋体"/>
          <w:sz w:val="24"/>
        </w:rPr>
        <w:t>4</w:t>
      </w:r>
      <w:r w:rsidRPr="00C00FD2">
        <w:rPr>
          <w:rFonts w:ascii="宋体" w:hAnsi="宋体" w:hint="eastAsia"/>
          <w:sz w:val="24"/>
        </w:rPr>
        <w:t>月</w:t>
      </w:r>
      <w:r w:rsidR="00184CBB" w:rsidRPr="00C00FD2">
        <w:rPr>
          <w:rFonts w:ascii="宋体" w:hAnsi="宋体"/>
          <w:sz w:val="24"/>
        </w:rPr>
        <w:t>29</w:t>
      </w:r>
      <w:r w:rsidRPr="00C00FD2">
        <w:rPr>
          <w:rFonts w:ascii="宋体" w:hAnsi="宋体" w:hint="eastAsia"/>
          <w:sz w:val="24"/>
        </w:rPr>
        <w:t>日</w:t>
      </w:r>
      <w:r w:rsidR="00393F90" w:rsidRPr="00C00FD2">
        <w:rPr>
          <w:rFonts w:ascii="宋体" w:hAnsi="宋体" w:hint="eastAsia"/>
          <w:sz w:val="24"/>
        </w:rPr>
        <w:t>-</w:t>
      </w:r>
      <w:r w:rsidR="00393F90" w:rsidRPr="00C00FD2">
        <w:rPr>
          <w:rFonts w:ascii="宋体" w:hAnsi="宋体"/>
          <w:sz w:val="24"/>
        </w:rPr>
        <w:t>5</w:t>
      </w:r>
      <w:r w:rsidR="00393F90" w:rsidRPr="00C00FD2">
        <w:rPr>
          <w:rFonts w:ascii="宋体" w:hAnsi="宋体" w:hint="eastAsia"/>
          <w:sz w:val="24"/>
        </w:rPr>
        <w:t>月3日</w:t>
      </w:r>
      <w:r w:rsidRPr="00C00FD2">
        <w:rPr>
          <w:rFonts w:ascii="宋体" w:hAnsi="宋体" w:hint="eastAsia"/>
          <w:sz w:val="24"/>
        </w:rPr>
        <w:t>按照能动系</w:t>
      </w:r>
      <w:r w:rsidR="00877CF8" w:rsidRPr="00C00FD2">
        <w:rPr>
          <w:rFonts w:ascii="宋体" w:hAnsi="宋体" w:hint="eastAsia"/>
          <w:sz w:val="24"/>
        </w:rPr>
        <w:t>研究生</w:t>
      </w:r>
      <w:r w:rsidRPr="00C00FD2">
        <w:rPr>
          <w:rFonts w:ascii="宋体" w:hAnsi="宋体" w:hint="eastAsia"/>
          <w:sz w:val="24"/>
        </w:rPr>
        <w:t>教务通知的时间</w:t>
      </w:r>
      <w:r w:rsidR="0004098D" w:rsidRPr="00C00FD2">
        <w:rPr>
          <w:rFonts w:ascii="宋体" w:hAnsi="宋体" w:hint="eastAsia"/>
          <w:sz w:val="24"/>
        </w:rPr>
        <w:t>进行</w:t>
      </w:r>
      <w:r w:rsidRPr="00C00FD2">
        <w:rPr>
          <w:rFonts w:ascii="宋体" w:hAnsi="宋体" w:hint="eastAsia"/>
          <w:sz w:val="24"/>
        </w:rPr>
        <w:t>网络远程复试软</w:t>
      </w:r>
      <w:r w:rsidR="00CF6B13" w:rsidRPr="00C00FD2">
        <w:rPr>
          <w:rFonts w:ascii="宋体" w:hAnsi="宋体" w:hint="eastAsia"/>
          <w:sz w:val="24"/>
        </w:rPr>
        <w:t>硬件</w:t>
      </w:r>
      <w:r w:rsidRPr="00C00FD2">
        <w:rPr>
          <w:rFonts w:ascii="宋体" w:hAnsi="宋体" w:hint="eastAsia"/>
          <w:sz w:val="24"/>
        </w:rPr>
        <w:t>测试。要求考生以双机位模式参加复试，一个机位位于考生前端，能够拍摄考生</w:t>
      </w:r>
      <w:r w:rsidR="00D96D56" w:rsidRPr="00C00FD2">
        <w:rPr>
          <w:rFonts w:ascii="宋体" w:hAnsi="宋体" w:hint="eastAsia"/>
          <w:sz w:val="24"/>
        </w:rPr>
        <w:t>正面</w:t>
      </w:r>
      <w:r w:rsidRPr="00C00FD2">
        <w:rPr>
          <w:rFonts w:ascii="宋体" w:hAnsi="宋体" w:hint="eastAsia"/>
          <w:sz w:val="24"/>
        </w:rPr>
        <w:t>，另外一个机位为远机位，放置于考生身后，</w:t>
      </w:r>
      <w:r w:rsidR="00B0768E" w:rsidRPr="00C00FD2">
        <w:rPr>
          <w:rFonts w:ascii="仿宋_GB2312" w:eastAsia="仿宋_GB2312" w:hAnsi="宋体" w:hint="eastAsia"/>
          <w:sz w:val="24"/>
        </w:rPr>
        <w:t>能够拍摄到考生的背部、双手及考生正面的移动端设备（尽量包含门）</w:t>
      </w:r>
      <w:r w:rsidRPr="00C00FD2">
        <w:rPr>
          <w:rFonts w:ascii="宋体" w:hAnsi="宋体" w:hint="eastAsia"/>
          <w:sz w:val="24"/>
        </w:rPr>
        <w:t>。</w:t>
      </w:r>
      <w:r w:rsidR="00815F75" w:rsidRPr="00C00FD2">
        <w:rPr>
          <w:rFonts w:ascii="宋体" w:hAnsi="宋体" w:hint="eastAsia"/>
          <w:sz w:val="24"/>
        </w:rPr>
        <w:t>考生端除不可抗力因素外必须</w:t>
      </w:r>
      <w:r w:rsidR="00C17242" w:rsidRPr="00C00FD2">
        <w:rPr>
          <w:rFonts w:ascii="宋体" w:hAnsi="宋体" w:hint="eastAsia"/>
          <w:sz w:val="24"/>
        </w:rPr>
        <w:t>正面机位</w:t>
      </w:r>
      <w:r w:rsidR="00815F75" w:rsidRPr="00C00FD2">
        <w:rPr>
          <w:rFonts w:ascii="宋体" w:hAnsi="宋体" w:hint="eastAsia"/>
          <w:sz w:val="24"/>
        </w:rPr>
        <w:t>全程以音视频形式呈现</w:t>
      </w:r>
      <w:r w:rsidR="00C17242" w:rsidRPr="00C00FD2">
        <w:rPr>
          <w:rFonts w:ascii="宋体" w:hAnsi="宋体" w:hint="eastAsia"/>
          <w:sz w:val="24"/>
        </w:rPr>
        <w:t>，置于考生身后的远机位仅以视频形式</w:t>
      </w:r>
      <w:r w:rsidR="00B45945" w:rsidRPr="00C00FD2">
        <w:rPr>
          <w:rFonts w:ascii="宋体" w:hAnsi="宋体" w:hint="eastAsia"/>
          <w:sz w:val="24"/>
        </w:rPr>
        <w:t>（关闭</w:t>
      </w:r>
      <w:r w:rsidR="00CF6B13" w:rsidRPr="00C00FD2">
        <w:rPr>
          <w:rFonts w:ascii="宋体" w:hAnsi="宋体" w:hint="eastAsia"/>
          <w:sz w:val="24"/>
        </w:rPr>
        <w:t>音频</w:t>
      </w:r>
      <w:r w:rsidR="00B45945" w:rsidRPr="00C00FD2">
        <w:rPr>
          <w:rFonts w:ascii="宋体" w:hAnsi="宋体" w:hint="eastAsia"/>
          <w:sz w:val="24"/>
        </w:rPr>
        <w:t>）</w:t>
      </w:r>
      <w:r w:rsidR="00C17242" w:rsidRPr="00C00FD2">
        <w:rPr>
          <w:rFonts w:ascii="宋体" w:hAnsi="宋体" w:hint="eastAsia"/>
          <w:sz w:val="24"/>
        </w:rPr>
        <w:t>呈现</w:t>
      </w:r>
      <w:r w:rsidR="00432D6F" w:rsidRPr="00C00FD2">
        <w:rPr>
          <w:rFonts w:ascii="宋体" w:hAnsi="宋体" w:hint="eastAsia"/>
          <w:sz w:val="24"/>
        </w:rPr>
        <w:t>以免发生两个设备之间的</w:t>
      </w:r>
      <w:r w:rsidR="00877CF8" w:rsidRPr="00C00FD2">
        <w:rPr>
          <w:rFonts w:ascii="宋体" w:hAnsi="宋体" w:hint="eastAsia"/>
          <w:sz w:val="24"/>
        </w:rPr>
        <w:t>声音</w:t>
      </w:r>
      <w:r w:rsidR="00432D6F" w:rsidRPr="00C00FD2">
        <w:rPr>
          <w:rFonts w:ascii="宋体" w:hAnsi="宋体" w:hint="eastAsia"/>
          <w:sz w:val="24"/>
        </w:rPr>
        <w:t>干扰</w:t>
      </w:r>
      <w:r w:rsidR="00C17242" w:rsidRPr="00C00FD2">
        <w:rPr>
          <w:rFonts w:ascii="宋体" w:hAnsi="宋体" w:hint="eastAsia"/>
          <w:sz w:val="24"/>
        </w:rPr>
        <w:t>。</w:t>
      </w:r>
    </w:p>
    <w:p w:rsidR="00EF1DAE" w:rsidRPr="00C00FD2" w:rsidRDefault="00EF1DAE" w:rsidP="00EF1DAE">
      <w:pPr>
        <w:pStyle w:val="a4"/>
        <w:adjustRightInd w:val="0"/>
        <w:snapToGrid w:val="0"/>
        <w:spacing w:line="300" w:lineRule="auto"/>
        <w:ind w:rightChars="-27" w:right="-57" w:firstLine="480"/>
        <w:rPr>
          <w:rFonts w:ascii="宋体" w:hAnsi="宋体"/>
          <w:sz w:val="24"/>
        </w:rPr>
      </w:pPr>
      <w:r w:rsidRPr="00C00FD2">
        <w:rPr>
          <w:rFonts w:ascii="宋体" w:hAnsi="宋体" w:hint="eastAsia"/>
          <w:sz w:val="24"/>
        </w:rPr>
        <w:t>考生应选择独立安静房间独自参加网络远程复试。整个复试期间，房间必须保持安静明亮，房间内不得有其他人，也不允许出现其他声音。不得由他人替考，也不得接受他人或机构以任何方式助考。复试期间视频背景必须是真实环境，不允许使用虚拟背景、更换视频背景。</w:t>
      </w:r>
    </w:p>
    <w:p w:rsidR="00EF1DAE" w:rsidRPr="00C00FD2" w:rsidRDefault="00EF1DAE" w:rsidP="00EF1DAE">
      <w:pPr>
        <w:pStyle w:val="a4"/>
        <w:adjustRightInd w:val="0"/>
        <w:snapToGrid w:val="0"/>
        <w:spacing w:line="300" w:lineRule="auto"/>
        <w:ind w:rightChars="40" w:right="84" w:firstLine="480"/>
        <w:rPr>
          <w:rFonts w:ascii="宋体" w:hAnsi="宋体"/>
          <w:sz w:val="24"/>
        </w:rPr>
      </w:pPr>
      <w:r w:rsidRPr="00C00FD2">
        <w:rPr>
          <w:rFonts w:ascii="宋体" w:hAnsi="宋体" w:hint="eastAsia"/>
          <w:sz w:val="24"/>
        </w:rPr>
        <w:t>考生全程正面免冠朝向摄像头，保证头肩部及双手出现在视频画面中。不得佩戴口罩</w:t>
      </w:r>
      <w:r w:rsidR="00393F90" w:rsidRPr="00C00FD2">
        <w:rPr>
          <w:rFonts w:ascii="宋体" w:hAnsi="宋体" w:hint="eastAsia"/>
          <w:sz w:val="24"/>
        </w:rPr>
        <w:t>以</w:t>
      </w:r>
      <w:r w:rsidRPr="00C00FD2">
        <w:rPr>
          <w:rFonts w:ascii="宋体" w:hAnsi="宋体" w:hint="eastAsia"/>
          <w:sz w:val="24"/>
        </w:rPr>
        <w:t>保证面部清晰可见，头发不可遮挡耳朵，不得戴耳饰，</w:t>
      </w:r>
      <w:r w:rsidR="00F517AB" w:rsidRPr="00C00FD2">
        <w:rPr>
          <w:rFonts w:ascii="宋体" w:hAnsi="宋体" w:hint="eastAsia"/>
          <w:sz w:val="24"/>
        </w:rPr>
        <w:t>在等候</w:t>
      </w:r>
      <w:r w:rsidR="0004098D" w:rsidRPr="00C00FD2">
        <w:rPr>
          <w:rFonts w:ascii="宋体" w:hAnsi="宋体" w:hint="eastAsia"/>
          <w:sz w:val="24"/>
        </w:rPr>
        <w:t>期间</w:t>
      </w:r>
      <w:r w:rsidRPr="00C00FD2">
        <w:rPr>
          <w:rFonts w:ascii="宋体" w:hAnsi="宋体" w:hint="eastAsia"/>
          <w:sz w:val="24"/>
        </w:rPr>
        <w:t>禁止使用耳机</w:t>
      </w:r>
      <w:r w:rsidR="0004098D" w:rsidRPr="00C00FD2">
        <w:rPr>
          <w:rFonts w:ascii="宋体" w:hAnsi="宋体" w:hint="eastAsia"/>
          <w:sz w:val="24"/>
        </w:rPr>
        <w:t>，面试期间可使用耳机</w:t>
      </w:r>
      <w:r w:rsidRPr="00C00FD2">
        <w:rPr>
          <w:rFonts w:ascii="宋体" w:hAnsi="宋体" w:hint="eastAsia"/>
          <w:sz w:val="24"/>
        </w:rPr>
        <w:t>。</w:t>
      </w:r>
    </w:p>
    <w:p w:rsidR="00EF1DAE" w:rsidRPr="00C00FD2" w:rsidRDefault="00EF1DAE" w:rsidP="00EF1DAE">
      <w:pPr>
        <w:pStyle w:val="a4"/>
        <w:adjustRightInd w:val="0"/>
        <w:snapToGrid w:val="0"/>
        <w:spacing w:line="300" w:lineRule="auto"/>
        <w:ind w:rightChars="40" w:right="84" w:firstLine="480"/>
        <w:rPr>
          <w:rFonts w:ascii="宋体" w:hAnsi="宋体"/>
          <w:sz w:val="24"/>
        </w:rPr>
      </w:pPr>
      <w:r w:rsidRPr="00C00FD2">
        <w:rPr>
          <w:rFonts w:ascii="宋体" w:hAnsi="宋体" w:hint="eastAsia"/>
          <w:sz w:val="24"/>
        </w:rPr>
        <w:t>复试全程考生应保持注视摄像头，视线不得离开。复试期间不得以任何方式查阅资料。</w:t>
      </w:r>
    </w:p>
    <w:p w:rsidR="00184CBB" w:rsidRPr="00C00FD2" w:rsidRDefault="00184CBB" w:rsidP="00EF1DAE">
      <w:pPr>
        <w:pStyle w:val="a4"/>
        <w:adjustRightInd w:val="0"/>
        <w:snapToGrid w:val="0"/>
        <w:spacing w:line="300" w:lineRule="auto"/>
        <w:ind w:rightChars="40" w:right="84" w:firstLine="480"/>
        <w:rPr>
          <w:rFonts w:ascii="宋体" w:hAnsi="宋体"/>
          <w:sz w:val="24"/>
        </w:rPr>
      </w:pPr>
      <w:r w:rsidRPr="00C00FD2">
        <w:rPr>
          <w:rFonts w:ascii="宋体" w:hAnsi="宋体" w:hint="eastAsia"/>
          <w:sz w:val="24"/>
        </w:rPr>
        <w:t>复试期间考生不得录屏录像录音。复试期间如发生设备或网络故障，应主动采用院系规定方式与招生院系保持沟通。</w:t>
      </w:r>
    </w:p>
    <w:p w:rsidR="008171AF" w:rsidRPr="00C00FD2" w:rsidRDefault="008171AF" w:rsidP="00C17242">
      <w:pPr>
        <w:spacing w:line="360" w:lineRule="auto"/>
        <w:rPr>
          <w:sz w:val="24"/>
        </w:rPr>
      </w:pPr>
      <w:r w:rsidRPr="00C00FD2">
        <w:rPr>
          <w:rFonts w:ascii="宋体" w:hAnsi="宋体" w:hint="eastAsia"/>
          <w:sz w:val="24"/>
        </w:rPr>
        <w:t xml:space="preserve"> </w:t>
      </w:r>
      <w:r w:rsidRPr="00C00FD2">
        <w:rPr>
          <w:rFonts w:ascii="宋体" w:hAnsi="宋体"/>
          <w:sz w:val="24"/>
        </w:rPr>
        <w:t xml:space="preserve">   </w:t>
      </w:r>
      <w:r w:rsidR="00C17242" w:rsidRPr="00C00FD2">
        <w:rPr>
          <w:rFonts w:ascii="宋体" w:hAnsi="宋体"/>
          <w:sz w:val="24"/>
        </w:rPr>
        <w:t xml:space="preserve">a) </w:t>
      </w:r>
      <w:r w:rsidRPr="00C00FD2">
        <w:rPr>
          <w:rFonts w:hint="eastAsia"/>
          <w:sz w:val="24"/>
        </w:rPr>
        <w:t>考生端硬件要求：</w:t>
      </w:r>
    </w:p>
    <w:p w:rsidR="00815F75" w:rsidRPr="00C00FD2" w:rsidRDefault="00815F75" w:rsidP="00C17242">
      <w:pPr>
        <w:pStyle w:val="a4"/>
        <w:spacing w:line="360" w:lineRule="auto"/>
        <w:ind w:firstLine="480"/>
        <w:rPr>
          <w:sz w:val="24"/>
        </w:rPr>
      </w:pPr>
      <w:r w:rsidRPr="00C00FD2">
        <w:rPr>
          <w:rFonts w:hint="eastAsia"/>
          <w:sz w:val="24"/>
        </w:rPr>
        <w:t>考生要求准备一台带摄像头和扬声器的笔记本电脑和一部智能手机，或者两部不同号码的智能手机</w:t>
      </w:r>
      <w:r w:rsidR="00DE52C6" w:rsidRPr="00C00FD2">
        <w:rPr>
          <w:rFonts w:hint="eastAsia"/>
          <w:sz w:val="24"/>
        </w:rPr>
        <w:t>，或者两台带摄像头和扬声器的笔记本电脑；</w:t>
      </w:r>
      <w:r w:rsidR="00C17242" w:rsidRPr="00C00FD2">
        <w:rPr>
          <w:rFonts w:hint="eastAsia"/>
          <w:sz w:val="24"/>
        </w:rPr>
        <w:t>；</w:t>
      </w:r>
    </w:p>
    <w:p w:rsidR="00815F75" w:rsidRPr="00C00FD2" w:rsidRDefault="00815F75" w:rsidP="00C17242">
      <w:pPr>
        <w:spacing w:line="360" w:lineRule="auto"/>
        <w:ind w:firstLineChars="200" w:firstLine="480"/>
        <w:rPr>
          <w:sz w:val="24"/>
        </w:rPr>
      </w:pPr>
      <w:r w:rsidRPr="00C00FD2">
        <w:rPr>
          <w:rFonts w:hint="eastAsia"/>
          <w:sz w:val="24"/>
        </w:rPr>
        <w:t>移动设备的固定装置</w:t>
      </w:r>
      <w:r w:rsidR="00432D6F" w:rsidRPr="00C00FD2">
        <w:rPr>
          <w:rFonts w:hint="eastAsia"/>
          <w:sz w:val="24"/>
        </w:rPr>
        <w:t>；</w:t>
      </w:r>
    </w:p>
    <w:p w:rsidR="00432D6F" w:rsidRPr="00C00FD2" w:rsidRDefault="00432D6F" w:rsidP="00C17242">
      <w:pPr>
        <w:spacing w:line="360" w:lineRule="auto"/>
        <w:ind w:firstLineChars="200" w:firstLine="480"/>
        <w:rPr>
          <w:sz w:val="24"/>
        </w:rPr>
      </w:pPr>
      <w:r w:rsidRPr="00C00FD2">
        <w:rPr>
          <w:rFonts w:hint="eastAsia"/>
          <w:sz w:val="24"/>
        </w:rPr>
        <w:t>移动设备的电源</w:t>
      </w:r>
      <w:r w:rsidR="00F517AB" w:rsidRPr="00C00FD2">
        <w:rPr>
          <w:rFonts w:hint="eastAsia"/>
          <w:sz w:val="24"/>
        </w:rPr>
        <w:t>。</w:t>
      </w:r>
    </w:p>
    <w:p w:rsidR="00C17242" w:rsidRPr="00C00FD2" w:rsidRDefault="00C17242" w:rsidP="00C17242">
      <w:pPr>
        <w:spacing w:line="360" w:lineRule="auto"/>
        <w:ind w:firstLineChars="236" w:firstLine="566"/>
        <w:rPr>
          <w:sz w:val="24"/>
        </w:rPr>
      </w:pPr>
      <w:r w:rsidRPr="00C00FD2">
        <w:rPr>
          <w:rFonts w:hint="eastAsia"/>
          <w:sz w:val="24"/>
        </w:rPr>
        <w:t>b</w:t>
      </w:r>
      <w:r w:rsidRPr="00C00FD2">
        <w:rPr>
          <w:sz w:val="24"/>
        </w:rPr>
        <w:t xml:space="preserve">) </w:t>
      </w:r>
      <w:r w:rsidRPr="00C00FD2">
        <w:rPr>
          <w:rFonts w:hint="eastAsia"/>
          <w:sz w:val="24"/>
        </w:rPr>
        <w:t>考场端</w:t>
      </w:r>
      <w:r w:rsidR="00E83748" w:rsidRPr="00C00FD2">
        <w:rPr>
          <w:rFonts w:hint="eastAsia"/>
          <w:sz w:val="24"/>
        </w:rPr>
        <w:t>设备准备</w:t>
      </w:r>
    </w:p>
    <w:p w:rsidR="00C17242" w:rsidRPr="00C00FD2" w:rsidRDefault="00C17242" w:rsidP="00C17242">
      <w:pPr>
        <w:spacing w:line="360" w:lineRule="auto"/>
        <w:ind w:left="426"/>
        <w:rPr>
          <w:sz w:val="24"/>
        </w:rPr>
      </w:pPr>
      <w:r w:rsidRPr="00C00FD2">
        <w:rPr>
          <w:rFonts w:hint="eastAsia"/>
          <w:sz w:val="24"/>
        </w:rPr>
        <w:t>摄像系统一套（录像机、数据采集卡、计算机、三脚架）；</w:t>
      </w:r>
    </w:p>
    <w:p w:rsidR="00C17242" w:rsidRPr="00C00FD2" w:rsidRDefault="00C17242" w:rsidP="00C17242">
      <w:pPr>
        <w:pStyle w:val="a4"/>
        <w:ind w:left="426" w:firstLineChars="0" w:firstLine="0"/>
        <w:rPr>
          <w:sz w:val="24"/>
        </w:rPr>
      </w:pPr>
      <w:r w:rsidRPr="00C00FD2">
        <w:rPr>
          <w:rFonts w:hint="eastAsia"/>
          <w:sz w:val="24"/>
        </w:rPr>
        <w:t>笔记本电脑</w:t>
      </w:r>
      <w:r w:rsidRPr="00C00FD2">
        <w:rPr>
          <w:rFonts w:hint="eastAsia"/>
          <w:sz w:val="24"/>
        </w:rPr>
        <w:t>+</w:t>
      </w:r>
      <w:r w:rsidRPr="00C00FD2">
        <w:rPr>
          <w:rFonts w:hint="eastAsia"/>
          <w:sz w:val="24"/>
        </w:rPr>
        <w:t>广角摄像头</w:t>
      </w:r>
      <w:r w:rsidRPr="00C00FD2">
        <w:rPr>
          <w:rFonts w:hint="eastAsia"/>
          <w:sz w:val="24"/>
        </w:rPr>
        <w:t>+</w:t>
      </w:r>
      <w:r w:rsidRPr="00C00FD2">
        <w:rPr>
          <w:rFonts w:hint="eastAsia"/>
          <w:sz w:val="24"/>
        </w:rPr>
        <w:t>拾音器</w:t>
      </w:r>
      <w:r w:rsidRPr="00C00FD2">
        <w:rPr>
          <w:rFonts w:hint="eastAsia"/>
          <w:sz w:val="24"/>
        </w:rPr>
        <w:t>+</w:t>
      </w:r>
      <w:r w:rsidRPr="00C00FD2">
        <w:rPr>
          <w:rFonts w:hint="eastAsia"/>
          <w:sz w:val="24"/>
        </w:rPr>
        <w:t>投影仪组成的会议平台</w:t>
      </w:r>
      <w:r w:rsidR="00432D6F" w:rsidRPr="00C00FD2">
        <w:rPr>
          <w:rFonts w:hint="eastAsia"/>
          <w:sz w:val="24"/>
        </w:rPr>
        <w:t>；</w:t>
      </w:r>
    </w:p>
    <w:p w:rsidR="00432D6F" w:rsidRPr="00C00FD2" w:rsidRDefault="00432D6F" w:rsidP="00C17242">
      <w:pPr>
        <w:pStyle w:val="a4"/>
        <w:ind w:left="426" w:firstLineChars="0" w:firstLine="0"/>
        <w:rPr>
          <w:sz w:val="24"/>
        </w:rPr>
      </w:pPr>
      <w:r w:rsidRPr="00C00FD2">
        <w:rPr>
          <w:rFonts w:hint="eastAsia"/>
          <w:sz w:val="24"/>
        </w:rPr>
        <w:t>备用设备。</w:t>
      </w:r>
    </w:p>
    <w:p w:rsidR="00C17242" w:rsidRPr="00C00FD2" w:rsidRDefault="00432D6F" w:rsidP="00432D6F">
      <w:pPr>
        <w:spacing w:line="360" w:lineRule="auto"/>
        <w:rPr>
          <w:sz w:val="24"/>
        </w:rPr>
      </w:pPr>
      <w:r w:rsidRPr="00C00FD2">
        <w:rPr>
          <w:rFonts w:hint="eastAsia"/>
          <w:b/>
          <w:sz w:val="24"/>
        </w:rPr>
        <w:t xml:space="preserve"> </w:t>
      </w:r>
      <w:r w:rsidRPr="00C00FD2">
        <w:rPr>
          <w:b/>
          <w:sz w:val="24"/>
        </w:rPr>
        <w:t xml:space="preserve">    </w:t>
      </w:r>
      <w:r w:rsidRPr="00C00FD2">
        <w:rPr>
          <w:sz w:val="24"/>
        </w:rPr>
        <w:t>3</w:t>
      </w:r>
      <w:r w:rsidRPr="00C00FD2">
        <w:rPr>
          <w:rFonts w:hint="eastAsia"/>
          <w:sz w:val="24"/>
        </w:rPr>
        <w:t>）资格审查及软硬件测试安排</w:t>
      </w:r>
    </w:p>
    <w:p w:rsidR="00432D6F" w:rsidRPr="00C00FD2" w:rsidRDefault="00432D6F" w:rsidP="00F84D96">
      <w:pPr>
        <w:spacing w:line="360" w:lineRule="auto"/>
        <w:ind w:firstLine="480"/>
        <w:rPr>
          <w:sz w:val="24"/>
        </w:rPr>
      </w:pPr>
      <w:r w:rsidRPr="00C00FD2">
        <w:rPr>
          <w:rFonts w:hint="eastAsia"/>
          <w:sz w:val="24"/>
        </w:rPr>
        <w:t>资格审查日期：</w:t>
      </w:r>
      <w:r w:rsidRPr="00C00FD2">
        <w:rPr>
          <w:rFonts w:hint="eastAsia"/>
          <w:sz w:val="24"/>
        </w:rPr>
        <w:t>4</w:t>
      </w:r>
      <w:r w:rsidRPr="00C00FD2">
        <w:rPr>
          <w:rFonts w:hint="eastAsia"/>
          <w:sz w:val="24"/>
        </w:rPr>
        <w:t>月</w:t>
      </w:r>
      <w:r w:rsidRPr="00C00FD2">
        <w:rPr>
          <w:rFonts w:hint="eastAsia"/>
          <w:sz w:val="24"/>
        </w:rPr>
        <w:t>2</w:t>
      </w:r>
      <w:r w:rsidRPr="00C00FD2">
        <w:rPr>
          <w:sz w:val="24"/>
        </w:rPr>
        <w:t>9</w:t>
      </w:r>
      <w:r w:rsidR="00393F90" w:rsidRPr="00C00FD2">
        <w:rPr>
          <w:rFonts w:hint="eastAsia"/>
          <w:sz w:val="24"/>
        </w:rPr>
        <w:t>-</w:t>
      </w:r>
      <w:r w:rsidR="00393F90" w:rsidRPr="00C00FD2">
        <w:rPr>
          <w:sz w:val="24"/>
        </w:rPr>
        <w:t>4</w:t>
      </w:r>
      <w:r w:rsidR="00393F90" w:rsidRPr="00C00FD2">
        <w:rPr>
          <w:rFonts w:hint="eastAsia"/>
          <w:sz w:val="24"/>
        </w:rPr>
        <w:t>月</w:t>
      </w:r>
      <w:r w:rsidR="00393F90" w:rsidRPr="00C00FD2">
        <w:rPr>
          <w:rFonts w:hint="eastAsia"/>
          <w:sz w:val="24"/>
        </w:rPr>
        <w:t>3</w:t>
      </w:r>
      <w:r w:rsidR="00393F90" w:rsidRPr="00C00FD2">
        <w:rPr>
          <w:sz w:val="24"/>
        </w:rPr>
        <w:t>0</w:t>
      </w:r>
      <w:r w:rsidRPr="00C00FD2">
        <w:rPr>
          <w:rFonts w:hint="eastAsia"/>
          <w:sz w:val="24"/>
        </w:rPr>
        <w:t>日</w:t>
      </w:r>
    </w:p>
    <w:p w:rsidR="00F84D96" w:rsidRPr="00C00FD2" w:rsidRDefault="00F84D96" w:rsidP="00F84D96">
      <w:pPr>
        <w:spacing w:line="360" w:lineRule="auto"/>
        <w:ind w:firstLine="480"/>
        <w:rPr>
          <w:sz w:val="24"/>
        </w:rPr>
      </w:pPr>
      <w:r w:rsidRPr="00C00FD2">
        <w:rPr>
          <w:rFonts w:hint="eastAsia"/>
          <w:sz w:val="24"/>
        </w:rPr>
        <w:t>软硬件测试：</w:t>
      </w:r>
      <w:r w:rsidRPr="00C00FD2">
        <w:rPr>
          <w:rFonts w:hint="eastAsia"/>
          <w:sz w:val="24"/>
        </w:rPr>
        <w:t>4</w:t>
      </w:r>
      <w:r w:rsidRPr="00C00FD2">
        <w:rPr>
          <w:rFonts w:hint="eastAsia"/>
          <w:sz w:val="24"/>
        </w:rPr>
        <w:t>月</w:t>
      </w:r>
      <w:r w:rsidRPr="00C00FD2">
        <w:rPr>
          <w:rFonts w:hint="eastAsia"/>
          <w:sz w:val="24"/>
        </w:rPr>
        <w:t>2</w:t>
      </w:r>
      <w:r w:rsidRPr="00C00FD2">
        <w:rPr>
          <w:sz w:val="24"/>
        </w:rPr>
        <w:t>9</w:t>
      </w:r>
      <w:r w:rsidRPr="00C00FD2">
        <w:rPr>
          <w:rFonts w:hint="eastAsia"/>
          <w:sz w:val="24"/>
        </w:rPr>
        <w:t>-</w:t>
      </w:r>
      <w:r w:rsidRPr="00C00FD2">
        <w:rPr>
          <w:sz w:val="24"/>
        </w:rPr>
        <w:t>5</w:t>
      </w:r>
      <w:r w:rsidRPr="00C00FD2">
        <w:rPr>
          <w:rFonts w:hint="eastAsia"/>
          <w:sz w:val="24"/>
        </w:rPr>
        <w:t>月</w:t>
      </w:r>
      <w:r w:rsidRPr="00C00FD2">
        <w:rPr>
          <w:rFonts w:hint="eastAsia"/>
          <w:sz w:val="24"/>
        </w:rPr>
        <w:t>3</w:t>
      </w:r>
      <w:r w:rsidRPr="00C00FD2">
        <w:rPr>
          <w:rFonts w:hint="eastAsia"/>
          <w:sz w:val="24"/>
        </w:rPr>
        <w:t>日</w:t>
      </w:r>
    </w:p>
    <w:p w:rsidR="00432D6F" w:rsidRPr="00C00FD2" w:rsidRDefault="00432D6F" w:rsidP="00432D6F">
      <w:pPr>
        <w:spacing w:line="360" w:lineRule="auto"/>
        <w:ind w:firstLineChars="200" w:firstLine="480"/>
        <w:rPr>
          <w:sz w:val="24"/>
        </w:rPr>
      </w:pPr>
      <w:r w:rsidRPr="00C00FD2">
        <w:rPr>
          <w:rFonts w:hint="eastAsia"/>
          <w:sz w:val="24"/>
        </w:rPr>
        <w:t>根据能动系研究生教务发送的腾讯会议室</w:t>
      </w:r>
      <w:r w:rsidRPr="00C00FD2">
        <w:rPr>
          <w:rFonts w:hint="eastAsia"/>
          <w:sz w:val="24"/>
        </w:rPr>
        <w:t>ID</w:t>
      </w:r>
      <w:r w:rsidRPr="00C00FD2">
        <w:rPr>
          <w:rFonts w:hint="eastAsia"/>
          <w:sz w:val="24"/>
        </w:rPr>
        <w:t>和密码逐一进入会议室进行资</w:t>
      </w:r>
      <w:r w:rsidRPr="00C00FD2">
        <w:rPr>
          <w:rFonts w:hint="eastAsia"/>
          <w:sz w:val="24"/>
        </w:rPr>
        <w:lastRenderedPageBreak/>
        <w:t>格审查。</w:t>
      </w:r>
    </w:p>
    <w:p w:rsidR="00432D6F" w:rsidRPr="00C00FD2" w:rsidRDefault="00432D6F" w:rsidP="00432D6F">
      <w:pPr>
        <w:spacing w:line="300" w:lineRule="auto"/>
        <w:ind w:firstLineChars="200" w:firstLine="480"/>
        <w:rPr>
          <w:sz w:val="24"/>
        </w:rPr>
      </w:pPr>
      <w:r w:rsidRPr="00C00FD2">
        <w:rPr>
          <w:rFonts w:hint="eastAsia"/>
          <w:sz w:val="24"/>
        </w:rPr>
        <w:t>资格审查中要求考生在线展示身份证、毕业证书（应届本科毕业生的学生证）的原件、大学期间成绩原件（加盖档案单位红章的复印件）。毕业证书和大学期间成绩原件如疫情期间提供困难，后期查验，如后期查验</w:t>
      </w:r>
      <w:r w:rsidR="00F517AB" w:rsidRPr="00C00FD2">
        <w:rPr>
          <w:rFonts w:hint="eastAsia"/>
          <w:sz w:val="24"/>
        </w:rPr>
        <w:t>发现所提交的材料存在作假</w:t>
      </w:r>
      <w:r w:rsidRPr="00C00FD2">
        <w:rPr>
          <w:rFonts w:hint="eastAsia"/>
          <w:sz w:val="24"/>
        </w:rPr>
        <w:t>，拟录取考生取消录取资格。</w:t>
      </w:r>
    </w:p>
    <w:p w:rsidR="00432D6F" w:rsidRPr="00C00FD2" w:rsidRDefault="00432D6F" w:rsidP="00432D6F">
      <w:pPr>
        <w:spacing w:line="300" w:lineRule="auto"/>
        <w:ind w:firstLineChars="200" w:firstLine="480"/>
        <w:rPr>
          <w:sz w:val="24"/>
        </w:rPr>
      </w:pPr>
      <w:r w:rsidRPr="00C00FD2">
        <w:rPr>
          <w:rFonts w:hint="eastAsia"/>
          <w:sz w:val="24"/>
        </w:rPr>
        <w:t>完成资格审查后进行</w:t>
      </w:r>
      <w:r w:rsidR="00B45945" w:rsidRPr="00C00FD2">
        <w:rPr>
          <w:rFonts w:hint="eastAsia"/>
          <w:sz w:val="24"/>
        </w:rPr>
        <w:t>复试</w:t>
      </w:r>
      <w:r w:rsidR="00A14254" w:rsidRPr="00C00FD2">
        <w:rPr>
          <w:rFonts w:hint="eastAsia"/>
          <w:sz w:val="24"/>
        </w:rPr>
        <w:t>首选及备选</w:t>
      </w:r>
      <w:r w:rsidRPr="00C00FD2">
        <w:rPr>
          <w:rFonts w:hint="eastAsia"/>
          <w:sz w:val="24"/>
        </w:rPr>
        <w:t>软硬件测试。</w:t>
      </w:r>
    </w:p>
    <w:p w:rsidR="00A14254" w:rsidRPr="00C00FD2" w:rsidRDefault="00241728" w:rsidP="00432D6F">
      <w:pPr>
        <w:spacing w:line="300" w:lineRule="auto"/>
        <w:ind w:firstLineChars="200" w:firstLine="480"/>
        <w:rPr>
          <w:sz w:val="24"/>
        </w:rPr>
      </w:pPr>
      <w:r w:rsidRPr="00C00FD2">
        <w:rPr>
          <w:rFonts w:hint="eastAsia"/>
          <w:sz w:val="24"/>
        </w:rPr>
        <w:t>资格审查前，将《国家教育考试违规处理办法》、《清华大学</w:t>
      </w:r>
      <w:r w:rsidRPr="00C00FD2">
        <w:rPr>
          <w:rFonts w:hint="eastAsia"/>
          <w:sz w:val="24"/>
        </w:rPr>
        <w:t>2020</w:t>
      </w:r>
      <w:r w:rsidRPr="00C00FD2">
        <w:rPr>
          <w:rFonts w:hint="eastAsia"/>
          <w:sz w:val="24"/>
        </w:rPr>
        <w:t>年研究生招生网络远程复试考场规则》文件邮件考生阅读，在资格审查中设置诚信承诺书宣读环节。</w:t>
      </w:r>
    </w:p>
    <w:p w:rsidR="00432D6F" w:rsidRPr="00C00FD2" w:rsidRDefault="00432D6F" w:rsidP="00432D6F">
      <w:pPr>
        <w:pStyle w:val="a4"/>
        <w:numPr>
          <w:ilvl w:val="2"/>
          <w:numId w:val="1"/>
        </w:numPr>
        <w:spacing w:line="360" w:lineRule="auto"/>
        <w:ind w:left="851" w:firstLineChars="0"/>
        <w:rPr>
          <w:sz w:val="24"/>
        </w:rPr>
      </w:pPr>
      <w:r w:rsidRPr="00C00FD2">
        <w:rPr>
          <w:rFonts w:hint="eastAsia"/>
          <w:sz w:val="24"/>
        </w:rPr>
        <w:t>考试流程</w:t>
      </w:r>
    </w:p>
    <w:p w:rsidR="00432D6F" w:rsidRPr="00C00FD2" w:rsidRDefault="00432D6F" w:rsidP="00432D6F">
      <w:pPr>
        <w:pStyle w:val="a4"/>
        <w:spacing w:line="360" w:lineRule="auto"/>
        <w:ind w:firstLine="480"/>
        <w:rPr>
          <w:rFonts w:ascii="宋体" w:hAnsi="宋体"/>
          <w:sz w:val="24"/>
        </w:rPr>
      </w:pPr>
      <w:r w:rsidRPr="00C00FD2">
        <w:rPr>
          <w:rFonts w:ascii="宋体" w:hAnsi="宋体" w:hint="eastAsia"/>
          <w:sz w:val="24"/>
        </w:rPr>
        <w:t>身份查验及检测音视频：</w:t>
      </w:r>
      <w:r w:rsidR="00907794" w:rsidRPr="00C00FD2">
        <w:rPr>
          <w:rFonts w:ascii="宋体" w:hAnsi="宋体" w:hint="eastAsia"/>
          <w:sz w:val="24"/>
        </w:rPr>
        <w:t>考生</w:t>
      </w:r>
      <w:r w:rsidR="00907794" w:rsidRPr="00C00FD2">
        <w:rPr>
          <w:rFonts w:ascii="宋体" w:hAnsi="宋体"/>
          <w:sz w:val="24"/>
        </w:rPr>
        <w:t>需于5</w:t>
      </w:r>
      <w:r w:rsidR="00907794" w:rsidRPr="00C00FD2">
        <w:rPr>
          <w:rFonts w:ascii="宋体" w:hAnsi="宋体" w:hint="eastAsia"/>
          <w:sz w:val="24"/>
        </w:rPr>
        <w:t>月</w:t>
      </w:r>
      <w:r w:rsidR="00907794" w:rsidRPr="00C00FD2">
        <w:rPr>
          <w:rFonts w:ascii="宋体" w:hAnsi="宋体"/>
          <w:sz w:val="24"/>
        </w:rPr>
        <w:t>8</w:t>
      </w:r>
      <w:r w:rsidR="00907794" w:rsidRPr="00C00FD2">
        <w:rPr>
          <w:rFonts w:ascii="宋体" w:hAnsi="宋体" w:hint="eastAsia"/>
          <w:sz w:val="24"/>
        </w:rPr>
        <w:t>日</w:t>
      </w:r>
      <w:r w:rsidRPr="00C00FD2">
        <w:rPr>
          <w:rFonts w:ascii="宋体" w:hAnsi="宋体" w:hint="eastAsia"/>
          <w:sz w:val="24"/>
        </w:rPr>
        <w:t>复试开始前</w:t>
      </w:r>
      <w:r w:rsidR="00764EDB" w:rsidRPr="00C00FD2">
        <w:rPr>
          <w:rFonts w:ascii="宋体" w:hAnsi="宋体"/>
          <w:sz w:val="24"/>
        </w:rPr>
        <w:t>30</w:t>
      </w:r>
      <w:r w:rsidR="00393F90" w:rsidRPr="00C00FD2">
        <w:rPr>
          <w:rFonts w:ascii="宋体" w:hAnsi="宋体"/>
          <w:sz w:val="24"/>
        </w:rPr>
        <w:t>/50</w:t>
      </w:r>
      <w:r w:rsidRPr="00C00FD2">
        <w:rPr>
          <w:rFonts w:ascii="宋体" w:hAnsi="宋体" w:hint="eastAsia"/>
          <w:sz w:val="24"/>
        </w:rPr>
        <w:t>分钟</w:t>
      </w:r>
      <w:r w:rsidR="00393F90" w:rsidRPr="00C00FD2">
        <w:rPr>
          <w:rFonts w:ascii="宋体" w:hAnsi="宋体" w:hint="eastAsia"/>
          <w:sz w:val="24"/>
        </w:rPr>
        <w:t>（上午提前3</w:t>
      </w:r>
      <w:r w:rsidR="00393F90" w:rsidRPr="00C00FD2">
        <w:rPr>
          <w:rFonts w:ascii="宋体" w:hAnsi="宋体"/>
          <w:sz w:val="24"/>
        </w:rPr>
        <w:t>0</w:t>
      </w:r>
      <w:r w:rsidR="00393F90" w:rsidRPr="00C00FD2">
        <w:rPr>
          <w:rFonts w:ascii="宋体" w:hAnsi="宋体" w:hint="eastAsia"/>
          <w:sz w:val="24"/>
        </w:rPr>
        <w:t>分钟，下午提前5</w:t>
      </w:r>
      <w:r w:rsidR="00393F90" w:rsidRPr="00C00FD2">
        <w:rPr>
          <w:rFonts w:ascii="宋体" w:hAnsi="宋体"/>
          <w:sz w:val="24"/>
        </w:rPr>
        <w:t>0</w:t>
      </w:r>
      <w:r w:rsidR="00393F90" w:rsidRPr="00C00FD2">
        <w:rPr>
          <w:rFonts w:ascii="宋体" w:hAnsi="宋体" w:hint="eastAsia"/>
          <w:sz w:val="24"/>
        </w:rPr>
        <w:t>分钟）</w:t>
      </w:r>
      <w:r w:rsidR="00764EDB" w:rsidRPr="00C00FD2">
        <w:rPr>
          <w:rFonts w:ascii="宋体" w:hAnsi="宋体" w:hint="eastAsia"/>
          <w:sz w:val="24"/>
        </w:rPr>
        <w:t>凭</w:t>
      </w:r>
      <w:r w:rsidRPr="00C00FD2">
        <w:rPr>
          <w:rFonts w:ascii="宋体" w:hAnsi="宋体" w:hint="eastAsia"/>
          <w:sz w:val="24"/>
        </w:rPr>
        <w:t>密码以双机位</w:t>
      </w:r>
      <w:r w:rsidR="00907794" w:rsidRPr="00C00FD2">
        <w:rPr>
          <w:rFonts w:ascii="宋体" w:hAnsi="宋体" w:hint="eastAsia"/>
          <w:sz w:val="24"/>
        </w:rPr>
        <w:t>进入</w:t>
      </w:r>
      <w:r w:rsidRPr="00C00FD2">
        <w:rPr>
          <w:rFonts w:ascii="宋体" w:hAnsi="宋体" w:hint="eastAsia"/>
          <w:sz w:val="24"/>
        </w:rPr>
        <w:t>当日信息查验zoom会议室（会议室</w:t>
      </w:r>
      <w:r w:rsidR="00B45945" w:rsidRPr="00C00FD2">
        <w:rPr>
          <w:rFonts w:ascii="宋体" w:hAnsi="宋体" w:hint="eastAsia"/>
          <w:sz w:val="24"/>
        </w:rPr>
        <w:t>ID</w:t>
      </w:r>
      <w:r w:rsidRPr="00C00FD2">
        <w:rPr>
          <w:rFonts w:ascii="宋体" w:hAnsi="宋体" w:hint="eastAsia"/>
          <w:sz w:val="24"/>
        </w:rPr>
        <w:t>信息考试前一天发给考生，</w:t>
      </w:r>
      <w:r w:rsidR="00764EDB" w:rsidRPr="00C00FD2">
        <w:rPr>
          <w:rFonts w:ascii="宋体" w:hAnsi="宋体" w:hint="eastAsia"/>
          <w:sz w:val="24"/>
        </w:rPr>
        <w:t>复试当日</w:t>
      </w:r>
      <w:r w:rsidR="00CF6B13" w:rsidRPr="00C00FD2">
        <w:rPr>
          <w:rFonts w:ascii="宋体" w:hAnsi="宋体" w:hint="eastAsia"/>
          <w:sz w:val="24"/>
        </w:rPr>
        <w:t>逐一给</w:t>
      </w:r>
      <w:r w:rsidRPr="00C00FD2">
        <w:rPr>
          <w:rFonts w:ascii="宋体" w:hAnsi="宋体" w:hint="eastAsia"/>
          <w:sz w:val="24"/>
        </w:rPr>
        <w:t>考生发</w:t>
      </w:r>
      <w:r w:rsidR="00764EDB" w:rsidRPr="00C00FD2">
        <w:rPr>
          <w:rFonts w:ascii="宋体" w:hAnsi="宋体" w:hint="eastAsia"/>
          <w:sz w:val="24"/>
        </w:rPr>
        <w:t>会议室</w:t>
      </w:r>
      <w:r w:rsidRPr="00C00FD2">
        <w:rPr>
          <w:rFonts w:ascii="宋体" w:hAnsi="宋体" w:hint="eastAsia"/>
          <w:sz w:val="24"/>
        </w:rPr>
        <w:t>密码）进行身份检查，主要查验身份证，</w:t>
      </w:r>
      <w:r w:rsidR="00A3024D" w:rsidRPr="00C00FD2">
        <w:rPr>
          <w:rFonts w:ascii="宋体" w:hAnsi="宋体" w:hint="eastAsia"/>
          <w:sz w:val="24"/>
        </w:rPr>
        <w:t>准考证，</w:t>
      </w:r>
      <w:r w:rsidRPr="00C00FD2">
        <w:rPr>
          <w:rFonts w:ascii="宋体" w:hAnsi="宋体" w:hint="eastAsia"/>
          <w:sz w:val="24"/>
        </w:rPr>
        <w:t>同时检测双机位效果，查验身份后考生离开该会议室。</w:t>
      </w:r>
      <w:r w:rsidR="00FF5854" w:rsidRPr="00C00FD2">
        <w:rPr>
          <w:rFonts w:ascii="宋体" w:hAnsi="宋体" w:hint="eastAsia"/>
          <w:sz w:val="24"/>
        </w:rPr>
        <w:t>该会议室需开启等候设置，主持人逐一将考生加入会场进行身份查验。</w:t>
      </w:r>
    </w:p>
    <w:p w:rsidR="00907794" w:rsidRPr="00C00FD2" w:rsidRDefault="00432D6F" w:rsidP="00432D6F">
      <w:pPr>
        <w:pStyle w:val="a4"/>
        <w:spacing w:line="360" w:lineRule="auto"/>
        <w:ind w:firstLine="480"/>
        <w:rPr>
          <w:rFonts w:ascii="宋体" w:hAnsi="宋体"/>
          <w:sz w:val="24"/>
        </w:rPr>
      </w:pPr>
      <w:r w:rsidRPr="00C00FD2">
        <w:rPr>
          <w:rFonts w:ascii="宋体" w:hAnsi="宋体" w:hint="eastAsia"/>
          <w:sz w:val="24"/>
        </w:rPr>
        <w:t>候考：完成身份检查后进入腾讯会议等候室等待复试，在等候室，考生以两个账号登入，分别为考生n前（正面机位）和考生n后（远机位），</w:t>
      </w:r>
      <w:r w:rsidR="00764EDB" w:rsidRPr="00C00FD2">
        <w:rPr>
          <w:rFonts w:ascii="宋体" w:hAnsi="宋体" w:hint="eastAsia"/>
          <w:sz w:val="24"/>
        </w:rPr>
        <w:t>“n”为</w:t>
      </w:r>
      <w:r w:rsidR="00DD1D2B" w:rsidRPr="00C00FD2">
        <w:rPr>
          <w:rFonts w:ascii="宋体" w:hAnsi="宋体" w:hint="eastAsia"/>
          <w:sz w:val="24"/>
        </w:rPr>
        <w:t>序号</w:t>
      </w:r>
      <w:r w:rsidR="00764EDB" w:rsidRPr="00C00FD2">
        <w:rPr>
          <w:rFonts w:ascii="宋体" w:hAnsi="宋体" w:hint="eastAsia"/>
          <w:sz w:val="24"/>
        </w:rPr>
        <w:t>，</w:t>
      </w:r>
      <w:r w:rsidRPr="00C00FD2">
        <w:rPr>
          <w:rFonts w:ascii="宋体" w:hAnsi="宋体" w:hint="eastAsia"/>
          <w:sz w:val="24"/>
        </w:rPr>
        <w:t>由能动系办研究生办公室告知考生</w:t>
      </w:r>
      <w:r w:rsidR="00764EDB" w:rsidRPr="00C00FD2">
        <w:rPr>
          <w:rFonts w:ascii="宋体" w:hAnsi="宋体" w:hint="eastAsia"/>
          <w:sz w:val="24"/>
        </w:rPr>
        <w:t>，不得实名进入等候室</w:t>
      </w:r>
      <w:r w:rsidRPr="00C00FD2">
        <w:rPr>
          <w:rFonts w:ascii="宋体" w:hAnsi="宋体" w:hint="eastAsia"/>
          <w:sz w:val="24"/>
        </w:rPr>
        <w:t>。</w:t>
      </w:r>
      <w:r w:rsidR="00764EDB" w:rsidRPr="00C00FD2">
        <w:rPr>
          <w:rFonts w:ascii="宋体" w:hAnsi="宋体" w:hint="eastAsia"/>
          <w:sz w:val="24"/>
        </w:rPr>
        <w:t>本</w:t>
      </w:r>
      <w:r w:rsidR="00B45945" w:rsidRPr="00C00FD2">
        <w:rPr>
          <w:rFonts w:ascii="宋体" w:hAnsi="宋体" w:hint="eastAsia"/>
          <w:sz w:val="24"/>
        </w:rPr>
        <w:t>场</w:t>
      </w:r>
      <w:r w:rsidR="00764EDB" w:rsidRPr="00C00FD2">
        <w:rPr>
          <w:rFonts w:ascii="宋体" w:hAnsi="宋体" w:hint="eastAsia"/>
          <w:sz w:val="24"/>
        </w:rPr>
        <w:t>考试开始</w:t>
      </w:r>
      <w:r w:rsidRPr="00C00FD2">
        <w:rPr>
          <w:rFonts w:ascii="宋体" w:hAnsi="宋体" w:hint="eastAsia"/>
          <w:sz w:val="24"/>
        </w:rPr>
        <w:t>前</w:t>
      </w:r>
      <w:r w:rsidR="00764EDB" w:rsidRPr="00C00FD2">
        <w:rPr>
          <w:rFonts w:ascii="宋体" w:hAnsi="宋体"/>
          <w:sz w:val="24"/>
        </w:rPr>
        <w:t>15</w:t>
      </w:r>
      <w:r w:rsidRPr="00C00FD2">
        <w:rPr>
          <w:rFonts w:ascii="宋体" w:hAnsi="宋体" w:hint="eastAsia"/>
          <w:sz w:val="24"/>
        </w:rPr>
        <w:t>分钟</w:t>
      </w:r>
      <w:r w:rsidR="00764EDB" w:rsidRPr="00C00FD2">
        <w:rPr>
          <w:rFonts w:ascii="宋体" w:hAnsi="宋体" w:hint="eastAsia"/>
          <w:sz w:val="24"/>
        </w:rPr>
        <w:t>（</w:t>
      </w:r>
      <w:r w:rsidR="00393F90" w:rsidRPr="00C00FD2">
        <w:rPr>
          <w:rFonts w:ascii="宋体" w:hAnsi="宋体" w:hint="eastAsia"/>
          <w:sz w:val="24"/>
        </w:rPr>
        <w:t>或</w:t>
      </w:r>
      <w:r w:rsidR="00764EDB" w:rsidRPr="00C00FD2">
        <w:rPr>
          <w:rFonts w:ascii="宋体" w:hAnsi="宋体" w:hint="eastAsia"/>
          <w:sz w:val="24"/>
        </w:rPr>
        <w:t>所有考生入场后）</w:t>
      </w:r>
      <w:r w:rsidRPr="00C00FD2">
        <w:rPr>
          <w:rFonts w:ascii="宋体" w:hAnsi="宋体" w:hint="eastAsia"/>
          <w:sz w:val="24"/>
        </w:rPr>
        <w:t>宣读“清华大学2020年研究生招生网络远程复试考场规则”</w:t>
      </w:r>
      <w:r w:rsidR="00907794" w:rsidRPr="00C00FD2">
        <w:rPr>
          <w:rFonts w:ascii="宋体" w:hAnsi="宋体"/>
          <w:sz w:val="24"/>
        </w:rPr>
        <w:t>。</w:t>
      </w:r>
      <w:r w:rsidR="00907794" w:rsidRPr="00C00FD2">
        <w:rPr>
          <w:rFonts w:ascii="宋体" w:hAnsi="宋体" w:hint="eastAsia"/>
          <w:sz w:val="24"/>
        </w:rPr>
        <w:t>等候室内</w:t>
      </w:r>
      <w:r w:rsidR="00DD1D2B" w:rsidRPr="00C00FD2">
        <w:rPr>
          <w:rFonts w:ascii="宋体" w:hAnsi="宋体" w:hint="eastAsia"/>
          <w:sz w:val="24"/>
        </w:rPr>
        <w:t>所有人员</w:t>
      </w:r>
      <w:r w:rsidR="00764EDB" w:rsidRPr="00C00FD2">
        <w:rPr>
          <w:rFonts w:ascii="宋体" w:hAnsi="宋体" w:hint="eastAsia"/>
          <w:sz w:val="24"/>
        </w:rPr>
        <w:t>的两个</w:t>
      </w:r>
      <w:r w:rsidR="00B45945" w:rsidRPr="00C00FD2">
        <w:rPr>
          <w:rFonts w:ascii="宋体" w:hAnsi="宋体" w:hint="eastAsia"/>
          <w:sz w:val="24"/>
        </w:rPr>
        <w:t>机位</w:t>
      </w:r>
      <w:r w:rsidR="00764EDB" w:rsidRPr="00C00FD2">
        <w:rPr>
          <w:rFonts w:ascii="宋体" w:hAnsi="宋体" w:hint="eastAsia"/>
          <w:sz w:val="24"/>
        </w:rPr>
        <w:t>均</w:t>
      </w:r>
      <w:r w:rsidR="00B45945" w:rsidRPr="00C00FD2">
        <w:rPr>
          <w:rFonts w:ascii="宋体" w:hAnsi="宋体" w:hint="eastAsia"/>
          <w:sz w:val="24"/>
        </w:rPr>
        <w:t>开启</w:t>
      </w:r>
      <w:r w:rsidR="00764EDB" w:rsidRPr="00C00FD2">
        <w:rPr>
          <w:rFonts w:ascii="宋体" w:hAnsi="宋体" w:hint="eastAsia"/>
          <w:sz w:val="24"/>
        </w:rPr>
        <w:t>视频，</w:t>
      </w:r>
      <w:r w:rsidR="00B45945" w:rsidRPr="00C00FD2">
        <w:rPr>
          <w:rFonts w:ascii="宋体" w:hAnsi="宋体" w:hint="eastAsia"/>
          <w:sz w:val="24"/>
        </w:rPr>
        <w:t>正面机位</w:t>
      </w:r>
      <w:r w:rsidR="00907794" w:rsidRPr="00C00FD2">
        <w:rPr>
          <w:rFonts w:ascii="宋体" w:hAnsi="宋体" w:hint="eastAsia"/>
          <w:sz w:val="24"/>
        </w:rPr>
        <w:t>静音，不得与其他考生交流。</w:t>
      </w:r>
      <w:r w:rsidR="00D96D56" w:rsidRPr="00C00FD2">
        <w:rPr>
          <w:rFonts w:ascii="宋体" w:hAnsi="宋体" w:hint="eastAsia"/>
          <w:sz w:val="24"/>
        </w:rPr>
        <w:t>所有考生在整场考试开始至</w:t>
      </w:r>
      <w:r w:rsidR="00764EDB" w:rsidRPr="00C00FD2">
        <w:rPr>
          <w:rFonts w:ascii="宋体" w:hAnsi="宋体" w:hint="eastAsia"/>
          <w:sz w:val="24"/>
        </w:rPr>
        <w:t>正面机位</w:t>
      </w:r>
      <w:r w:rsidR="00D96D56" w:rsidRPr="00C00FD2">
        <w:rPr>
          <w:rFonts w:ascii="宋体" w:hAnsi="宋体" w:hint="eastAsia"/>
          <w:sz w:val="24"/>
        </w:rPr>
        <w:t>离开</w:t>
      </w:r>
      <w:r w:rsidR="00764EDB" w:rsidRPr="00C00FD2">
        <w:rPr>
          <w:rFonts w:ascii="宋体" w:hAnsi="宋体" w:hint="eastAsia"/>
          <w:sz w:val="24"/>
        </w:rPr>
        <w:t>腾讯会议</w:t>
      </w:r>
      <w:r w:rsidR="00D96D56" w:rsidRPr="00C00FD2">
        <w:rPr>
          <w:rFonts w:ascii="宋体" w:hAnsi="宋体" w:hint="eastAsia"/>
          <w:sz w:val="24"/>
        </w:rPr>
        <w:t>等候室期间需全程以双机位在等候室</w:t>
      </w:r>
      <w:r w:rsidR="00B45945" w:rsidRPr="00C00FD2">
        <w:rPr>
          <w:rFonts w:ascii="宋体" w:hAnsi="宋体" w:hint="eastAsia"/>
          <w:sz w:val="24"/>
        </w:rPr>
        <w:t>候考</w:t>
      </w:r>
      <w:r w:rsidR="00D96D56" w:rsidRPr="00C00FD2">
        <w:rPr>
          <w:rFonts w:ascii="宋体" w:hAnsi="宋体" w:hint="eastAsia"/>
          <w:sz w:val="24"/>
        </w:rPr>
        <w:t>。</w:t>
      </w:r>
    </w:p>
    <w:p w:rsidR="00432D6F" w:rsidRPr="00C00FD2" w:rsidRDefault="00432D6F" w:rsidP="00432D6F">
      <w:pPr>
        <w:pStyle w:val="a4"/>
        <w:spacing w:line="360" w:lineRule="auto"/>
        <w:ind w:firstLine="480"/>
        <w:rPr>
          <w:sz w:val="24"/>
        </w:rPr>
      </w:pPr>
      <w:r w:rsidRPr="00C00FD2">
        <w:rPr>
          <w:rFonts w:ascii="宋体" w:hAnsi="宋体" w:hint="eastAsia"/>
          <w:sz w:val="24"/>
        </w:rPr>
        <w:t>复试：随机抽取考生进入z</w:t>
      </w:r>
      <w:r w:rsidRPr="00C00FD2">
        <w:rPr>
          <w:rFonts w:ascii="宋体" w:hAnsi="宋体"/>
          <w:sz w:val="24"/>
        </w:rPr>
        <w:t>oom</w:t>
      </w:r>
      <w:r w:rsidRPr="00C00FD2">
        <w:rPr>
          <w:rFonts w:ascii="宋体" w:hAnsi="宋体" w:hint="eastAsia"/>
          <w:sz w:val="24"/>
        </w:rPr>
        <w:t>复试室进行复试，复试前约1</w:t>
      </w:r>
      <w:r w:rsidRPr="00C00FD2">
        <w:rPr>
          <w:rFonts w:ascii="宋体" w:hAnsi="宋体"/>
          <w:sz w:val="24"/>
        </w:rPr>
        <w:t>0</w:t>
      </w:r>
      <w:r w:rsidRPr="00C00FD2">
        <w:rPr>
          <w:rFonts w:ascii="宋体" w:hAnsi="宋体" w:hint="eastAsia"/>
          <w:sz w:val="24"/>
        </w:rPr>
        <w:t>分钟抽取到的考生</w:t>
      </w:r>
      <w:r w:rsidR="00304E64" w:rsidRPr="00C00FD2">
        <w:rPr>
          <w:rFonts w:ascii="宋体" w:hAnsi="宋体" w:hint="eastAsia"/>
          <w:sz w:val="24"/>
        </w:rPr>
        <w:t>远机位继续留在</w:t>
      </w:r>
      <w:r w:rsidRPr="00C00FD2">
        <w:rPr>
          <w:rFonts w:ascii="宋体" w:hAnsi="宋体" w:hint="eastAsia"/>
          <w:sz w:val="24"/>
        </w:rPr>
        <w:t>腾讯会议等候室，</w:t>
      </w:r>
      <w:r w:rsidR="00DD1D2B" w:rsidRPr="00C00FD2">
        <w:rPr>
          <w:rFonts w:ascii="宋体" w:hAnsi="宋体" w:hint="eastAsia"/>
          <w:sz w:val="24"/>
        </w:rPr>
        <w:t>正面机位以</w:t>
      </w:r>
      <w:r w:rsidR="00393F90" w:rsidRPr="00C00FD2">
        <w:rPr>
          <w:rFonts w:ascii="宋体" w:hAnsi="宋体" w:hint="eastAsia"/>
          <w:sz w:val="24"/>
        </w:rPr>
        <w:t>“实名前”</w:t>
      </w:r>
      <w:r w:rsidRPr="00C00FD2">
        <w:rPr>
          <w:rFonts w:ascii="宋体" w:hAnsi="宋体" w:hint="eastAsia"/>
          <w:sz w:val="24"/>
        </w:rPr>
        <w:t>进入z</w:t>
      </w:r>
      <w:r w:rsidRPr="00C00FD2">
        <w:rPr>
          <w:rFonts w:ascii="宋体" w:hAnsi="宋体"/>
          <w:sz w:val="24"/>
        </w:rPr>
        <w:t>oom</w:t>
      </w:r>
      <w:r w:rsidRPr="00C00FD2">
        <w:rPr>
          <w:rFonts w:ascii="宋体" w:hAnsi="宋体" w:hint="eastAsia"/>
          <w:sz w:val="24"/>
        </w:rPr>
        <w:t>复试</w:t>
      </w:r>
      <w:r w:rsidR="00FF5854" w:rsidRPr="00C00FD2">
        <w:rPr>
          <w:rFonts w:ascii="宋体" w:hAnsi="宋体" w:hint="eastAsia"/>
          <w:sz w:val="24"/>
        </w:rPr>
        <w:t>室</w:t>
      </w:r>
      <w:r w:rsidRPr="00C00FD2">
        <w:rPr>
          <w:rFonts w:ascii="宋体" w:hAnsi="宋体" w:hint="eastAsia"/>
          <w:sz w:val="24"/>
        </w:rPr>
        <w:t>候考</w:t>
      </w:r>
      <w:r w:rsidR="00FF5854" w:rsidRPr="00C00FD2">
        <w:rPr>
          <w:rFonts w:ascii="宋体" w:hAnsi="宋体" w:hint="eastAsia"/>
          <w:sz w:val="24"/>
        </w:rPr>
        <w:t>区</w:t>
      </w:r>
      <w:r w:rsidRPr="00C00FD2">
        <w:rPr>
          <w:rFonts w:ascii="宋体" w:hAnsi="宋体" w:hint="eastAsia"/>
          <w:sz w:val="24"/>
        </w:rPr>
        <w:t>，待上一考生结束面试</w:t>
      </w:r>
      <w:r w:rsidR="00FF5854" w:rsidRPr="00C00FD2">
        <w:rPr>
          <w:rFonts w:ascii="宋体" w:hAnsi="宋体" w:hint="eastAsia"/>
          <w:sz w:val="24"/>
        </w:rPr>
        <w:t>秘书</w:t>
      </w:r>
      <w:r w:rsidRPr="00C00FD2">
        <w:rPr>
          <w:rFonts w:ascii="宋体" w:hAnsi="宋体" w:hint="eastAsia"/>
          <w:sz w:val="24"/>
        </w:rPr>
        <w:t>将该考生</w:t>
      </w:r>
      <w:r w:rsidR="00FF5854" w:rsidRPr="00C00FD2">
        <w:rPr>
          <w:rFonts w:ascii="宋体" w:hAnsi="宋体" w:hint="eastAsia"/>
          <w:sz w:val="24"/>
        </w:rPr>
        <w:t>准</w:t>
      </w:r>
      <w:r w:rsidRPr="00C00FD2">
        <w:rPr>
          <w:rFonts w:ascii="宋体" w:hAnsi="宋体" w:hint="eastAsia"/>
          <w:sz w:val="24"/>
        </w:rPr>
        <w:t>入ZOOM复试</w:t>
      </w:r>
      <w:r w:rsidR="00FF5854" w:rsidRPr="00C00FD2">
        <w:rPr>
          <w:rFonts w:ascii="宋体" w:hAnsi="宋体" w:hint="eastAsia"/>
          <w:sz w:val="24"/>
        </w:rPr>
        <w:t>室</w:t>
      </w:r>
      <w:r w:rsidRPr="00C00FD2">
        <w:rPr>
          <w:rFonts w:ascii="宋体" w:hAnsi="宋体" w:hint="eastAsia"/>
          <w:sz w:val="24"/>
        </w:rPr>
        <w:t>。</w:t>
      </w:r>
      <w:r w:rsidR="00FF5854" w:rsidRPr="00C00FD2">
        <w:rPr>
          <w:rFonts w:ascii="宋体" w:hAnsi="宋体" w:hint="eastAsia"/>
          <w:sz w:val="24"/>
        </w:rPr>
        <w:t>考生正面机位在复试室视频可见后，考生远机位</w:t>
      </w:r>
      <w:r w:rsidR="00BB1293" w:rsidRPr="00C00FD2">
        <w:rPr>
          <w:rFonts w:ascii="宋体" w:hAnsi="宋体" w:hint="eastAsia"/>
          <w:sz w:val="24"/>
        </w:rPr>
        <w:t>方可</w:t>
      </w:r>
      <w:r w:rsidR="00FF5854" w:rsidRPr="00C00FD2">
        <w:rPr>
          <w:rFonts w:ascii="宋体" w:hAnsi="宋体" w:hint="eastAsia"/>
          <w:sz w:val="24"/>
        </w:rPr>
        <w:t>离开腾讯等候室，</w:t>
      </w:r>
      <w:r w:rsidR="00BB1293" w:rsidRPr="00C00FD2">
        <w:rPr>
          <w:rFonts w:ascii="宋体" w:hAnsi="宋体" w:hint="eastAsia"/>
          <w:sz w:val="24"/>
        </w:rPr>
        <w:t>并</w:t>
      </w:r>
      <w:r w:rsidR="00393F90" w:rsidRPr="00C00FD2">
        <w:rPr>
          <w:rFonts w:ascii="宋体" w:hAnsi="宋体" w:hint="eastAsia"/>
          <w:sz w:val="24"/>
        </w:rPr>
        <w:t>以“实名后”</w:t>
      </w:r>
      <w:r w:rsidR="00FF5854" w:rsidRPr="00C00FD2">
        <w:rPr>
          <w:rFonts w:ascii="宋体" w:hAnsi="宋体" w:hint="eastAsia"/>
          <w:sz w:val="24"/>
        </w:rPr>
        <w:t>进入z</w:t>
      </w:r>
      <w:r w:rsidR="00FF5854" w:rsidRPr="00C00FD2">
        <w:rPr>
          <w:rFonts w:ascii="宋体" w:hAnsi="宋体"/>
          <w:sz w:val="24"/>
        </w:rPr>
        <w:t>oom</w:t>
      </w:r>
      <w:r w:rsidR="00FF5854" w:rsidRPr="00C00FD2">
        <w:rPr>
          <w:rFonts w:ascii="宋体" w:hAnsi="宋体" w:hint="eastAsia"/>
          <w:sz w:val="24"/>
        </w:rPr>
        <w:t>复试室。考生双机位按要求调整完毕后开始考试。</w:t>
      </w:r>
      <w:r w:rsidRPr="00C00FD2">
        <w:rPr>
          <w:rFonts w:ascii="宋体" w:hAnsi="宋体" w:hint="eastAsia"/>
          <w:sz w:val="24"/>
        </w:rPr>
        <w:t>考生完成5分钟英语自我陈述后进入问答环节。复试结束后考生退出ZOOM复试</w:t>
      </w:r>
      <w:r w:rsidR="00393F90" w:rsidRPr="00C00FD2">
        <w:rPr>
          <w:rFonts w:ascii="宋体" w:hAnsi="宋体" w:hint="eastAsia"/>
          <w:sz w:val="24"/>
        </w:rPr>
        <w:t>室</w:t>
      </w:r>
      <w:r w:rsidRPr="00C00FD2">
        <w:rPr>
          <w:rFonts w:ascii="宋体" w:hAnsi="宋体" w:hint="eastAsia"/>
          <w:sz w:val="24"/>
        </w:rPr>
        <w:t>。</w:t>
      </w:r>
    </w:p>
    <w:p w:rsidR="00764EDB" w:rsidRPr="00C00FD2" w:rsidRDefault="00432D6F" w:rsidP="00764EDB">
      <w:pPr>
        <w:pStyle w:val="a4"/>
        <w:numPr>
          <w:ilvl w:val="2"/>
          <w:numId w:val="1"/>
        </w:numPr>
        <w:spacing w:line="360" w:lineRule="auto"/>
        <w:ind w:left="0" w:firstLineChars="0" w:firstLine="567"/>
        <w:rPr>
          <w:rFonts w:ascii="宋体" w:hAnsi="宋体"/>
          <w:sz w:val="24"/>
        </w:rPr>
      </w:pPr>
      <w:r w:rsidRPr="00C00FD2">
        <w:rPr>
          <w:rFonts w:ascii="宋体" w:hAnsi="宋体" w:hint="eastAsia"/>
          <w:kern w:val="0"/>
          <w:sz w:val="24"/>
        </w:rPr>
        <w:t>复试过程中</w:t>
      </w:r>
      <w:r w:rsidR="00764EDB" w:rsidRPr="00C00FD2">
        <w:rPr>
          <w:rFonts w:ascii="宋体" w:hAnsi="宋体" w:hint="eastAsia"/>
          <w:kern w:val="0"/>
          <w:sz w:val="24"/>
        </w:rPr>
        <w:t>秘书</w:t>
      </w:r>
      <w:r w:rsidRPr="00C00FD2">
        <w:rPr>
          <w:rFonts w:ascii="宋体" w:hAnsi="宋体" w:hint="eastAsia"/>
          <w:kern w:val="0"/>
          <w:sz w:val="24"/>
        </w:rPr>
        <w:t>全程录屏</w:t>
      </w:r>
      <w:r w:rsidR="00B45945" w:rsidRPr="00C00FD2">
        <w:rPr>
          <w:rFonts w:ascii="宋体" w:hAnsi="宋体" w:hint="eastAsia"/>
          <w:kern w:val="0"/>
          <w:sz w:val="24"/>
        </w:rPr>
        <w:t>及做考场记录，</w:t>
      </w:r>
      <w:r w:rsidR="00764EDB" w:rsidRPr="00C00FD2">
        <w:rPr>
          <w:rFonts w:ascii="宋体" w:hAnsi="宋体" w:hint="eastAsia"/>
          <w:kern w:val="0"/>
          <w:sz w:val="24"/>
        </w:rPr>
        <w:t>录像人员负责</w:t>
      </w:r>
      <w:r w:rsidRPr="00C00FD2">
        <w:rPr>
          <w:rFonts w:ascii="宋体" w:hAnsi="宋体" w:hint="eastAsia"/>
          <w:kern w:val="0"/>
          <w:sz w:val="24"/>
        </w:rPr>
        <w:t>录像</w:t>
      </w:r>
      <w:r w:rsidR="00907794" w:rsidRPr="00C00FD2">
        <w:rPr>
          <w:rFonts w:ascii="宋体" w:hAnsi="宋体"/>
          <w:sz w:val="24"/>
        </w:rPr>
        <w:t>。</w:t>
      </w:r>
    </w:p>
    <w:p w:rsidR="00907794" w:rsidRPr="00C00FD2" w:rsidRDefault="00907794" w:rsidP="00764EDB">
      <w:pPr>
        <w:pStyle w:val="a4"/>
        <w:numPr>
          <w:ilvl w:val="2"/>
          <w:numId w:val="1"/>
        </w:numPr>
        <w:spacing w:line="360" w:lineRule="auto"/>
        <w:ind w:left="0" w:firstLineChars="0" w:firstLine="567"/>
        <w:rPr>
          <w:rFonts w:ascii="宋体" w:hAnsi="宋体"/>
          <w:sz w:val="24"/>
        </w:rPr>
      </w:pPr>
      <w:r w:rsidRPr="00C00FD2">
        <w:rPr>
          <w:rFonts w:ascii="宋体" w:hAnsi="宋体" w:hint="eastAsia"/>
          <w:sz w:val="24"/>
        </w:rPr>
        <w:t>复试名单见附件1。</w:t>
      </w:r>
    </w:p>
    <w:p w:rsidR="001B0A8C" w:rsidRPr="00C00FD2" w:rsidRDefault="001B0A8C" w:rsidP="00A546A6">
      <w:pPr>
        <w:pStyle w:val="a4"/>
        <w:spacing w:line="300" w:lineRule="auto"/>
        <w:ind w:firstLine="640"/>
        <w:rPr>
          <w:rFonts w:ascii="仿宋_GB2312" w:eastAsia="仿宋_GB2312"/>
          <w:sz w:val="32"/>
          <w:szCs w:val="32"/>
        </w:rPr>
      </w:pPr>
    </w:p>
    <w:p w:rsidR="001B0A8C" w:rsidRPr="00C00FD2" w:rsidRDefault="00907794" w:rsidP="00907794">
      <w:pPr>
        <w:adjustRightInd w:val="0"/>
        <w:snapToGrid w:val="0"/>
        <w:spacing w:line="300" w:lineRule="auto"/>
        <w:ind w:left="720"/>
        <w:rPr>
          <w:rFonts w:ascii="仿宋_GB2312" w:eastAsia="仿宋_GB2312"/>
          <w:b/>
          <w:sz w:val="30"/>
          <w:szCs w:val="30"/>
        </w:rPr>
      </w:pPr>
      <w:r w:rsidRPr="00C00FD2">
        <w:rPr>
          <w:rFonts w:ascii="仿宋_GB2312" w:eastAsia="仿宋_GB2312" w:hint="eastAsia"/>
          <w:b/>
          <w:sz w:val="30"/>
          <w:szCs w:val="30"/>
        </w:rPr>
        <w:t>5</w:t>
      </w:r>
      <w:r w:rsidRPr="00C00FD2">
        <w:rPr>
          <w:rFonts w:ascii="仿宋_GB2312" w:eastAsia="仿宋_GB2312"/>
          <w:b/>
          <w:sz w:val="30"/>
          <w:szCs w:val="30"/>
        </w:rPr>
        <w:t>.</w:t>
      </w:r>
      <w:r w:rsidR="001B0A8C" w:rsidRPr="00C00FD2">
        <w:rPr>
          <w:rFonts w:ascii="仿宋_GB2312" w:eastAsia="仿宋_GB2312" w:hint="eastAsia"/>
          <w:b/>
          <w:sz w:val="30"/>
          <w:szCs w:val="30"/>
        </w:rPr>
        <w:t>缴纳复试费提示</w:t>
      </w:r>
    </w:p>
    <w:p w:rsidR="001B0A8C" w:rsidRPr="00C00FD2" w:rsidRDefault="001B0A8C" w:rsidP="00A546A6">
      <w:pPr>
        <w:adjustRightInd w:val="0"/>
        <w:snapToGrid w:val="0"/>
        <w:spacing w:before="240" w:line="300" w:lineRule="auto"/>
        <w:ind w:firstLineChars="200" w:firstLine="480"/>
        <w:rPr>
          <w:rFonts w:ascii="宋体" w:hAnsi="宋体"/>
          <w:sz w:val="24"/>
        </w:rPr>
      </w:pPr>
      <w:r w:rsidRPr="00C00FD2">
        <w:rPr>
          <w:rFonts w:ascii="宋体" w:hAnsi="宋体" w:hint="eastAsia"/>
          <w:sz w:val="24"/>
        </w:rPr>
        <w:t>考生必须在参加复试前通过网上缴费平台（</w:t>
      </w:r>
      <w:hyperlink r:id="rId8" w:history="1">
        <w:r w:rsidRPr="00C00FD2">
          <w:rPr>
            <w:rFonts w:ascii="宋体" w:hAnsi="宋体" w:hint="eastAsia"/>
            <w:sz w:val="24"/>
          </w:rPr>
          <w:t>yz.tsinghua.edu.cn</w:t>
        </w:r>
      </w:hyperlink>
      <w:r w:rsidRPr="00C00FD2">
        <w:rPr>
          <w:rFonts w:ascii="宋体" w:hAnsi="宋体" w:hint="eastAsia"/>
          <w:sz w:val="24"/>
        </w:rPr>
        <w:t>）完成复试费缴费，费用标准为100元。缴费后因各种原因未参加复试者，已支付的复试费不退。</w:t>
      </w:r>
    </w:p>
    <w:p w:rsidR="00432D6F" w:rsidRPr="00C00FD2" w:rsidRDefault="00432D6F" w:rsidP="00A546A6">
      <w:pPr>
        <w:adjustRightInd w:val="0"/>
        <w:snapToGrid w:val="0"/>
        <w:spacing w:before="240" w:line="300" w:lineRule="auto"/>
        <w:ind w:firstLineChars="200" w:firstLine="640"/>
        <w:rPr>
          <w:rFonts w:ascii="仿宋_GB2312" w:eastAsia="仿宋_GB2312"/>
          <w:sz w:val="32"/>
          <w:szCs w:val="32"/>
        </w:rPr>
      </w:pPr>
    </w:p>
    <w:p w:rsidR="001B0A8C" w:rsidRPr="00C00FD2" w:rsidRDefault="00907794" w:rsidP="00907794">
      <w:pPr>
        <w:adjustRightInd w:val="0"/>
        <w:snapToGrid w:val="0"/>
        <w:spacing w:line="300" w:lineRule="auto"/>
        <w:ind w:firstLineChars="200" w:firstLine="602"/>
        <w:rPr>
          <w:rFonts w:ascii="仿宋_GB2312" w:eastAsia="仿宋_GB2312"/>
          <w:b/>
          <w:sz w:val="30"/>
          <w:szCs w:val="30"/>
        </w:rPr>
      </w:pPr>
      <w:r w:rsidRPr="00C00FD2">
        <w:rPr>
          <w:rFonts w:ascii="仿宋_GB2312" w:eastAsia="仿宋_GB2312" w:hint="eastAsia"/>
          <w:b/>
          <w:sz w:val="30"/>
          <w:szCs w:val="30"/>
        </w:rPr>
        <w:t>6</w:t>
      </w:r>
      <w:r w:rsidRPr="00C00FD2">
        <w:rPr>
          <w:rFonts w:ascii="仿宋_GB2312" w:eastAsia="仿宋_GB2312"/>
          <w:b/>
          <w:sz w:val="30"/>
          <w:szCs w:val="30"/>
        </w:rPr>
        <w:t>.</w:t>
      </w:r>
      <w:r w:rsidR="001B0A8C" w:rsidRPr="00C00FD2">
        <w:rPr>
          <w:rFonts w:ascii="仿宋_GB2312" w:eastAsia="仿宋_GB2312" w:hint="eastAsia"/>
          <w:b/>
          <w:sz w:val="30"/>
          <w:szCs w:val="30"/>
        </w:rPr>
        <w:t>考生资格审查注意事项</w:t>
      </w:r>
    </w:p>
    <w:p w:rsidR="00A546A6" w:rsidRPr="00C00FD2" w:rsidRDefault="00A546A6" w:rsidP="00A546A6">
      <w:pPr>
        <w:pStyle w:val="a4"/>
        <w:numPr>
          <w:ilvl w:val="0"/>
          <w:numId w:val="3"/>
        </w:numPr>
        <w:spacing w:line="300" w:lineRule="auto"/>
        <w:ind w:left="0" w:firstLineChars="0" w:firstLine="567"/>
        <w:rPr>
          <w:sz w:val="24"/>
        </w:rPr>
      </w:pPr>
      <w:r w:rsidRPr="00C00FD2">
        <w:rPr>
          <w:rFonts w:hint="eastAsia"/>
          <w:sz w:val="24"/>
        </w:rPr>
        <w:t>入围复试考生</w:t>
      </w:r>
      <w:r w:rsidRPr="00C00FD2">
        <w:rPr>
          <w:rFonts w:hint="eastAsia"/>
          <w:sz w:val="24"/>
        </w:rPr>
        <w:t>4</w:t>
      </w:r>
      <w:r w:rsidRPr="00C00FD2">
        <w:rPr>
          <w:rFonts w:hint="eastAsia"/>
          <w:sz w:val="24"/>
        </w:rPr>
        <w:t>月</w:t>
      </w:r>
      <w:r w:rsidR="00432D6F" w:rsidRPr="00C00FD2">
        <w:rPr>
          <w:sz w:val="24"/>
        </w:rPr>
        <w:t>2</w:t>
      </w:r>
      <w:r w:rsidR="00E70D64" w:rsidRPr="00C00FD2">
        <w:rPr>
          <w:sz w:val="24"/>
        </w:rPr>
        <w:t>8</w:t>
      </w:r>
      <w:r w:rsidR="00432D6F" w:rsidRPr="00C00FD2">
        <w:rPr>
          <w:rFonts w:hint="eastAsia"/>
          <w:sz w:val="24"/>
        </w:rPr>
        <w:t>日</w:t>
      </w:r>
      <w:r w:rsidR="00E70D64" w:rsidRPr="00C00FD2">
        <w:rPr>
          <w:sz w:val="24"/>
        </w:rPr>
        <w:t>17</w:t>
      </w:r>
      <w:r w:rsidR="00432D6F" w:rsidRPr="00C00FD2">
        <w:rPr>
          <w:rFonts w:hint="eastAsia"/>
          <w:sz w:val="24"/>
        </w:rPr>
        <w:t>:0</w:t>
      </w:r>
      <w:r w:rsidR="00432D6F" w:rsidRPr="00C00FD2">
        <w:rPr>
          <w:sz w:val="24"/>
        </w:rPr>
        <w:t>0</w:t>
      </w:r>
      <w:r w:rsidRPr="00C00FD2">
        <w:rPr>
          <w:rFonts w:hint="eastAsia"/>
          <w:sz w:val="24"/>
        </w:rPr>
        <w:t>前</w:t>
      </w:r>
      <w:r w:rsidR="0095437C" w:rsidRPr="00C00FD2">
        <w:rPr>
          <w:rFonts w:hint="eastAsia"/>
          <w:sz w:val="24"/>
        </w:rPr>
        <w:t>发</w:t>
      </w:r>
      <w:r w:rsidRPr="00C00FD2">
        <w:rPr>
          <w:rFonts w:hint="eastAsia"/>
          <w:sz w:val="24"/>
        </w:rPr>
        <w:t>电子邮件</w:t>
      </w:r>
      <w:r w:rsidR="00764EDB" w:rsidRPr="00C00FD2">
        <w:rPr>
          <w:rFonts w:hint="eastAsia"/>
          <w:sz w:val="24"/>
        </w:rPr>
        <w:t>给</w:t>
      </w:r>
      <w:r w:rsidRPr="00C00FD2">
        <w:rPr>
          <w:rFonts w:hint="eastAsia"/>
          <w:sz w:val="24"/>
        </w:rPr>
        <w:t>清华大学能源与动力工程系研究生办公室</w:t>
      </w:r>
      <w:r w:rsidR="0095437C" w:rsidRPr="00C00FD2">
        <w:rPr>
          <w:rFonts w:hint="eastAsia"/>
          <w:sz w:val="24"/>
        </w:rPr>
        <w:t>以下</w:t>
      </w:r>
      <w:r w:rsidRPr="00C00FD2">
        <w:rPr>
          <w:rFonts w:hint="eastAsia"/>
          <w:sz w:val="24"/>
        </w:rPr>
        <w:t>材料</w:t>
      </w:r>
      <w:r w:rsidR="0095437C" w:rsidRPr="00C00FD2">
        <w:rPr>
          <w:rFonts w:hint="eastAsia"/>
          <w:sz w:val="24"/>
        </w:rPr>
        <w:t>：</w:t>
      </w:r>
    </w:p>
    <w:p w:rsidR="00A546A6" w:rsidRPr="00C00FD2" w:rsidRDefault="00A546A6" w:rsidP="00A546A6">
      <w:pPr>
        <w:pStyle w:val="a4"/>
        <w:spacing w:line="300" w:lineRule="auto"/>
        <w:ind w:left="567" w:firstLineChars="0" w:firstLine="0"/>
        <w:rPr>
          <w:sz w:val="24"/>
        </w:rPr>
      </w:pPr>
      <w:r w:rsidRPr="00C00FD2">
        <w:rPr>
          <w:rFonts w:hint="eastAsia"/>
          <w:sz w:val="24"/>
        </w:rPr>
        <w:t>初试准考证</w:t>
      </w:r>
    </w:p>
    <w:p w:rsidR="00A546A6" w:rsidRPr="00C00FD2" w:rsidRDefault="00A546A6" w:rsidP="00A546A6">
      <w:pPr>
        <w:pStyle w:val="a4"/>
        <w:spacing w:line="300" w:lineRule="auto"/>
        <w:ind w:left="567" w:firstLineChars="0" w:firstLine="0"/>
        <w:rPr>
          <w:sz w:val="24"/>
        </w:rPr>
      </w:pPr>
      <w:r w:rsidRPr="00C00FD2">
        <w:rPr>
          <w:rFonts w:hint="eastAsia"/>
          <w:sz w:val="24"/>
        </w:rPr>
        <w:t>身份证（必须在有效期内）；</w:t>
      </w:r>
    </w:p>
    <w:p w:rsidR="00A546A6" w:rsidRPr="00C00FD2" w:rsidRDefault="00A546A6" w:rsidP="00A546A6">
      <w:pPr>
        <w:pStyle w:val="a4"/>
        <w:spacing w:line="300" w:lineRule="auto"/>
        <w:ind w:left="567" w:firstLineChars="0" w:firstLine="0"/>
        <w:rPr>
          <w:sz w:val="24"/>
        </w:rPr>
      </w:pPr>
      <w:r w:rsidRPr="00C00FD2">
        <w:rPr>
          <w:rFonts w:hint="eastAsia"/>
          <w:sz w:val="24"/>
        </w:rPr>
        <w:t>毕业证书（应届本科毕业生的学生证）的复印件；</w:t>
      </w:r>
    </w:p>
    <w:p w:rsidR="00A546A6" w:rsidRPr="00C00FD2" w:rsidRDefault="00A546A6" w:rsidP="00A546A6">
      <w:pPr>
        <w:pStyle w:val="a4"/>
        <w:spacing w:line="300" w:lineRule="auto"/>
        <w:ind w:left="567" w:firstLineChars="0" w:firstLine="0"/>
        <w:rPr>
          <w:sz w:val="24"/>
        </w:rPr>
      </w:pPr>
      <w:r w:rsidRPr="00C00FD2">
        <w:rPr>
          <w:rFonts w:hint="eastAsia"/>
          <w:sz w:val="24"/>
        </w:rPr>
        <w:t>大学期间成绩单复印件；</w:t>
      </w:r>
    </w:p>
    <w:p w:rsidR="00A546A6" w:rsidRPr="00C00FD2" w:rsidRDefault="00A546A6" w:rsidP="00CF5CD9">
      <w:pPr>
        <w:pStyle w:val="a4"/>
        <w:spacing w:line="300" w:lineRule="auto"/>
        <w:ind w:firstLineChars="236" w:firstLine="566"/>
        <w:rPr>
          <w:sz w:val="24"/>
        </w:rPr>
      </w:pPr>
      <w:r w:rsidRPr="00C00FD2">
        <w:rPr>
          <w:rFonts w:hint="eastAsia"/>
          <w:sz w:val="24"/>
        </w:rPr>
        <w:t>考生自述（包括政治表现、外语水平、业务和科研能力、研究计划</w:t>
      </w:r>
      <w:r w:rsidR="008901F9" w:rsidRPr="00C00FD2">
        <w:rPr>
          <w:rFonts w:hint="eastAsia"/>
          <w:sz w:val="24"/>
        </w:rPr>
        <w:t>，</w:t>
      </w:r>
      <w:r w:rsidR="008901F9" w:rsidRPr="00C00FD2">
        <w:rPr>
          <w:sz w:val="24"/>
        </w:rPr>
        <w:t>1000</w:t>
      </w:r>
      <w:r w:rsidR="008901F9" w:rsidRPr="00C00FD2">
        <w:rPr>
          <w:rFonts w:hint="eastAsia"/>
          <w:sz w:val="24"/>
        </w:rPr>
        <w:t>字以内</w:t>
      </w:r>
      <w:r w:rsidRPr="00C00FD2">
        <w:rPr>
          <w:rFonts w:hint="eastAsia"/>
          <w:sz w:val="24"/>
        </w:rPr>
        <w:t>）</w:t>
      </w:r>
      <w:r w:rsidR="005D7593" w:rsidRPr="00C00FD2">
        <w:rPr>
          <w:rFonts w:hint="eastAsia"/>
          <w:sz w:val="24"/>
        </w:rPr>
        <w:t>；</w:t>
      </w:r>
    </w:p>
    <w:p w:rsidR="005D7593" w:rsidRPr="00C00FD2" w:rsidRDefault="005D7593" w:rsidP="00A546A6">
      <w:pPr>
        <w:pStyle w:val="a4"/>
        <w:spacing w:line="300" w:lineRule="auto"/>
        <w:ind w:left="567" w:firstLineChars="0" w:firstLine="0"/>
        <w:rPr>
          <w:sz w:val="24"/>
        </w:rPr>
      </w:pPr>
      <w:r w:rsidRPr="00C00FD2">
        <w:rPr>
          <w:rFonts w:hint="eastAsia"/>
          <w:sz w:val="24"/>
        </w:rPr>
        <w:t>个人简历，模板见附件</w:t>
      </w:r>
      <w:r w:rsidRPr="00C00FD2">
        <w:rPr>
          <w:sz w:val="24"/>
        </w:rPr>
        <w:t>2</w:t>
      </w:r>
      <w:r w:rsidR="008901F9" w:rsidRPr="00C00FD2">
        <w:rPr>
          <w:rFonts w:hint="eastAsia"/>
          <w:sz w:val="24"/>
        </w:rPr>
        <w:t>。</w:t>
      </w:r>
    </w:p>
    <w:p w:rsidR="00764EDB" w:rsidRPr="00C00FD2" w:rsidRDefault="00764EDB" w:rsidP="00A546A6">
      <w:pPr>
        <w:pStyle w:val="a4"/>
        <w:spacing w:line="300" w:lineRule="auto"/>
        <w:ind w:left="567" w:firstLineChars="0" w:firstLine="0"/>
        <w:rPr>
          <w:sz w:val="24"/>
        </w:rPr>
      </w:pPr>
      <w:r w:rsidRPr="00C00FD2">
        <w:rPr>
          <w:rFonts w:hint="eastAsia"/>
          <w:sz w:val="24"/>
        </w:rPr>
        <w:t>接收材料邮箱</w:t>
      </w:r>
      <w:r w:rsidRPr="00C00FD2">
        <w:rPr>
          <w:rFonts w:hint="eastAsia"/>
          <w:sz w:val="24"/>
        </w:rPr>
        <w:t>:</w:t>
      </w:r>
      <w:r w:rsidRPr="00C00FD2">
        <w:rPr>
          <w:sz w:val="24"/>
        </w:rPr>
        <w:t xml:space="preserve"> </w:t>
      </w:r>
      <w:r w:rsidRPr="00C00FD2">
        <w:rPr>
          <w:rFonts w:hint="eastAsia"/>
          <w:sz w:val="24"/>
        </w:rPr>
        <w:t>ndyjs</w:t>
      </w:r>
      <w:r w:rsidRPr="00C00FD2">
        <w:rPr>
          <w:sz w:val="24"/>
        </w:rPr>
        <w:t>@tsinghua.edu.cn</w:t>
      </w:r>
    </w:p>
    <w:p w:rsidR="00A546A6" w:rsidRPr="00C00FD2" w:rsidRDefault="00A546A6" w:rsidP="00CF5CD9">
      <w:pPr>
        <w:pStyle w:val="a4"/>
        <w:spacing w:line="300" w:lineRule="auto"/>
        <w:ind w:firstLineChars="236" w:firstLine="566"/>
        <w:rPr>
          <w:sz w:val="24"/>
        </w:rPr>
      </w:pPr>
      <w:r w:rsidRPr="00C00FD2">
        <w:rPr>
          <w:rFonts w:hint="eastAsia"/>
          <w:sz w:val="24"/>
        </w:rPr>
        <w:t>后期要求考生提交大学期间成绩单原件或档案中成绩单复印件（加盖档案单位红章）纸质文件。</w:t>
      </w:r>
    </w:p>
    <w:p w:rsidR="008171AF" w:rsidRPr="00C00FD2" w:rsidRDefault="008171AF" w:rsidP="00432D6F">
      <w:pPr>
        <w:pStyle w:val="a4"/>
        <w:spacing w:line="300" w:lineRule="auto"/>
        <w:ind w:firstLineChars="236" w:firstLine="566"/>
        <w:rPr>
          <w:sz w:val="24"/>
        </w:rPr>
      </w:pPr>
      <w:r w:rsidRPr="00C00FD2">
        <w:rPr>
          <w:rFonts w:hint="eastAsia"/>
          <w:sz w:val="24"/>
        </w:rPr>
        <w:t>2</w:t>
      </w:r>
      <w:r w:rsidRPr="00C00FD2">
        <w:rPr>
          <w:rFonts w:hint="eastAsia"/>
          <w:sz w:val="24"/>
        </w:rPr>
        <w:t>）</w:t>
      </w:r>
      <w:r w:rsidRPr="00C00FD2">
        <w:rPr>
          <w:rFonts w:hint="eastAsia"/>
          <w:sz w:val="24"/>
        </w:rPr>
        <w:t xml:space="preserve"> </w:t>
      </w:r>
      <w:r w:rsidRPr="00C00FD2">
        <w:rPr>
          <w:rFonts w:hint="eastAsia"/>
          <w:sz w:val="24"/>
        </w:rPr>
        <w:t>资格审查期间要求</w:t>
      </w:r>
      <w:r w:rsidR="0095437C" w:rsidRPr="00C00FD2">
        <w:rPr>
          <w:rFonts w:hint="eastAsia"/>
          <w:sz w:val="24"/>
        </w:rPr>
        <w:t>考生</w:t>
      </w:r>
      <w:r w:rsidRPr="00C00FD2">
        <w:rPr>
          <w:rFonts w:hint="eastAsia"/>
          <w:sz w:val="24"/>
        </w:rPr>
        <w:t>以网络远程方式宣读《清华大学</w:t>
      </w:r>
      <w:r w:rsidRPr="00C00FD2">
        <w:rPr>
          <w:rFonts w:hint="eastAsia"/>
          <w:sz w:val="24"/>
        </w:rPr>
        <w:t>2020</w:t>
      </w:r>
      <w:r w:rsidRPr="00C00FD2">
        <w:rPr>
          <w:rFonts w:hint="eastAsia"/>
          <w:sz w:val="24"/>
        </w:rPr>
        <w:t>年网络远程复试考生诚信承诺书》（见附件</w:t>
      </w:r>
      <w:r w:rsidR="005D7593" w:rsidRPr="00C00FD2">
        <w:rPr>
          <w:sz w:val="24"/>
        </w:rPr>
        <w:t>3</w:t>
      </w:r>
      <w:r w:rsidRPr="00C00FD2">
        <w:rPr>
          <w:rFonts w:hint="eastAsia"/>
          <w:sz w:val="24"/>
        </w:rPr>
        <w:t>）</w:t>
      </w:r>
      <w:r w:rsidR="00CF5CD9" w:rsidRPr="00C00FD2">
        <w:rPr>
          <w:rFonts w:hint="eastAsia"/>
          <w:sz w:val="24"/>
        </w:rPr>
        <w:t>，</w:t>
      </w:r>
      <w:r w:rsidRPr="00C00FD2">
        <w:rPr>
          <w:rFonts w:hint="eastAsia"/>
          <w:sz w:val="24"/>
        </w:rPr>
        <w:t>承诺诚信应试，院系将对宣读过程录音录像存档。</w:t>
      </w:r>
    </w:p>
    <w:p w:rsidR="00A546A6" w:rsidRPr="00C00FD2" w:rsidRDefault="00A546A6" w:rsidP="00A546A6">
      <w:pPr>
        <w:spacing w:line="300" w:lineRule="auto"/>
        <w:ind w:firstLineChars="200" w:firstLine="480"/>
        <w:rPr>
          <w:sz w:val="24"/>
        </w:rPr>
      </w:pPr>
    </w:p>
    <w:p w:rsidR="001B0A8C" w:rsidRPr="00C00FD2" w:rsidRDefault="00907794" w:rsidP="00907794">
      <w:pPr>
        <w:adjustRightInd w:val="0"/>
        <w:snapToGrid w:val="0"/>
        <w:spacing w:line="300" w:lineRule="auto"/>
        <w:ind w:firstLineChars="150" w:firstLine="452"/>
        <w:rPr>
          <w:rFonts w:ascii="仿宋_GB2312" w:eastAsia="仿宋_GB2312"/>
          <w:b/>
          <w:sz w:val="30"/>
          <w:szCs w:val="30"/>
        </w:rPr>
      </w:pPr>
      <w:r w:rsidRPr="00C00FD2">
        <w:rPr>
          <w:rFonts w:ascii="仿宋_GB2312" w:eastAsia="仿宋_GB2312"/>
          <w:b/>
          <w:sz w:val="30"/>
          <w:szCs w:val="30"/>
        </w:rPr>
        <w:t>7.</w:t>
      </w:r>
      <w:r w:rsidRPr="00C00FD2">
        <w:rPr>
          <w:rFonts w:ascii="仿宋_GB2312" w:eastAsia="仿宋_GB2312" w:hint="eastAsia"/>
          <w:b/>
          <w:sz w:val="30"/>
          <w:szCs w:val="30"/>
        </w:rPr>
        <w:t>复试</w:t>
      </w:r>
      <w:r w:rsidR="001B0A8C" w:rsidRPr="00C00FD2">
        <w:rPr>
          <w:rFonts w:ascii="仿宋_GB2312" w:eastAsia="仿宋_GB2312" w:hint="eastAsia"/>
          <w:b/>
          <w:sz w:val="30"/>
          <w:szCs w:val="30"/>
        </w:rPr>
        <w:t>考核注意事项：</w:t>
      </w:r>
    </w:p>
    <w:p w:rsidR="001B0A8C" w:rsidRPr="00C00FD2" w:rsidRDefault="00432D6F" w:rsidP="00A546A6">
      <w:pPr>
        <w:spacing w:line="300" w:lineRule="auto"/>
        <w:ind w:firstLineChars="200" w:firstLine="480"/>
        <w:jc w:val="left"/>
        <w:rPr>
          <w:sz w:val="24"/>
        </w:rPr>
      </w:pPr>
      <w:r w:rsidRPr="00C00FD2">
        <w:rPr>
          <w:rFonts w:hint="eastAsia"/>
          <w:sz w:val="24"/>
        </w:rPr>
        <w:t>复试</w:t>
      </w:r>
      <w:r w:rsidR="001B0A8C" w:rsidRPr="00C00FD2">
        <w:rPr>
          <w:rFonts w:hint="eastAsia"/>
          <w:sz w:val="24"/>
        </w:rPr>
        <w:t>请考生准备</w:t>
      </w:r>
      <w:r w:rsidR="00A546A6" w:rsidRPr="00C00FD2">
        <w:rPr>
          <w:rFonts w:hint="eastAsia"/>
          <w:sz w:val="24"/>
        </w:rPr>
        <w:t>5</w:t>
      </w:r>
      <w:r w:rsidR="00A546A6" w:rsidRPr="00C00FD2">
        <w:rPr>
          <w:rFonts w:hint="eastAsia"/>
          <w:sz w:val="24"/>
        </w:rPr>
        <w:t>分钟英语</w:t>
      </w:r>
      <w:r w:rsidR="001B0A8C" w:rsidRPr="00C00FD2">
        <w:rPr>
          <w:rFonts w:hint="eastAsia"/>
          <w:sz w:val="24"/>
        </w:rPr>
        <w:t>个人自述</w:t>
      </w:r>
      <w:r w:rsidR="00A546A6" w:rsidRPr="00C00FD2">
        <w:rPr>
          <w:rFonts w:hint="eastAsia"/>
          <w:sz w:val="24"/>
        </w:rPr>
        <w:t>，可</w:t>
      </w:r>
      <w:r w:rsidR="001B0A8C" w:rsidRPr="00C00FD2">
        <w:rPr>
          <w:rFonts w:hint="eastAsia"/>
          <w:sz w:val="24"/>
        </w:rPr>
        <w:t>包括个人学习情况、实践活动与获奖、学术成果、特长爱好、对报考专业的了解等</w:t>
      </w:r>
      <w:r w:rsidR="00A546A6" w:rsidRPr="00C00FD2">
        <w:rPr>
          <w:rFonts w:hint="eastAsia"/>
          <w:sz w:val="24"/>
        </w:rPr>
        <w:t>。</w:t>
      </w:r>
      <w:r w:rsidR="001B0A8C" w:rsidRPr="00C00FD2">
        <w:rPr>
          <w:rFonts w:hint="eastAsia"/>
          <w:sz w:val="24"/>
        </w:rPr>
        <w:t>考核内容包括教育背景、</w:t>
      </w:r>
      <w:r w:rsidR="00A546A6" w:rsidRPr="00C00FD2">
        <w:rPr>
          <w:rFonts w:hint="eastAsia"/>
          <w:sz w:val="24"/>
        </w:rPr>
        <w:t>专业基础知识水平、</w:t>
      </w:r>
      <w:r w:rsidR="001B0A8C" w:rsidRPr="00C00FD2">
        <w:rPr>
          <w:rFonts w:hint="eastAsia"/>
          <w:sz w:val="24"/>
        </w:rPr>
        <w:t>科研经历、思想状况、对本学科发展动态的了解以及在本专业领域发展的潜力、思维的敏锐性、逻辑思维能力、语言表达能力、专业基础知识、相关实践能力等。</w:t>
      </w:r>
    </w:p>
    <w:p w:rsidR="00872543" w:rsidRPr="00C00FD2" w:rsidRDefault="005D7593">
      <w:pPr>
        <w:widowControl/>
        <w:jc w:val="left"/>
        <w:rPr>
          <w:rFonts w:ascii="仿宋_GB2312" w:eastAsia="仿宋_GB2312"/>
          <w:sz w:val="24"/>
          <w:szCs w:val="32"/>
        </w:rPr>
        <w:sectPr w:rsidR="00872543" w:rsidRPr="00C00FD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C00FD2">
        <w:rPr>
          <w:rFonts w:ascii="仿宋_GB2312" w:eastAsia="仿宋_GB2312"/>
          <w:sz w:val="24"/>
          <w:szCs w:val="32"/>
        </w:rPr>
        <w:br w:type="page"/>
      </w:r>
    </w:p>
    <w:p w:rsidR="005D7593" w:rsidRPr="00C00FD2" w:rsidRDefault="005D7593">
      <w:pPr>
        <w:widowControl/>
        <w:jc w:val="left"/>
        <w:rPr>
          <w:rFonts w:ascii="仿宋_GB2312" w:eastAsia="仿宋_GB2312"/>
          <w:sz w:val="24"/>
          <w:szCs w:val="32"/>
        </w:rPr>
      </w:pPr>
      <w:r w:rsidRPr="00C00FD2">
        <w:rPr>
          <w:rFonts w:ascii="仿宋_GB2312" w:eastAsia="仿宋_GB2312" w:hint="eastAsia"/>
          <w:sz w:val="24"/>
          <w:szCs w:val="32"/>
        </w:rPr>
        <w:lastRenderedPageBreak/>
        <w:t>附件1</w:t>
      </w:r>
    </w:p>
    <w:p w:rsidR="00872543" w:rsidRPr="00C00FD2" w:rsidRDefault="00872543" w:rsidP="00872543">
      <w:pPr>
        <w:widowControl/>
        <w:jc w:val="center"/>
        <w:rPr>
          <w:rFonts w:ascii="方正仿宋_GBK" w:eastAsia="方正仿宋_GBK"/>
          <w:sz w:val="28"/>
          <w:szCs w:val="28"/>
        </w:rPr>
      </w:pPr>
      <w:r w:rsidRPr="00C00FD2">
        <w:rPr>
          <w:rFonts w:ascii="方正仿宋_GBK" w:eastAsia="方正仿宋_GBK" w:hint="eastAsia"/>
          <w:sz w:val="28"/>
          <w:szCs w:val="28"/>
        </w:rPr>
        <w:t>20</w:t>
      </w:r>
      <w:r w:rsidRPr="00C00FD2">
        <w:rPr>
          <w:rFonts w:ascii="方正仿宋_GBK" w:eastAsia="方正仿宋_GBK"/>
          <w:sz w:val="28"/>
          <w:szCs w:val="28"/>
        </w:rPr>
        <w:t>20</w:t>
      </w:r>
      <w:r w:rsidRPr="00C00FD2">
        <w:rPr>
          <w:rFonts w:ascii="方正仿宋_GBK" w:eastAsia="方正仿宋_GBK" w:hint="eastAsia"/>
          <w:sz w:val="28"/>
          <w:szCs w:val="28"/>
        </w:rPr>
        <w:t>年清华大学能源与动力工程系研究生考试复试名单</w:t>
      </w:r>
    </w:p>
    <w:tbl>
      <w:tblPr>
        <w:tblW w:w="12616" w:type="dxa"/>
        <w:tblInd w:w="-5" w:type="dxa"/>
        <w:tblLook w:val="04A0" w:firstRow="1" w:lastRow="0" w:firstColumn="1" w:lastColumn="0" w:noHBand="0" w:noVBand="1"/>
      </w:tblPr>
      <w:tblGrid>
        <w:gridCol w:w="1136"/>
        <w:gridCol w:w="2718"/>
        <w:gridCol w:w="2853"/>
        <w:gridCol w:w="916"/>
        <w:gridCol w:w="890"/>
        <w:gridCol w:w="915"/>
        <w:gridCol w:w="1771"/>
        <w:gridCol w:w="1417"/>
      </w:tblGrid>
      <w:tr w:rsidR="00872543" w:rsidRPr="00C00FD2" w:rsidTr="00872543">
        <w:trPr>
          <w:trHeight w:val="70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43" w:rsidRPr="00C00FD2" w:rsidRDefault="00872543" w:rsidP="00802020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8"/>
                <w:szCs w:val="28"/>
              </w:rPr>
            </w:pPr>
            <w:r w:rsidRPr="00C00FD2">
              <w:rPr>
                <w:rFonts w:ascii="宋体" w:hAnsi="宋体" w:cs="Arial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43" w:rsidRPr="00C00FD2" w:rsidRDefault="00872543" w:rsidP="00A93CBC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8"/>
                <w:szCs w:val="28"/>
              </w:rPr>
            </w:pPr>
            <w:r w:rsidRPr="00C00FD2">
              <w:rPr>
                <w:rFonts w:ascii="宋体" w:hAnsi="宋体" w:cs="Arial" w:hint="eastAsia"/>
                <w:b/>
                <w:bCs/>
                <w:kern w:val="0"/>
                <w:sz w:val="28"/>
                <w:szCs w:val="28"/>
              </w:rPr>
              <w:t>考生编号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43" w:rsidRPr="00C00FD2" w:rsidRDefault="00872543" w:rsidP="00A93CBC">
            <w:pPr>
              <w:widowControl/>
              <w:jc w:val="left"/>
              <w:rPr>
                <w:rFonts w:ascii="宋体" w:hAnsi="宋体" w:cs="Arial"/>
                <w:b/>
                <w:bCs/>
                <w:kern w:val="0"/>
                <w:sz w:val="28"/>
                <w:szCs w:val="28"/>
              </w:rPr>
            </w:pPr>
            <w:r w:rsidRPr="00C00FD2">
              <w:rPr>
                <w:rFonts w:ascii="宋体" w:hAnsi="宋体" w:cs="Arial" w:hint="eastAsia"/>
                <w:b/>
                <w:bCs/>
                <w:kern w:val="0"/>
                <w:sz w:val="28"/>
                <w:szCs w:val="28"/>
              </w:rPr>
              <w:t>报考类别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43" w:rsidRPr="00C00FD2" w:rsidRDefault="00872543" w:rsidP="00A93CBC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8"/>
                <w:szCs w:val="28"/>
              </w:rPr>
            </w:pPr>
            <w:r w:rsidRPr="00C00FD2">
              <w:rPr>
                <w:rFonts w:ascii="宋体" w:hAnsi="宋体" w:cs="Arial" w:hint="eastAsia"/>
                <w:b/>
                <w:bCs/>
                <w:kern w:val="0"/>
                <w:sz w:val="28"/>
                <w:szCs w:val="28"/>
              </w:rPr>
              <w:t>政治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43" w:rsidRPr="00C00FD2" w:rsidRDefault="00872543" w:rsidP="00A93CBC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8"/>
                <w:szCs w:val="28"/>
              </w:rPr>
            </w:pPr>
            <w:r w:rsidRPr="00C00FD2">
              <w:rPr>
                <w:rFonts w:ascii="宋体" w:hAnsi="宋体" w:cs="Arial" w:hint="eastAsia"/>
                <w:b/>
                <w:bCs/>
                <w:kern w:val="0"/>
                <w:sz w:val="28"/>
                <w:szCs w:val="28"/>
              </w:rPr>
              <w:t>英语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43" w:rsidRPr="00C00FD2" w:rsidRDefault="00872543" w:rsidP="00A93CBC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8"/>
                <w:szCs w:val="28"/>
              </w:rPr>
            </w:pPr>
            <w:r w:rsidRPr="00C00FD2">
              <w:rPr>
                <w:rFonts w:ascii="宋体" w:hAnsi="宋体" w:cs="Arial" w:hint="eastAsia"/>
                <w:b/>
                <w:bCs/>
                <w:kern w:val="0"/>
                <w:sz w:val="28"/>
                <w:szCs w:val="28"/>
              </w:rPr>
              <w:t>数学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43" w:rsidRPr="00C00FD2" w:rsidRDefault="00872543" w:rsidP="00A93CBC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8"/>
                <w:szCs w:val="28"/>
              </w:rPr>
            </w:pPr>
            <w:r w:rsidRPr="00C00FD2">
              <w:rPr>
                <w:rFonts w:ascii="宋体" w:hAnsi="宋体" w:cs="Arial" w:hint="eastAsia"/>
                <w:b/>
                <w:bCs/>
                <w:kern w:val="0"/>
                <w:sz w:val="28"/>
                <w:szCs w:val="28"/>
              </w:rPr>
              <w:t>热流基础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543" w:rsidRPr="00C00FD2" w:rsidRDefault="00872543" w:rsidP="00A93CBC"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 w:val="28"/>
                <w:szCs w:val="28"/>
              </w:rPr>
            </w:pPr>
            <w:r w:rsidRPr="00C00FD2">
              <w:rPr>
                <w:rFonts w:ascii="宋体" w:hAnsi="宋体" w:cs="Arial" w:hint="eastAsia"/>
                <w:b/>
                <w:bCs/>
                <w:kern w:val="0"/>
                <w:sz w:val="28"/>
                <w:szCs w:val="28"/>
              </w:rPr>
              <w:t>初试总分</w:t>
            </w:r>
          </w:p>
        </w:tc>
      </w:tr>
      <w:tr w:rsidR="00A93CBC" w:rsidRPr="00C00FD2" w:rsidTr="00A93CBC">
        <w:trPr>
          <w:trHeight w:val="39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CBC" w:rsidRPr="00C00FD2" w:rsidRDefault="00A93CBC" w:rsidP="00A93CBC">
            <w:pPr>
              <w:widowControl/>
              <w:jc w:val="center"/>
              <w:rPr>
                <w:rFonts w:ascii="Arial" w:hAnsi="Arial" w:cs="Arial"/>
                <w:sz w:val="24"/>
              </w:rPr>
            </w:pPr>
            <w:r w:rsidRPr="00C00FD2">
              <w:rPr>
                <w:rFonts w:ascii="Arial" w:hAnsi="Arial" w:cs="Arial"/>
                <w:sz w:val="24"/>
              </w:rPr>
              <w:t>刘欣宇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CBC" w:rsidRPr="00C00FD2" w:rsidRDefault="00A93CBC" w:rsidP="00A93CBC">
            <w:pPr>
              <w:widowControl/>
              <w:jc w:val="center"/>
              <w:rPr>
                <w:rFonts w:ascii="Arial" w:hAnsi="Arial" w:cs="Arial"/>
                <w:sz w:val="24"/>
              </w:rPr>
            </w:pPr>
            <w:r w:rsidRPr="00C00FD2">
              <w:rPr>
                <w:rFonts w:ascii="Arial" w:hAnsi="Arial" w:cs="Arial"/>
                <w:sz w:val="24"/>
              </w:rPr>
              <w:t>100030014108759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CBC" w:rsidRPr="00C00FD2" w:rsidRDefault="00A93CBC" w:rsidP="00A93CBC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C00FD2">
              <w:rPr>
                <w:rFonts w:ascii="宋体" w:hAnsi="宋体" w:cs="Arial" w:hint="eastAsia"/>
                <w:kern w:val="0"/>
                <w:sz w:val="24"/>
              </w:rPr>
              <w:t>动力工程及工程热物理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CBC" w:rsidRPr="00C00FD2" w:rsidRDefault="00A93CBC" w:rsidP="00A93CBC">
            <w:pPr>
              <w:widowControl/>
              <w:jc w:val="center"/>
              <w:rPr>
                <w:rFonts w:ascii="Arial" w:hAnsi="Arial" w:cs="Arial"/>
                <w:sz w:val="24"/>
              </w:rPr>
            </w:pPr>
            <w:r w:rsidRPr="00C00FD2">
              <w:rPr>
                <w:rFonts w:ascii="Arial" w:hAnsi="Arial" w:cs="Arial"/>
                <w:sz w:val="24"/>
              </w:rPr>
              <w:t>75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CBC" w:rsidRPr="00C00FD2" w:rsidRDefault="00A93CBC" w:rsidP="00A93CBC">
            <w:pPr>
              <w:widowControl/>
              <w:jc w:val="center"/>
              <w:rPr>
                <w:rFonts w:ascii="Arial" w:hAnsi="Arial" w:cs="Arial"/>
                <w:sz w:val="24"/>
              </w:rPr>
            </w:pPr>
            <w:r w:rsidRPr="00C00FD2">
              <w:rPr>
                <w:rFonts w:ascii="Arial" w:hAnsi="Arial" w:cs="Arial"/>
                <w:sz w:val="24"/>
              </w:rPr>
              <w:t>75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CBC" w:rsidRPr="00C00FD2" w:rsidRDefault="00A93CBC" w:rsidP="00A93CBC">
            <w:pPr>
              <w:widowControl/>
              <w:jc w:val="center"/>
              <w:rPr>
                <w:rFonts w:ascii="Arial" w:hAnsi="Arial" w:cs="Arial"/>
                <w:sz w:val="24"/>
              </w:rPr>
            </w:pPr>
            <w:r w:rsidRPr="00C00FD2">
              <w:rPr>
                <w:rFonts w:ascii="Arial" w:hAnsi="Arial" w:cs="Arial"/>
                <w:sz w:val="24"/>
              </w:rPr>
              <w:t>76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CBC" w:rsidRPr="00C00FD2" w:rsidRDefault="00A93CBC" w:rsidP="00A93CBC">
            <w:pPr>
              <w:widowControl/>
              <w:jc w:val="center"/>
              <w:rPr>
                <w:rFonts w:ascii="Arial" w:hAnsi="Arial" w:cs="Arial"/>
                <w:sz w:val="24"/>
              </w:rPr>
            </w:pPr>
            <w:r w:rsidRPr="00C00FD2">
              <w:rPr>
                <w:rFonts w:ascii="Arial" w:hAnsi="Arial" w:cs="Arial"/>
                <w:sz w:val="24"/>
              </w:rPr>
              <w:t>118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CBC" w:rsidRPr="00C00FD2" w:rsidRDefault="00A93CBC" w:rsidP="00A93CBC">
            <w:pPr>
              <w:widowControl/>
              <w:jc w:val="center"/>
              <w:rPr>
                <w:rFonts w:ascii="Arial" w:hAnsi="Arial" w:cs="Arial"/>
                <w:sz w:val="24"/>
              </w:rPr>
            </w:pPr>
            <w:r w:rsidRPr="00C00FD2">
              <w:rPr>
                <w:rFonts w:ascii="Arial" w:hAnsi="Arial" w:cs="Arial"/>
                <w:sz w:val="24"/>
              </w:rPr>
              <w:t>344</w:t>
            </w:r>
          </w:p>
        </w:tc>
      </w:tr>
      <w:tr w:rsidR="00A93CBC" w:rsidRPr="00C00FD2" w:rsidTr="00A93CBC">
        <w:trPr>
          <w:trHeight w:val="39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CBC" w:rsidRPr="00C00FD2" w:rsidRDefault="00A93CBC" w:rsidP="00A93CBC">
            <w:pPr>
              <w:jc w:val="center"/>
              <w:rPr>
                <w:rFonts w:ascii="Arial" w:hAnsi="Arial" w:cs="Arial"/>
                <w:sz w:val="24"/>
              </w:rPr>
            </w:pPr>
            <w:r w:rsidRPr="00C00FD2">
              <w:rPr>
                <w:rFonts w:ascii="Arial" w:hAnsi="Arial" w:cs="Arial"/>
                <w:sz w:val="24"/>
              </w:rPr>
              <w:t>王</w:t>
            </w:r>
            <w:r w:rsidR="00CF5CD9" w:rsidRPr="00C00FD2">
              <w:rPr>
                <w:rFonts w:ascii="Arial" w:hAnsi="Arial" w:cs="Arial" w:hint="eastAsia"/>
                <w:sz w:val="24"/>
              </w:rPr>
              <w:t xml:space="preserve"> </w:t>
            </w:r>
            <w:r w:rsidR="00CF5CD9" w:rsidRPr="00C00FD2">
              <w:rPr>
                <w:rFonts w:ascii="Arial" w:hAnsi="Arial" w:cs="Arial"/>
                <w:sz w:val="24"/>
              </w:rPr>
              <w:t xml:space="preserve"> </w:t>
            </w:r>
            <w:r w:rsidRPr="00C00FD2">
              <w:rPr>
                <w:rFonts w:ascii="Arial" w:hAnsi="Arial" w:cs="Arial"/>
                <w:sz w:val="24"/>
              </w:rPr>
              <w:t>尊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CBC" w:rsidRPr="00C00FD2" w:rsidRDefault="00A93CBC" w:rsidP="00A93CBC">
            <w:pPr>
              <w:jc w:val="center"/>
              <w:rPr>
                <w:rFonts w:ascii="Arial" w:hAnsi="Arial" w:cs="Arial"/>
                <w:sz w:val="24"/>
              </w:rPr>
            </w:pPr>
            <w:r w:rsidRPr="00C00FD2">
              <w:rPr>
                <w:rFonts w:ascii="Arial" w:hAnsi="Arial" w:cs="Arial"/>
                <w:sz w:val="24"/>
              </w:rPr>
              <w:t>100030014108751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CBC" w:rsidRPr="00C00FD2" w:rsidRDefault="00A93CBC" w:rsidP="00A93CBC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C00FD2">
              <w:rPr>
                <w:rFonts w:ascii="宋体" w:hAnsi="宋体" w:cs="Arial" w:hint="eastAsia"/>
                <w:kern w:val="0"/>
                <w:sz w:val="24"/>
              </w:rPr>
              <w:t>动力工程及工程热物理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CBC" w:rsidRPr="00C00FD2" w:rsidRDefault="00A93CBC" w:rsidP="00A93CBC">
            <w:pPr>
              <w:jc w:val="center"/>
              <w:rPr>
                <w:rFonts w:ascii="Arial" w:hAnsi="Arial" w:cs="Arial"/>
                <w:sz w:val="24"/>
              </w:rPr>
            </w:pPr>
            <w:r w:rsidRPr="00C00FD2">
              <w:rPr>
                <w:rFonts w:ascii="Arial" w:hAnsi="Arial" w:cs="Arial"/>
                <w:sz w:val="24"/>
              </w:rPr>
              <w:t>66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CBC" w:rsidRPr="00C00FD2" w:rsidRDefault="00A93CBC" w:rsidP="00A93CBC">
            <w:pPr>
              <w:jc w:val="center"/>
              <w:rPr>
                <w:rFonts w:ascii="Arial" w:hAnsi="Arial" w:cs="Arial"/>
                <w:sz w:val="24"/>
              </w:rPr>
            </w:pPr>
            <w:r w:rsidRPr="00C00FD2">
              <w:rPr>
                <w:rFonts w:ascii="Arial" w:hAnsi="Arial" w:cs="Arial"/>
                <w:sz w:val="24"/>
              </w:rPr>
              <w:t>70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CBC" w:rsidRPr="00C00FD2" w:rsidRDefault="00A93CBC" w:rsidP="00A93CBC">
            <w:pPr>
              <w:jc w:val="center"/>
              <w:rPr>
                <w:rFonts w:ascii="Arial" w:hAnsi="Arial" w:cs="Arial"/>
                <w:sz w:val="24"/>
              </w:rPr>
            </w:pPr>
            <w:r w:rsidRPr="00C00FD2">
              <w:rPr>
                <w:rFonts w:ascii="Arial" w:hAnsi="Arial" w:cs="Arial"/>
                <w:sz w:val="24"/>
              </w:rPr>
              <w:t>113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CBC" w:rsidRPr="00C00FD2" w:rsidRDefault="00A93CBC" w:rsidP="00A93CBC">
            <w:pPr>
              <w:jc w:val="center"/>
              <w:rPr>
                <w:rFonts w:ascii="Arial" w:hAnsi="Arial" w:cs="Arial"/>
                <w:sz w:val="24"/>
              </w:rPr>
            </w:pPr>
            <w:r w:rsidRPr="00C00FD2">
              <w:rPr>
                <w:rFonts w:ascii="Arial" w:hAnsi="Arial" w:cs="Arial"/>
                <w:sz w:val="24"/>
              </w:rPr>
              <w:t>124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CBC" w:rsidRPr="00C00FD2" w:rsidRDefault="00A93CBC" w:rsidP="00A93CBC">
            <w:pPr>
              <w:jc w:val="center"/>
              <w:rPr>
                <w:rFonts w:ascii="Arial" w:hAnsi="Arial" w:cs="Arial"/>
                <w:sz w:val="24"/>
              </w:rPr>
            </w:pPr>
            <w:r w:rsidRPr="00C00FD2">
              <w:rPr>
                <w:rFonts w:ascii="Arial" w:hAnsi="Arial" w:cs="Arial"/>
                <w:sz w:val="24"/>
              </w:rPr>
              <w:t>373</w:t>
            </w:r>
          </w:p>
        </w:tc>
      </w:tr>
      <w:tr w:rsidR="00A93CBC" w:rsidRPr="00C00FD2" w:rsidTr="00A93CBC">
        <w:trPr>
          <w:trHeight w:val="39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CBC" w:rsidRPr="00C00FD2" w:rsidRDefault="00A93CBC" w:rsidP="00A93CBC">
            <w:pPr>
              <w:jc w:val="center"/>
              <w:rPr>
                <w:rFonts w:ascii="Arial" w:hAnsi="Arial" w:cs="Arial"/>
                <w:sz w:val="24"/>
              </w:rPr>
            </w:pPr>
            <w:r w:rsidRPr="00C00FD2">
              <w:rPr>
                <w:rFonts w:ascii="Arial" w:hAnsi="Arial" w:cs="Arial"/>
                <w:sz w:val="24"/>
              </w:rPr>
              <w:t>魏江辉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CBC" w:rsidRPr="00C00FD2" w:rsidRDefault="00A93CBC" w:rsidP="00A93CBC">
            <w:pPr>
              <w:jc w:val="center"/>
              <w:rPr>
                <w:rFonts w:ascii="Arial" w:hAnsi="Arial" w:cs="Arial"/>
                <w:sz w:val="24"/>
              </w:rPr>
            </w:pPr>
            <w:r w:rsidRPr="00C00FD2">
              <w:rPr>
                <w:rFonts w:ascii="Arial" w:hAnsi="Arial" w:cs="Arial"/>
                <w:sz w:val="24"/>
              </w:rPr>
              <w:t>100030014108766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CBC" w:rsidRPr="00C00FD2" w:rsidRDefault="00A93CBC" w:rsidP="00A93CBC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C00FD2">
              <w:rPr>
                <w:rFonts w:ascii="宋体" w:hAnsi="宋体" w:cs="Arial" w:hint="eastAsia"/>
                <w:kern w:val="0"/>
                <w:sz w:val="24"/>
              </w:rPr>
              <w:t>动力工程及工程热物理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CBC" w:rsidRPr="00C00FD2" w:rsidRDefault="00A93CBC" w:rsidP="00A93CBC">
            <w:pPr>
              <w:jc w:val="center"/>
              <w:rPr>
                <w:rFonts w:ascii="Arial" w:hAnsi="Arial" w:cs="Arial"/>
                <w:sz w:val="24"/>
              </w:rPr>
            </w:pPr>
            <w:r w:rsidRPr="00C00FD2">
              <w:rPr>
                <w:rFonts w:ascii="Arial" w:hAnsi="Arial" w:cs="Arial"/>
                <w:sz w:val="24"/>
              </w:rPr>
              <w:t>68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CBC" w:rsidRPr="00C00FD2" w:rsidRDefault="00A93CBC" w:rsidP="00A93CBC">
            <w:pPr>
              <w:jc w:val="center"/>
              <w:rPr>
                <w:rFonts w:ascii="Arial" w:hAnsi="Arial" w:cs="Arial"/>
                <w:sz w:val="24"/>
              </w:rPr>
            </w:pPr>
            <w:r w:rsidRPr="00C00FD2">
              <w:rPr>
                <w:rFonts w:ascii="Arial" w:hAnsi="Arial" w:cs="Arial"/>
                <w:sz w:val="24"/>
              </w:rPr>
              <w:t>74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CBC" w:rsidRPr="00C00FD2" w:rsidRDefault="00A93CBC" w:rsidP="00A93CBC">
            <w:pPr>
              <w:jc w:val="center"/>
              <w:rPr>
                <w:rFonts w:ascii="Arial" w:hAnsi="Arial" w:cs="Arial"/>
                <w:sz w:val="24"/>
              </w:rPr>
            </w:pPr>
            <w:r w:rsidRPr="00C00FD2">
              <w:rPr>
                <w:rFonts w:ascii="Arial" w:hAnsi="Arial" w:cs="Arial"/>
                <w:sz w:val="24"/>
              </w:rPr>
              <w:t>125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CBC" w:rsidRPr="00C00FD2" w:rsidRDefault="00A93CBC" w:rsidP="00A93CBC">
            <w:pPr>
              <w:jc w:val="center"/>
              <w:rPr>
                <w:rFonts w:ascii="Arial" w:hAnsi="Arial" w:cs="Arial"/>
                <w:sz w:val="24"/>
              </w:rPr>
            </w:pPr>
            <w:r w:rsidRPr="00C00FD2">
              <w:rPr>
                <w:rFonts w:ascii="Arial" w:hAnsi="Arial" w:cs="Arial"/>
                <w:sz w:val="24"/>
              </w:rPr>
              <w:t>117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CBC" w:rsidRPr="00C00FD2" w:rsidRDefault="00A93CBC" w:rsidP="00A93CBC">
            <w:pPr>
              <w:jc w:val="center"/>
              <w:rPr>
                <w:rFonts w:ascii="Arial" w:hAnsi="Arial" w:cs="Arial"/>
                <w:sz w:val="24"/>
              </w:rPr>
            </w:pPr>
            <w:r w:rsidRPr="00C00FD2">
              <w:rPr>
                <w:rFonts w:ascii="Arial" w:hAnsi="Arial" w:cs="Arial"/>
                <w:sz w:val="24"/>
              </w:rPr>
              <w:t>384</w:t>
            </w:r>
          </w:p>
        </w:tc>
      </w:tr>
      <w:tr w:rsidR="00A93CBC" w:rsidRPr="00C00FD2" w:rsidTr="00A93CBC">
        <w:trPr>
          <w:trHeight w:val="397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CBC" w:rsidRPr="00C00FD2" w:rsidRDefault="00A93CBC" w:rsidP="00A93CBC">
            <w:pPr>
              <w:jc w:val="center"/>
              <w:rPr>
                <w:rFonts w:ascii="Arial" w:hAnsi="Arial" w:cs="Arial"/>
                <w:sz w:val="24"/>
              </w:rPr>
            </w:pPr>
            <w:r w:rsidRPr="00C00FD2">
              <w:rPr>
                <w:rFonts w:ascii="Arial" w:hAnsi="Arial" w:cs="Arial"/>
                <w:sz w:val="24"/>
              </w:rPr>
              <w:t>边振疆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CBC" w:rsidRPr="00C00FD2" w:rsidRDefault="00A93CBC" w:rsidP="00A93CBC">
            <w:pPr>
              <w:jc w:val="center"/>
              <w:rPr>
                <w:rFonts w:ascii="Arial" w:hAnsi="Arial" w:cs="Arial"/>
                <w:sz w:val="24"/>
              </w:rPr>
            </w:pPr>
            <w:r w:rsidRPr="00C00FD2">
              <w:rPr>
                <w:rFonts w:ascii="Arial" w:hAnsi="Arial" w:cs="Arial"/>
                <w:sz w:val="24"/>
              </w:rPr>
              <w:t>100030014108797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CBC" w:rsidRPr="00C00FD2" w:rsidRDefault="0095437C" w:rsidP="0095437C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C00FD2">
              <w:rPr>
                <w:rFonts w:ascii="宋体" w:hAnsi="宋体" w:cs="Arial" w:hint="eastAsia"/>
                <w:kern w:val="0"/>
                <w:sz w:val="24"/>
              </w:rPr>
              <w:t>能源</w:t>
            </w:r>
            <w:r w:rsidR="00A93CBC" w:rsidRPr="00C00FD2">
              <w:rPr>
                <w:rFonts w:ascii="宋体" w:hAnsi="宋体" w:cs="Arial" w:hint="eastAsia"/>
                <w:kern w:val="0"/>
                <w:sz w:val="24"/>
              </w:rPr>
              <w:t>动力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CBC" w:rsidRPr="00C00FD2" w:rsidRDefault="00A93CBC" w:rsidP="00A93CBC">
            <w:pPr>
              <w:jc w:val="center"/>
              <w:rPr>
                <w:rFonts w:ascii="Arial" w:hAnsi="Arial" w:cs="Arial"/>
                <w:sz w:val="24"/>
              </w:rPr>
            </w:pPr>
            <w:r w:rsidRPr="00C00FD2">
              <w:rPr>
                <w:rFonts w:ascii="Arial" w:hAnsi="Arial" w:cs="Arial"/>
                <w:sz w:val="24"/>
              </w:rPr>
              <w:t>69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CBC" w:rsidRPr="00C00FD2" w:rsidRDefault="00A93CBC" w:rsidP="00A93CBC">
            <w:pPr>
              <w:jc w:val="center"/>
              <w:rPr>
                <w:rFonts w:ascii="Arial" w:hAnsi="Arial" w:cs="Arial"/>
                <w:sz w:val="24"/>
              </w:rPr>
            </w:pPr>
            <w:r w:rsidRPr="00C00FD2">
              <w:rPr>
                <w:rFonts w:ascii="Arial" w:hAnsi="Arial" w:cs="Arial"/>
                <w:sz w:val="24"/>
              </w:rPr>
              <w:t>62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CBC" w:rsidRPr="00C00FD2" w:rsidRDefault="00A93CBC" w:rsidP="00A93CBC">
            <w:pPr>
              <w:jc w:val="center"/>
              <w:rPr>
                <w:rFonts w:ascii="Arial" w:hAnsi="Arial" w:cs="Arial"/>
                <w:sz w:val="24"/>
              </w:rPr>
            </w:pPr>
            <w:r w:rsidRPr="00C00FD2">
              <w:rPr>
                <w:rFonts w:ascii="Arial" w:hAnsi="Arial" w:cs="Arial"/>
                <w:sz w:val="24"/>
              </w:rPr>
              <w:t>134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CBC" w:rsidRPr="00C00FD2" w:rsidRDefault="00A93CBC" w:rsidP="00A93CBC">
            <w:pPr>
              <w:jc w:val="center"/>
              <w:rPr>
                <w:rFonts w:ascii="Arial" w:hAnsi="Arial" w:cs="Arial"/>
                <w:sz w:val="24"/>
              </w:rPr>
            </w:pPr>
            <w:r w:rsidRPr="00C00FD2">
              <w:rPr>
                <w:rFonts w:ascii="Arial" w:hAnsi="Arial" w:cs="Arial"/>
                <w:sz w:val="24"/>
              </w:rPr>
              <w:t>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CBC" w:rsidRPr="00C00FD2" w:rsidRDefault="00A93CBC" w:rsidP="00A93CBC">
            <w:pPr>
              <w:jc w:val="center"/>
              <w:rPr>
                <w:rFonts w:ascii="Arial" w:hAnsi="Arial" w:cs="Arial"/>
                <w:sz w:val="24"/>
              </w:rPr>
            </w:pPr>
            <w:r w:rsidRPr="00C00FD2">
              <w:rPr>
                <w:rFonts w:ascii="Arial" w:hAnsi="Arial" w:cs="Arial"/>
                <w:sz w:val="24"/>
              </w:rPr>
              <w:t>358</w:t>
            </w:r>
          </w:p>
        </w:tc>
      </w:tr>
      <w:tr w:rsidR="00A93CBC" w:rsidRPr="00C00FD2" w:rsidTr="00A93CBC">
        <w:trPr>
          <w:trHeight w:val="397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CBC" w:rsidRPr="00C00FD2" w:rsidRDefault="00A93CBC" w:rsidP="00A93CBC">
            <w:pPr>
              <w:jc w:val="center"/>
              <w:rPr>
                <w:rFonts w:ascii="Arial" w:hAnsi="Arial" w:cs="Arial"/>
                <w:sz w:val="24"/>
              </w:rPr>
            </w:pPr>
            <w:r w:rsidRPr="00C00FD2">
              <w:rPr>
                <w:rFonts w:ascii="Arial" w:hAnsi="Arial" w:cs="Arial"/>
                <w:sz w:val="24"/>
              </w:rPr>
              <w:t>陈</w:t>
            </w:r>
            <w:r w:rsidR="00CF5CD9" w:rsidRPr="00C00FD2">
              <w:rPr>
                <w:rFonts w:ascii="Arial" w:hAnsi="Arial" w:cs="Arial" w:hint="eastAsia"/>
                <w:sz w:val="24"/>
              </w:rPr>
              <w:t xml:space="preserve"> </w:t>
            </w:r>
            <w:r w:rsidR="00CF5CD9" w:rsidRPr="00C00FD2">
              <w:rPr>
                <w:rFonts w:ascii="Arial" w:hAnsi="Arial" w:cs="Arial"/>
                <w:sz w:val="24"/>
              </w:rPr>
              <w:t xml:space="preserve"> </w:t>
            </w:r>
            <w:r w:rsidRPr="00C00FD2">
              <w:rPr>
                <w:rFonts w:ascii="Arial" w:hAnsi="Arial" w:cs="Arial"/>
                <w:sz w:val="24"/>
              </w:rPr>
              <w:t>帅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CBC" w:rsidRPr="00C00FD2" w:rsidRDefault="00A93CBC" w:rsidP="00A93CBC">
            <w:pPr>
              <w:jc w:val="center"/>
              <w:rPr>
                <w:rFonts w:ascii="Arial" w:hAnsi="Arial" w:cs="Arial"/>
                <w:sz w:val="24"/>
              </w:rPr>
            </w:pPr>
            <w:r w:rsidRPr="00C00FD2">
              <w:rPr>
                <w:rFonts w:ascii="Arial" w:hAnsi="Arial" w:cs="Arial"/>
                <w:sz w:val="24"/>
              </w:rPr>
              <w:t>100030014108794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CBC" w:rsidRPr="00C00FD2" w:rsidRDefault="00B1747C" w:rsidP="00A93CBC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C00FD2">
              <w:rPr>
                <w:rFonts w:ascii="宋体" w:hAnsi="宋体" w:cs="Arial" w:hint="eastAsia"/>
                <w:kern w:val="0"/>
                <w:sz w:val="24"/>
              </w:rPr>
              <w:t>能源动力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CBC" w:rsidRPr="00C00FD2" w:rsidRDefault="00A93CBC" w:rsidP="00A93CBC">
            <w:pPr>
              <w:jc w:val="center"/>
              <w:rPr>
                <w:rFonts w:ascii="Arial" w:hAnsi="Arial" w:cs="Arial"/>
                <w:sz w:val="24"/>
              </w:rPr>
            </w:pPr>
            <w:r w:rsidRPr="00C00FD2">
              <w:rPr>
                <w:rFonts w:ascii="Arial" w:hAnsi="Arial" w:cs="Arial"/>
                <w:sz w:val="24"/>
              </w:rPr>
              <w:t>76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CBC" w:rsidRPr="00C00FD2" w:rsidRDefault="00A93CBC" w:rsidP="00A93CBC">
            <w:pPr>
              <w:jc w:val="center"/>
              <w:rPr>
                <w:rFonts w:ascii="Arial" w:hAnsi="Arial" w:cs="Arial"/>
                <w:sz w:val="24"/>
              </w:rPr>
            </w:pPr>
            <w:r w:rsidRPr="00C00FD2">
              <w:rPr>
                <w:rFonts w:ascii="Arial" w:hAnsi="Arial" w:cs="Arial"/>
                <w:sz w:val="24"/>
              </w:rPr>
              <w:t>72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CBC" w:rsidRPr="00C00FD2" w:rsidRDefault="00A93CBC" w:rsidP="00A93CBC">
            <w:pPr>
              <w:jc w:val="center"/>
              <w:rPr>
                <w:rFonts w:ascii="Arial" w:hAnsi="Arial" w:cs="Arial"/>
                <w:sz w:val="24"/>
              </w:rPr>
            </w:pPr>
            <w:r w:rsidRPr="00C00FD2">
              <w:rPr>
                <w:rFonts w:ascii="Arial" w:hAnsi="Arial" w:cs="Arial"/>
                <w:sz w:val="24"/>
              </w:rPr>
              <w:t>84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CBC" w:rsidRPr="00C00FD2" w:rsidRDefault="00A93CBC" w:rsidP="00A93CBC">
            <w:pPr>
              <w:jc w:val="center"/>
              <w:rPr>
                <w:rFonts w:ascii="Arial" w:hAnsi="Arial" w:cs="Arial"/>
                <w:sz w:val="24"/>
              </w:rPr>
            </w:pPr>
            <w:r w:rsidRPr="00C00FD2">
              <w:rPr>
                <w:rFonts w:ascii="Arial" w:hAnsi="Arial" w:cs="Arial"/>
                <w:sz w:val="24"/>
              </w:rPr>
              <w:t>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3CBC" w:rsidRPr="00C00FD2" w:rsidRDefault="00A93CBC" w:rsidP="00A93CBC">
            <w:pPr>
              <w:jc w:val="center"/>
              <w:rPr>
                <w:rFonts w:ascii="Arial" w:hAnsi="Arial" w:cs="Arial"/>
                <w:sz w:val="24"/>
              </w:rPr>
            </w:pPr>
            <w:r w:rsidRPr="00C00FD2">
              <w:rPr>
                <w:rFonts w:ascii="Arial" w:hAnsi="Arial" w:cs="Arial"/>
                <w:sz w:val="24"/>
              </w:rPr>
              <w:t>335</w:t>
            </w:r>
          </w:p>
        </w:tc>
      </w:tr>
      <w:tr w:rsidR="00B1747C" w:rsidRPr="00C00FD2" w:rsidTr="00A93CBC">
        <w:trPr>
          <w:trHeight w:val="397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47C" w:rsidRPr="00C00FD2" w:rsidRDefault="00B1747C" w:rsidP="00B1747C">
            <w:pPr>
              <w:jc w:val="center"/>
              <w:rPr>
                <w:rFonts w:ascii="Arial" w:hAnsi="Arial" w:cs="Arial"/>
                <w:sz w:val="24"/>
              </w:rPr>
            </w:pPr>
            <w:r w:rsidRPr="00C00FD2">
              <w:rPr>
                <w:rFonts w:ascii="Arial" w:hAnsi="Arial" w:cs="Arial"/>
                <w:sz w:val="24"/>
              </w:rPr>
              <w:t>李红帅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47C" w:rsidRPr="00C00FD2" w:rsidRDefault="00B1747C" w:rsidP="00B1747C">
            <w:pPr>
              <w:jc w:val="center"/>
              <w:rPr>
                <w:rFonts w:ascii="Arial" w:hAnsi="Arial" w:cs="Arial"/>
                <w:sz w:val="24"/>
              </w:rPr>
            </w:pPr>
            <w:r w:rsidRPr="00C00FD2">
              <w:rPr>
                <w:rFonts w:ascii="Arial" w:hAnsi="Arial" w:cs="Arial"/>
                <w:sz w:val="24"/>
              </w:rPr>
              <w:t>100030014108802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47C" w:rsidRPr="00C00FD2" w:rsidRDefault="00B1747C" w:rsidP="00B1747C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C00FD2">
              <w:rPr>
                <w:rFonts w:ascii="宋体" w:hAnsi="宋体" w:cs="Arial" w:hint="eastAsia"/>
                <w:kern w:val="0"/>
                <w:sz w:val="24"/>
              </w:rPr>
              <w:t>能源动力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47C" w:rsidRPr="00C00FD2" w:rsidRDefault="00B1747C" w:rsidP="00B1747C">
            <w:pPr>
              <w:jc w:val="center"/>
              <w:rPr>
                <w:rFonts w:ascii="Arial" w:hAnsi="Arial" w:cs="Arial"/>
                <w:sz w:val="24"/>
              </w:rPr>
            </w:pPr>
            <w:r w:rsidRPr="00C00FD2">
              <w:rPr>
                <w:rFonts w:ascii="Arial" w:hAnsi="Arial" w:cs="Arial"/>
                <w:sz w:val="24"/>
              </w:rPr>
              <w:t>58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47C" w:rsidRPr="00C00FD2" w:rsidRDefault="00B1747C" w:rsidP="00B1747C">
            <w:pPr>
              <w:jc w:val="center"/>
              <w:rPr>
                <w:rFonts w:ascii="Arial" w:hAnsi="Arial" w:cs="Arial"/>
                <w:sz w:val="24"/>
              </w:rPr>
            </w:pPr>
            <w:r w:rsidRPr="00C00FD2">
              <w:rPr>
                <w:rFonts w:ascii="Arial" w:hAnsi="Arial" w:cs="Arial"/>
                <w:sz w:val="24"/>
              </w:rPr>
              <w:t>82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47C" w:rsidRPr="00C00FD2" w:rsidRDefault="00B1747C" w:rsidP="00B1747C">
            <w:pPr>
              <w:jc w:val="center"/>
              <w:rPr>
                <w:rFonts w:ascii="Arial" w:hAnsi="Arial" w:cs="Arial"/>
                <w:sz w:val="24"/>
              </w:rPr>
            </w:pPr>
            <w:r w:rsidRPr="00C00FD2">
              <w:rPr>
                <w:rFonts w:ascii="Arial" w:hAnsi="Arial" w:cs="Arial"/>
                <w:sz w:val="24"/>
              </w:rPr>
              <w:t>90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47C" w:rsidRPr="00C00FD2" w:rsidRDefault="00B1747C" w:rsidP="00B1747C">
            <w:pPr>
              <w:jc w:val="center"/>
              <w:rPr>
                <w:rFonts w:ascii="Arial" w:hAnsi="Arial" w:cs="Arial"/>
                <w:sz w:val="24"/>
              </w:rPr>
            </w:pPr>
            <w:r w:rsidRPr="00C00FD2">
              <w:rPr>
                <w:rFonts w:ascii="Arial" w:hAnsi="Arial" w:cs="Arial"/>
                <w:sz w:val="24"/>
              </w:rPr>
              <w:t>107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47C" w:rsidRPr="00C00FD2" w:rsidRDefault="00B1747C" w:rsidP="00B1747C">
            <w:pPr>
              <w:jc w:val="center"/>
              <w:rPr>
                <w:rFonts w:ascii="Arial" w:hAnsi="Arial" w:cs="Arial"/>
                <w:sz w:val="24"/>
              </w:rPr>
            </w:pPr>
            <w:r w:rsidRPr="00C00FD2">
              <w:rPr>
                <w:rFonts w:ascii="Arial" w:hAnsi="Arial" w:cs="Arial"/>
                <w:sz w:val="24"/>
              </w:rPr>
              <w:t>337</w:t>
            </w:r>
          </w:p>
        </w:tc>
      </w:tr>
      <w:tr w:rsidR="00B1747C" w:rsidRPr="00C00FD2" w:rsidTr="00A93CBC">
        <w:trPr>
          <w:trHeight w:val="397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47C" w:rsidRPr="00C00FD2" w:rsidRDefault="00B1747C" w:rsidP="00B1747C">
            <w:pPr>
              <w:jc w:val="center"/>
              <w:rPr>
                <w:rFonts w:ascii="Arial" w:hAnsi="Arial" w:cs="Arial"/>
                <w:sz w:val="24"/>
              </w:rPr>
            </w:pPr>
            <w:r w:rsidRPr="00C00FD2">
              <w:rPr>
                <w:rFonts w:ascii="Arial" w:hAnsi="Arial" w:cs="Arial"/>
                <w:sz w:val="24"/>
              </w:rPr>
              <w:t>龙</w:t>
            </w:r>
            <w:r w:rsidR="00CF5CD9" w:rsidRPr="00C00FD2">
              <w:rPr>
                <w:rFonts w:ascii="Arial" w:hAnsi="Arial" w:cs="Arial" w:hint="eastAsia"/>
                <w:sz w:val="24"/>
              </w:rPr>
              <w:t xml:space="preserve"> </w:t>
            </w:r>
            <w:r w:rsidR="00CF5CD9" w:rsidRPr="00C00FD2">
              <w:rPr>
                <w:rFonts w:ascii="Arial" w:hAnsi="Arial" w:cs="Arial"/>
                <w:sz w:val="24"/>
              </w:rPr>
              <w:t xml:space="preserve"> </w:t>
            </w:r>
            <w:r w:rsidRPr="00C00FD2">
              <w:rPr>
                <w:rFonts w:ascii="Arial" w:hAnsi="Arial" w:cs="Arial"/>
                <w:sz w:val="24"/>
              </w:rPr>
              <w:t>杰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47C" w:rsidRPr="00C00FD2" w:rsidRDefault="00B1747C" w:rsidP="00B1747C">
            <w:pPr>
              <w:jc w:val="center"/>
              <w:rPr>
                <w:rFonts w:ascii="Arial" w:hAnsi="Arial" w:cs="Arial"/>
                <w:sz w:val="24"/>
              </w:rPr>
            </w:pPr>
            <w:r w:rsidRPr="00C00FD2">
              <w:rPr>
                <w:rFonts w:ascii="Arial" w:hAnsi="Arial" w:cs="Arial"/>
                <w:sz w:val="24"/>
              </w:rPr>
              <w:t>100030014108777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47C" w:rsidRPr="00C00FD2" w:rsidRDefault="00B1747C" w:rsidP="00B1747C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C00FD2">
              <w:rPr>
                <w:rFonts w:ascii="宋体" w:hAnsi="宋体" w:cs="Arial" w:hint="eastAsia"/>
                <w:kern w:val="0"/>
                <w:sz w:val="24"/>
              </w:rPr>
              <w:t>能源动力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47C" w:rsidRPr="00C00FD2" w:rsidRDefault="00B1747C" w:rsidP="00B1747C">
            <w:pPr>
              <w:jc w:val="center"/>
              <w:rPr>
                <w:rFonts w:ascii="Arial" w:hAnsi="Arial" w:cs="Arial"/>
                <w:sz w:val="24"/>
              </w:rPr>
            </w:pPr>
            <w:r w:rsidRPr="00C00FD2">
              <w:rPr>
                <w:rFonts w:ascii="Arial" w:hAnsi="Arial" w:cs="Arial"/>
                <w:sz w:val="24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47C" w:rsidRPr="00C00FD2" w:rsidRDefault="00B1747C" w:rsidP="00B1747C">
            <w:pPr>
              <w:jc w:val="center"/>
              <w:rPr>
                <w:rFonts w:ascii="Arial" w:hAnsi="Arial" w:cs="Arial"/>
                <w:sz w:val="24"/>
              </w:rPr>
            </w:pPr>
            <w:r w:rsidRPr="00C00FD2">
              <w:rPr>
                <w:rFonts w:ascii="Arial" w:hAnsi="Arial" w:cs="Arial"/>
                <w:sz w:val="24"/>
              </w:rPr>
              <w:t>80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47C" w:rsidRPr="00C00FD2" w:rsidRDefault="00B1747C" w:rsidP="00B1747C">
            <w:pPr>
              <w:jc w:val="center"/>
              <w:rPr>
                <w:rFonts w:ascii="Arial" w:hAnsi="Arial" w:cs="Arial"/>
                <w:sz w:val="24"/>
              </w:rPr>
            </w:pPr>
            <w:r w:rsidRPr="00C00FD2">
              <w:rPr>
                <w:rFonts w:ascii="Arial" w:hAnsi="Arial" w:cs="Arial"/>
                <w:sz w:val="24"/>
              </w:rPr>
              <w:t>99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47C" w:rsidRPr="00C00FD2" w:rsidRDefault="00B1747C" w:rsidP="00B1747C">
            <w:pPr>
              <w:jc w:val="center"/>
              <w:rPr>
                <w:rFonts w:ascii="Arial" w:hAnsi="Arial" w:cs="Arial"/>
                <w:sz w:val="24"/>
              </w:rPr>
            </w:pPr>
            <w:r w:rsidRPr="00C00FD2">
              <w:rPr>
                <w:rFonts w:ascii="Arial" w:hAnsi="Arial" w:cs="Arial"/>
                <w:sz w:val="24"/>
              </w:rPr>
              <w:t>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47C" w:rsidRPr="00C00FD2" w:rsidRDefault="00B1747C" w:rsidP="00B1747C">
            <w:pPr>
              <w:jc w:val="center"/>
              <w:rPr>
                <w:rFonts w:ascii="Arial" w:hAnsi="Arial" w:cs="Arial"/>
                <w:sz w:val="24"/>
              </w:rPr>
            </w:pPr>
            <w:r w:rsidRPr="00C00FD2">
              <w:rPr>
                <w:rFonts w:ascii="Arial" w:hAnsi="Arial" w:cs="Arial"/>
                <w:sz w:val="24"/>
              </w:rPr>
              <w:t>345</w:t>
            </w:r>
          </w:p>
        </w:tc>
      </w:tr>
      <w:tr w:rsidR="00B1747C" w:rsidRPr="00C00FD2" w:rsidTr="00A93CBC">
        <w:trPr>
          <w:trHeight w:val="397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47C" w:rsidRPr="00C00FD2" w:rsidRDefault="00B1747C" w:rsidP="00B1747C">
            <w:pPr>
              <w:jc w:val="center"/>
              <w:rPr>
                <w:rFonts w:ascii="Arial" w:hAnsi="Arial" w:cs="Arial"/>
                <w:sz w:val="24"/>
              </w:rPr>
            </w:pPr>
            <w:r w:rsidRPr="00C00FD2">
              <w:rPr>
                <w:rFonts w:ascii="Arial" w:hAnsi="Arial" w:cs="Arial"/>
                <w:sz w:val="24"/>
              </w:rPr>
              <w:t>宋金阳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47C" w:rsidRPr="00C00FD2" w:rsidRDefault="00B1747C" w:rsidP="00B1747C">
            <w:pPr>
              <w:jc w:val="center"/>
              <w:rPr>
                <w:rFonts w:ascii="Arial" w:hAnsi="Arial" w:cs="Arial"/>
                <w:sz w:val="24"/>
              </w:rPr>
            </w:pPr>
            <w:r w:rsidRPr="00C00FD2">
              <w:rPr>
                <w:rFonts w:ascii="Arial" w:hAnsi="Arial" w:cs="Arial"/>
                <w:sz w:val="24"/>
              </w:rPr>
              <w:t>100030014108792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47C" w:rsidRPr="00C00FD2" w:rsidRDefault="00B1747C" w:rsidP="00B1747C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C00FD2">
              <w:rPr>
                <w:rFonts w:ascii="宋体" w:hAnsi="宋体" w:cs="Arial" w:hint="eastAsia"/>
                <w:kern w:val="0"/>
                <w:sz w:val="24"/>
              </w:rPr>
              <w:t>能源动力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47C" w:rsidRPr="00C00FD2" w:rsidRDefault="00B1747C" w:rsidP="00B1747C">
            <w:pPr>
              <w:jc w:val="center"/>
              <w:rPr>
                <w:rFonts w:ascii="Arial" w:hAnsi="Arial" w:cs="Arial"/>
                <w:sz w:val="24"/>
              </w:rPr>
            </w:pPr>
            <w:r w:rsidRPr="00C00FD2">
              <w:rPr>
                <w:rFonts w:ascii="Arial" w:hAnsi="Arial" w:cs="Arial"/>
                <w:sz w:val="24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47C" w:rsidRPr="00C00FD2" w:rsidRDefault="00B1747C" w:rsidP="00B1747C">
            <w:pPr>
              <w:jc w:val="center"/>
              <w:rPr>
                <w:rFonts w:ascii="Arial" w:hAnsi="Arial" w:cs="Arial"/>
                <w:sz w:val="24"/>
              </w:rPr>
            </w:pPr>
            <w:r w:rsidRPr="00C00FD2">
              <w:rPr>
                <w:rFonts w:ascii="Arial" w:hAnsi="Arial" w:cs="Arial"/>
                <w:sz w:val="24"/>
              </w:rPr>
              <w:t>60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47C" w:rsidRPr="00C00FD2" w:rsidRDefault="00B1747C" w:rsidP="00B1747C">
            <w:pPr>
              <w:jc w:val="center"/>
              <w:rPr>
                <w:rFonts w:ascii="Arial" w:hAnsi="Arial" w:cs="Arial"/>
                <w:sz w:val="24"/>
              </w:rPr>
            </w:pPr>
            <w:r w:rsidRPr="00C00FD2">
              <w:rPr>
                <w:rFonts w:ascii="Arial" w:hAnsi="Arial" w:cs="Arial"/>
                <w:sz w:val="24"/>
              </w:rPr>
              <w:t>115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47C" w:rsidRPr="00C00FD2" w:rsidRDefault="00B1747C" w:rsidP="00B1747C">
            <w:pPr>
              <w:jc w:val="center"/>
              <w:rPr>
                <w:rFonts w:ascii="Arial" w:hAnsi="Arial" w:cs="Arial"/>
                <w:sz w:val="24"/>
              </w:rPr>
            </w:pPr>
            <w:r w:rsidRPr="00C00FD2">
              <w:rPr>
                <w:rFonts w:ascii="Arial" w:hAnsi="Arial" w:cs="Arial"/>
                <w:sz w:val="24"/>
              </w:rPr>
              <w:t>108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47C" w:rsidRPr="00C00FD2" w:rsidRDefault="00B1747C" w:rsidP="00B1747C">
            <w:pPr>
              <w:jc w:val="center"/>
              <w:rPr>
                <w:rFonts w:ascii="Arial" w:hAnsi="Arial" w:cs="Arial"/>
                <w:sz w:val="24"/>
              </w:rPr>
            </w:pPr>
            <w:r w:rsidRPr="00C00FD2">
              <w:rPr>
                <w:rFonts w:ascii="Arial" w:hAnsi="Arial" w:cs="Arial"/>
                <w:sz w:val="24"/>
              </w:rPr>
              <w:t>348</w:t>
            </w:r>
          </w:p>
        </w:tc>
      </w:tr>
      <w:tr w:rsidR="00B1747C" w:rsidRPr="00C00FD2" w:rsidTr="00A93CBC">
        <w:trPr>
          <w:trHeight w:val="397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47C" w:rsidRPr="00C00FD2" w:rsidRDefault="00B1747C" w:rsidP="00B1747C">
            <w:pPr>
              <w:jc w:val="center"/>
              <w:rPr>
                <w:rFonts w:ascii="Arial" w:hAnsi="Arial" w:cs="Arial"/>
                <w:sz w:val="24"/>
              </w:rPr>
            </w:pPr>
            <w:r w:rsidRPr="00C00FD2">
              <w:rPr>
                <w:rFonts w:ascii="Arial" w:hAnsi="Arial" w:cs="Arial"/>
                <w:sz w:val="24"/>
              </w:rPr>
              <w:t>孙国瑞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47C" w:rsidRPr="00C00FD2" w:rsidRDefault="00B1747C" w:rsidP="00B1747C">
            <w:pPr>
              <w:jc w:val="center"/>
              <w:rPr>
                <w:rFonts w:ascii="Arial" w:hAnsi="Arial" w:cs="Arial"/>
                <w:sz w:val="24"/>
              </w:rPr>
            </w:pPr>
            <w:r w:rsidRPr="00C00FD2">
              <w:rPr>
                <w:rFonts w:ascii="Arial" w:hAnsi="Arial" w:cs="Arial"/>
                <w:sz w:val="24"/>
              </w:rPr>
              <w:t>100030014108788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47C" w:rsidRPr="00C00FD2" w:rsidRDefault="00B1747C" w:rsidP="00B1747C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C00FD2">
              <w:rPr>
                <w:rFonts w:ascii="宋体" w:hAnsi="宋体" w:cs="Arial" w:hint="eastAsia"/>
                <w:kern w:val="0"/>
                <w:sz w:val="24"/>
              </w:rPr>
              <w:t>能源动力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47C" w:rsidRPr="00C00FD2" w:rsidRDefault="00B1747C" w:rsidP="00B1747C">
            <w:pPr>
              <w:jc w:val="center"/>
              <w:rPr>
                <w:rFonts w:ascii="Arial" w:hAnsi="Arial" w:cs="Arial"/>
                <w:sz w:val="24"/>
              </w:rPr>
            </w:pPr>
            <w:r w:rsidRPr="00C00FD2">
              <w:rPr>
                <w:rFonts w:ascii="Arial" w:hAnsi="Arial" w:cs="Arial"/>
                <w:sz w:val="24"/>
              </w:rPr>
              <w:t>69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47C" w:rsidRPr="00C00FD2" w:rsidRDefault="00B1747C" w:rsidP="00B1747C">
            <w:pPr>
              <w:jc w:val="center"/>
              <w:rPr>
                <w:rFonts w:ascii="Arial" w:hAnsi="Arial" w:cs="Arial"/>
                <w:sz w:val="24"/>
              </w:rPr>
            </w:pPr>
            <w:r w:rsidRPr="00C00FD2">
              <w:rPr>
                <w:rFonts w:ascii="Arial" w:hAnsi="Arial" w:cs="Arial"/>
                <w:sz w:val="24"/>
              </w:rPr>
              <w:t>70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47C" w:rsidRPr="00C00FD2" w:rsidRDefault="00B1747C" w:rsidP="00B1747C">
            <w:pPr>
              <w:jc w:val="center"/>
              <w:rPr>
                <w:rFonts w:ascii="Arial" w:hAnsi="Arial" w:cs="Arial"/>
                <w:sz w:val="24"/>
              </w:rPr>
            </w:pPr>
            <w:r w:rsidRPr="00C00FD2">
              <w:rPr>
                <w:rFonts w:ascii="Arial" w:hAnsi="Arial" w:cs="Arial"/>
                <w:sz w:val="24"/>
              </w:rPr>
              <w:t>88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47C" w:rsidRPr="00C00FD2" w:rsidRDefault="00B1747C" w:rsidP="00B1747C">
            <w:pPr>
              <w:jc w:val="center"/>
              <w:rPr>
                <w:rFonts w:ascii="Arial" w:hAnsi="Arial" w:cs="Arial"/>
                <w:sz w:val="24"/>
              </w:rPr>
            </w:pPr>
            <w:r w:rsidRPr="00C00FD2">
              <w:rPr>
                <w:rFonts w:ascii="Arial" w:hAnsi="Arial" w:cs="Arial"/>
                <w:sz w:val="24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47C" w:rsidRPr="00C00FD2" w:rsidRDefault="00B1747C" w:rsidP="00B1747C">
            <w:pPr>
              <w:jc w:val="center"/>
              <w:rPr>
                <w:rFonts w:ascii="Arial" w:hAnsi="Arial" w:cs="Arial"/>
                <w:sz w:val="24"/>
              </w:rPr>
            </w:pPr>
            <w:r w:rsidRPr="00C00FD2">
              <w:rPr>
                <w:rFonts w:ascii="Arial" w:hAnsi="Arial" w:cs="Arial"/>
                <w:sz w:val="24"/>
              </w:rPr>
              <w:t>337</w:t>
            </w:r>
          </w:p>
        </w:tc>
      </w:tr>
      <w:tr w:rsidR="00B1747C" w:rsidRPr="00C00FD2" w:rsidTr="00A93CBC">
        <w:trPr>
          <w:trHeight w:val="397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47C" w:rsidRPr="00C00FD2" w:rsidRDefault="00B1747C" w:rsidP="00B1747C">
            <w:pPr>
              <w:jc w:val="center"/>
              <w:rPr>
                <w:rFonts w:ascii="Arial" w:hAnsi="Arial" w:cs="Arial"/>
                <w:sz w:val="24"/>
              </w:rPr>
            </w:pPr>
            <w:r w:rsidRPr="00C00FD2">
              <w:rPr>
                <w:rFonts w:ascii="Arial" w:hAnsi="Arial" w:cs="Arial"/>
                <w:sz w:val="24"/>
              </w:rPr>
              <w:t>孙旭鹏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47C" w:rsidRPr="00C00FD2" w:rsidRDefault="00B1747C" w:rsidP="00B1747C">
            <w:pPr>
              <w:jc w:val="center"/>
              <w:rPr>
                <w:rFonts w:ascii="Arial" w:hAnsi="Arial" w:cs="Arial"/>
                <w:sz w:val="24"/>
              </w:rPr>
            </w:pPr>
            <w:r w:rsidRPr="00C00FD2">
              <w:rPr>
                <w:rFonts w:ascii="Arial" w:hAnsi="Arial" w:cs="Arial"/>
                <w:sz w:val="24"/>
              </w:rPr>
              <w:t>100030014108807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47C" w:rsidRPr="00C00FD2" w:rsidRDefault="00B1747C" w:rsidP="00B1747C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C00FD2">
              <w:rPr>
                <w:rFonts w:ascii="宋体" w:hAnsi="宋体" w:cs="Arial" w:hint="eastAsia"/>
                <w:kern w:val="0"/>
                <w:sz w:val="24"/>
              </w:rPr>
              <w:t>能源动力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47C" w:rsidRPr="00C00FD2" w:rsidRDefault="00B1747C" w:rsidP="00B1747C">
            <w:pPr>
              <w:jc w:val="center"/>
              <w:rPr>
                <w:rFonts w:ascii="Arial" w:hAnsi="Arial" w:cs="Arial"/>
                <w:sz w:val="24"/>
              </w:rPr>
            </w:pPr>
            <w:r w:rsidRPr="00C00FD2">
              <w:rPr>
                <w:rFonts w:ascii="Arial" w:hAnsi="Arial" w:cs="Arial"/>
                <w:sz w:val="24"/>
              </w:rPr>
              <w:t>65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47C" w:rsidRPr="00C00FD2" w:rsidRDefault="00B1747C" w:rsidP="00B1747C">
            <w:pPr>
              <w:jc w:val="center"/>
              <w:rPr>
                <w:rFonts w:ascii="Arial" w:hAnsi="Arial" w:cs="Arial"/>
                <w:sz w:val="24"/>
              </w:rPr>
            </w:pPr>
            <w:r w:rsidRPr="00C00FD2">
              <w:rPr>
                <w:rFonts w:ascii="Arial" w:hAnsi="Arial" w:cs="Arial"/>
                <w:sz w:val="24"/>
              </w:rPr>
              <w:t>71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47C" w:rsidRPr="00C00FD2" w:rsidRDefault="00B1747C" w:rsidP="00B1747C">
            <w:pPr>
              <w:jc w:val="center"/>
              <w:rPr>
                <w:rFonts w:ascii="Arial" w:hAnsi="Arial" w:cs="Arial"/>
                <w:sz w:val="24"/>
              </w:rPr>
            </w:pPr>
            <w:r w:rsidRPr="00C00FD2">
              <w:rPr>
                <w:rFonts w:ascii="Arial" w:hAnsi="Arial" w:cs="Arial"/>
                <w:sz w:val="24"/>
              </w:rPr>
              <w:t>105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47C" w:rsidRPr="00C00FD2" w:rsidRDefault="00B1747C" w:rsidP="00B1747C">
            <w:pPr>
              <w:jc w:val="center"/>
              <w:rPr>
                <w:rFonts w:ascii="Arial" w:hAnsi="Arial" w:cs="Arial"/>
                <w:sz w:val="24"/>
              </w:rPr>
            </w:pPr>
            <w:r w:rsidRPr="00C00FD2">
              <w:rPr>
                <w:rFonts w:ascii="Arial" w:hAnsi="Arial" w:cs="Arial"/>
                <w:sz w:val="24"/>
              </w:rPr>
              <w:t>114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47C" w:rsidRPr="00C00FD2" w:rsidRDefault="00B1747C" w:rsidP="00B1747C">
            <w:pPr>
              <w:jc w:val="center"/>
              <w:rPr>
                <w:rFonts w:ascii="Arial" w:hAnsi="Arial" w:cs="Arial"/>
                <w:sz w:val="24"/>
              </w:rPr>
            </w:pPr>
            <w:r w:rsidRPr="00C00FD2">
              <w:rPr>
                <w:rFonts w:ascii="Arial" w:hAnsi="Arial" w:cs="Arial"/>
                <w:sz w:val="24"/>
              </w:rPr>
              <w:t>355</w:t>
            </w:r>
          </w:p>
        </w:tc>
      </w:tr>
      <w:tr w:rsidR="00B1747C" w:rsidRPr="00C00FD2" w:rsidTr="00A93CBC">
        <w:trPr>
          <w:trHeight w:val="397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47C" w:rsidRPr="00C00FD2" w:rsidRDefault="00B1747C" w:rsidP="00B1747C">
            <w:pPr>
              <w:jc w:val="center"/>
              <w:rPr>
                <w:rFonts w:ascii="Arial" w:hAnsi="Arial" w:cs="Arial"/>
                <w:sz w:val="24"/>
              </w:rPr>
            </w:pPr>
            <w:r w:rsidRPr="00C00FD2">
              <w:rPr>
                <w:rFonts w:ascii="Arial" w:hAnsi="Arial" w:cs="Arial"/>
                <w:sz w:val="24"/>
              </w:rPr>
              <w:t>张</w:t>
            </w:r>
            <w:r w:rsidR="00CF5CD9" w:rsidRPr="00C00FD2">
              <w:rPr>
                <w:rFonts w:ascii="Arial" w:hAnsi="Arial" w:cs="Arial" w:hint="eastAsia"/>
                <w:sz w:val="24"/>
              </w:rPr>
              <w:t xml:space="preserve"> </w:t>
            </w:r>
            <w:r w:rsidR="00CF5CD9" w:rsidRPr="00C00FD2">
              <w:rPr>
                <w:rFonts w:ascii="Arial" w:hAnsi="Arial" w:cs="Arial"/>
                <w:sz w:val="24"/>
              </w:rPr>
              <w:t xml:space="preserve"> </w:t>
            </w:r>
            <w:r w:rsidRPr="00C00FD2">
              <w:rPr>
                <w:rFonts w:ascii="Arial" w:hAnsi="Arial" w:cs="Arial"/>
                <w:sz w:val="24"/>
              </w:rPr>
              <w:t>浩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47C" w:rsidRPr="00C00FD2" w:rsidRDefault="00B1747C" w:rsidP="00B1747C">
            <w:pPr>
              <w:jc w:val="center"/>
              <w:rPr>
                <w:rFonts w:ascii="Arial" w:hAnsi="Arial" w:cs="Arial"/>
                <w:sz w:val="24"/>
              </w:rPr>
            </w:pPr>
            <w:r w:rsidRPr="00C00FD2">
              <w:rPr>
                <w:rFonts w:ascii="Arial" w:hAnsi="Arial" w:cs="Arial"/>
                <w:sz w:val="24"/>
              </w:rPr>
              <w:t>100030014108782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47C" w:rsidRPr="00C00FD2" w:rsidRDefault="00B1747C" w:rsidP="00B1747C">
            <w:pPr>
              <w:widowControl/>
              <w:jc w:val="left"/>
              <w:rPr>
                <w:rFonts w:ascii="宋体" w:hAnsi="宋体" w:cs="Arial"/>
                <w:kern w:val="0"/>
                <w:sz w:val="24"/>
              </w:rPr>
            </w:pPr>
            <w:r w:rsidRPr="00C00FD2">
              <w:rPr>
                <w:rFonts w:ascii="宋体" w:hAnsi="宋体" w:cs="Arial" w:hint="eastAsia"/>
                <w:kern w:val="0"/>
                <w:sz w:val="24"/>
              </w:rPr>
              <w:t>能源动力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47C" w:rsidRPr="00C00FD2" w:rsidRDefault="00B1747C" w:rsidP="00B1747C">
            <w:pPr>
              <w:jc w:val="center"/>
              <w:rPr>
                <w:rFonts w:ascii="Arial" w:hAnsi="Arial" w:cs="Arial"/>
                <w:sz w:val="24"/>
              </w:rPr>
            </w:pPr>
            <w:r w:rsidRPr="00C00FD2">
              <w:rPr>
                <w:rFonts w:ascii="Arial" w:hAnsi="Arial" w:cs="Arial"/>
                <w:sz w:val="24"/>
              </w:rPr>
              <w:t>67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47C" w:rsidRPr="00C00FD2" w:rsidRDefault="00B1747C" w:rsidP="00B1747C">
            <w:pPr>
              <w:jc w:val="center"/>
              <w:rPr>
                <w:rFonts w:ascii="Arial" w:hAnsi="Arial" w:cs="Arial"/>
                <w:sz w:val="24"/>
              </w:rPr>
            </w:pPr>
            <w:r w:rsidRPr="00C00FD2">
              <w:rPr>
                <w:rFonts w:ascii="Arial" w:hAnsi="Arial" w:cs="Arial"/>
                <w:sz w:val="24"/>
              </w:rPr>
              <w:t>74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47C" w:rsidRPr="00C00FD2" w:rsidRDefault="00B1747C" w:rsidP="00B1747C">
            <w:pPr>
              <w:jc w:val="center"/>
              <w:rPr>
                <w:rFonts w:ascii="Arial" w:hAnsi="Arial" w:cs="Arial"/>
                <w:sz w:val="24"/>
              </w:rPr>
            </w:pPr>
            <w:r w:rsidRPr="00C00FD2">
              <w:rPr>
                <w:rFonts w:ascii="Arial" w:hAnsi="Arial" w:cs="Arial"/>
                <w:sz w:val="24"/>
              </w:rPr>
              <w:t>97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47C" w:rsidRPr="00C00FD2" w:rsidRDefault="00B1747C" w:rsidP="00B1747C">
            <w:pPr>
              <w:jc w:val="center"/>
              <w:rPr>
                <w:rFonts w:ascii="Arial" w:hAnsi="Arial" w:cs="Arial"/>
                <w:sz w:val="24"/>
              </w:rPr>
            </w:pPr>
            <w:r w:rsidRPr="00C00FD2">
              <w:rPr>
                <w:rFonts w:ascii="Arial" w:hAnsi="Arial" w:cs="Arial"/>
                <w:sz w:val="24"/>
              </w:rPr>
              <w:t>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47C" w:rsidRPr="00C00FD2" w:rsidRDefault="00B1747C" w:rsidP="00B1747C">
            <w:pPr>
              <w:jc w:val="center"/>
              <w:rPr>
                <w:rFonts w:ascii="Arial" w:hAnsi="Arial" w:cs="Arial"/>
                <w:sz w:val="24"/>
              </w:rPr>
            </w:pPr>
            <w:r w:rsidRPr="00C00FD2">
              <w:rPr>
                <w:rFonts w:ascii="Arial" w:hAnsi="Arial" w:cs="Arial"/>
                <w:sz w:val="24"/>
              </w:rPr>
              <w:t>351</w:t>
            </w:r>
          </w:p>
        </w:tc>
      </w:tr>
    </w:tbl>
    <w:p w:rsidR="00872543" w:rsidRPr="00C00FD2" w:rsidRDefault="005D7593">
      <w:pPr>
        <w:widowControl/>
        <w:jc w:val="left"/>
        <w:rPr>
          <w:rFonts w:ascii="仿宋_GB2312" w:eastAsia="仿宋_GB2312"/>
          <w:sz w:val="24"/>
          <w:szCs w:val="32"/>
        </w:rPr>
        <w:sectPr w:rsidR="00872543" w:rsidRPr="00C00FD2" w:rsidSect="00872543">
          <w:pgSz w:w="16838" w:h="11906" w:orient="landscape"/>
          <w:pgMar w:top="1797" w:right="1440" w:bottom="1797" w:left="2007" w:header="851" w:footer="992" w:gutter="0"/>
          <w:cols w:space="425"/>
          <w:docGrid w:type="lines" w:linePitch="312"/>
        </w:sectPr>
      </w:pPr>
      <w:r w:rsidRPr="00C00FD2">
        <w:rPr>
          <w:rFonts w:ascii="仿宋_GB2312" w:eastAsia="仿宋_GB2312"/>
          <w:sz w:val="24"/>
          <w:szCs w:val="32"/>
        </w:rPr>
        <w:br w:type="page"/>
      </w:r>
    </w:p>
    <w:p w:rsidR="00872543" w:rsidRPr="00C00FD2" w:rsidRDefault="00872543">
      <w:pPr>
        <w:widowControl/>
        <w:jc w:val="left"/>
        <w:rPr>
          <w:rFonts w:ascii="仿宋_GB2312" w:eastAsia="仿宋_GB2312"/>
          <w:sz w:val="24"/>
          <w:szCs w:val="32"/>
        </w:rPr>
      </w:pPr>
    </w:p>
    <w:p w:rsidR="005D7593" w:rsidRPr="00C00FD2" w:rsidRDefault="005D7593" w:rsidP="005D7593">
      <w:pPr>
        <w:jc w:val="left"/>
        <w:rPr>
          <w:rFonts w:ascii="Arial" w:hAnsi="Arial" w:cs="Arial"/>
          <w:kern w:val="0"/>
          <w:sz w:val="24"/>
        </w:rPr>
      </w:pPr>
      <w:r w:rsidRPr="00C00FD2">
        <w:rPr>
          <w:rFonts w:ascii="Arial" w:hAnsi="Arial" w:cs="Arial" w:hint="eastAsia"/>
          <w:kern w:val="0"/>
          <w:sz w:val="24"/>
        </w:rPr>
        <w:t>附件</w:t>
      </w:r>
      <w:r w:rsidRPr="00C00FD2">
        <w:rPr>
          <w:rFonts w:ascii="Arial" w:hAnsi="Arial" w:cs="Arial"/>
          <w:kern w:val="0"/>
          <w:sz w:val="24"/>
        </w:rPr>
        <w:t>2:</w:t>
      </w:r>
      <w:r w:rsidRPr="00C00FD2">
        <w:rPr>
          <w:rFonts w:ascii="Arial" w:hAnsi="Arial" w:cs="Arial" w:hint="eastAsia"/>
          <w:kern w:val="0"/>
          <w:sz w:val="24"/>
        </w:rPr>
        <w:t>简历</w:t>
      </w:r>
      <w:r w:rsidRPr="00C00FD2">
        <w:rPr>
          <w:rFonts w:ascii="Arial" w:hAnsi="Arial" w:cs="Arial"/>
          <w:kern w:val="0"/>
          <w:sz w:val="24"/>
        </w:rPr>
        <w:t>模板</w:t>
      </w:r>
    </w:p>
    <w:p w:rsidR="005D7593" w:rsidRPr="00C00FD2" w:rsidRDefault="00284CB3" w:rsidP="005D7593">
      <w:pPr>
        <w:pStyle w:val="a7"/>
        <w:spacing w:after="0" w:line="180" w:lineRule="auto"/>
        <w:ind w:firstLine="880"/>
        <w:rPr>
          <w:rFonts w:ascii="微软雅黑" w:eastAsia="微软雅黑" w:hAnsi="微软雅黑"/>
          <w:sz w:val="44"/>
          <w:szCs w:val="44"/>
        </w:rPr>
      </w:pPr>
      <w:sdt>
        <w:sdtPr>
          <w:rPr>
            <w:rFonts w:ascii="微软雅黑" w:eastAsia="微软雅黑" w:hAnsi="微软雅黑" w:hint="eastAsia"/>
            <w:color w:val="auto"/>
            <w:sz w:val="44"/>
          </w:rPr>
          <w:alias w:val="您的姓名"/>
          <w:id w:val="-1541578884"/>
          <w:placeholder>
            <w:docPart w:val="7B1CB657653041DBB54CBDBB2850994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5D7593" w:rsidRPr="00C00FD2">
            <w:rPr>
              <w:rFonts w:ascii="微软雅黑" w:eastAsia="微软雅黑" w:hAnsi="微软雅黑" w:hint="eastAsia"/>
              <w:color w:val="auto"/>
              <w:sz w:val="44"/>
            </w:rPr>
            <w:t>姓名</w:t>
          </w:r>
        </w:sdtContent>
      </w:sdt>
    </w:p>
    <w:p w:rsidR="005D7593" w:rsidRPr="00C00FD2" w:rsidRDefault="005D7593" w:rsidP="005D7593">
      <w:pPr>
        <w:rPr>
          <w:rFonts w:ascii="微软雅黑" w:eastAsia="微软雅黑" w:hAnsi="微软雅黑"/>
          <w:b/>
          <w:sz w:val="28"/>
          <w:szCs w:val="28"/>
        </w:rPr>
      </w:pPr>
      <w:r w:rsidRPr="00C00FD2">
        <w:rPr>
          <w:rFonts w:ascii="微软雅黑" w:eastAsia="微软雅黑" w:hAnsi="微软雅黑" w:hint="eastAsia"/>
          <w:b/>
          <w:sz w:val="28"/>
          <w:szCs w:val="28"/>
        </w:rPr>
        <w:t>大学名称：</w:t>
      </w:r>
    </w:p>
    <w:p w:rsidR="005D7593" w:rsidRPr="00C00FD2" w:rsidRDefault="005D7593" w:rsidP="005D7593">
      <w:pPr>
        <w:rPr>
          <w:rFonts w:ascii="微软雅黑" w:eastAsia="微软雅黑" w:hAnsi="微软雅黑"/>
          <w:b/>
          <w:sz w:val="28"/>
          <w:szCs w:val="28"/>
        </w:rPr>
      </w:pPr>
      <w:r w:rsidRPr="00C00FD2">
        <w:rPr>
          <w:rFonts w:ascii="微软雅黑" w:eastAsia="微软雅黑" w:hAnsi="微软雅黑" w:hint="eastAsia"/>
          <w:b/>
          <w:sz w:val="28"/>
          <w:szCs w:val="28"/>
        </w:rPr>
        <w:t>大学专业：</w:t>
      </w:r>
    </w:p>
    <w:p w:rsidR="005D7593" w:rsidRPr="00C00FD2" w:rsidRDefault="005D7593" w:rsidP="005D7593">
      <w:pPr>
        <w:pStyle w:val="aa"/>
        <w:spacing w:after="0" w:line="180" w:lineRule="auto"/>
        <w:rPr>
          <w:rFonts w:ascii="微软雅黑" w:eastAsia="微软雅黑" w:hAnsi="微软雅黑"/>
          <w:color w:val="auto"/>
          <w:sz w:val="28"/>
          <w:szCs w:val="28"/>
          <w:lang w:val="zh-CN"/>
        </w:rPr>
      </w:pPr>
      <w:r w:rsidRPr="00C00FD2">
        <w:rPr>
          <w:rFonts w:ascii="微软雅黑" w:eastAsia="微软雅黑" w:hAnsi="微软雅黑" w:hint="eastAsia"/>
          <w:color w:val="auto"/>
          <w:sz w:val="28"/>
          <w:szCs w:val="28"/>
          <w:lang w:val="zh-CN"/>
        </w:rPr>
        <w:t>主要基础理论课</w:t>
      </w:r>
      <w:r w:rsidRPr="00C00FD2">
        <w:rPr>
          <w:rFonts w:ascii="微软雅黑" w:eastAsia="微软雅黑" w:hAnsi="微软雅黑"/>
          <w:color w:val="auto"/>
          <w:sz w:val="28"/>
          <w:szCs w:val="28"/>
          <w:lang w:val="zh-CN"/>
        </w:rPr>
        <w:t>、专业基础</w:t>
      </w:r>
      <w:r w:rsidRPr="00C00FD2">
        <w:rPr>
          <w:rFonts w:ascii="微软雅黑" w:eastAsia="微软雅黑" w:hAnsi="微软雅黑" w:hint="eastAsia"/>
          <w:color w:val="auto"/>
          <w:sz w:val="28"/>
          <w:szCs w:val="28"/>
          <w:lang w:val="zh-CN"/>
        </w:rPr>
        <w:t>课程</w:t>
      </w:r>
      <w:r w:rsidRPr="00C00FD2">
        <w:rPr>
          <w:rFonts w:ascii="微软雅黑" w:eastAsia="微软雅黑" w:hAnsi="微软雅黑"/>
          <w:color w:val="auto"/>
          <w:sz w:val="28"/>
          <w:szCs w:val="28"/>
          <w:lang w:val="zh-CN"/>
        </w:rPr>
        <w:t>、专业课程成绩</w:t>
      </w:r>
    </w:p>
    <w:p w:rsidR="005D7593" w:rsidRPr="00C00FD2" w:rsidRDefault="005D7593" w:rsidP="005D7593">
      <w:pPr>
        <w:pStyle w:val="a"/>
        <w:numPr>
          <w:ilvl w:val="0"/>
          <w:numId w:val="0"/>
        </w:numPr>
        <w:spacing w:after="0"/>
        <w:ind w:left="142" w:hanging="142"/>
        <w:rPr>
          <w:rFonts w:ascii="微软雅黑" w:eastAsia="微软雅黑" w:hAnsi="微软雅黑"/>
          <w:sz w:val="24"/>
          <w:szCs w:val="24"/>
        </w:rPr>
      </w:pPr>
      <w:r w:rsidRPr="00C00FD2">
        <w:rPr>
          <w:rFonts w:ascii="微软雅黑" w:eastAsia="微软雅黑" w:hAnsi="微软雅黑" w:hint="eastAsia"/>
          <w:sz w:val="24"/>
          <w:szCs w:val="24"/>
        </w:rPr>
        <w:t>罗列</w:t>
      </w:r>
      <w:r w:rsidRPr="00C00FD2">
        <w:rPr>
          <w:rFonts w:ascii="微软雅黑" w:eastAsia="微软雅黑" w:hAnsi="微软雅黑"/>
          <w:sz w:val="24"/>
          <w:szCs w:val="24"/>
        </w:rPr>
        <w:t>课程成绩</w:t>
      </w:r>
    </w:p>
    <w:p w:rsidR="005D7593" w:rsidRPr="00C00FD2" w:rsidRDefault="005D7593" w:rsidP="005D7593">
      <w:pPr>
        <w:pStyle w:val="a"/>
        <w:numPr>
          <w:ilvl w:val="0"/>
          <w:numId w:val="0"/>
        </w:numPr>
        <w:spacing w:after="0"/>
        <w:ind w:left="142" w:hanging="142"/>
        <w:rPr>
          <w:rFonts w:ascii="微软雅黑" w:eastAsia="微软雅黑" w:hAnsi="微软雅黑"/>
          <w:sz w:val="24"/>
          <w:szCs w:val="24"/>
        </w:rPr>
      </w:pPr>
    </w:p>
    <w:p w:rsidR="005D7593" w:rsidRPr="00C00FD2" w:rsidRDefault="005D7593" w:rsidP="005D7593">
      <w:pPr>
        <w:pStyle w:val="aa"/>
        <w:spacing w:after="0" w:line="180" w:lineRule="auto"/>
        <w:rPr>
          <w:rFonts w:ascii="微软雅黑" w:eastAsia="微软雅黑" w:hAnsi="微软雅黑"/>
          <w:color w:val="auto"/>
          <w:sz w:val="28"/>
          <w:szCs w:val="28"/>
        </w:rPr>
      </w:pPr>
      <w:r w:rsidRPr="00C00FD2">
        <w:rPr>
          <w:rFonts w:ascii="微软雅黑" w:eastAsia="微软雅黑" w:hAnsi="微软雅黑" w:hint="eastAsia"/>
          <w:color w:val="auto"/>
          <w:sz w:val="28"/>
          <w:szCs w:val="28"/>
          <w:lang w:val="zh-CN"/>
        </w:rPr>
        <w:t>外语水平</w:t>
      </w:r>
    </w:p>
    <w:p w:rsidR="005D7593" w:rsidRPr="00C00FD2" w:rsidRDefault="005D7593" w:rsidP="005D7593">
      <w:pPr>
        <w:pStyle w:val="a"/>
        <w:numPr>
          <w:ilvl w:val="0"/>
          <w:numId w:val="0"/>
        </w:numPr>
        <w:spacing w:after="0" w:line="180" w:lineRule="auto"/>
        <w:ind w:left="144" w:hanging="144"/>
        <w:rPr>
          <w:rFonts w:ascii="微软雅黑" w:eastAsia="微软雅黑" w:hAnsi="微软雅黑"/>
          <w:sz w:val="24"/>
          <w:szCs w:val="24"/>
        </w:rPr>
      </w:pPr>
      <w:r w:rsidRPr="00C00FD2">
        <w:rPr>
          <w:rFonts w:ascii="微软雅黑" w:eastAsia="微软雅黑" w:hAnsi="微软雅黑" w:hint="eastAsia"/>
          <w:sz w:val="24"/>
          <w:szCs w:val="24"/>
        </w:rPr>
        <w:t>英语类课程成绩（如听说读写）</w:t>
      </w:r>
    </w:p>
    <w:p w:rsidR="005D7593" w:rsidRPr="00C00FD2" w:rsidRDefault="005D7593" w:rsidP="005D7593">
      <w:pPr>
        <w:pStyle w:val="a"/>
        <w:numPr>
          <w:ilvl w:val="0"/>
          <w:numId w:val="0"/>
        </w:numPr>
        <w:spacing w:after="0" w:line="180" w:lineRule="auto"/>
        <w:ind w:left="144" w:hanging="144"/>
        <w:rPr>
          <w:rFonts w:ascii="微软雅黑" w:eastAsia="微软雅黑" w:hAnsi="微软雅黑"/>
          <w:sz w:val="24"/>
          <w:szCs w:val="24"/>
        </w:rPr>
      </w:pPr>
      <w:r w:rsidRPr="00C00FD2">
        <w:rPr>
          <w:rFonts w:ascii="微软雅黑" w:eastAsia="微软雅黑" w:hAnsi="微软雅黑" w:hint="eastAsia"/>
          <w:sz w:val="24"/>
          <w:szCs w:val="24"/>
        </w:rPr>
        <w:t>GRE或TOEFL等成绩（选填）</w:t>
      </w:r>
    </w:p>
    <w:p w:rsidR="005D7593" w:rsidRPr="00C00FD2" w:rsidRDefault="005D7593" w:rsidP="005D7593">
      <w:pPr>
        <w:pStyle w:val="aa"/>
        <w:spacing w:before="480" w:after="0"/>
        <w:rPr>
          <w:rFonts w:ascii="微软雅黑" w:eastAsia="微软雅黑" w:hAnsi="微软雅黑"/>
          <w:color w:val="auto"/>
          <w:sz w:val="28"/>
          <w:szCs w:val="28"/>
        </w:rPr>
      </w:pPr>
      <w:r w:rsidRPr="00C00FD2">
        <w:rPr>
          <w:rFonts w:ascii="微软雅黑" w:eastAsia="微软雅黑" w:hAnsi="微软雅黑" w:hint="eastAsia"/>
          <w:color w:val="auto"/>
          <w:sz w:val="28"/>
          <w:szCs w:val="28"/>
          <w:lang w:val="zh-CN"/>
        </w:rPr>
        <w:t>科研经历</w:t>
      </w:r>
    </w:p>
    <w:p w:rsidR="005D7593" w:rsidRPr="00C00FD2" w:rsidRDefault="00854BF3" w:rsidP="005D7593">
      <w:pPr>
        <w:pStyle w:val="a"/>
        <w:spacing w:after="0"/>
        <w:rPr>
          <w:rFonts w:ascii="微软雅黑" w:eastAsia="微软雅黑" w:hAnsi="微软雅黑"/>
          <w:sz w:val="24"/>
          <w:szCs w:val="24"/>
        </w:rPr>
      </w:pPr>
      <w:r w:rsidRPr="00C00FD2">
        <w:rPr>
          <w:rFonts w:ascii="微软雅黑" w:eastAsia="微软雅黑" w:hAnsi="微软雅黑" w:hint="eastAsia"/>
          <w:sz w:val="24"/>
          <w:szCs w:val="24"/>
        </w:rPr>
        <w:t>毕业设计题目和主要内容</w:t>
      </w:r>
    </w:p>
    <w:p w:rsidR="005D7593" w:rsidRPr="00C00FD2" w:rsidRDefault="005D7593" w:rsidP="005D7593">
      <w:pPr>
        <w:pStyle w:val="a"/>
        <w:spacing w:after="0"/>
        <w:rPr>
          <w:rFonts w:ascii="微软雅黑" w:eastAsia="微软雅黑" w:hAnsi="微软雅黑"/>
          <w:sz w:val="24"/>
          <w:szCs w:val="24"/>
        </w:rPr>
      </w:pPr>
      <w:r w:rsidRPr="00C00FD2">
        <w:rPr>
          <w:rFonts w:ascii="微软雅黑" w:eastAsia="微软雅黑" w:hAnsi="微软雅黑" w:hint="eastAsia"/>
          <w:sz w:val="24"/>
          <w:szCs w:val="24"/>
        </w:rPr>
        <w:t>参与过</w:t>
      </w:r>
      <w:r w:rsidRPr="00C00FD2">
        <w:rPr>
          <w:rFonts w:ascii="微软雅黑" w:eastAsia="微软雅黑" w:hAnsi="微软雅黑"/>
          <w:sz w:val="24"/>
          <w:szCs w:val="24"/>
        </w:rPr>
        <w:t>的科研活动</w:t>
      </w:r>
      <w:r w:rsidRPr="00C00FD2">
        <w:rPr>
          <w:rFonts w:ascii="微软雅黑" w:eastAsia="微软雅黑" w:hAnsi="微软雅黑" w:hint="eastAsia"/>
          <w:sz w:val="24"/>
          <w:szCs w:val="24"/>
        </w:rPr>
        <w:t>（简要叙述自己在该项目中承担的角色）</w:t>
      </w:r>
    </w:p>
    <w:p w:rsidR="005D7593" w:rsidRPr="00C00FD2" w:rsidRDefault="005D7593" w:rsidP="005D7593">
      <w:pPr>
        <w:pStyle w:val="a"/>
        <w:tabs>
          <w:tab w:val="clear" w:pos="144"/>
          <w:tab w:val="left" w:pos="288"/>
        </w:tabs>
        <w:spacing w:after="0"/>
        <w:ind w:left="288"/>
        <w:rPr>
          <w:rFonts w:ascii="微软雅黑" w:eastAsia="微软雅黑" w:hAnsi="微软雅黑"/>
          <w:b/>
          <w:sz w:val="24"/>
          <w:szCs w:val="24"/>
        </w:rPr>
      </w:pPr>
      <w:r w:rsidRPr="00C00FD2">
        <w:rPr>
          <w:rFonts w:ascii="微软雅黑" w:eastAsia="微软雅黑" w:hAnsi="微软雅黑" w:hint="eastAsia"/>
          <w:b/>
          <w:sz w:val="24"/>
          <w:szCs w:val="24"/>
        </w:rPr>
        <w:t>发表论文情况，获奖情况</w:t>
      </w:r>
    </w:p>
    <w:p w:rsidR="005D7593" w:rsidRPr="00C00FD2" w:rsidRDefault="005D7593" w:rsidP="005D7593">
      <w:pPr>
        <w:pStyle w:val="a"/>
        <w:numPr>
          <w:ilvl w:val="0"/>
          <w:numId w:val="0"/>
        </w:numPr>
        <w:spacing w:after="0"/>
        <w:rPr>
          <w:rFonts w:ascii="微软雅黑" w:eastAsia="微软雅黑" w:hAnsi="微软雅黑" w:cstheme="majorBidi"/>
          <w:b/>
          <w:bCs/>
          <w:color w:val="auto"/>
          <w:sz w:val="28"/>
          <w:szCs w:val="28"/>
          <w:lang w:val="zh-CN"/>
        </w:rPr>
      </w:pPr>
    </w:p>
    <w:p w:rsidR="005D7593" w:rsidRPr="00C00FD2" w:rsidRDefault="005D7593" w:rsidP="005D7593">
      <w:pPr>
        <w:pStyle w:val="a"/>
        <w:numPr>
          <w:ilvl w:val="0"/>
          <w:numId w:val="0"/>
        </w:numPr>
        <w:spacing w:after="0"/>
        <w:rPr>
          <w:rFonts w:ascii="微软雅黑" w:eastAsia="微软雅黑" w:hAnsi="微软雅黑" w:cstheme="majorBidi"/>
          <w:b/>
          <w:bCs/>
          <w:color w:val="auto"/>
          <w:sz w:val="28"/>
          <w:szCs w:val="28"/>
          <w:lang w:val="zh-CN"/>
        </w:rPr>
      </w:pPr>
      <w:r w:rsidRPr="00C00FD2">
        <w:rPr>
          <w:rFonts w:ascii="微软雅黑" w:eastAsia="微软雅黑" w:hAnsi="微软雅黑" w:cstheme="majorBidi" w:hint="eastAsia"/>
          <w:b/>
          <w:bCs/>
          <w:color w:val="auto"/>
          <w:sz w:val="28"/>
          <w:szCs w:val="28"/>
          <w:lang w:val="zh-CN"/>
        </w:rPr>
        <w:t>研究</w:t>
      </w:r>
      <w:r w:rsidRPr="00C00FD2">
        <w:rPr>
          <w:rFonts w:ascii="微软雅黑" w:eastAsia="微软雅黑" w:hAnsi="微软雅黑" w:cstheme="majorBidi"/>
          <w:b/>
          <w:bCs/>
          <w:color w:val="auto"/>
          <w:sz w:val="28"/>
          <w:szCs w:val="28"/>
          <w:lang w:val="zh-CN"/>
        </w:rPr>
        <w:t>计划</w:t>
      </w:r>
    </w:p>
    <w:p w:rsidR="005D7593" w:rsidRPr="00C00FD2" w:rsidRDefault="005D7593" w:rsidP="005D7593">
      <w:pPr>
        <w:pStyle w:val="a"/>
        <w:numPr>
          <w:ilvl w:val="0"/>
          <w:numId w:val="0"/>
        </w:numPr>
        <w:spacing w:after="0"/>
        <w:rPr>
          <w:rFonts w:ascii="微软雅黑" w:eastAsia="微软雅黑" w:hAnsi="微软雅黑" w:cstheme="majorBidi"/>
          <w:b/>
          <w:bCs/>
          <w:color w:val="auto"/>
          <w:sz w:val="28"/>
          <w:szCs w:val="28"/>
          <w:lang w:val="zh-CN"/>
        </w:rPr>
      </w:pPr>
    </w:p>
    <w:p w:rsidR="005D7593" w:rsidRPr="00C00FD2" w:rsidRDefault="005D7593" w:rsidP="005D7593">
      <w:pPr>
        <w:pStyle w:val="a"/>
        <w:numPr>
          <w:ilvl w:val="0"/>
          <w:numId w:val="0"/>
        </w:numPr>
        <w:spacing w:after="0"/>
        <w:rPr>
          <w:rFonts w:ascii="微软雅黑" w:eastAsia="微软雅黑" w:hAnsi="微软雅黑" w:cstheme="majorBidi"/>
          <w:b/>
          <w:bCs/>
          <w:color w:val="auto"/>
          <w:sz w:val="28"/>
          <w:szCs w:val="28"/>
          <w:lang w:val="zh-CN"/>
        </w:rPr>
      </w:pPr>
      <w:r w:rsidRPr="00C00FD2">
        <w:rPr>
          <w:rFonts w:ascii="微软雅黑" w:eastAsia="微软雅黑" w:hAnsi="微软雅黑" w:cstheme="majorBidi" w:hint="eastAsia"/>
          <w:b/>
          <w:bCs/>
          <w:color w:val="auto"/>
          <w:sz w:val="28"/>
          <w:szCs w:val="28"/>
          <w:lang w:val="zh-CN"/>
        </w:rPr>
        <w:t>公益服务和情商品行</w:t>
      </w:r>
      <w:r w:rsidRPr="00C00FD2">
        <w:rPr>
          <w:rFonts w:ascii="微软雅黑" w:eastAsia="微软雅黑" w:hAnsi="微软雅黑" w:hint="eastAsia"/>
          <w:b/>
          <w:sz w:val="24"/>
          <w:szCs w:val="24"/>
        </w:rPr>
        <w:t>（指社会工作，志愿活动、社会实践等）</w:t>
      </w:r>
    </w:p>
    <w:p w:rsidR="005D7593" w:rsidRPr="00C00FD2" w:rsidRDefault="005D7593" w:rsidP="005D7593">
      <w:pPr>
        <w:pStyle w:val="a"/>
        <w:numPr>
          <w:ilvl w:val="0"/>
          <w:numId w:val="0"/>
        </w:numPr>
        <w:spacing w:after="0"/>
        <w:ind w:left="144" w:hanging="144"/>
        <w:rPr>
          <w:rFonts w:ascii="微软雅黑" w:eastAsia="微软雅黑" w:hAnsi="微软雅黑" w:cstheme="majorBidi"/>
          <w:b/>
          <w:bCs/>
          <w:color w:val="auto"/>
          <w:sz w:val="28"/>
          <w:szCs w:val="28"/>
          <w:lang w:val="zh-CN"/>
        </w:rPr>
      </w:pPr>
    </w:p>
    <w:p w:rsidR="005D7593" w:rsidRPr="00C00FD2" w:rsidRDefault="005D7593" w:rsidP="005D7593">
      <w:pPr>
        <w:pStyle w:val="a"/>
        <w:numPr>
          <w:ilvl w:val="0"/>
          <w:numId w:val="0"/>
        </w:numPr>
        <w:spacing w:after="0"/>
        <w:ind w:left="144" w:hanging="144"/>
        <w:rPr>
          <w:rFonts w:ascii="微软雅黑" w:eastAsia="微软雅黑" w:hAnsi="微软雅黑" w:cstheme="majorBidi"/>
          <w:b/>
          <w:bCs/>
          <w:color w:val="auto"/>
          <w:sz w:val="28"/>
          <w:szCs w:val="28"/>
          <w:lang w:val="zh-CN"/>
        </w:rPr>
      </w:pPr>
      <w:r w:rsidRPr="00C00FD2">
        <w:rPr>
          <w:rFonts w:ascii="微软雅黑" w:eastAsia="微软雅黑" w:hAnsi="微软雅黑" w:cstheme="majorBidi" w:hint="eastAsia"/>
          <w:b/>
          <w:bCs/>
          <w:color w:val="auto"/>
          <w:sz w:val="28"/>
          <w:szCs w:val="28"/>
          <w:lang w:val="zh-CN"/>
        </w:rPr>
        <w:lastRenderedPageBreak/>
        <w:t>体育锻炼情况</w:t>
      </w:r>
    </w:p>
    <w:p w:rsidR="005D7593" w:rsidRPr="00C00FD2" w:rsidRDefault="005D7593" w:rsidP="005D7593">
      <w:pPr>
        <w:pStyle w:val="a"/>
        <w:numPr>
          <w:ilvl w:val="0"/>
          <w:numId w:val="0"/>
        </w:numPr>
        <w:spacing w:after="0"/>
        <w:ind w:left="144" w:hanging="144"/>
        <w:rPr>
          <w:rFonts w:ascii="微软雅黑" w:eastAsia="微软雅黑" w:hAnsi="微软雅黑"/>
          <w:sz w:val="24"/>
          <w:szCs w:val="24"/>
        </w:rPr>
      </w:pPr>
      <w:r w:rsidRPr="00C00FD2">
        <w:rPr>
          <w:rFonts w:ascii="微软雅黑" w:eastAsia="微软雅黑" w:hAnsi="微软雅黑"/>
          <w:sz w:val="24"/>
          <w:szCs w:val="24"/>
        </w:rPr>
        <w:t>X</w:t>
      </w:r>
      <w:r w:rsidRPr="00C00FD2">
        <w:rPr>
          <w:rFonts w:ascii="微软雅黑" w:eastAsia="微软雅黑" w:hAnsi="微软雅黑" w:hint="eastAsia"/>
          <w:sz w:val="24"/>
          <w:szCs w:val="24"/>
        </w:rPr>
        <w:t>xxxxx</w:t>
      </w:r>
    </w:p>
    <w:p w:rsidR="005D7593" w:rsidRPr="00C00FD2" w:rsidRDefault="005D7593" w:rsidP="005D7593">
      <w:pPr>
        <w:pStyle w:val="aa"/>
        <w:spacing w:after="0" w:line="180" w:lineRule="auto"/>
        <w:rPr>
          <w:rFonts w:ascii="微软雅黑" w:eastAsia="微软雅黑" w:hAnsi="微软雅黑"/>
          <w:color w:val="auto"/>
          <w:sz w:val="28"/>
          <w:szCs w:val="28"/>
        </w:rPr>
      </w:pPr>
      <w:r w:rsidRPr="00C00FD2">
        <w:rPr>
          <w:rFonts w:ascii="微软雅黑" w:eastAsia="微软雅黑" w:hAnsi="微软雅黑" w:hint="eastAsia"/>
          <w:color w:val="auto"/>
          <w:sz w:val="28"/>
          <w:szCs w:val="28"/>
          <w:lang w:val="zh-CN"/>
        </w:rPr>
        <w:t>个人获奖情况</w:t>
      </w:r>
      <w:r w:rsidRPr="00C00FD2">
        <w:rPr>
          <w:rFonts w:ascii="微软雅黑" w:eastAsia="微软雅黑" w:hAnsi="微软雅黑" w:cstheme="minorBidi" w:hint="eastAsia"/>
          <w:bCs w:val="0"/>
          <w:color w:val="404040" w:themeColor="text1" w:themeTint="BF"/>
          <w:szCs w:val="24"/>
        </w:rPr>
        <w:t>（指奖学金、文体类获奖等）</w:t>
      </w:r>
    </w:p>
    <w:p w:rsidR="005D7593" w:rsidRPr="00C00FD2" w:rsidRDefault="005D7593" w:rsidP="005D7593">
      <w:pPr>
        <w:pStyle w:val="a"/>
        <w:spacing w:after="0"/>
        <w:ind w:left="142" w:hanging="142"/>
        <w:rPr>
          <w:rFonts w:ascii="微软雅黑" w:eastAsia="微软雅黑" w:hAnsi="微软雅黑"/>
          <w:sz w:val="24"/>
          <w:szCs w:val="24"/>
        </w:rPr>
      </w:pPr>
      <w:r w:rsidRPr="00C00FD2">
        <w:rPr>
          <w:rFonts w:ascii="微软雅黑" w:eastAsia="微软雅黑" w:hAnsi="微软雅黑"/>
          <w:sz w:val="24"/>
          <w:szCs w:val="24"/>
        </w:rPr>
        <w:t>X</w:t>
      </w:r>
      <w:r w:rsidRPr="00C00FD2">
        <w:rPr>
          <w:rFonts w:ascii="微软雅黑" w:eastAsia="微软雅黑" w:hAnsi="微软雅黑" w:hint="eastAsia"/>
          <w:sz w:val="24"/>
          <w:szCs w:val="24"/>
        </w:rPr>
        <w:t>x奖学金，xx学期</w:t>
      </w:r>
    </w:p>
    <w:p w:rsidR="005D7593" w:rsidRPr="00C00FD2" w:rsidRDefault="005D7593" w:rsidP="005D7593">
      <w:pPr>
        <w:pStyle w:val="a"/>
        <w:spacing w:after="0"/>
        <w:ind w:left="142" w:hanging="142"/>
        <w:rPr>
          <w:rFonts w:ascii="微软雅黑" w:eastAsia="微软雅黑" w:hAnsi="微软雅黑"/>
          <w:sz w:val="24"/>
          <w:szCs w:val="24"/>
        </w:rPr>
      </w:pPr>
      <w:r w:rsidRPr="00C00FD2">
        <w:rPr>
          <w:rFonts w:ascii="微软雅黑" w:eastAsia="微软雅黑" w:hAnsi="微软雅黑"/>
          <w:sz w:val="24"/>
          <w:szCs w:val="24"/>
        </w:rPr>
        <w:t>X</w:t>
      </w:r>
      <w:r w:rsidRPr="00C00FD2">
        <w:rPr>
          <w:rFonts w:ascii="微软雅黑" w:eastAsia="微软雅黑" w:hAnsi="微软雅黑" w:hint="eastAsia"/>
          <w:sz w:val="24"/>
          <w:szCs w:val="24"/>
        </w:rPr>
        <w:t>x奖励，xx学期，国家/校/系级</w:t>
      </w:r>
    </w:p>
    <w:p w:rsidR="005D7593" w:rsidRPr="00C00FD2" w:rsidRDefault="005D7593" w:rsidP="005D7593">
      <w:pPr>
        <w:pStyle w:val="a"/>
        <w:spacing w:after="0"/>
        <w:ind w:left="142" w:hanging="142"/>
        <w:rPr>
          <w:rFonts w:ascii="微软雅黑" w:eastAsia="微软雅黑" w:hAnsi="微软雅黑"/>
          <w:sz w:val="24"/>
          <w:szCs w:val="24"/>
        </w:rPr>
      </w:pPr>
      <w:r w:rsidRPr="00C00FD2">
        <w:rPr>
          <w:rFonts w:ascii="微软雅黑" w:eastAsia="微软雅黑" w:hAnsi="微软雅黑" w:hint="eastAsia"/>
          <w:sz w:val="24"/>
          <w:szCs w:val="24"/>
        </w:rPr>
        <w:t>其他</w:t>
      </w:r>
    </w:p>
    <w:p w:rsidR="005D7593" w:rsidRPr="00C00FD2" w:rsidRDefault="005D7593" w:rsidP="005D7593">
      <w:pPr>
        <w:pStyle w:val="a"/>
        <w:numPr>
          <w:ilvl w:val="0"/>
          <w:numId w:val="0"/>
        </w:numPr>
        <w:spacing w:after="0"/>
        <w:ind w:left="142"/>
        <w:rPr>
          <w:rFonts w:ascii="微软雅黑" w:eastAsia="微软雅黑" w:hAnsi="微软雅黑"/>
          <w:sz w:val="24"/>
          <w:szCs w:val="24"/>
        </w:rPr>
      </w:pPr>
    </w:p>
    <w:p w:rsidR="005D7593" w:rsidRPr="00C00FD2" w:rsidRDefault="005D7593" w:rsidP="005D7593">
      <w:pPr>
        <w:pStyle w:val="a"/>
        <w:rPr>
          <w:b/>
          <w:color w:val="auto"/>
          <w:sz w:val="28"/>
          <w:szCs w:val="28"/>
          <w:lang w:val="zh-CN"/>
        </w:rPr>
      </w:pPr>
      <w:r w:rsidRPr="00C00FD2">
        <w:rPr>
          <w:rFonts w:hint="eastAsia"/>
          <w:b/>
          <w:color w:val="auto"/>
          <w:sz w:val="28"/>
          <w:szCs w:val="28"/>
          <w:lang w:val="zh-CN"/>
        </w:rPr>
        <w:t>政治表现</w:t>
      </w:r>
    </w:p>
    <w:p w:rsidR="005D7593" w:rsidRPr="00C00FD2" w:rsidRDefault="005D7593" w:rsidP="005D7593">
      <w:pPr>
        <w:pStyle w:val="a"/>
      </w:pPr>
    </w:p>
    <w:p w:rsidR="005D7593" w:rsidRPr="00C00FD2" w:rsidRDefault="005D7593" w:rsidP="005D7593">
      <w:pPr>
        <w:pStyle w:val="aa"/>
        <w:spacing w:after="0" w:line="180" w:lineRule="auto"/>
        <w:rPr>
          <w:rFonts w:ascii="微软雅黑" w:eastAsia="微软雅黑" w:hAnsi="微软雅黑" w:cstheme="minorBidi"/>
          <w:bCs w:val="0"/>
          <w:color w:val="404040" w:themeColor="text1" w:themeTint="BF"/>
          <w:szCs w:val="24"/>
        </w:rPr>
      </w:pPr>
      <w:r w:rsidRPr="00C00FD2">
        <w:rPr>
          <w:rFonts w:ascii="微软雅黑" w:eastAsia="微软雅黑" w:hAnsi="微软雅黑" w:hint="eastAsia"/>
          <w:color w:val="auto"/>
          <w:sz w:val="28"/>
          <w:szCs w:val="28"/>
          <w:lang w:val="zh-CN"/>
        </w:rPr>
        <w:t>其他</w:t>
      </w:r>
      <w:r w:rsidRPr="00C00FD2">
        <w:rPr>
          <w:rFonts w:ascii="微软雅黑" w:eastAsia="微软雅黑" w:hAnsi="微软雅黑" w:cstheme="minorBidi" w:hint="eastAsia"/>
          <w:bCs w:val="0"/>
          <w:color w:val="404040" w:themeColor="text1" w:themeTint="BF"/>
          <w:szCs w:val="24"/>
        </w:rPr>
        <w:t>(反映个人能力的信息)</w:t>
      </w:r>
    </w:p>
    <w:p w:rsidR="005D7593" w:rsidRPr="00C00FD2" w:rsidRDefault="005D7593" w:rsidP="005D7593">
      <w:pPr>
        <w:pStyle w:val="aa"/>
        <w:spacing w:after="0" w:line="180" w:lineRule="auto"/>
        <w:rPr>
          <w:rFonts w:ascii="微软雅黑" w:eastAsia="微软雅黑" w:hAnsi="微软雅黑" w:cstheme="minorBidi"/>
          <w:bCs w:val="0"/>
          <w:color w:val="404040" w:themeColor="text1" w:themeTint="BF"/>
          <w:szCs w:val="24"/>
        </w:rPr>
      </w:pPr>
    </w:p>
    <w:p w:rsidR="005D7593" w:rsidRPr="00C00FD2" w:rsidRDefault="005D7593" w:rsidP="005D7593">
      <w:pPr>
        <w:pStyle w:val="aa"/>
        <w:spacing w:after="0" w:line="180" w:lineRule="auto"/>
        <w:rPr>
          <w:rFonts w:ascii="微软雅黑" w:eastAsia="微软雅黑" w:hAnsi="微软雅黑"/>
          <w:color w:val="auto"/>
          <w:sz w:val="28"/>
          <w:szCs w:val="28"/>
          <w:lang w:val="zh-CN"/>
        </w:rPr>
      </w:pPr>
      <w:r w:rsidRPr="00C00FD2">
        <w:rPr>
          <w:rFonts w:ascii="微软雅黑" w:eastAsia="微软雅黑" w:hAnsi="微软雅黑" w:cstheme="minorBidi" w:hint="eastAsia"/>
          <w:bCs w:val="0"/>
          <w:color w:val="404040" w:themeColor="text1" w:themeTint="BF"/>
          <w:szCs w:val="24"/>
        </w:rPr>
        <w:t>注：可采用其他</w:t>
      </w:r>
      <w:r w:rsidR="008901F9" w:rsidRPr="00C00FD2">
        <w:rPr>
          <w:rFonts w:ascii="微软雅黑" w:eastAsia="微软雅黑" w:hAnsi="微软雅黑" w:cstheme="minorBidi" w:hint="eastAsia"/>
          <w:bCs w:val="0"/>
          <w:color w:val="404040" w:themeColor="text1" w:themeTint="BF"/>
          <w:szCs w:val="24"/>
        </w:rPr>
        <w:t>模板</w:t>
      </w:r>
      <w:r w:rsidRPr="00C00FD2">
        <w:rPr>
          <w:rFonts w:ascii="微软雅黑" w:eastAsia="微软雅黑" w:hAnsi="微软雅黑" w:cstheme="minorBidi" w:hint="eastAsia"/>
          <w:bCs w:val="0"/>
          <w:color w:val="404040" w:themeColor="text1" w:themeTint="BF"/>
          <w:szCs w:val="24"/>
        </w:rPr>
        <w:t>，但需要按照以上顺序撰写材料，包含以上所有信息。简历不超过2页。</w:t>
      </w:r>
      <w:r w:rsidRPr="00C00FD2">
        <w:rPr>
          <w:rFonts w:ascii="Arial" w:eastAsia="宋体" w:hAnsi="Arial" w:cs="Arial"/>
          <w:sz w:val="36"/>
          <w:szCs w:val="36"/>
        </w:rPr>
        <w:br w:type="page"/>
      </w:r>
    </w:p>
    <w:p w:rsidR="005D7593" w:rsidRPr="00C00FD2" w:rsidRDefault="008901F9" w:rsidP="00A546A6">
      <w:pPr>
        <w:spacing w:line="300" w:lineRule="auto"/>
        <w:ind w:firstLineChars="200" w:firstLine="480"/>
        <w:jc w:val="left"/>
        <w:rPr>
          <w:rFonts w:ascii="仿宋_GB2312" w:eastAsia="仿宋_GB2312"/>
          <w:sz w:val="24"/>
          <w:szCs w:val="32"/>
        </w:rPr>
      </w:pPr>
      <w:r w:rsidRPr="00C00FD2">
        <w:rPr>
          <w:rFonts w:ascii="仿宋_GB2312" w:eastAsia="仿宋_GB2312" w:hint="eastAsia"/>
          <w:sz w:val="24"/>
          <w:szCs w:val="32"/>
        </w:rPr>
        <w:lastRenderedPageBreak/>
        <w:t>附件3</w:t>
      </w:r>
    </w:p>
    <w:p w:rsidR="008171AF" w:rsidRPr="00C00FD2" w:rsidRDefault="008171AF" w:rsidP="008171AF">
      <w:pPr>
        <w:adjustRightInd w:val="0"/>
        <w:snapToGrid w:val="0"/>
        <w:spacing w:line="360" w:lineRule="auto"/>
        <w:ind w:leftChars="202" w:left="424" w:rightChars="269" w:right="565"/>
        <w:jc w:val="center"/>
        <w:rPr>
          <w:rFonts w:ascii="方正仿宋_GBK" w:eastAsia="方正仿宋_GBK" w:hAnsi="Helvetica"/>
          <w:b/>
          <w:sz w:val="32"/>
        </w:rPr>
      </w:pPr>
      <w:r w:rsidRPr="00C00FD2">
        <w:rPr>
          <w:rFonts w:ascii="方正仿宋_GBK" w:eastAsia="方正仿宋_GBK" w:hAnsi="Helvetica" w:hint="eastAsia"/>
          <w:b/>
          <w:sz w:val="32"/>
        </w:rPr>
        <w:t>清华大学2020年研究生招生网络远程复试考生诚信承诺书</w:t>
      </w:r>
    </w:p>
    <w:p w:rsidR="008171AF" w:rsidRPr="00C00FD2" w:rsidRDefault="008171AF" w:rsidP="008171AF">
      <w:pPr>
        <w:adjustRightInd w:val="0"/>
        <w:snapToGrid w:val="0"/>
        <w:spacing w:line="360" w:lineRule="auto"/>
        <w:ind w:leftChars="202" w:left="424" w:rightChars="269" w:right="565"/>
        <w:rPr>
          <w:rFonts w:ascii="方正仿宋_GBK" w:eastAsia="方正仿宋_GBK" w:hAnsi="Helvetica"/>
          <w:sz w:val="24"/>
        </w:rPr>
      </w:pPr>
    </w:p>
    <w:p w:rsidR="008171AF" w:rsidRPr="00C00FD2" w:rsidRDefault="008171AF" w:rsidP="008171AF">
      <w:pPr>
        <w:widowControl/>
        <w:shd w:val="clear" w:color="auto" w:fill="FFFFFF"/>
        <w:adjustRightInd w:val="0"/>
        <w:snapToGrid w:val="0"/>
        <w:spacing w:line="360" w:lineRule="auto"/>
        <w:ind w:leftChars="202" w:left="424" w:rightChars="269" w:right="565" w:firstLine="560"/>
        <w:jc w:val="left"/>
        <w:rPr>
          <w:rFonts w:ascii="方正仿宋_GBK" w:eastAsia="方正仿宋_GBK" w:hAnsi="宋体" w:cs="Arial"/>
          <w:color w:val="545454"/>
          <w:kern w:val="0"/>
          <w:sz w:val="28"/>
          <w:szCs w:val="28"/>
        </w:rPr>
      </w:pPr>
    </w:p>
    <w:p w:rsidR="008171AF" w:rsidRPr="00C00FD2" w:rsidRDefault="008171AF" w:rsidP="008171AF">
      <w:pPr>
        <w:widowControl/>
        <w:shd w:val="clear" w:color="auto" w:fill="FFFFFF"/>
        <w:adjustRightInd w:val="0"/>
        <w:snapToGrid w:val="0"/>
        <w:spacing w:line="360" w:lineRule="auto"/>
        <w:ind w:leftChars="202" w:left="424" w:rightChars="269" w:right="565" w:firstLine="560"/>
        <w:jc w:val="left"/>
        <w:rPr>
          <w:rFonts w:ascii="方正仿宋_GBK" w:eastAsia="方正仿宋_GBK" w:hAnsi="宋体" w:cs="Arial"/>
          <w:color w:val="545454"/>
          <w:kern w:val="0"/>
          <w:sz w:val="28"/>
          <w:szCs w:val="28"/>
        </w:rPr>
      </w:pPr>
      <w:r w:rsidRPr="00C00FD2"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>本人</w:t>
      </w:r>
      <w:r w:rsidRPr="00C00FD2">
        <w:rPr>
          <w:rFonts w:ascii="方正仿宋_GBK" w:eastAsia="方正仿宋_GBK" w:hAnsi="宋体" w:cs="Arial" w:hint="eastAsia"/>
          <w:color w:val="545454"/>
          <w:kern w:val="0"/>
          <w:sz w:val="28"/>
          <w:szCs w:val="28"/>
          <w:u w:val="single"/>
        </w:rPr>
        <w:t xml:space="preserve">  （姓名）</w:t>
      </w:r>
      <w:r w:rsidRPr="00C00FD2"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 xml:space="preserve"> ，身份证号</w:t>
      </w:r>
      <w:r w:rsidRPr="00C00FD2">
        <w:rPr>
          <w:rFonts w:ascii="方正仿宋_GBK" w:eastAsia="方正仿宋_GBK" w:hAnsi="宋体" w:cs="Arial" w:hint="eastAsia"/>
          <w:color w:val="545454"/>
          <w:kern w:val="0"/>
          <w:sz w:val="28"/>
          <w:szCs w:val="28"/>
          <w:u w:val="single"/>
        </w:rPr>
        <w:t xml:space="preserve">             </w:t>
      </w:r>
      <w:r w:rsidRPr="00C00FD2"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>。我已认真阅读《国家教育考试违规处理办法》、《清华大学2020年研究生招生网络远程复试考场规则》等研究生复试相关规定，知晓其中所有内容并愿意自觉遵守。我承诺所提供、提交的所有信息和材料是真实、准确的。如有违规行为，我愿意接受取消考试资格、取消成绩、取消录取资格等处理决定。</w:t>
      </w:r>
    </w:p>
    <w:p w:rsidR="008171AF" w:rsidRPr="00B33D02" w:rsidRDefault="008171AF" w:rsidP="005D7593">
      <w:pPr>
        <w:widowControl/>
        <w:shd w:val="clear" w:color="auto" w:fill="FFFFFF"/>
        <w:adjustRightInd w:val="0"/>
        <w:snapToGrid w:val="0"/>
        <w:spacing w:line="360" w:lineRule="auto"/>
        <w:ind w:leftChars="202" w:left="424" w:rightChars="269" w:right="565"/>
        <w:jc w:val="right"/>
        <w:rPr>
          <w:rFonts w:ascii="方正仿宋_GBK" w:eastAsia="方正仿宋_GBK" w:hAnsi="Arial" w:cs="Arial"/>
          <w:color w:val="545454"/>
          <w:kern w:val="0"/>
          <w:szCs w:val="21"/>
        </w:rPr>
      </w:pPr>
      <w:r w:rsidRPr="00C00FD2"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>日期：2020年</w:t>
      </w:r>
      <w:r w:rsidRPr="00C00FD2">
        <w:rPr>
          <w:rFonts w:ascii="方正仿宋_GBK" w:eastAsia="方正仿宋_GBK" w:hAnsi="宋体" w:cs="Arial" w:hint="eastAsia"/>
          <w:color w:val="545454"/>
          <w:kern w:val="0"/>
          <w:sz w:val="28"/>
          <w:szCs w:val="28"/>
          <w:u w:val="single"/>
        </w:rPr>
        <w:t xml:space="preserve">    </w:t>
      </w:r>
      <w:r w:rsidRPr="00C00FD2"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>月</w:t>
      </w:r>
      <w:r w:rsidRPr="00C00FD2">
        <w:rPr>
          <w:rFonts w:ascii="方正仿宋_GBK" w:eastAsia="方正仿宋_GBK" w:hAnsi="宋体" w:cs="Arial" w:hint="eastAsia"/>
          <w:color w:val="545454"/>
          <w:kern w:val="0"/>
          <w:sz w:val="28"/>
          <w:szCs w:val="28"/>
          <w:u w:val="single"/>
        </w:rPr>
        <w:t xml:space="preserve">    </w:t>
      </w:r>
      <w:r w:rsidRPr="00C00FD2"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 xml:space="preserve"> 日</w:t>
      </w:r>
      <w:bookmarkStart w:id="0" w:name="_GoBack"/>
      <w:bookmarkEnd w:id="0"/>
    </w:p>
    <w:p w:rsidR="008171AF" w:rsidRPr="00A546A6" w:rsidRDefault="008171AF" w:rsidP="00F305DC">
      <w:pPr>
        <w:widowControl/>
        <w:adjustRightInd w:val="0"/>
        <w:snapToGrid w:val="0"/>
        <w:spacing w:line="360" w:lineRule="auto"/>
        <w:ind w:firstLineChars="44" w:firstLine="123"/>
        <w:jc w:val="left"/>
        <w:rPr>
          <w:rFonts w:ascii="仿宋_GB2312" w:eastAsia="仿宋_GB2312"/>
          <w:sz w:val="24"/>
          <w:szCs w:val="32"/>
        </w:rPr>
      </w:pPr>
      <w:r w:rsidRPr="00B33D02"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>                  </w:t>
      </w:r>
      <w:r w:rsidRPr="00B33D02"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 xml:space="preserve"> </w:t>
      </w:r>
      <w:r w:rsidRPr="00B33D02">
        <w:rPr>
          <w:rFonts w:ascii="方正仿宋_GBK" w:eastAsia="方正仿宋_GBK" w:hAnsi="宋体" w:cs="Arial" w:hint="eastAsia"/>
          <w:color w:val="545454"/>
          <w:kern w:val="0"/>
          <w:sz w:val="28"/>
          <w:szCs w:val="28"/>
        </w:rPr>
        <w:t> </w:t>
      </w:r>
    </w:p>
    <w:sectPr w:rsidR="008171AF" w:rsidRPr="00A546A6" w:rsidSect="008725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CB3" w:rsidRDefault="00284CB3" w:rsidP="00877CF8">
      <w:r>
        <w:separator/>
      </w:r>
    </w:p>
  </w:endnote>
  <w:endnote w:type="continuationSeparator" w:id="0">
    <w:p w:rsidR="00284CB3" w:rsidRDefault="00284CB3" w:rsidP="00877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方正仿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CB3" w:rsidRDefault="00284CB3" w:rsidP="00877CF8">
      <w:r>
        <w:separator/>
      </w:r>
    </w:p>
  </w:footnote>
  <w:footnote w:type="continuationSeparator" w:id="0">
    <w:p w:rsidR="00284CB3" w:rsidRDefault="00284CB3" w:rsidP="00877C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FFFF89"/>
    <w:lvl w:ilvl="0">
      <w:start w:val="1"/>
      <w:numFmt w:val="bullet"/>
      <w:pStyle w:val="a"/>
      <w:lvlText w:val="·"/>
      <w:lvlJc w:val="left"/>
      <w:pPr>
        <w:tabs>
          <w:tab w:val="left" w:pos="144"/>
        </w:tabs>
        <w:ind w:left="144" w:hanging="144"/>
      </w:pPr>
      <w:rPr>
        <w:rFonts w:ascii="Cambria" w:hAnsi="Cambria" w:hint="default"/>
      </w:rPr>
    </w:lvl>
  </w:abstractNum>
  <w:abstractNum w:abstractNumId="1" w15:restartNumberingAfterBreak="0">
    <w:nsid w:val="0A700A85"/>
    <w:multiLevelType w:val="hybridMultilevel"/>
    <w:tmpl w:val="D52EF8BA"/>
    <w:lvl w:ilvl="0" w:tplc="96F00D20">
      <w:start w:val="1"/>
      <w:numFmt w:val="decimal"/>
      <w:lvlText w:val="%1)"/>
      <w:lvlJc w:val="left"/>
      <w:pPr>
        <w:ind w:left="143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18" w:hanging="420"/>
      </w:pPr>
    </w:lvl>
    <w:lvl w:ilvl="2" w:tplc="0409001B" w:tentative="1">
      <w:start w:val="1"/>
      <w:numFmt w:val="lowerRoman"/>
      <w:lvlText w:val="%3."/>
      <w:lvlJc w:val="righ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9" w:tentative="1">
      <w:start w:val="1"/>
      <w:numFmt w:val="lowerLetter"/>
      <w:lvlText w:val="%5)"/>
      <w:lvlJc w:val="left"/>
      <w:pPr>
        <w:ind w:left="3178" w:hanging="420"/>
      </w:pPr>
    </w:lvl>
    <w:lvl w:ilvl="5" w:tplc="0409001B" w:tentative="1">
      <w:start w:val="1"/>
      <w:numFmt w:val="lowerRoman"/>
      <w:lvlText w:val="%6."/>
      <w:lvlJc w:val="righ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9" w:tentative="1">
      <w:start w:val="1"/>
      <w:numFmt w:val="lowerLetter"/>
      <w:lvlText w:val="%8)"/>
      <w:lvlJc w:val="left"/>
      <w:pPr>
        <w:ind w:left="4438" w:hanging="420"/>
      </w:pPr>
    </w:lvl>
    <w:lvl w:ilvl="8" w:tplc="0409001B" w:tentative="1">
      <w:start w:val="1"/>
      <w:numFmt w:val="lowerRoman"/>
      <w:lvlText w:val="%9."/>
      <w:lvlJc w:val="right"/>
      <w:pPr>
        <w:ind w:left="4858" w:hanging="420"/>
      </w:pPr>
    </w:lvl>
  </w:abstractNum>
  <w:abstractNum w:abstractNumId="2" w15:restartNumberingAfterBreak="0">
    <w:nsid w:val="34061320"/>
    <w:multiLevelType w:val="hybridMultilevel"/>
    <w:tmpl w:val="D786D218"/>
    <w:lvl w:ilvl="0" w:tplc="C4544D5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 w15:restartNumberingAfterBreak="0">
    <w:nsid w:val="3B654FBD"/>
    <w:multiLevelType w:val="hybridMultilevel"/>
    <w:tmpl w:val="D9BEEC38"/>
    <w:lvl w:ilvl="0" w:tplc="0409000F">
      <w:start w:val="1"/>
      <w:numFmt w:val="decimal"/>
      <w:lvlText w:val="%1."/>
      <w:lvlJc w:val="left"/>
      <w:pPr>
        <w:ind w:left="1078" w:hanging="420"/>
      </w:pPr>
    </w:lvl>
    <w:lvl w:ilvl="1" w:tplc="04090019">
      <w:start w:val="1"/>
      <w:numFmt w:val="lowerLetter"/>
      <w:lvlText w:val="%2)"/>
      <w:lvlJc w:val="left"/>
      <w:pPr>
        <w:ind w:left="1498" w:hanging="420"/>
      </w:pPr>
    </w:lvl>
    <w:lvl w:ilvl="2" w:tplc="B4080DEE">
      <w:start w:val="4"/>
      <w:numFmt w:val="decimal"/>
      <w:lvlText w:val="%3）"/>
      <w:lvlJc w:val="left"/>
      <w:pPr>
        <w:ind w:left="185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338" w:hanging="420"/>
      </w:pPr>
    </w:lvl>
    <w:lvl w:ilvl="4" w:tplc="04090019" w:tentative="1">
      <w:start w:val="1"/>
      <w:numFmt w:val="lowerLetter"/>
      <w:lvlText w:val="%5)"/>
      <w:lvlJc w:val="left"/>
      <w:pPr>
        <w:ind w:left="2758" w:hanging="420"/>
      </w:pPr>
    </w:lvl>
    <w:lvl w:ilvl="5" w:tplc="0409001B" w:tentative="1">
      <w:start w:val="1"/>
      <w:numFmt w:val="lowerRoman"/>
      <w:lvlText w:val="%6."/>
      <w:lvlJc w:val="right"/>
      <w:pPr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ind w:left="3598" w:hanging="420"/>
      </w:pPr>
    </w:lvl>
    <w:lvl w:ilvl="7" w:tplc="04090019" w:tentative="1">
      <w:start w:val="1"/>
      <w:numFmt w:val="lowerLetter"/>
      <w:lvlText w:val="%8)"/>
      <w:lvlJc w:val="left"/>
      <w:pPr>
        <w:ind w:left="4018" w:hanging="420"/>
      </w:pPr>
    </w:lvl>
    <w:lvl w:ilvl="8" w:tplc="0409001B" w:tentative="1">
      <w:start w:val="1"/>
      <w:numFmt w:val="lowerRoman"/>
      <w:lvlText w:val="%9."/>
      <w:lvlJc w:val="right"/>
      <w:pPr>
        <w:ind w:left="4438" w:hanging="420"/>
      </w:pPr>
    </w:lvl>
  </w:abstractNum>
  <w:abstractNum w:abstractNumId="4" w15:restartNumberingAfterBreak="0">
    <w:nsid w:val="3FC35E5B"/>
    <w:multiLevelType w:val="hybridMultilevel"/>
    <w:tmpl w:val="44803BFE"/>
    <w:lvl w:ilvl="0" w:tplc="04090001">
      <w:start w:val="1"/>
      <w:numFmt w:val="bullet"/>
      <w:lvlText w:val=""/>
      <w:lvlJc w:val="left"/>
      <w:pPr>
        <w:ind w:left="14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0" w:hanging="420"/>
      </w:pPr>
      <w:rPr>
        <w:rFonts w:ascii="Wingdings" w:hAnsi="Wingdings" w:hint="default"/>
      </w:rPr>
    </w:lvl>
  </w:abstractNum>
  <w:abstractNum w:abstractNumId="5" w15:restartNumberingAfterBreak="0">
    <w:nsid w:val="420756B1"/>
    <w:multiLevelType w:val="hybridMultilevel"/>
    <w:tmpl w:val="83060C30"/>
    <w:lvl w:ilvl="0" w:tplc="0409000F">
      <w:start w:val="1"/>
      <w:numFmt w:val="decimal"/>
      <w:lvlText w:val="%1."/>
      <w:lvlJc w:val="left"/>
      <w:pPr>
        <w:ind w:left="1320" w:hanging="420"/>
      </w:p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abstractNum w:abstractNumId="6" w15:restartNumberingAfterBreak="0">
    <w:nsid w:val="679C19B4"/>
    <w:multiLevelType w:val="hybridMultilevel"/>
    <w:tmpl w:val="BEF086DC"/>
    <w:lvl w:ilvl="0" w:tplc="0DDCFD9A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7" w15:restartNumberingAfterBreak="0">
    <w:nsid w:val="7775222A"/>
    <w:multiLevelType w:val="hybridMultilevel"/>
    <w:tmpl w:val="98FC9DCA"/>
    <w:lvl w:ilvl="0" w:tplc="EBB415C6">
      <w:start w:val="1"/>
      <w:numFmt w:val="decimal"/>
      <w:lvlText w:val="%1、"/>
      <w:lvlJc w:val="left"/>
      <w:pPr>
        <w:ind w:left="370" w:hanging="3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A8C"/>
    <w:rsid w:val="0004098D"/>
    <w:rsid w:val="00075860"/>
    <w:rsid w:val="00184CBB"/>
    <w:rsid w:val="001B0A8C"/>
    <w:rsid w:val="001B2EB7"/>
    <w:rsid w:val="002073F0"/>
    <w:rsid w:val="00241728"/>
    <w:rsid w:val="00284CB3"/>
    <w:rsid w:val="00304E64"/>
    <w:rsid w:val="00393F90"/>
    <w:rsid w:val="00432D6F"/>
    <w:rsid w:val="004A13A0"/>
    <w:rsid w:val="004C7AEA"/>
    <w:rsid w:val="004E612E"/>
    <w:rsid w:val="005611CD"/>
    <w:rsid w:val="005D7593"/>
    <w:rsid w:val="00764EDB"/>
    <w:rsid w:val="007860F6"/>
    <w:rsid w:val="00815F75"/>
    <w:rsid w:val="008171AF"/>
    <w:rsid w:val="00854BF3"/>
    <w:rsid w:val="00865BE9"/>
    <w:rsid w:val="00872543"/>
    <w:rsid w:val="00877CF8"/>
    <w:rsid w:val="008901F9"/>
    <w:rsid w:val="00907794"/>
    <w:rsid w:val="0095437C"/>
    <w:rsid w:val="009A6E51"/>
    <w:rsid w:val="00A14254"/>
    <w:rsid w:val="00A3024D"/>
    <w:rsid w:val="00A546A6"/>
    <w:rsid w:val="00A93CBC"/>
    <w:rsid w:val="00AD01E4"/>
    <w:rsid w:val="00B0768E"/>
    <w:rsid w:val="00B1747C"/>
    <w:rsid w:val="00B2522E"/>
    <w:rsid w:val="00B45945"/>
    <w:rsid w:val="00BB1293"/>
    <w:rsid w:val="00C00FD2"/>
    <w:rsid w:val="00C17242"/>
    <w:rsid w:val="00C878DB"/>
    <w:rsid w:val="00CF5CD9"/>
    <w:rsid w:val="00CF6B13"/>
    <w:rsid w:val="00D96D56"/>
    <w:rsid w:val="00DD1D2B"/>
    <w:rsid w:val="00DE52C6"/>
    <w:rsid w:val="00E70D64"/>
    <w:rsid w:val="00E83748"/>
    <w:rsid w:val="00EE729B"/>
    <w:rsid w:val="00EF1DAE"/>
    <w:rsid w:val="00F305DC"/>
    <w:rsid w:val="00F517AB"/>
    <w:rsid w:val="00F84D96"/>
    <w:rsid w:val="00FA3EA4"/>
    <w:rsid w:val="00FC0B2D"/>
    <w:rsid w:val="00FE3A95"/>
    <w:rsid w:val="00FF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65896D-98B6-4527-8177-64B3BC4BF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B0A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aliases w:val="Edf Titre 1,各章标题"/>
    <w:basedOn w:val="a0"/>
    <w:next w:val="a0"/>
    <w:link w:val="10"/>
    <w:autoRedefine/>
    <w:uiPriority w:val="9"/>
    <w:qFormat/>
    <w:rsid w:val="00FE3A95"/>
    <w:pPr>
      <w:keepNext/>
      <w:keepLines/>
      <w:widowControl/>
      <w:spacing w:before="320" w:after="40" w:line="252" w:lineRule="auto"/>
      <w:jc w:val="center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aliases w:val="Edf Titre 1 字符,各章标题 字符"/>
    <w:basedOn w:val="a1"/>
    <w:link w:val="1"/>
    <w:uiPriority w:val="9"/>
    <w:rsid w:val="00FE3A95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a4">
    <w:name w:val="List Paragraph"/>
    <w:basedOn w:val="a0"/>
    <w:uiPriority w:val="34"/>
    <w:qFormat/>
    <w:rsid w:val="001B0A8C"/>
    <w:pPr>
      <w:ind w:firstLineChars="200" w:firstLine="420"/>
    </w:pPr>
  </w:style>
  <w:style w:type="paragraph" w:styleId="a5">
    <w:name w:val="annotation text"/>
    <w:basedOn w:val="a0"/>
    <w:link w:val="a6"/>
    <w:uiPriority w:val="99"/>
    <w:unhideWhenUsed/>
    <w:rsid w:val="005D7593"/>
    <w:pPr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批注文字 字符"/>
    <w:basedOn w:val="a1"/>
    <w:link w:val="a5"/>
    <w:uiPriority w:val="99"/>
    <w:rsid w:val="005D7593"/>
  </w:style>
  <w:style w:type="paragraph" w:styleId="a">
    <w:name w:val="List Bullet"/>
    <w:basedOn w:val="a0"/>
    <w:uiPriority w:val="1"/>
    <w:unhideWhenUsed/>
    <w:qFormat/>
    <w:rsid w:val="005D7593"/>
    <w:pPr>
      <w:widowControl/>
      <w:numPr>
        <w:numId w:val="7"/>
      </w:numPr>
      <w:spacing w:after="80"/>
      <w:jc w:val="left"/>
    </w:pPr>
    <w:rPr>
      <w:rFonts w:asciiTheme="minorHAnsi" w:eastAsiaTheme="minorEastAsia" w:hAnsiTheme="minorHAnsi" w:cstheme="minorBidi"/>
      <w:color w:val="404040" w:themeColor="text1" w:themeTint="BF"/>
      <w:kern w:val="0"/>
      <w:sz w:val="18"/>
      <w:szCs w:val="20"/>
    </w:rPr>
  </w:style>
  <w:style w:type="paragraph" w:styleId="a7">
    <w:name w:val="Title"/>
    <w:basedOn w:val="a0"/>
    <w:next w:val="a0"/>
    <w:link w:val="a8"/>
    <w:uiPriority w:val="2"/>
    <w:qFormat/>
    <w:rsid w:val="005D7593"/>
    <w:pPr>
      <w:widowControl/>
      <w:pBdr>
        <w:bottom w:val="single" w:sz="12" w:space="4" w:color="5B9BD5" w:themeColor="accent1"/>
      </w:pBdr>
      <w:spacing w:after="120"/>
      <w:contextualSpacing/>
      <w:jc w:val="left"/>
    </w:pPr>
    <w:rPr>
      <w:rFonts w:asciiTheme="majorHAnsi" w:eastAsiaTheme="majorEastAsia" w:hAnsiTheme="majorHAnsi" w:cstheme="majorBidi"/>
      <w:color w:val="5B9BD5" w:themeColor="accent1"/>
      <w:kern w:val="28"/>
      <w:sz w:val="52"/>
      <w:szCs w:val="20"/>
    </w:rPr>
  </w:style>
  <w:style w:type="character" w:customStyle="1" w:styleId="a8">
    <w:name w:val="标题 字符"/>
    <w:basedOn w:val="a1"/>
    <w:link w:val="a7"/>
    <w:uiPriority w:val="2"/>
    <w:rsid w:val="005D7593"/>
    <w:rPr>
      <w:rFonts w:asciiTheme="majorHAnsi" w:eastAsiaTheme="majorEastAsia" w:hAnsiTheme="majorHAnsi" w:cstheme="majorBidi"/>
      <w:color w:val="5B9BD5" w:themeColor="accent1"/>
      <w:kern w:val="28"/>
      <w:sz w:val="52"/>
      <w:szCs w:val="20"/>
    </w:rPr>
  </w:style>
  <w:style w:type="character" w:styleId="a9">
    <w:name w:val="annotation reference"/>
    <w:basedOn w:val="a1"/>
    <w:uiPriority w:val="99"/>
    <w:unhideWhenUsed/>
    <w:rsid w:val="005D7593"/>
    <w:rPr>
      <w:sz w:val="21"/>
      <w:szCs w:val="21"/>
    </w:rPr>
  </w:style>
  <w:style w:type="paragraph" w:customStyle="1" w:styleId="aa">
    <w:name w:val="节标题"/>
    <w:basedOn w:val="a0"/>
    <w:next w:val="a0"/>
    <w:uiPriority w:val="1"/>
    <w:qFormat/>
    <w:rsid w:val="005D7593"/>
    <w:pPr>
      <w:widowControl/>
      <w:spacing w:before="500" w:after="100"/>
      <w:jc w:val="left"/>
    </w:pPr>
    <w:rPr>
      <w:rFonts w:asciiTheme="majorHAnsi" w:eastAsiaTheme="majorEastAsia" w:hAnsiTheme="majorHAnsi" w:cstheme="majorBidi"/>
      <w:b/>
      <w:bCs/>
      <w:color w:val="5B9BD5" w:themeColor="accent1"/>
      <w:kern w:val="0"/>
      <w:sz w:val="24"/>
      <w:szCs w:val="20"/>
    </w:rPr>
  </w:style>
  <w:style w:type="paragraph" w:styleId="ab">
    <w:name w:val="Balloon Text"/>
    <w:basedOn w:val="a0"/>
    <w:link w:val="ac"/>
    <w:uiPriority w:val="99"/>
    <w:semiHidden/>
    <w:unhideWhenUsed/>
    <w:rsid w:val="005D7593"/>
    <w:rPr>
      <w:sz w:val="18"/>
      <w:szCs w:val="18"/>
    </w:rPr>
  </w:style>
  <w:style w:type="character" w:customStyle="1" w:styleId="ac">
    <w:name w:val="批注框文本 字符"/>
    <w:basedOn w:val="a1"/>
    <w:link w:val="ab"/>
    <w:uiPriority w:val="99"/>
    <w:semiHidden/>
    <w:rsid w:val="005D7593"/>
    <w:rPr>
      <w:rFonts w:ascii="Times New Roman" w:eastAsia="宋体" w:hAnsi="Times New Roman" w:cs="Times New Roman"/>
      <w:sz w:val="18"/>
      <w:szCs w:val="18"/>
    </w:rPr>
  </w:style>
  <w:style w:type="paragraph" w:styleId="ad">
    <w:name w:val="header"/>
    <w:basedOn w:val="a0"/>
    <w:link w:val="ae"/>
    <w:uiPriority w:val="99"/>
    <w:unhideWhenUsed/>
    <w:rsid w:val="00877C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e">
    <w:name w:val="页眉 字符"/>
    <w:basedOn w:val="a1"/>
    <w:link w:val="ad"/>
    <w:uiPriority w:val="99"/>
    <w:rsid w:val="00877CF8"/>
    <w:rPr>
      <w:rFonts w:ascii="Times New Roman" w:eastAsia="宋体" w:hAnsi="Times New Roman" w:cs="Times New Roman"/>
      <w:sz w:val="18"/>
      <w:szCs w:val="18"/>
    </w:rPr>
  </w:style>
  <w:style w:type="paragraph" w:styleId="af">
    <w:name w:val="footer"/>
    <w:basedOn w:val="a0"/>
    <w:link w:val="af0"/>
    <w:uiPriority w:val="99"/>
    <w:unhideWhenUsed/>
    <w:rsid w:val="00877C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0">
    <w:name w:val="页脚 字符"/>
    <w:basedOn w:val="a1"/>
    <w:link w:val="af"/>
    <w:uiPriority w:val="99"/>
    <w:rsid w:val="00877CF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8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z.tsinghua.edu.c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B1CB657653041DBB54CBDBB2850994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997AB68-821F-4D29-BB79-0A733AF4699C}"/>
      </w:docPartPr>
      <w:docPartBody>
        <w:p w:rsidR="00E42374" w:rsidRDefault="00FA37F2" w:rsidP="00FA37F2">
          <w:pPr>
            <w:pStyle w:val="7B1CB657653041DBB54CBDBB28509946"/>
          </w:pPr>
          <w:r>
            <w:rPr>
              <w:rFonts w:ascii="微软雅黑" w:eastAsia="微软雅黑" w:hAnsi="微软雅黑"/>
              <w:lang w:val="zh-CN"/>
            </w:rPr>
            <w:t>[您的姓名]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方正仿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7F2"/>
    <w:rsid w:val="00297A2A"/>
    <w:rsid w:val="00593C63"/>
    <w:rsid w:val="005C2D82"/>
    <w:rsid w:val="007F31DC"/>
    <w:rsid w:val="00BD3A64"/>
    <w:rsid w:val="00C540CD"/>
    <w:rsid w:val="00E42374"/>
    <w:rsid w:val="00E70D59"/>
    <w:rsid w:val="00F06017"/>
    <w:rsid w:val="00F27E2A"/>
    <w:rsid w:val="00FA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B1CB657653041DBB54CBDBB28509946">
    <w:name w:val="7B1CB657653041DBB54CBDBB28509946"/>
    <w:rsid w:val="00FA37F2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359D59-8592-4620-9A07-834967704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611</Words>
  <Characters>3485</Characters>
  <Application>Microsoft Office Word</Application>
  <DocSecurity>0</DocSecurity>
  <Lines>29</Lines>
  <Paragraphs>8</Paragraphs>
  <ScaleCrop>false</ScaleCrop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姓名</dc:creator>
  <cp:keywords/>
  <dc:description/>
  <cp:lastModifiedBy>admin</cp:lastModifiedBy>
  <cp:revision>22</cp:revision>
  <dcterms:created xsi:type="dcterms:W3CDTF">2020-04-26T10:24:00Z</dcterms:created>
  <dcterms:modified xsi:type="dcterms:W3CDTF">2020-04-30T08:27:00Z</dcterms:modified>
</cp:coreProperties>
</file>