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C8" w:rsidRDefault="00F627C8">
      <w:pPr>
        <w:jc w:val="center"/>
        <w:rPr>
          <w:rFonts w:ascii="微软雅黑" w:eastAsia="微软雅黑" w:hAnsi="微软雅黑" w:cs="Times New Roman"/>
          <w:b/>
          <w:bCs/>
          <w:sz w:val="32"/>
          <w:szCs w:val="32"/>
        </w:rPr>
      </w:pPr>
      <w:r>
        <w:rPr>
          <w:rFonts w:ascii="微软雅黑" w:eastAsia="微软雅黑" w:hAnsi="微软雅黑" w:cs="微软雅黑" w:hint="eastAsia"/>
          <w:b/>
          <w:bCs/>
          <w:sz w:val="32"/>
          <w:szCs w:val="32"/>
        </w:rPr>
        <w:t>新闻传播学院</w:t>
      </w:r>
      <w:r>
        <w:rPr>
          <w:rFonts w:ascii="微软雅黑" w:eastAsia="微软雅黑" w:hAnsi="微软雅黑" w:cs="微软雅黑"/>
          <w:b/>
          <w:bCs/>
          <w:sz w:val="32"/>
          <w:szCs w:val="32"/>
        </w:rPr>
        <w:t>2020</w:t>
      </w:r>
      <w:r>
        <w:rPr>
          <w:rFonts w:ascii="微软雅黑" w:eastAsia="微软雅黑" w:hAnsi="微软雅黑" w:cs="微软雅黑" w:hint="eastAsia"/>
          <w:b/>
          <w:bCs/>
          <w:sz w:val="32"/>
          <w:szCs w:val="32"/>
        </w:rPr>
        <w:t>年硕士研究生复试录取工作实施细则</w:t>
      </w:r>
    </w:p>
    <w:p w:rsidR="00F627C8" w:rsidRDefault="00F627C8">
      <w:pPr>
        <w:jc w:val="center"/>
        <w:rPr>
          <w:rFonts w:ascii="微软雅黑" w:eastAsia="微软雅黑" w:hAnsi="微软雅黑" w:cs="Times New Roman"/>
          <w:b/>
          <w:bCs/>
          <w:sz w:val="32"/>
          <w:szCs w:val="32"/>
        </w:rPr>
      </w:pPr>
    </w:p>
    <w:p w:rsidR="00F627C8" w:rsidRPr="00780C34" w:rsidRDefault="00F627C8" w:rsidP="008C1787">
      <w:pPr>
        <w:spacing w:line="360" w:lineRule="auto"/>
        <w:ind w:leftChars="-85" w:left="31680" w:rightChars="-159" w:right="31680" w:firstLineChars="200" w:firstLine="31680"/>
        <w:rPr>
          <w:rFonts w:ascii="仿宋" w:eastAsia="仿宋" w:hAnsi="仿宋" w:cs="Times New Roman"/>
          <w:sz w:val="28"/>
          <w:szCs w:val="28"/>
        </w:rPr>
      </w:pPr>
      <w:r w:rsidRPr="00780C34">
        <w:rPr>
          <w:rFonts w:ascii="仿宋" w:eastAsia="仿宋" w:hAnsi="仿宋" w:cs="仿宋" w:hint="eastAsia"/>
          <w:sz w:val="28"/>
          <w:szCs w:val="28"/>
        </w:rPr>
        <w:t>根据《教育部关于印发</w:t>
      </w:r>
      <w:r w:rsidRPr="00780C34">
        <w:rPr>
          <w:rFonts w:ascii="仿宋" w:eastAsia="仿宋" w:hAnsi="仿宋" w:cs="仿宋"/>
          <w:sz w:val="28"/>
          <w:szCs w:val="28"/>
        </w:rPr>
        <w:t>&lt;2020</w:t>
      </w:r>
      <w:r w:rsidRPr="00780C34">
        <w:rPr>
          <w:rFonts w:ascii="仿宋" w:eastAsia="仿宋" w:hAnsi="仿宋" w:cs="仿宋" w:hint="eastAsia"/>
          <w:sz w:val="28"/>
          <w:szCs w:val="28"/>
        </w:rPr>
        <w:t>年全国硕士研究生招生工作管理规定</w:t>
      </w:r>
      <w:r w:rsidRPr="00780C34">
        <w:rPr>
          <w:rFonts w:ascii="仿宋" w:eastAsia="仿宋" w:hAnsi="仿宋" w:cs="仿宋"/>
          <w:sz w:val="28"/>
          <w:szCs w:val="28"/>
        </w:rPr>
        <w:t>&gt;</w:t>
      </w:r>
      <w:r w:rsidRPr="00780C34">
        <w:rPr>
          <w:rFonts w:ascii="仿宋" w:eastAsia="仿宋" w:hAnsi="仿宋" w:cs="仿宋" w:hint="eastAsia"/>
          <w:sz w:val="28"/>
          <w:szCs w:val="28"/>
        </w:rPr>
        <w:t>的通知》（教学函〔</w:t>
      </w:r>
      <w:r w:rsidRPr="00780C34">
        <w:rPr>
          <w:rFonts w:ascii="仿宋" w:eastAsia="仿宋" w:hAnsi="仿宋" w:cs="仿宋"/>
          <w:sz w:val="28"/>
          <w:szCs w:val="28"/>
        </w:rPr>
        <w:t>2019</w:t>
      </w:r>
      <w:r w:rsidRPr="00780C34">
        <w:rPr>
          <w:rFonts w:ascii="仿宋" w:eastAsia="仿宋" w:hAnsi="仿宋" w:cs="仿宋" w:hint="eastAsia"/>
          <w:sz w:val="28"/>
          <w:szCs w:val="28"/>
        </w:rPr>
        <w:t>〕</w:t>
      </w:r>
      <w:r w:rsidRPr="00780C34">
        <w:rPr>
          <w:rFonts w:ascii="仿宋" w:eastAsia="仿宋" w:hAnsi="仿宋" w:cs="仿宋"/>
          <w:sz w:val="28"/>
          <w:szCs w:val="28"/>
        </w:rPr>
        <w:t>6</w:t>
      </w:r>
      <w:r w:rsidRPr="00780C34">
        <w:rPr>
          <w:rFonts w:ascii="仿宋" w:eastAsia="仿宋" w:hAnsi="仿宋" w:cs="仿宋" w:hint="eastAsia"/>
          <w:sz w:val="28"/>
          <w:szCs w:val="28"/>
        </w:rPr>
        <w:t>号）、《教育部办公厅关于做好</w:t>
      </w:r>
      <w:r w:rsidRPr="00780C34">
        <w:rPr>
          <w:rFonts w:ascii="仿宋" w:eastAsia="仿宋" w:hAnsi="仿宋" w:cs="仿宋"/>
          <w:sz w:val="28"/>
          <w:szCs w:val="28"/>
        </w:rPr>
        <w:t>2020</w:t>
      </w:r>
      <w:r w:rsidRPr="00780C34">
        <w:rPr>
          <w:rFonts w:ascii="仿宋" w:eastAsia="仿宋" w:hAnsi="仿宋" w:cs="仿宋" w:hint="eastAsia"/>
          <w:sz w:val="28"/>
          <w:szCs w:val="28"/>
        </w:rPr>
        <w:t>年全国硕士研究生复试工作的通知》、黑龙江省招生考试委员会办公室《关于做好</w:t>
      </w:r>
      <w:r w:rsidRPr="00780C34">
        <w:rPr>
          <w:rFonts w:ascii="仿宋" w:eastAsia="仿宋" w:hAnsi="仿宋" w:cs="仿宋"/>
          <w:sz w:val="28"/>
          <w:szCs w:val="28"/>
        </w:rPr>
        <w:t>2020</w:t>
      </w:r>
      <w:r w:rsidRPr="00780C34">
        <w:rPr>
          <w:rFonts w:ascii="仿宋" w:eastAsia="仿宋" w:hAnsi="仿宋" w:cs="仿宋" w:hint="eastAsia"/>
          <w:sz w:val="28"/>
          <w:szCs w:val="28"/>
        </w:rPr>
        <w:t>年全省硕士研究生复试有关工作的通知》《黑龙江大学</w:t>
      </w:r>
      <w:r w:rsidRPr="00780C34">
        <w:rPr>
          <w:rFonts w:ascii="仿宋" w:eastAsia="仿宋" w:hAnsi="仿宋" w:cs="仿宋"/>
          <w:sz w:val="28"/>
          <w:szCs w:val="28"/>
        </w:rPr>
        <w:t>2020</w:t>
      </w:r>
      <w:r w:rsidRPr="00780C34">
        <w:rPr>
          <w:rFonts w:ascii="仿宋" w:eastAsia="仿宋" w:hAnsi="仿宋" w:cs="仿宋" w:hint="eastAsia"/>
          <w:sz w:val="28"/>
          <w:szCs w:val="28"/>
        </w:rPr>
        <w:t>年硕士研究生招生复试录取工作方案》等文件规定，结合我院工作实际，制定本方案。</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一</w:t>
      </w:r>
      <w:r w:rsidRPr="00780C34">
        <w:rPr>
          <w:rFonts w:ascii="仿宋" w:eastAsia="仿宋" w:hAnsi="仿宋" w:cs="仿宋"/>
          <w:sz w:val="28"/>
          <w:szCs w:val="28"/>
        </w:rPr>
        <w:t>.</w:t>
      </w:r>
      <w:r w:rsidRPr="00780C34">
        <w:rPr>
          <w:rFonts w:ascii="仿宋" w:eastAsia="仿宋" w:hAnsi="仿宋" w:cs="仿宋" w:hint="eastAsia"/>
          <w:sz w:val="28"/>
          <w:szCs w:val="28"/>
        </w:rPr>
        <w:t>组织领导</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1</w:t>
      </w:r>
      <w:r w:rsidRPr="00780C34">
        <w:rPr>
          <w:rFonts w:ascii="仿宋" w:eastAsia="仿宋" w:hAnsi="仿宋" w:cs="仿宋" w:hint="eastAsia"/>
          <w:sz w:val="28"/>
          <w:szCs w:val="28"/>
        </w:rPr>
        <w:t>．学院成立硕士研究生复试工作领导小组，负责本学院硕士研究生复试工作的组织实施。</w:t>
      </w:r>
    </w:p>
    <w:p w:rsidR="00F627C8" w:rsidRPr="00780C34" w:rsidRDefault="00F627C8" w:rsidP="008C1787">
      <w:pPr>
        <w:ind w:firstLineChars="200" w:firstLine="31680"/>
        <w:rPr>
          <w:rFonts w:ascii="仿宋" w:eastAsia="仿宋" w:hAnsi="仿宋" w:cs="Times New Roman"/>
          <w:sz w:val="28"/>
          <w:szCs w:val="28"/>
        </w:rPr>
      </w:pPr>
      <w:r w:rsidRPr="00780C34">
        <w:rPr>
          <w:rFonts w:ascii="仿宋" w:eastAsia="仿宋" w:hAnsi="仿宋" w:cs="仿宋" w:hint="eastAsia"/>
          <w:sz w:val="28"/>
          <w:szCs w:val="28"/>
        </w:rPr>
        <w:t>组长：吴珩</w:t>
      </w:r>
    </w:p>
    <w:p w:rsidR="00F627C8" w:rsidRPr="00780C34" w:rsidRDefault="00F627C8" w:rsidP="008C1787">
      <w:pPr>
        <w:ind w:firstLineChars="200" w:firstLine="31680"/>
        <w:rPr>
          <w:rFonts w:ascii="仿宋" w:eastAsia="仿宋" w:hAnsi="仿宋" w:cs="Times New Roman"/>
          <w:sz w:val="28"/>
          <w:szCs w:val="28"/>
        </w:rPr>
      </w:pPr>
      <w:r w:rsidRPr="00780C34">
        <w:rPr>
          <w:rFonts w:ascii="仿宋" w:eastAsia="仿宋" w:hAnsi="仿宋" w:cs="仿宋" w:hint="eastAsia"/>
          <w:sz w:val="28"/>
          <w:szCs w:val="28"/>
        </w:rPr>
        <w:t>副组长：李庚</w:t>
      </w:r>
    </w:p>
    <w:p w:rsidR="00F627C8" w:rsidRPr="00780C34" w:rsidRDefault="00F627C8" w:rsidP="008C1787">
      <w:pPr>
        <w:ind w:firstLineChars="200" w:firstLine="31680"/>
        <w:rPr>
          <w:rFonts w:ascii="仿宋" w:eastAsia="仿宋" w:hAnsi="仿宋" w:cs="Times New Roman"/>
          <w:sz w:val="28"/>
          <w:szCs w:val="28"/>
        </w:rPr>
      </w:pPr>
      <w:r w:rsidRPr="00780C34">
        <w:rPr>
          <w:rFonts w:ascii="仿宋" w:eastAsia="仿宋" w:hAnsi="仿宋" w:cs="仿宋" w:hint="eastAsia"/>
          <w:sz w:val="28"/>
          <w:szCs w:val="28"/>
        </w:rPr>
        <w:t>成员：徐中民、朱志勇、徐思</w:t>
      </w:r>
    </w:p>
    <w:p w:rsidR="00F627C8" w:rsidRPr="00780C34" w:rsidRDefault="00F627C8" w:rsidP="008C1787">
      <w:pPr>
        <w:ind w:firstLineChars="200" w:firstLine="31680"/>
        <w:rPr>
          <w:rFonts w:ascii="仿宋" w:eastAsia="仿宋" w:hAnsi="仿宋" w:cs="Times New Roman"/>
          <w:sz w:val="28"/>
          <w:szCs w:val="28"/>
        </w:rPr>
      </w:pPr>
      <w:r w:rsidRPr="00780C34">
        <w:rPr>
          <w:rFonts w:ascii="仿宋" w:eastAsia="仿宋" w:hAnsi="仿宋" w:cs="仿宋" w:hint="eastAsia"/>
          <w:sz w:val="28"/>
          <w:szCs w:val="28"/>
        </w:rPr>
        <w:t>领导小组负责新闻传播学院硕士研究生招生复试录取的领导、组织和监督，组织制定学院复试录取细则。</w:t>
      </w:r>
    </w:p>
    <w:p w:rsidR="00F627C8" w:rsidRPr="00780C34" w:rsidRDefault="00F627C8">
      <w:pPr>
        <w:rPr>
          <w:rFonts w:ascii="仿宋" w:eastAsia="仿宋" w:hAnsi="仿宋" w:cs="Times New Roman"/>
          <w:sz w:val="28"/>
          <w:szCs w:val="28"/>
        </w:rPr>
      </w:pPr>
      <w:r w:rsidRPr="00780C34">
        <w:rPr>
          <w:rFonts w:ascii="仿宋" w:eastAsia="仿宋" w:hAnsi="仿宋" w:cs="仿宋"/>
          <w:sz w:val="28"/>
          <w:szCs w:val="28"/>
        </w:rPr>
        <w:t>2</w:t>
      </w:r>
      <w:r w:rsidRPr="00780C34">
        <w:rPr>
          <w:rFonts w:ascii="仿宋" w:eastAsia="仿宋" w:hAnsi="仿宋" w:cs="仿宋" w:hint="eastAsia"/>
          <w:sz w:val="28"/>
          <w:szCs w:val="28"/>
        </w:rPr>
        <w:t>．成立各招生专业复试小组，负责专业复试工作的具体实施。学院复试领导小组遴选复试工作经验丰富、业务水平高、公道正派的研究生导师建立复试评委库。评委库人员必须超过</w:t>
      </w:r>
      <w:r w:rsidRPr="00780C34">
        <w:rPr>
          <w:rFonts w:ascii="仿宋" w:eastAsia="仿宋" w:hAnsi="仿宋" w:cs="仿宋"/>
          <w:sz w:val="28"/>
          <w:szCs w:val="28"/>
        </w:rPr>
        <w:t>5</w:t>
      </w:r>
      <w:r w:rsidRPr="00780C34">
        <w:rPr>
          <w:rFonts w:ascii="仿宋" w:eastAsia="仿宋" w:hAnsi="仿宋" w:cs="仿宋" w:hint="eastAsia"/>
          <w:sz w:val="28"/>
          <w:szCs w:val="28"/>
        </w:rPr>
        <w:t>人，由复试评委库产生复试小组成员，复试小组成员一般不少于</w:t>
      </w:r>
      <w:r w:rsidRPr="00780C34">
        <w:rPr>
          <w:rFonts w:ascii="仿宋" w:eastAsia="仿宋" w:hAnsi="仿宋" w:cs="仿宋"/>
          <w:sz w:val="28"/>
          <w:szCs w:val="28"/>
        </w:rPr>
        <w:t>5</w:t>
      </w:r>
      <w:r w:rsidRPr="00780C34">
        <w:rPr>
          <w:rFonts w:ascii="仿宋" w:eastAsia="仿宋" w:hAnsi="仿宋" w:cs="仿宋" w:hint="eastAsia"/>
          <w:sz w:val="28"/>
          <w:szCs w:val="28"/>
        </w:rPr>
        <w:t>人，复试小组设组长</w:t>
      </w:r>
      <w:r w:rsidRPr="00780C34">
        <w:rPr>
          <w:rFonts w:ascii="仿宋" w:eastAsia="仿宋" w:hAnsi="仿宋" w:cs="仿宋"/>
          <w:sz w:val="28"/>
          <w:szCs w:val="28"/>
        </w:rPr>
        <w:t>1</w:t>
      </w:r>
      <w:r w:rsidRPr="00780C34">
        <w:rPr>
          <w:rFonts w:ascii="仿宋" w:eastAsia="仿宋" w:hAnsi="仿宋" w:cs="仿宋" w:hint="eastAsia"/>
          <w:sz w:val="28"/>
          <w:szCs w:val="28"/>
        </w:rPr>
        <w:t>人，记录员</w:t>
      </w:r>
      <w:r w:rsidRPr="00780C34">
        <w:rPr>
          <w:rFonts w:ascii="仿宋" w:eastAsia="仿宋" w:hAnsi="仿宋" w:cs="仿宋"/>
          <w:sz w:val="28"/>
          <w:szCs w:val="28"/>
        </w:rPr>
        <w:t>1</w:t>
      </w:r>
      <w:r w:rsidRPr="00780C34">
        <w:rPr>
          <w:rFonts w:ascii="仿宋" w:eastAsia="仿宋" w:hAnsi="仿宋" w:cs="仿宋" w:hint="eastAsia"/>
          <w:sz w:val="28"/>
          <w:szCs w:val="28"/>
        </w:rPr>
        <w:t>人（即复试秘书），思想政治工作人员</w:t>
      </w:r>
      <w:r w:rsidRPr="00780C34">
        <w:rPr>
          <w:rFonts w:ascii="仿宋" w:eastAsia="仿宋" w:hAnsi="仿宋" w:cs="仿宋"/>
          <w:sz w:val="28"/>
          <w:szCs w:val="28"/>
        </w:rPr>
        <w:t>1</w:t>
      </w:r>
      <w:r w:rsidRPr="00780C34">
        <w:rPr>
          <w:rFonts w:ascii="仿宋" w:eastAsia="仿宋" w:hAnsi="仿宋" w:cs="仿宋" w:hint="eastAsia"/>
          <w:sz w:val="28"/>
          <w:szCs w:val="28"/>
        </w:rPr>
        <w:t>人，另设技术秘书</w:t>
      </w:r>
      <w:r w:rsidRPr="00780C34">
        <w:rPr>
          <w:rFonts w:ascii="仿宋" w:eastAsia="仿宋" w:hAnsi="仿宋" w:cs="仿宋"/>
          <w:sz w:val="28"/>
          <w:szCs w:val="28"/>
        </w:rPr>
        <w:t>1</w:t>
      </w:r>
      <w:r w:rsidRPr="00780C34">
        <w:rPr>
          <w:rFonts w:ascii="仿宋" w:eastAsia="仿宋" w:hAnsi="仿宋" w:cs="仿宋" w:hint="eastAsia"/>
          <w:sz w:val="28"/>
          <w:szCs w:val="28"/>
        </w:rPr>
        <w:t>人。</w:t>
      </w:r>
    </w:p>
    <w:p w:rsidR="00F627C8" w:rsidRPr="00780C34" w:rsidRDefault="00F627C8" w:rsidP="008C1787">
      <w:pPr>
        <w:ind w:firstLineChars="200" w:firstLine="31680"/>
        <w:rPr>
          <w:rFonts w:ascii="仿宋" w:eastAsia="仿宋" w:hAnsi="仿宋" w:cs="Times New Roman"/>
          <w:sz w:val="28"/>
          <w:szCs w:val="28"/>
        </w:rPr>
      </w:pPr>
      <w:r w:rsidRPr="00780C34">
        <w:rPr>
          <w:rFonts w:ascii="仿宋" w:eastAsia="仿宋" w:hAnsi="仿宋" w:cs="仿宋" w:hint="eastAsia"/>
          <w:sz w:val="28"/>
          <w:szCs w:val="28"/>
        </w:rPr>
        <w:t>复试小组职责是资格审查、思想政治和品德考核、外语听力及口语测试和专业素养考核。</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二．复试录取原则</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1</w:t>
      </w:r>
      <w:r w:rsidRPr="00780C34">
        <w:rPr>
          <w:rFonts w:ascii="仿宋" w:eastAsia="仿宋" w:hAnsi="仿宋" w:cs="仿宋" w:hint="eastAsia"/>
          <w:sz w:val="28"/>
          <w:szCs w:val="28"/>
        </w:rPr>
        <w:t>．全日制学术学位专业、全日制专业学位和非全日制专业学位分别进行复试和录取工作。</w:t>
      </w:r>
    </w:p>
    <w:p w:rsidR="00F627C8" w:rsidRPr="00780C34" w:rsidRDefault="00F627C8" w:rsidP="008C1787">
      <w:pPr>
        <w:spacing w:line="360" w:lineRule="auto"/>
        <w:ind w:rightChars="-244" w:right="31680"/>
        <w:rPr>
          <w:rFonts w:ascii="仿宋" w:eastAsia="仿宋" w:hAnsi="仿宋" w:cs="Times New Roman"/>
          <w:sz w:val="28"/>
          <w:szCs w:val="28"/>
        </w:rPr>
      </w:pPr>
      <w:r w:rsidRPr="00780C34">
        <w:rPr>
          <w:rFonts w:ascii="仿宋" w:eastAsia="仿宋" w:hAnsi="仿宋" w:cs="仿宋"/>
          <w:sz w:val="28"/>
          <w:szCs w:val="28"/>
        </w:rPr>
        <w:t>2.</w:t>
      </w:r>
      <w:r w:rsidRPr="00780C34">
        <w:rPr>
          <w:rFonts w:ascii="仿宋" w:eastAsia="仿宋" w:hAnsi="仿宋" w:cs="仿宋" w:hint="eastAsia"/>
          <w:sz w:val="28"/>
          <w:szCs w:val="28"/>
        </w:rPr>
        <w:t>同一专业的全日制和非全日制研究生执行相同的政策和标准，划定相同的分数线。</w:t>
      </w:r>
    </w:p>
    <w:p w:rsidR="00F627C8" w:rsidRPr="00780C34" w:rsidRDefault="00F627C8" w:rsidP="008C1787">
      <w:pPr>
        <w:spacing w:line="360" w:lineRule="auto"/>
        <w:ind w:rightChars="-244" w:right="31680"/>
        <w:rPr>
          <w:rFonts w:ascii="仿宋" w:eastAsia="仿宋" w:hAnsi="仿宋" w:cs="Times New Roman"/>
          <w:sz w:val="28"/>
          <w:szCs w:val="28"/>
        </w:rPr>
      </w:pPr>
      <w:r w:rsidRPr="00780C34">
        <w:rPr>
          <w:rFonts w:ascii="仿宋" w:eastAsia="仿宋" w:hAnsi="仿宋" w:cs="仿宋"/>
          <w:sz w:val="28"/>
          <w:szCs w:val="28"/>
        </w:rPr>
        <w:t>3.</w:t>
      </w:r>
      <w:r w:rsidRPr="00780C34">
        <w:rPr>
          <w:rFonts w:ascii="仿宋" w:eastAsia="仿宋" w:hAnsi="仿宋" w:cs="仿宋" w:hint="eastAsia"/>
          <w:sz w:val="28"/>
          <w:szCs w:val="28"/>
        </w:rPr>
        <w:t>复试分数线</w:t>
      </w:r>
    </w:p>
    <w:tbl>
      <w:tblPr>
        <w:tblW w:w="8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9"/>
        <w:gridCol w:w="1468"/>
        <w:gridCol w:w="2611"/>
        <w:gridCol w:w="2888"/>
      </w:tblGrid>
      <w:tr w:rsidR="00F627C8" w:rsidRPr="00780C34">
        <w:trPr>
          <w:trHeight w:val="159"/>
        </w:trPr>
        <w:tc>
          <w:tcPr>
            <w:tcW w:w="1989" w:type="dxa"/>
          </w:tcPr>
          <w:p w:rsidR="00F627C8" w:rsidRPr="00780C34" w:rsidRDefault="00F627C8" w:rsidP="00F627C8">
            <w:pPr>
              <w:ind w:rightChars="-244" w:right="31680"/>
              <w:rPr>
                <w:rFonts w:ascii="仿宋" w:eastAsia="仿宋" w:hAnsi="仿宋" w:cs="Times New Roman"/>
                <w:sz w:val="28"/>
                <w:szCs w:val="28"/>
              </w:rPr>
            </w:pPr>
            <w:r>
              <w:rPr>
                <w:rFonts w:ascii="仿宋" w:eastAsia="仿宋" w:hAnsi="仿宋" w:cs="仿宋" w:hint="eastAsia"/>
                <w:sz w:val="28"/>
                <w:szCs w:val="28"/>
              </w:rPr>
              <w:t>专业</w:t>
            </w:r>
          </w:p>
        </w:tc>
        <w:tc>
          <w:tcPr>
            <w:tcW w:w="1468" w:type="dxa"/>
          </w:tcPr>
          <w:p w:rsidR="00F627C8" w:rsidRPr="00780C34" w:rsidRDefault="00F627C8" w:rsidP="00F627C8">
            <w:pPr>
              <w:ind w:rightChars="-244" w:right="31680"/>
              <w:rPr>
                <w:rFonts w:ascii="仿宋" w:eastAsia="仿宋" w:hAnsi="仿宋" w:cs="Times New Roman"/>
                <w:sz w:val="28"/>
                <w:szCs w:val="28"/>
              </w:rPr>
            </w:pPr>
            <w:r w:rsidRPr="00780C34">
              <w:rPr>
                <w:rFonts w:ascii="仿宋" w:eastAsia="仿宋" w:hAnsi="仿宋" w:cs="仿宋" w:hint="eastAsia"/>
                <w:sz w:val="28"/>
                <w:szCs w:val="28"/>
              </w:rPr>
              <w:t>总分</w:t>
            </w:r>
          </w:p>
        </w:tc>
        <w:tc>
          <w:tcPr>
            <w:tcW w:w="2611" w:type="dxa"/>
          </w:tcPr>
          <w:p w:rsidR="00F627C8" w:rsidRPr="00780C34" w:rsidRDefault="00F627C8" w:rsidP="00F627C8">
            <w:pPr>
              <w:ind w:rightChars="-244" w:right="31680"/>
              <w:jc w:val="left"/>
              <w:rPr>
                <w:rFonts w:ascii="仿宋" w:eastAsia="仿宋" w:hAnsi="仿宋" w:cs="Times New Roman"/>
                <w:sz w:val="28"/>
                <w:szCs w:val="28"/>
              </w:rPr>
            </w:pPr>
            <w:r w:rsidRPr="00780C34">
              <w:rPr>
                <w:rFonts w:ascii="仿宋" w:eastAsia="仿宋" w:hAnsi="仿宋" w:cs="仿宋" w:hint="eastAsia"/>
                <w:sz w:val="28"/>
                <w:szCs w:val="28"/>
              </w:rPr>
              <w:t>单科（满分</w:t>
            </w:r>
          </w:p>
          <w:p w:rsidR="00F627C8" w:rsidRPr="00780C34" w:rsidRDefault="00F627C8" w:rsidP="00F627C8">
            <w:pPr>
              <w:ind w:rightChars="-244" w:right="31680"/>
              <w:jc w:val="left"/>
              <w:rPr>
                <w:rFonts w:ascii="仿宋" w:eastAsia="仿宋" w:hAnsi="仿宋" w:cs="Times New Roman"/>
                <w:sz w:val="28"/>
                <w:szCs w:val="28"/>
              </w:rPr>
            </w:pPr>
            <w:r w:rsidRPr="00780C34">
              <w:rPr>
                <w:rFonts w:ascii="仿宋" w:eastAsia="仿宋" w:hAnsi="仿宋" w:cs="仿宋"/>
                <w:sz w:val="28"/>
                <w:szCs w:val="28"/>
              </w:rPr>
              <w:t>=100</w:t>
            </w:r>
            <w:r w:rsidRPr="00780C34">
              <w:rPr>
                <w:rFonts w:ascii="仿宋" w:eastAsia="仿宋" w:hAnsi="仿宋" w:cs="仿宋" w:hint="eastAsia"/>
                <w:sz w:val="28"/>
                <w:szCs w:val="28"/>
              </w:rPr>
              <w:t>分）</w:t>
            </w:r>
          </w:p>
        </w:tc>
        <w:tc>
          <w:tcPr>
            <w:tcW w:w="2888" w:type="dxa"/>
          </w:tcPr>
          <w:p w:rsidR="00F627C8" w:rsidRPr="00780C34" w:rsidRDefault="00F627C8" w:rsidP="00F627C8">
            <w:pPr>
              <w:ind w:rightChars="-244" w:right="31680"/>
              <w:jc w:val="left"/>
              <w:rPr>
                <w:rFonts w:ascii="仿宋" w:eastAsia="仿宋" w:hAnsi="仿宋" w:cs="Times New Roman"/>
                <w:sz w:val="28"/>
                <w:szCs w:val="28"/>
              </w:rPr>
            </w:pPr>
            <w:r w:rsidRPr="00780C34">
              <w:rPr>
                <w:rFonts w:ascii="仿宋" w:eastAsia="仿宋" w:hAnsi="仿宋" w:cs="仿宋" w:hint="eastAsia"/>
                <w:sz w:val="28"/>
                <w:szCs w:val="28"/>
              </w:rPr>
              <w:t>单科（满分</w:t>
            </w:r>
          </w:p>
          <w:p w:rsidR="00F627C8" w:rsidRPr="00780C34" w:rsidRDefault="00F627C8" w:rsidP="00F627C8">
            <w:pPr>
              <w:ind w:rightChars="-244" w:right="31680"/>
              <w:jc w:val="left"/>
              <w:rPr>
                <w:rFonts w:ascii="仿宋" w:eastAsia="仿宋" w:hAnsi="仿宋" w:cs="Times New Roman"/>
                <w:sz w:val="28"/>
                <w:szCs w:val="28"/>
              </w:rPr>
            </w:pPr>
            <w:r w:rsidRPr="00780C34">
              <w:rPr>
                <w:rFonts w:ascii="仿宋" w:eastAsia="仿宋" w:hAnsi="仿宋" w:cs="仿宋"/>
                <w:sz w:val="28"/>
                <w:szCs w:val="28"/>
              </w:rPr>
              <w:t>&gt;100</w:t>
            </w:r>
            <w:r w:rsidRPr="00780C34">
              <w:rPr>
                <w:rFonts w:ascii="仿宋" w:eastAsia="仿宋" w:hAnsi="仿宋" w:cs="仿宋" w:hint="eastAsia"/>
                <w:sz w:val="28"/>
                <w:szCs w:val="28"/>
              </w:rPr>
              <w:t>分）</w:t>
            </w:r>
          </w:p>
        </w:tc>
      </w:tr>
      <w:tr w:rsidR="00F627C8" w:rsidRPr="00780C34">
        <w:trPr>
          <w:trHeight w:val="1373"/>
        </w:trPr>
        <w:tc>
          <w:tcPr>
            <w:tcW w:w="1989" w:type="dxa"/>
          </w:tcPr>
          <w:p w:rsidR="00F627C8" w:rsidRPr="00780C34" w:rsidRDefault="00F627C8" w:rsidP="00F627C8">
            <w:pPr>
              <w:ind w:rightChars="-244" w:right="31680"/>
              <w:rPr>
                <w:rFonts w:ascii="仿宋" w:eastAsia="仿宋" w:hAnsi="仿宋" w:cs="Times New Roman"/>
                <w:sz w:val="28"/>
                <w:szCs w:val="28"/>
              </w:rPr>
            </w:pPr>
            <w:r w:rsidRPr="00780C34">
              <w:rPr>
                <w:rFonts w:ascii="仿宋" w:eastAsia="仿宋" w:hAnsi="仿宋" w:cs="仿宋" w:hint="eastAsia"/>
                <w:sz w:val="28"/>
                <w:szCs w:val="28"/>
              </w:rPr>
              <w:t>新闻传播学</w:t>
            </w:r>
          </w:p>
          <w:p w:rsidR="00F627C8" w:rsidRPr="00780C34" w:rsidRDefault="00F627C8" w:rsidP="00F627C8">
            <w:pPr>
              <w:ind w:rightChars="-244" w:right="31680"/>
              <w:rPr>
                <w:rFonts w:ascii="仿宋" w:eastAsia="仿宋" w:hAnsi="仿宋" w:cs="Times New Roman"/>
                <w:sz w:val="28"/>
                <w:szCs w:val="28"/>
              </w:rPr>
            </w:pPr>
            <w:r w:rsidRPr="00780C34">
              <w:rPr>
                <w:rFonts w:ascii="仿宋" w:eastAsia="仿宋" w:hAnsi="仿宋" w:cs="仿宋" w:hint="eastAsia"/>
                <w:sz w:val="28"/>
                <w:szCs w:val="28"/>
              </w:rPr>
              <w:t>（学硕）</w:t>
            </w:r>
          </w:p>
        </w:tc>
        <w:tc>
          <w:tcPr>
            <w:tcW w:w="1468" w:type="dxa"/>
          </w:tcPr>
          <w:p w:rsidR="00F627C8" w:rsidRPr="00780C34" w:rsidRDefault="00F627C8" w:rsidP="00F627C8">
            <w:pPr>
              <w:ind w:rightChars="-244" w:right="31680"/>
              <w:rPr>
                <w:rFonts w:ascii="仿宋" w:eastAsia="仿宋" w:hAnsi="仿宋" w:cs="仿宋"/>
                <w:sz w:val="28"/>
                <w:szCs w:val="28"/>
              </w:rPr>
            </w:pPr>
            <w:r w:rsidRPr="00780C34">
              <w:rPr>
                <w:rFonts w:ascii="仿宋" w:eastAsia="仿宋" w:hAnsi="仿宋" w:cs="仿宋"/>
                <w:sz w:val="28"/>
                <w:szCs w:val="28"/>
              </w:rPr>
              <w:t>355</w:t>
            </w:r>
          </w:p>
        </w:tc>
        <w:tc>
          <w:tcPr>
            <w:tcW w:w="2611" w:type="dxa"/>
          </w:tcPr>
          <w:p w:rsidR="00F627C8" w:rsidRPr="00780C34" w:rsidRDefault="00F627C8" w:rsidP="00F627C8">
            <w:pPr>
              <w:ind w:rightChars="-244" w:right="31680"/>
              <w:rPr>
                <w:rFonts w:ascii="仿宋" w:eastAsia="仿宋" w:hAnsi="仿宋" w:cs="仿宋"/>
                <w:sz w:val="28"/>
                <w:szCs w:val="28"/>
              </w:rPr>
            </w:pPr>
            <w:r w:rsidRPr="00780C34">
              <w:rPr>
                <w:rFonts w:ascii="仿宋" w:eastAsia="仿宋" w:hAnsi="仿宋" w:cs="仿宋"/>
                <w:sz w:val="28"/>
                <w:szCs w:val="28"/>
              </w:rPr>
              <w:t>52</w:t>
            </w:r>
          </w:p>
        </w:tc>
        <w:tc>
          <w:tcPr>
            <w:tcW w:w="2888" w:type="dxa"/>
          </w:tcPr>
          <w:p w:rsidR="00F627C8" w:rsidRPr="00780C34" w:rsidRDefault="00F627C8" w:rsidP="00F627C8">
            <w:pPr>
              <w:ind w:rightChars="-244" w:right="31680"/>
              <w:rPr>
                <w:rFonts w:ascii="仿宋" w:eastAsia="仿宋" w:hAnsi="仿宋" w:cs="仿宋"/>
                <w:sz w:val="28"/>
                <w:szCs w:val="28"/>
              </w:rPr>
            </w:pPr>
            <w:r w:rsidRPr="00780C34">
              <w:rPr>
                <w:rFonts w:ascii="仿宋" w:eastAsia="仿宋" w:hAnsi="仿宋" w:cs="仿宋"/>
                <w:sz w:val="28"/>
                <w:szCs w:val="28"/>
              </w:rPr>
              <w:t>78</w:t>
            </w:r>
          </w:p>
        </w:tc>
      </w:tr>
      <w:tr w:rsidR="00F627C8" w:rsidRPr="00780C34">
        <w:trPr>
          <w:trHeight w:val="1373"/>
        </w:trPr>
        <w:tc>
          <w:tcPr>
            <w:tcW w:w="1989" w:type="dxa"/>
          </w:tcPr>
          <w:p w:rsidR="00F627C8" w:rsidRPr="00780C34" w:rsidRDefault="00F627C8" w:rsidP="00F627C8">
            <w:pPr>
              <w:ind w:rightChars="-244" w:right="31680"/>
              <w:rPr>
                <w:rFonts w:ascii="仿宋" w:eastAsia="仿宋" w:hAnsi="仿宋" w:cs="Times New Roman"/>
                <w:sz w:val="28"/>
                <w:szCs w:val="28"/>
              </w:rPr>
            </w:pPr>
            <w:r w:rsidRPr="00780C34">
              <w:rPr>
                <w:rFonts w:ascii="仿宋" w:eastAsia="仿宋" w:hAnsi="仿宋" w:cs="仿宋" w:hint="eastAsia"/>
                <w:sz w:val="28"/>
                <w:szCs w:val="28"/>
              </w:rPr>
              <w:t>新闻与传播</w:t>
            </w:r>
          </w:p>
          <w:p w:rsidR="00F627C8" w:rsidRPr="00780C34" w:rsidRDefault="00F627C8" w:rsidP="00F627C8">
            <w:pPr>
              <w:ind w:rightChars="-244" w:right="31680"/>
              <w:rPr>
                <w:rFonts w:ascii="仿宋" w:eastAsia="仿宋" w:hAnsi="仿宋" w:cs="Times New Roman"/>
                <w:sz w:val="28"/>
                <w:szCs w:val="28"/>
              </w:rPr>
            </w:pPr>
            <w:r w:rsidRPr="00780C34">
              <w:rPr>
                <w:rFonts w:ascii="仿宋" w:eastAsia="仿宋" w:hAnsi="仿宋" w:cs="仿宋" w:hint="eastAsia"/>
                <w:sz w:val="28"/>
                <w:szCs w:val="28"/>
              </w:rPr>
              <w:t>（专硕）</w:t>
            </w:r>
          </w:p>
        </w:tc>
        <w:tc>
          <w:tcPr>
            <w:tcW w:w="1468" w:type="dxa"/>
          </w:tcPr>
          <w:p w:rsidR="00F627C8" w:rsidRPr="00780C34" w:rsidRDefault="00F627C8" w:rsidP="00F627C8">
            <w:pPr>
              <w:ind w:rightChars="-244" w:right="31680"/>
              <w:rPr>
                <w:rFonts w:ascii="仿宋" w:eastAsia="仿宋" w:hAnsi="仿宋" w:cs="仿宋"/>
                <w:sz w:val="28"/>
                <w:szCs w:val="28"/>
              </w:rPr>
            </w:pPr>
            <w:r w:rsidRPr="00780C34">
              <w:rPr>
                <w:rFonts w:ascii="仿宋" w:eastAsia="仿宋" w:hAnsi="仿宋" w:cs="仿宋"/>
                <w:sz w:val="28"/>
                <w:szCs w:val="28"/>
              </w:rPr>
              <w:t>355</w:t>
            </w:r>
          </w:p>
        </w:tc>
        <w:tc>
          <w:tcPr>
            <w:tcW w:w="2611" w:type="dxa"/>
          </w:tcPr>
          <w:p w:rsidR="00F627C8" w:rsidRPr="00780C34" w:rsidRDefault="00F627C8" w:rsidP="00F627C8">
            <w:pPr>
              <w:ind w:rightChars="-244" w:right="31680"/>
              <w:rPr>
                <w:rFonts w:ascii="仿宋" w:eastAsia="仿宋" w:hAnsi="仿宋" w:cs="仿宋"/>
                <w:sz w:val="28"/>
                <w:szCs w:val="28"/>
              </w:rPr>
            </w:pPr>
            <w:r w:rsidRPr="00780C34">
              <w:rPr>
                <w:rFonts w:ascii="仿宋" w:eastAsia="仿宋" w:hAnsi="仿宋" w:cs="仿宋"/>
                <w:sz w:val="28"/>
                <w:szCs w:val="28"/>
              </w:rPr>
              <w:t>52</w:t>
            </w:r>
          </w:p>
        </w:tc>
        <w:tc>
          <w:tcPr>
            <w:tcW w:w="2888" w:type="dxa"/>
          </w:tcPr>
          <w:p w:rsidR="00F627C8" w:rsidRPr="00780C34" w:rsidRDefault="00F627C8" w:rsidP="00F627C8">
            <w:pPr>
              <w:ind w:rightChars="-244" w:right="31680"/>
              <w:rPr>
                <w:rFonts w:ascii="仿宋" w:eastAsia="仿宋" w:hAnsi="仿宋" w:cs="仿宋"/>
                <w:sz w:val="28"/>
                <w:szCs w:val="28"/>
              </w:rPr>
            </w:pPr>
            <w:r w:rsidRPr="00780C34">
              <w:rPr>
                <w:rFonts w:ascii="仿宋" w:eastAsia="仿宋" w:hAnsi="仿宋" w:cs="仿宋"/>
                <w:sz w:val="28"/>
                <w:szCs w:val="28"/>
              </w:rPr>
              <w:t>78</w:t>
            </w:r>
          </w:p>
        </w:tc>
      </w:tr>
    </w:tbl>
    <w:p w:rsidR="00F627C8" w:rsidRPr="00780C34" w:rsidRDefault="00F627C8">
      <w:pPr>
        <w:tabs>
          <w:tab w:val="left" w:pos="630"/>
        </w:tabs>
        <w:spacing w:line="360" w:lineRule="auto"/>
        <w:rPr>
          <w:rFonts w:ascii="仿宋" w:eastAsia="仿宋" w:hAnsi="仿宋" w:cs="Times New Roman"/>
          <w:sz w:val="28"/>
          <w:szCs w:val="28"/>
        </w:rPr>
      </w:pPr>
      <w:r w:rsidRPr="00780C34">
        <w:rPr>
          <w:rFonts w:ascii="仿宋" w:eastAsia="仿宋" w:hAnsi="仿宋" w:cs="仿宋" w:hint="eastAsia"/>
          <w:sz w:val="28"/>
          <w:szCs w:val="28"/>
        </w:rPr>
        <w:t>三．调剂要求</w:t>
      </w:r>
    </w:p>
    <w:p w:rsidR="00F627C8" w:rsidRPr="00780C34" w:rsidRDefault="00F627C8" w:rsidP="008C1787">
      <w:pPr>
        <w:spacing w:line="360" w:lineRule="auto"/>
        <w:ind w:firstLineChars="200" w:firstLine="31680"/>
        <w:rPr>
          <w:rFonts w:ascii="仿宋" w:eastAsia="仿宋" w:hAnsi="仿宋" w:cs="Times New Roman"/>
          <w:sz w:val="28"/>
          <w:szCs w:val="28"/>
        </w:rPr>
      </w:pPr>
      <w:r w:rsidRPr="00780C34">
        <w:rPr>
          <w:rFonts w:ascii="仿宋" w:eastAsia="仿宋" w:hAnsi="仿宋" w:cs="仿宋" w:hint="eastAsia"/>
          <w:sz w:val="28"/>
          <w:szCs w:val="28"/>
        </w:rPr>
        <w:t>我院相关专业的调剂工作按照《黑龙江大学</w:t>
      </w:r>
      <w:r w:rsidRPr="00780C34">
        <w:rPr>
          <w:rFonts w:ascii="仿宋" w:eastAsia="仿宋" w:hAnsi="仿宋" w:cs="仿宋"/>
          <w:sz w:val="28"/>
          <w:szCs w:val="28"/>
        </w:rPr>
        <w:t>2020</w:t>
      </w:r>
      <w:r w:rsidRPr="00780C34">
        <w:rPr>
          <w:rFonts w:ascii="仿宋" w:eastAsia="仿宋" w:hAnsi="仿宋" w:cs="仿宋" w:hint="eastAsia"/>
          <w:sz w:val="28"/>
          <w:szCs w:val="28"/>
        </w:rPr>
        <w:t>年硕士研究生招生复试录取工作方案》中的调剂要求执行。</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四．复试形式及内容</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1</w:t>
      </w:r>
      <w:r w:rsidRPr="00780C34">
        <w:rPr>
          <w:rFonts w:ascii="仿宋" w:eastAsia="仿宋" w:hAnsi="仿宋" w:cs="仿宋" w:hint="eastAsia"/>
          <w:sz w:val="28"/>
          <w:szCs w:val="28"/>
        </w:rPr>
        <w:t>、按照省招考委有关要求，根据我省疫情防控形势，尽最大可能减少人员聚集，坚决防止疫情扩散，为保障考生及考务人员的生命安全，我院所有招生专业均采用网络复试的考核形式。网络复试采用面试形式进行，网络复试平台为“钉钉”和“腾讯会议”。</w:t>
      </w:r>
    </w:p>
    <w:p w:rsidR="00F627C8" w:rsidRPr="00780C34" w:rsidRDefault="00F627C8">
      <w:pPr>
        <w:widowControl/>
        <w:shd w:val="clear" w:color="auto" w:fill="FFFFFF"/>
        <w:spacing w:line="360" w:lineRule="auto"/>
        <w:rPr>
          <w:rFonts w:ascii="仿宋" w:eastAsia="仿宋" w:hAnsi="仿宋" w:cs="Times New Roman"/>
          <w:sz w:val="28"/>
          <w:szCs w:val="28"/>
        </w:rPr>
      </w:pPr>
      <w:r w:rsidRPr="00780C34">
        <w:rPr>
          <w:rFonts w:ascii="仿宋" w:eastAsia="仿宋" w:hAnsi="仿宋" w:cs="仿宋"/>
          <w:sz w:val="28"/>
          <w:szCs w:val="28"/>
        </w:rPr>
        <w:t>2</w:t>
      </w:r>
      <w:r w:rsidRPr="00780C34">
        <w:rPr>
          <w:rFonts w:ascii="仿宋" w:eastAsia="仿宋" w:hAnsi="仿宋" w:cs="仿宋" w:hint="eastAsia"/>
          <w:sz w:val="28"/>
          <w:szCs w:val="28"/>
        </w:rPr>
        <w:t>．复试考查主要内容</w:t>
      </w:r>
    </w:p>
    <w:tbl>
      <w:tblPr>
        <w:tblW w:w="0" w:type="auto"/>
        <w:tblInd w:w="-13" w:type="dxa"/>
        <w:tblLayout w:type="fixed"/>
        <w:tblCellMar>
          <w:top w:w="15" w:type="dxa"/>
          <w:left w:w="15" w:type="dxa"/>
          <w:bottom w:w="15" w:type="dxa"/>
          <w:right w:w="15" w:type="dxa"/>
        </w:tblCellMar>
        <w:tblLook w:val="00A0"/>
      </w:tblPr>
      <w:tblGrid>
        <w:gridCol w:w="782"/>
        <w:gridCol w:w="2700"/>
        <w:gridCol w:w="5580"/>
      </w:tblGrid>
      <w:tr w:rsidR="00F627C8" w:rsidRPr="00780C34">
        <w:trPr>
          <w:trHeight w:val="689"/>
        </w:trPr>
        <w:tc>
          <w:tcPr>
            <w:tcW w:w="7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序号</w:t>
            </w:r>
          </w:p>
        </w:tc>
        <w:tc>
          <w:tcPr>
            <w:tcW w:w="2700"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复试项目</w:t>
            </w:r>
          </w:p>
        </w:tc>
        <w:tc>
          <w:tcPr>
            <w:tcW w:w="5580"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考查主要内容</w:t>
            </w:r>
          </w:p>
        </w:tc>
      </w:tr>
      <w:tr w:rsidR="00F627C8" w:rsidRPr="00780C34">
        <w:tc>
          <w:tcPr>
            <w:tcW w:w="782"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仿宋"/>
                <w:sz w:val="28"/>
                <w:szCs w:val="28"/>
              </w:rPr>
            </w:pPr>
            <w:r w:rsidRPr="00780C34">
              <w:rPr>
                <w:rFonts w:ascii="仿宋" w:eastAsia="仿宋" w:hAnsi="仿宋" w:cs="仿宋"/>
                <w:sz w:val="28"/>
                <w:szCs w:val="28"/>
              </w:rPr>
              <w:t>1</w:t>
            </w:r>
          </w:p>
        </w:tc>
        <w:tc>
          <w:tcPr>
            <w:tcW w:w="2700" w:type="dxa"/>
            <w:tcBorders>
              <w:top w:val="nil"/>
              <w:left w:val="nil"/>
              <w:bottom w:val="single" w:sz="4" w:space="0" w:color="auto"/>
              <w:right w:val="single" w:sz="4" w:space="0" w:color="auto"/>
            </w:tcBorders>
            <w:tcMar>
              <w:top w:w="0" w:type="dxa"/>
              <w:left w:w="62" w:type="dxa"/>
              <w:bottom w:w="0" w:type="dxa"/>
              <w:right w:w="62" w:type="dxa"/>
            </w:tcMar>
            <w:vAlign w:val="center"/>
          </w:tcPr>
          <w:p w:rsidR="00F627C8"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专业素养考核</w:t>
            </w:r>
          </w:p>
          <w:p w:rsidR="00F627C8" w:rsidRPr="00780C34" w:rsidRDefault="00F627C8">
            <w:pPr>
              <w:widowControl/>
              <w:spacing w:line="360" w:lineRule="auto"/>
              <w:jc w:val="center"/>
              <w:rPr>
                <w:rFonts w:ascii="仿宋" w:eastAsia="仿宋" w:hAnsi="仿宋" w:cs="Times New Roman"/>
                <w:sz w:val="28"/>
                <w:szCs w:val="28"/>
              </w:rPr>
            </w:pPr>
            <w:r>
              <w:rPr>
                <w:rFonts w:ascii="仿宋" w:eastAsia="仿宋" w:hAnsi="仿宋" w:cs="仿宋" w:hint="eastAsia"/>
                <w:sz w:val="28"/>
                <w:szCs w:val="28"/>
              </w:rPr>
              <w:t>（</w:t>
            </w:r>
            <w:r w:rsidRPr="00780C34">
              <w:rPr>
                <w:rFonts w:ascii="仿宋" w:eastAsia="仿宋" w:hAnsi="仿宋" w:cs="仿宋" w:hint="eastAsia"/>
                <w:sz w:val="28"/>
                <w:szCs w:val="28"/>
              </w:rPr>
              <w:t>满分</w:t>
            </w:r>
            <w:r w:rsidRPr="00780C34">
              <w:rPr>
                <w:rFonts w:ascii="仿宋" w:eastAsia="仿宋" w:hAnsi="仿宋" w:cs="仿宋"/>
                <w:sz w:val="28"/>
                <w:szCs w:val="28"/>
              </w:rPr>
              <w:t>210</w:t>
            </w:r>
            <w:r w:rsidRPr="00780C34">
              <w:rPr>
                <w:rFonts w:ascii="仿宋" w:eastAsia="仿宋" w:hAnsi="仿宋" w:cs="仿宋" w:hint="eastAsia"/>
                <w:sz w:val="28"/>
                <w:szCs w:val="28"/>
              </w:rPr>
              <w:t>分</w:t>
            </w:r>
            <w:r>
              <w:rPr>
                <w:rFonts w:ascii="仿宋" w:eastAsia="仿宋" w:hAnsi="仿宋" w:cs="仿宋" w:hint="eastAsia"/>
                <w:sz w:val="28"/>
                <w:szCs w:val="28"/>
              </w:rPr>
              <w:t>）</w:t>
            </w:r>
          </w:p>
        </w:tc>
        <w:tc>
          <w:tcPr>
            <w:tcW w:w="5580" w:type="dxa"/>
            <w:tcBorders>
              <w:top w:val="nil"/>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rPr>
                <w:rFonts w:ascii="仿宋" w:eastAsia="仿宋" w:hAnsi="仿宋" w:cs="Times New Roman"/>
                <w:sz w:val="28"/>
                <w:szCs w:val="28"/>
              </w:rPr>
            </w:pPr>
            <w:r w:rsidRPr="00780C34">
              <w:rPr>
                <w:rFonts w:ascii="仿宋" w:eastAsia="仿宋" w:hAnsi="仿宋" w:cs="仿宋" w:hint="eastAsia"/>
                <w:sz w:val="28"/>
                <w:szCs w:val="28"/>
              </w:rPr>
              <w:t>主要考查考生的专业知识和技能。考生可通过大学学习成绩单、毕业论文、科研成果、专家推荐信等材料展现既往学业情况、科研</w:t>
            </w:r>
            <w:r w:rsidRPr="00780C34">
              <w:rPr>
                <w:rFonts w:ascii="仿宋" w:eastAsia="仿宋" w:hAnsi="仿宋" w:cs="仿宋"/>
                <w:sz w:val="28"/>
                <w:szCs w:val="28"/>
              </w:rPr>
              <w:t xml:space="preserve"> </w:t>
            </w:r>
            <w:r w:rsidRPr="00780C34">
              <w:rPr>
                <w:rFonts w:ascii="仿宋" w:eastAsia="仿宋" w:hAnsi="仿宋" w:cs="仿宋" w:hint="eastAsia"/>
                <w:sz w:val="28"/>
                <w:szCs w:val="28"/>
              </w:rPr>
              <w:t>能力和综合素质等。</w:t>
            </w:r>
          </w:p>
        </w:tc>
      </w:tr>
      <w:tr w:rsidR="00F627C8" w:rsidRPr="00780C34">
        <w:tc>
          <w:tcPr>
            <w:tcW w:w="782"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仿宋"/>
                <w:sz w:val="28"/>
                <w:szCs w:val="28"/>
              </w:rPr>
            </w:pPr>
            <w:r w:rsidRPr="00780C34">
              <w:rPr>
                <w:rFonts w:ascii="仿宋" w:eastAsia="仿宋" w:hAnsi="仿宋" w:cs="仿宋"/>
                <w:sz w:val="28"/>
                <w:szCs w:val="28"/>
              </w:rPr>
              <w:t>2</w:t>
            </w:r>
          </w:p>
        </w:tc>
        <w:tc>
          <w:tcPr>
            <w:tcW w:w="2700" w:type="dxa"/>
            <w:tcBorders>
              <w:top w:val="nil"/>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外语听力</w:t>
            </w:r>
          </w:p>
          <w:p w:rsidR="00F627C8"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及口语测试</w:t>
            </w:r>
          </w:p>
          <w:p w:rsidR="00F627C8" w:rsidRPr="00780C34" w:rsidRDefault="00F627C8">
            <w:pPr>
              <w:widowControl/>
              <w:spacing w:line="360" w:lineRule="auto"/>
              <w:jc w:val="center"/>
              <w:rPr>
                <w:rFonts w:ascii="仿宋" w:eastAsia="仿宋" w:hAnsi="仿宋" w:cs="Times New Roman"/>
                <w:sz w:val="28"/>
                <w:szCs w:val="28"/>
              </w:rPr>
            </w:pPr>
            <w:r>
              <w:rPr>
                <w:rFonts w:ascii="仿宋" w:eastAsia="仿宋" w:hAnsi="仿宋" w:cs="仿宋" w:hint="eastAsia"/>
                <w:sz w:val="28"/>
                <w:szCs w:val="28"/>
              </w:rPr>
              <w:t>（</w:t>
            </w:r>
            <w:r w:rsidRPr="00780C34">
              <w:rPr>
                <w:rFonts w:ascii="仿宋" w:eastAsia="仿宋" w:hAnsi="仿宋" w:cs="仿宋" w:hint="eastAsia"/>
                <w:sz w:val="28"/>
                <w:szCs w:val="28"/>
              </w:rPr>
              <w:t>满分</w:t>
            </w:r>
            <w:r w:rsidRPr="00780C34">
              <w:rPr>
                <w:rFonts w:ascii="仿宋" w:eastAsia="仿宋" w:hAnsi="仿宋" w:cs="仿宋"/>
                <w:sz w:val="28"/>
                <w:szCs w:val="28"/>
              </w:rPr>
              <w:t>60</w:t>
            </w:r>
            <w:r w:rsidRPr="00780C34">
              <w:rPr>
                <w:rFonts w:ascii="仿宋" w:eastAsia="仿宋" w:hAnsi="仿宋" w:cs="仿宋" w:hint="eastAsia"/>
                <w:sz w:val="28"/>
                <w:szCs w:val="28"/>
              </w:rPr>
              <w:t>分</w:t>
            </w:r>
            <w:r>
              <w:rPr>
                <w:rFonts w:ascii="仿宋" w:eastAsia="仿宋" w:hAnsi="仿宋" w:cs="仿宋" w:hint="eastAsia"/>
                <w:sz w:val="28"/>
                <w:szCs w:val="28"/>
              </w:rPr>
              <w:t>）</w:t>
            </w:r>
          </w:p>
        </w:tc>
        <w:tc>
          <w:tcPr>
            <w:tcW w:w="5580" w:type="dxa"/>
            <w:tcBorders>
              <w:top w:val="nil"/>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rPr>
                <w:rFonts w:ascii="仿宋" w:eastAsia="仿宋" w:hAnsi="仿宋" w:cs="Times New Roman"/>
                <w:sz w:val="28"/>
                <w:szCs w:val="28"/>
              </w:rPr>
            </w:pPr>
            <w:r w:rsidRPr="00780C34">
              <w:rPr>
                <w:rFonts w:ascii="仿宋" w:eastAsia="仿宋" w:hAnsi="仿宋" w:cs="仿宋" w:hint="eastAsia"/>
                <w:sz w:val="28"/>
                <w:szCs w:val="28"/>
              </w:rPr>
              <w:t>主要考查考生的外语听力、口语等外语实际使用能力。</w:t>
            </w:r>
          </w:p>
        </w:tc>
      </w:tr>
      <w:tr w:rsidR="00F627C8" w:rsidRPr="00780C34">
        <w:trPr>
          <w:trHeight w:val="3158"/>
        </w:trPr>
        <w:tc>
          <w:tcPr>
            <w:tcW w:w="782"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仿宋"/>
                <w:sz w:val="28"/>
                <w:szCs w:val="28"/>
              </w:rPr>
            </w:pPr>
            <w:r w:rsidRPr="00780C34">
              <w:rPr>
                <w:rFonts w:ascii="仿宋" w:eastAsia="仿宋" w:hAnsi="仿宋" w:cs="仿宋"/>
                <w:sz w:val="28"/>
                <w:szCs w:val="28"/>
              </w:rPr>
              <w:t>3</w:t>
            </w:r>
          </w:p>
        </w:tc>
        <w:tc>
          <w:tcPr>
            <w:tcW w:w="2700" w:type="dxa"/>
            <w:tcBorders>
              <w:top w:val="nil"/>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思想政治素质</w:t>
            </w:r>
          </w:p>
          <w:p w:rsidR="00F627C8" w:rsidRDefault="00F627C8">
            <w:pPr>
              <w:widowControl/>
              <w:spacing w:line="360" w:lineRule="auto"/>
              <w:jc w:val="center"/>
              <w:rPr>
                <w:rFonts w:ascii="仿宋" w:eastAsia="仿宋" w:hAnsi="仿宋" w:cs="Times New Roman"/>
                <w:sz w:val="28"/>
                <w:szCs w:val="28"/>
              </w:rPr>
            </w:pPr>
            <w:r w:rsidRPr="00780C34">
              <w:rPr>
                <w:rFonts w:ascii="仿宋" w:eastAsia="仿宋" w:hAnsi="仿宋" w:cs="仿宋" w:hint="eastAsia"/>
                <w:sz w:val="28"/>
                <w:szCs w:val="28"/>
              </w:rPr>
              <w:t>和品德考核</w:t>
            </w:r>
          </w:p>
          <w:p w:rsidR="00F627C8" w:rsidRPr="00780C34" w:rsidRDefault="00F627C8">
            <w:pPr>
              <w:widowControl/>
              <w:spacing w:line="360" w:lineRule="auto"/>
              <w:jc w:val="center"/>
              <w:rPr>
                <w:rFonts w:ascii="仿宋" w:eastAsia="仿宋" w:hAnsi="仿宋" w:cs="Times New Roman"/>
                <w:sz w:val="28"/>
                <w:szCs w:val="28"/>
              </w:rPr>
            </w:pPr>
            <w:r>
              <w:rPr>
                <w:rFonts w:ascii="仿宋" w:eastAsia="仿宋" w:hAnsi="仿宋" w:cs="仿宋" w:hint="eastAsia"/>
                <w:sz w:val="28"/>
                <w:szCs w:val="28"/>
              </w:rPr>
              <w:t>（</w:t>
            </w:r>
            <w:r w:rsidRPr="00780C34">
              <w:rPr>
                <w:rFonts w:ascii="仿宋" w:eastAsia="仿宋" w:hAnsi="仿宋" w:cs="仿宋" w:hint="eastAsia"/>
                <w:sz w:val="28"/>
                <w:szCs w:val="28"/>
              </w:rPr>
              <w:t>满分</w:t>
            </w:r>
            <w:r w:rsidRPr="00780C34">
              <w:rPr>
                <w:rFonts w:ascii="仿宋" w:eastAsia="仿宋" w:hAnsi="仿宋" w:cs="仿宋"/>
                <w:sz w:val="28"/>
                <w:szCs w:val="28"/>
              </w:rPr>
              <w:t>30</w:t>
            </w:r>
            <w:r w:rsidRPr="00780C34">
              <w:rPr>
                <w:rFonts w:ascii="仿宋" w:eastAsia="仿宋" w:hAnsi="仿宋" w:cs="仿宋" w:hint="eastAsia"/>
                <w:sz w:val="28"/>
                <w:szCs w:val="28"/>
              </w:rPr>
              <w:t>分</w:t>
            </w:r>
            <w:r>
              <w:rPr>
                <w:rFonts w:ascii="仿宋" w:eastAsia="仿宋" w:hAnsi="仿宋" w:cs="仿宋" w:hint="eastAsia"/>
                <w:sz w:val="28"/>
                <w:szCs w:val="28"/>
              </w:rPr>
              <w:t>）</w:t>
            </w:r>
          </w:p>
        </w:tc>
        <w:tc>
          <w:tcPr>
            <w:tcW w:w="5580" w:type="dxa"/>
            <w:tcBorders>
              <w:top w:val="nil"/>
              <w:left w:val="nil"/>
              <w:bottom w:val="single" w:sz="4" w:space="0" w:color="auto"/>
              <w:right w:val="single" w:sz="4" w:space="0" w:color="auto"/>
            </w:tcBorders>
            <w:tcMar>
              <w:top w:w="0" w:type="dxa"/>
              <w:left w:w="62" w:type="dxa"/>
              <w:bottom w:w="0" w:type="dxa"/>
              <w:right w:w="62" w:type="dxa"/>
            </w:tcMar>
            <w:vAlign w:val="center"/>
          </w:tcPr>
          <w:p w:rsidR="00F627C8" w:rsidRPr="00780C34" w:rsidRDefault="00F627C8">
            <w:pPr>
              <w:widowControl/>
              <w:spacing w:line="360" w:lineRule="auto"/>
              <w:rPr>
                <w:rFonts w:ascii="仿宋" w:eastAsia="仿宋" w:hAnsi="仿宋" w:cs="Times New Roman"/>
                <w:sz w:val="28"/>
                <w:szCs w:val="28"/>
              </w:rPr>
            </w:pPr>
            <w:r w:rsidRPr="00780C34">
              <w:rPr>
                <w:rFonts w:ascii="仿宋" w:eastAsia="仿宋" w:hAnsi="仿宋" w:cs="仿宋" w:hint="eastAsia"/>
                <w:sz w:val="28"/>
                <w:szCs w:val="28"/>
              </w:rPr>
              <w:t>主要考核考生本人的现实表现，内容应包括考生的政治态度、思想表现、道德品质、遵纪守法、诚实守信等方面。由复试小组与考生面谈，根据考生实际情况给出考核结论，合格考生获得满分</w:t>
            </w:r>
            <w:r w:rsidRPr="00780C34">
              <w:rPr>
                <w:rFonts w:ascii="仿宋" w:eastAsia="仿宋" w:hAnsi="仿宋" w:cs="仿宋"/>
                <w:sz w:val="28"/>
                <w:szCs w:val="28"/>
              </w:rPr>
              <w:t>30</w:t>
            </w:r>
            <w:r w:rsidRPr="00780C34">
              <w:rPr>
                <w:rFonts w:ascii="仿宋" w:eastAsia="仿宋" w:hAnsi="仿宋" w:cs="仿宋" w:hint="eastAsia"/>
                <w:sz w:val="28"/>
                <w:szCs w:val="28"/>
              </w:rPr>
              <w:t>分，不合格考生为零分。</w:t>
            </w:r>
          </w:p>
        </w:tc>
      </w:tr>
    </w:tbl>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五．复试流程及时间安排</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1</w:t>
      </w:r>
      <w:r w:rsidRPr="00780C34">
        <w:rPr>
          <w:rFonts w:ascii="仿宋" w:eastAsia="仿宋" w:hAnsi="仿宋" w:cs="仿宋" w:hint="eastAsia"/>
          <w:sz w:val="28"/>
          <w:szCs w:val="28"/>
        </w:rPr>
        <w:t>．考生于</w:t>
      </w:r>
      <w:r w:rsidRPr="00780C34">
        <w:rPr>
          <w:rFonts w:ascii="仿宋" w:eastAsia="仿宋" w:hAnsi="仿宋" w:cs="仿宋"/>
          <w:sz w:val="28"/>
          <w:szCs w:val="28"/>
        </w:rPr>
        <w:t>5</w:t>
      </w:r>
      <w:r w:rsidRPr="00780C34">
        <w:rPr>
          <w:rFonts w:ascii="仿宋" w:eastAsia="仿宋" w:hAnsi="仿宋" w:cs="仿宋" w:hint="eastAsia"/>
          <w:sz w:val="28"/>
          <w:szCs w:val="28"/>
        </w:rPr>
        <w:t>月</w:t>
      </w:r>
      <w:r w:rsidRPr="00780C34">
        <w:rPr>
          <w:rFonts w:ascii="仿宋" w:eastAsia="仿宋" w:hAnsi="仿宋" w:cs="仿宋"/>
          <w:sz w:val="28"/>
          <w:szCs w:val="28"/>
        </w:rPr>
        <w:t>8</w:t>
      </w:r>
      <w:r w:rsidRPr="00780C34">
        <w:rPr>
          <w:rFonts w:ascii="仿宋" w:eastAsia="仿宋" w:hAnsi="仿宋" w:cs="仿宋" w:hint="eastAsia"/>
          <w:sz w:val="28"/>
          <w:szCs w:val="28"/>
        </w:rPr>
        <w:t>日之前在阿里钉钉、腾讯会议进行账号注册。要求考生使用在中国研究生招生信息网报名时填写的手机号注册账号。更换手机号码的考生及时与学院联系申请更换注册账号，并联系研招办进行确认备案。研究生院将统一对全校一志愿复试考生及各轮次调剂考生进行实名验证。通过实名验证的考生，可正常参加复试。</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 xml:space="preserve"> 2</w:t>
      </w:r>
      <w:r w:rsidRPr="00780C34">
        <w:rPr>
          <w:rFonts w:ascii="仿宋" w:eastAsia="仿宋" w:hAnsi="仿宋" w:cs="仿宋" w:hint="eastAsia"/>
          <w:sz w:val="28"/>
          <w:szCs w:val="28"/>
        </w:rPr>
        <w:t>．考生通过钉钉加入报考专业的复试群组。</w:t>
      </w:r>
    </w:p>
    <w:p w:rsidR="00F627C8" w:rsidRPr="00780C34" w:rsidRDefault="00F627C8">
      <w:pPr>
        <w:widowControl/>
        <w:shd w:val="clear" w:color="auto" w:fill="FFFFFF"/>
        <w:spacing w:line="360" w:lineRule="auto"/>
        <w:jc w:val="left"/>
        <w:rPr>
          <w:rFonts w:ascii="仿宋" w:eastAsia="仿宋" w:hAnsi="仿宋" w:cs="Times New Roman"/>
          <w:sz w:val="28"/>
          <w:szCs w:val="28"/>
        </w:rPr>
      </w:pPr>
      <w:r w:rsidRPr="00780C34">
        <w:rPr>
          <w:rFonts w:ascii="仿宋" w:eastAsia="仿宋" w:hAnsi="仿宋" w:cs="仿宋" w:hint="eastAsia"/>
          <w:sz w:val="28"/>
          <w:szCs w:val="28"/>
        </w:rPr>
        <w:t>“钉钉”黑大新闻传播学复试群“群号码”为</w:t>
      </w:r>
      <w:r w:rsidRPr="000A7EC4">
        <w:rPr>
          <w:rFonts w:ascii="仿宋" w:eastAsia="仿宋" w:hAnsi="仿宋" w:cs="仿宋"/>
          <w:sz w:val="28"/>
          <w:szCs w:val="28"/>
        </w:rPr>
        <w:t>33344005</w:t>
      </w:r>
      <w:r w:rsidRPr="00780C34">
        <w:rPr>
          <w:rFonts w:ascii="仿宋" w:eastAsia="仿宋" w:hAnsi="仿宋" w:cs="仿宋" w:hint="eastAsia"/>
          <w:sz w:val="28"/>
          <w:szCs w:val="28"/>
        </w:rPr>
        <w:t>，请考生以“准考证号</w:t>
      </w:r>
      <w:r w:rsidRPr="00780C34">
        <w:rPr>
          <w:rFonts w:ascii="仿宋" w:eastAsia="仿宋" w:hAnsi="仿宋" w:cs="仿宋"/>
          <w:sz w:val="28"/>
          <w:szCs w:val="28"/>
        </w:rPr>
        <w:t>+</w:t>
      </w:r>
      <w:r w:rsidRPr="00780C34">
        <w:rPr>
          <w:rFonts w:ascii="仿宋" w:eastAsia="仿宋" w:hAnsi="仿宋" w:cs="仿宋" w:hint="eastAsia"/>
          <w:sz w:val="28"/>
          <w:szCs w:val="28"/>
        </w:rPr>
        <w:t>姓名”申请加入群。</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3</w:t>
      </w:r>
      <w:r w:rsidRPr="00780C34">
        <w:rPr>
          <w:rFonts w:ascii="仿宋" w:eastAsia="仿宋" w:hAnsi="仿宋" w:cs="仿宋" w:hint="eastAsia"/>
          <w:sz w:val="28"/>
          <w:szCs w:val="28"/>
        </w:rPr>
        <w:t>．资格审查</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1</w:t>
      </w:r>
      <w:r w:rsidRPr="00780C34">
        <w:rPr>
          <w:rFonts w:ascii="仿宋" w:eastAsia="仿宋" w:hAnsi="仿宋" w:cs="仿宋" w:hint="eastAsia"/>
          <w:sz w:val="28"/>
          <w:szCs w:val="28"/>
        </w:rPr>
        <w:t>）资格审查内容</w:t>
      </w:r>
    </w:p>
    <w:p w:rsidR="00F627C8" w:rsidRPr="00780C34" w:rsidRDefault="00F627C8" w:rsidP="008C1787">
      <w:pPr>
        <w:spacing w:line="360" w:lineRule="auto"/>
        <w:ind w:firstLineChars="200" w:firstLine="31680"/>
        <w:rPr>
          <w:rFonts w:ascii="仿宋" w:eastAsia="仿宋" w:hAnsi="仿宋" w:cs="Times New Roman"/>
          <w:sz w:val="28"/>
          <w:szCs w:val="28"/>
        </w:rPr>
      </w:pPr>
      <w:r w:rsidRPr="00780C34">
        <w:rPr>
          <w:rFonts w:ascii="仿宋" w:eastAsia="仿宋" w:hAnsi="仿宋" w:cs="仿宋" w:hint="eastAsia"/>
          <w:sz w:val="28"/>
          <w:szCs w:val="28"/>
        </w:rPr>
        <w:t>考生应在线提交电子版审查材料（照片形式）。未进行资格审查或资格审查未通过的考生一律不予录取。审查材料为：①有效身份证件（正反面）；②准考证；③学生手持身份证的正面照片（需保证身份证正面信息及本人五官清晰）；④学历证书</w:t>
      </w:r>
      <w:r w:rsidRPr="00780C34">
        <w:rPr>
          <w:rFonts w:ascii="仿宋" w:eastAsia="仿宋" w:hAnsi="仿宋" w:cs="仿宋"/>
          <w:sz w:val="28"/>
          <w:szCs w:val="28"/>
        </w:rPr>
        <w:t>/</w:t>
      </w:r>
      <w:r w:rsidRPr="00780C34">
        <w:rPr>
          <w:rFonts w:ascii="仿宋" w:eastAsia="仿宋" w:hAnsi="仿宋" w:cs="仿宋" w:hint="eastAsia"/>
          <w:sz w:val="28"/>
          <w:szCs w:val="28"/>
        </w:rPr>
        <w:t>学历认证报告（应届生提供学生证</w:t>
      </w:r>
      <w:r w:rsidRPr="00780C34">
        <w:rPr>
          <w:rFonts w:ascii="仿宋" w:eastAsia="仿宋" w:hAnsi="仿宋" w:cs="仿宋"/>
          <w:sz w:val="28"/>
          <w:szCs w:val="28"/>
        </w:rPr>
        <w:t>/</w:t>
      </w:r>
      <w:r w:rsidRPr="00780C34">
        <w:rPr>
          <w:rFonts w:ascii="仿宋" w:eastAsia="仿宋" w:hAnsi="仿宋" w:cs="仿宋" w:hint="eastAsia"/>
          <w:sz w:val="28"/>
          <w:szCs w:val="28"/>
        </w:rPr>
        <w:t>学籍电子注册备案表）；⑤大学期间成绩单（需加盖公章）</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⑥毕业论文、科研成果、专家推荐信等补充材料。</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2</w:t>
      </w:r>
      <w:r w:rsidRPr="00780C34">
        <w:rPr>
          <w:rFonts w:ascii="仿宋" w:eastAsia="仿宋" w:hAnsi="仿宋" w:cs="仿宋" w:hint="eastAsia"/>
          <w:sz w:val="28"/>
          <w:szCs w:val="28"/>
        </w:rPr>
        <w:t>）考生承诺书签订</w:t>
      </w:r>
    </w:p>
    <w:p w:rsidR="00F627C8" w:rsidRPr="00780C34" w:rsidRDefault="00F627C8" w:rsidP="008C1787">
      <w:pPr>
        <w:spacing w:line="360" w:lineRule="auto"/>
        <w:ind w:firstLineChars="200" w:firstLine="31680"/>
        <w:rPr>
          <w:rFonts w:ascii="仿宋" w:eastAsia="仿宋" w:hAnsi="仿宋" w:cs="Times New Roman"/>
          <w:sz w:val="28"/>
          <w:szCs w:val="28"/>
        </w:rPr>
      </w:pPr>
      <w:r w:rsidRPr="00780C34">
        <w:rPr>
          <w:rFonts w:ascii="仿宋" w:eastAsia="仿宋" w:hAnsi="仿宋" w:cs="仿宋" w:hint="eastAsia"/>
          <w:sz w:val="28"/>
          <w:szCs w:val="28"/>
        </w:rPr>
        <w:t>考生应在黑龙江大学研究生院网站下载打印《黑龙江大学</w:t>
      </w:r>
      <w:r w:rsidRPr="00780C34">
        <w:rPr>
          <w:rFonts w:ascii="仿宋" w:eastAsia="仿宋" w:hAnsi="仿宋" w:cs="仿宋"/>
          <w:sz w:val="28"/>
          <w:szCs w:val="28"/>
        </w:rPr>
        <w:t>2020</w:t>
      </w:r>
      <w:r w:rsidRPr="00780C34">
        <w:rPr>
          <w:rFonts w:ascii="仿宋" w:eastAsia="仿宋" w:hAnsi="仿宋" w:cs="仿宋" w:hint="eastAsia"/>
          <w:sz w:val="28"/>
          <w:szCs w:val="28"/>
        </w:rPr>
        <w:t>年研究生诚信复试承诺书》，并手写签名，以照片形式提交。未提交承诺书的考生一律不予录取。</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3</w:t>
      </w:r>
      <w:r w:rsidRPr="00780C34">
        <w:rPr>
          <w:rFonts w:ascii="仿宋" w:eastAsia="仿宋" w:hAnsi="仿宋" w:cs="仿宋" w:hint="eastAsia"/>
          <w:sz w:val="28"/>
          <w:szCs w:val="28"/>
        </w:rPr>
        <w:t>）资格审查、考生承诺书的提交要求</w:t>
      </w:r>
    </w:p>
    <w:p w:rsidR="00F627C8" w:rsidRPr="00780C34" w:rsidRDefault="00F627C8" w:rsidP="008C1787">
      <w:pPr>
        <w:spacing w:line="360" w:lineRule="auto"/>
        <w:ind w:firstLineChars="200" w:firstLine="31680"/>
        <w:rPr>
          <w:rFonts w:ascii="仿宋" w:eastAsia="仿宋" w:hAnsi="仿宋" w:cs="Times New Roman"/>
          <w:sz w:val="28"/>
          <w:szCs w:val="28"/>
        </w:rPr>
      </w:pPr>
      <w:r w:rsidRPr="00780C34">
        <w:rPr>
          <w:rFonts w:ascii="仿宋" w:eastAsia="仿宋" w:hAnsi="仿宋" w:cs="仿宋" w:hint="eastAsia"/>
          <w:sz w:val="28"/>
          <w:szCs w:val="28"/>
        </w:rPr>
        <w:t>以上所有材料须在</w:t>
      </w:r>
      <w:r w:rsidRPr="00780C34">
        <w:rPr>
          <w:rFonts w:ascii="仿宋" w:eastAsia="仿宋" w:hAnsi="仿宋" w:cs="仿宋"/>
          <w:sz w:val="28"/>
          <w:szCs w:val="28"/>
        </w:rPr>
        <w:t>5</w:t>
      </w:r>
      <w:r w:rsidRPr="00780C34">
        <w:rPr>
          <w:rFonts w:ascii="仿宋" w:eastAsia="仿宋" w:hAnsi="仿宋" w:cs="仿宋" w:hint="eastAsia"/>
          <w:sz w:val="28"/>
          <w:szCs w:val="28"/>
        </w:rPr>
        <w:t>月</w:t>
      </w:r>
      <w:r w:rsidRPr="00780C34">
        <w:rPr>
          <w:rFonts w:ascii="仿宋" w:eastAsia="仿宋" w:hAnsi="仿宋" w:cs="仿宋"/>
          <w:sz w:val="28"/>
          <w:szCs w:val="28"/>
        </w:rPr>
        <w:t>10</w:t>
      </w:r>
      <w:r w:rsidRPr="00780C34">
        <w:rPr>
          <w:rFonts w:ascii="仿宋" w:eastAsia="仿宋" w:hAnsi="仿宋" w:cs="仿宋" w:hint="eastAsia"/>
          <w:sz w:val="28"/>
          <w:szCs w:val="28"/>
        </w:rPr>
        <w:t>日之前提交到电子邮箱</w:t>
      </w:r>
      <w:r w:rsidRPr="000A7EC4">
        <w:rPr>
          <w:rFonts w:ascii="仿宋" w:eastAsia="仿宋" w:hAnsi="仿宋" w:cs="仿宋"/>
          <w:sz w:val="28"/>
          <w:szCs w:val="28"/>
        </w:rPr>
        <w:t>2011055</w:t>
      </w:r>
      <w:r w:rsidRPr="00780C34">
        <w:rPr>
          <w:rStyle w:val="Heading4Char"/>
          <w:rFonts w:ascii="仿宋" w:eastAsia="仿宋" w:hAnsi="仿宋" w:cs="仿宋"/>
          <w:b w:val="0"/>
          <w:bCs w:val="0"/>
          <w:sz w:val="28"/>
          <w:szCs w:val="28"/>
        </w:rPr>
        <w:t>@hlju.edu.cn</w:t>
      </w:r>
      <w:r w:rsidRPr="00780C34">
        <w:rPr>
          <w:rFonts w:ascii="仿宋" w:eastAsia="仿宋" w:hAnsi="仿宋" w:cs="仿宋" w:hint="eastAsia"/>
          <w:sz w:val="28"/>
          <w:szCs w:val="28"/>
        </w:rPr>
        <w:t>。</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4.</w:t>
      </w:r>
      <w:r w:rsidRPr="00780C34">
        <w:rPr>
          <w:rFonts w:ascii="仿宋" w:eastAsia="仿宋" w:hAnsi="仿宋" w:cs="仿宋" w:hint="eastAsia"/>
          <w:sz w:val="28"/>
          <w:szCs w:val="28"/>
        </w:rPr>
        <w:t>考生系统测试</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1</w:t>
      </w:r>
      <w:r w:rsidRPr="00780C34">
        <w:rPr>
          <w:rFonts w:ascii="仿宋" w:eastAsia="仿宋" w:hAnsi="仿宋" w:cs="仿宋" w:hint="eastAsia"/>
          <w:sz w:val="28"/>
          <w:szCs w:val="28"/>
        </w:rPr>
        <w:t>）系统测试时间</w:t>
      </w:r>
    </w:p>
    <w:p w:rsidR="00F627C8" w:rsidRPr="00780C34" w:rsidRDefault="00F627C8" w:rsidP="008C1787">
      <w:pPr>
        <w:spacing w:line="360" w:lineRule="auto"/>
        <w:ind w:firstLineChars="200" w:firstLine="31680"/>
        <w:rPr>
          <w:rFonts w:ascii="仿宋" w:eastAsia="仿宋" w:hAnsi="仿宋" w:cs="Times New Roman"/>
          <w:sz w:val="28"/>
          <w:szCs w:val="28"/>
        </w:rPr>
      </w:pPr>
      <w:r w:rsidRPr="00780C34">
        <w:rPr>
          <w:rFonts w:ascii="仿宋" w:eastAsia="仿宋" w:hAnsi="仿宋" w:cs="仿宋"/>
          <w:sz w:val="28"/>
          <w:szCs w:val="28"/>
        </w:rPr>
        <w:t>5</w:t>
      </w:r>
      <w:r w:rsidRPr="00780C34">
        <w:rPr>
          <w:rFonts w:ascii="仿宋" w:eastAsia="仿宋" w:hAnsi="仿宋" w:cs="仿宋" w:hint="eastAsia"/>
          <w:sz w:val="28"/>
          <w:szCs w:val="28"/>
        </w:rPr>
        <w:t>月</w:t>
      </w:r>
      <w:r w:rsidRPr="00780C34">
        <w:rPr>
          <w:rFonts w:ascii="仿宋" w:eastAsia="仿宋" w:hAnsi="仿宋" w:cs="仿宋"/>
          <w:sz w:val="28"/>
          <w:szCs w:val="28"/>
        </w:rPr>
        <w:t>12</w:t>
      </w:r>
      <w:r w:rsidRPr="00780C34">
        <w:rPr>
          <w:rFonts w:ascii="仿宋" w:eastAsia="仿宋" w:hAnsi="仿宋" w:cs="仿宋" w:hint="eastAsia"/>
          <w:sz w:val="28"/>
          <w:szCs w:val="28"/>
        </w:rPr>
        <w:t>日</w:t>
      </w:r>
      <w:r w:rsidRPr="00780C34">
        <w:rPr>
          <w:rFonts w:ascii="仿宋" w:eastAsia="仿宋" w:hAnsi="仿宋" w:cs="仿宋"/>
          <w:sz w:val="28"/>
          <w:szCs w:val="28"/>
        </w:rPr>
        <w:t>15:30</w:t>
      </w:r>
      <w:r w:rsidRPr="00780C34">
        <w:rPr>
          <w:rFonts w:ascii="仿宋" w:eastAsia="仿宋" w:hAnsi="仿宋" w:cs="仿宋" w:hint="eastAsia"/>
          <w:sz w:val="28"/>
          <w:szCs w:val="28"/>
        </w:rPr>
        <w:t>进行一志愿考生系统测试。</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2</w:t>
      </w:r>
      <w:r w:rsidRPr="00780C34">
        <w:rPr>
          <w:rFonts w:ascii="仿宋" w:eastAsia="仿宋" w:hAnsi="仿宋" w:cs="仿宋" w:hint="eastAsia"/>
          <w:sz w:val="28"/>
          <w:szCs w:val="28"/>
        </w:rPr>
        <w:t>）要求</w:t>
      </w:r>
    </w:p>
    <w:p w:rsidR="00F627C8" w:rsidRPr="00780C34" w:rsidRDefault="00F627C8" w:rsidP="008C1787">
      <w:pPr>
        <w:spacing w:line="360" w:lineRule="auto"/>
        <w:ind w:firstLineChars="200" w:firstLine="31680"/>
        <w:rPr>
          <w:rFonts w:ascii="仿宋" w:eastAsia="仿宋" w:hAnsi="仿宋" w:cs="Times New Roman"/>
          <w:sz w:val="28"/>
          <w:szCs w:val="28"/>
        </w:rPr>
      </w:pPr>
      <w:r w:rsidRPr="00780C34">
        <w:rPr>
          <w:rFonts w:ascii="仿宋" w:eastAsia="仿宋" w:hAnsi="仿宋" w:cs="仿宋" w:hint="eastAsia"/>
          <w:sz w:val="28"/>
          <w:szCs w:val="28"/>
        </w:rPr>
        <w:t>考生需完全按照正式复试要求准备各项事宜，听从技术秘书安排，邀请入场和移出，完成测试。</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5</w:t>
      </w:r>
      <w:bookmarkStart w:id="0" w:name="_GoBack"/>
      <w:bookmarkEnd w:id="0"/>
      <w:r w:rsidRPr="00780C34">
        <w:rPr>
          <w:rFonts w:ascii="仿宋" w:eastAsia="仿宋" w:hAnsi="仿宋" w:cs="仿宋"/>
          <w:sz w:val="28"/>
          <w:szCs w:val="28"/>
        </w:rPr>
        <w:t>.</w:t>
      </w:r>
      <w:r w:rsidRPr="00780C34">
        <w:rPr>
          <w:rFonts w:ascii="仿宋" w:eastAsia="仿宋" w:hAnsi="仿宋" w:cs="仿宋" w:hint="eastAsia"/>
          <w:sz w:val="28"/>
          <w:szCs w:val="28"/>
        </w:rPr>
        <w:t>复试时间及要求</w:t>
      </w:r>
    </w:p>
    <w:p w:rsidR="00F627C8" w:rsidRPr="00780C34" w:rsidRDefault="00F627C8">
      <w:pPr>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1</w:t>
      </w:r>
      <w:r w:rsidRPr="00780C34">
        <w:rPr>
          <w:rFonts w:ascii="仿宋" w:eastAsia="仿宋" w:hAnsi="仿宋" w:cs="仿宋" w:hint="eastAsia"/>
          <w:sz w:val="28"/>
          <w:szCs w:val="28"/>
        </w:rPr>
        <w:t>）一志愿考生复试时间为</w:t>
      </w:r>
      <w:r w:rsidRPr="00780C34">
        <w:rPr>
          <w:rFonts w:ascii="仿宋" w:eastAsia="仿宋" w:hAnsi="仿宋" w:cs="仿宋"/>
          <w:sz w:val="28"/>
          <w:szCs w:val="28"/>
        </w:rPr>
        <w:t>5</w:t>
      </w:r>
      <w:r w:rsidRPr="00780C34">
        <w:rPr>
          <w:rFonts w:ascii="仿宋" w:eastAsia="仿宋" w:hAnsi="仿宋" w:cs="仿宋" w:hint="eastAsia"/>
          <w:sz w:val="28"/>
          <w:szCs w:val="28"/>
        </w:rPr>
        <w:t>月</w:t>
      </w:r>
      <w:r w:rsidRPr="00780C34">
        <w:rPr>
          <w:rFonts w:ascii="仿宋" w:eastAsia="仿宋" w:hAnsi="仿宋" w:cs="仿宋"/>
          <w:sz w:val="28"/>
          <w:szCs w:val="28"/>
        </w:rPr>
        <w:t>13</w:t>
      </w:r>
      <w:r w:rsidRPr="00780C34">
        <w:rPr>
          <w:rFonts w:ascii="仿宋" w:eastAsia="仿宋" w:hAnsi="仿宋" w:cs="仿宋" w:hint="eastAsia"/>
          <w:sz w:val="28"/>
          <w:szCs w:val="28"/>
        </w:rPr>
        <w:t>日下午</w:t>
      </w:r>
      <w:r w:rsidRPr="00780C34">
        <w:rPr>
          <w:rFonts w:ascii="仿宋" w:eastAsia="仿宋" w:hAnsi="仿宋" w:cs="仿宋"/>
          <w:sz w:val="28"/>
          <w:szCs w:val="28"/>
        </w:rPr>
        <w:t>14</w:t>
      </w:r>
      <w:r w:rsidRPr="00780C34">
        <w:rPr>
          <w:rFonts w:ascii="仿宋" w:eastAsia="仿宋" w:hAnsi="仿宋" w:cs="仿宋" w:hint="eastAsia"/>
          <w:sz w:val="28"/>
          <w:szCs w:val="28"/>
        </w:rPr>
        <w:t>时，要求考生在复试时间段内候考。调剂考生复试时间另行通知。</w:t>
      </w:r>
    </w:p>
    <w:p w:rsidR="00F627C8" w:rsidRPr="00780C34" w:rsidRDefault="00F627C8">
      <w:pPr>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2</w:t>
      </w:r>
      <w:r w:rsidRPr="00780C34">
        <w:rPr>
          <w:rFonts w:ascii="仿宋" w:eastAsia="仿宋" w:hAnsi="仿宋" w:cs="仿宋" w:hint="eastAsia"/>
          <w:sz w:val="28"/>
          <w:szCs w:val="28"/>
        </w:rPr>
        <w:t>）考生应单独在封闭的独立空间内进行复试，考生端要求为双机位，采取坐姿，面墙距离</w:t>
      </w:r>
      <w:r w:rsidRPr="00780C34">
        <w:rPr>
          <w:rFonts w:ascii="仿宋" w:eastAsia="仿宋" w:hAnsi="仿宋" w:cs="仿宋"/>
          <w:sz w:val="28"/>
          <w:szCs w:val="28"/>
        </w:rPr>
        <w:t>1</w:t>
      </w:r>
      <w:r w:rsidRPr="00780C34">
        <w:rPr>
          <w:rFonts w:ascii="仿宋" w:eastAsia="仿宋" w:hAnsi="仿宋" w:cs="仿宋" w:hint="eastAsia"/>
          <w:sz w:val="28"/>
          <w:szCs w:val="28"/>
        </w:rPr>
        <w:t>米左右为宜，考生不得配戴耳机、首饰、帽子等，不得遮挡耳朵，复试全程应保持双手在视频监控下（如考生因特殊操作双手离开视频监控，需提前向复试小组请示）。钉钉为正面主系统，采集考生正面照像；腾讯会议为侧面副系统，监测考生周边环境。</w:t>
      </w:r>
    </w:p>
    <w:p w:rsidR="00F627C8" w:rsidRPr="00780C34" w:rsidRDefault="00F627C8">
      <w:pPr>
        <w:spacing w:line="360" w:lineRule="auto"/>
        <w:rPr>
          <w:rFonts w:ascii="仿宋" w:eastAsia="仿宋" w:hAnsi="仿宋" w:cs="Times New Roman"/>
          <w:sz w:val="28"/>
          <w:szCs w:val="28"/>
        </w:rPr>
      </w:pPr>
      <w:r>
        <w:rPr>
          <w:noProof/>
        </w:rPr>
        <w:pict>
          <v:group id="_x0000_s1026" style="position:absolute;left:0;text-align:left;margin-left:-23.3pt;margin-top:8.4pt;width:451.5pt;height:176.6pt;z-index:251658240" coordorigin="1151,5225" coordsize="9555,3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IMG_20200502_164548" style="position:absolute;left:5981;top:5225;width:4725;height:3525">
              <v:imagedata r:id="rId6" o:title=""/>
            </v:shape>
            <v:shape id="图片 5" o:spid="_x0000_s1028" type="#_x0000_t75" alt="IMG_20200502_164609" style="position:absolute;left:1151;top:5239;width:4725;height:3525">
              <v:imagedata r:id="rId7" o:title=""/>
            </v:shape>
          </v:group>
        </w:pict>
      </w:r>
    </w:p>
    <w:p w:rsidR="00F627C8" w:rsidRPr="00780C34" w:rsidRDefault="00F627C8">
      <w:pPr>
        <w:spacing w:line="360" w:lineRule="auto"/>
        <w:rPr>
          <w:rFonts w:ascii="仿宋" w:eastAsia="仿宋" w:hAnsi="仿宋" w:cs="Times New Roman"/>
          <w:sz w:val="28"/>
          <w:szCs w:val="28"/>
        </w:rPr>
      </w:pPr>
    </w:p>
    <w:p w:rsidR="00F627C8" w:rsidRPr="00780C34" w:rsidRDefault="00F627C8">
      <w:pPr>
        <w:spacing w:line="360" w:lineRule="auto"/>
        <w:rPr>
          <w:rFonts w:ascii="仿宋" w:eastAsia="仿宋" w:hAnsi="仿宋" w:cs="Times New Roman"/>
          <w:sz w:val="28"/>
          <w:szCs w:val="28"/>
        </w:rPr>
      </w:pPr>
    </w:p>
    <w:p w:rsidR="00F627C8" w:rsidRPr="00780C34" w:rsidRDefault="00F627C8">
      <w:pPr>
        <w:spacing w:line="360" w:lineRule="auto"/>
        <w:rPr>
          <w:rFonts w:ascii="仿宋" w:eastAsia="仿宋" w:hAnsi="仿宋" w:cs="Times New Roman"/>
          <w:sz w:val="28"/>
          <w:szCs w:val="28"/>
        </w:rPr>
      </w:pPr>
    </w:p>
    <w:p w:rsidR="00F627C8" w:rsidRPr="00780C34" w:rsidRDefault="00F627C8">
      <w:pPr>
        <w:spacing w:line="360" w:lineRule="auto"/>
        <w:rPr>
          <w:rFonts w:ascii="仿宋" w:eastAsia="仿宋" w:hAnsi="仿宋" w:cs="Times New Roman"/>
          <w:sz w:val="28"/>
          <w:szCs w:val="28"/>
        </w:rPr>
      </w:pPr>
    </w:p>
    <w:p w:rsidR="00F627C8" w:rsidRPr="00780C34" w:rsidRDefault="00F627C8">
      <w:pPr>
        <w:spacing w:line="360" w:lineRule="auto"/>
        <w:rPr>
          <w:rFonts w:ascii="仿宋" w:eastAsia="仿宋" w:hAnsi="仿宋" w:cs="Times New Roman"/>
          <w:sz w:val="28"/>
          <w:szCs w:val="28"/>
        </w:rPr>
      </w:pP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3</w:t>
      </w:r>
      <w:r w:rsidRPr="00780C34">
        <w:rPr>
          <w:rFonts w:ascii="仿宋" w:eastAsia="仿宋" w:hAnsi="仿宋" w:cs="仿宋" w:hint="eastAsia"/>
          <w:sz w:val="28"/>
          <w:szCs w:val="28"/>
        </w:rPr>
        <w:t>）考生开始复试前，由复试小组的技术秘书开启阿里钉钉录屏功能及独立录像设备，并确认考生机位是否正常。根据考前随机生成的顺序，邀请考生进入复试现场。</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4</w:t>
      </w:r>
      <w:r w:rsidRPr="00780C34">
        <w:rPr>
          <w:rFonts w:ascii="仿宋" w:eastAsia="仿宋" w:hAnsi="仿宋" w:cs="仿宋" w:hint="eastAsia"/>
          <w:sz w:val="28"/>
          <w:szCs w:val="28"/>
        </w:rPr>
        <w:t>）复试提问前，由复试小组的技术秘书对本小组内的考生进行资格审查。审查内容包括审查考生本人照片是否与报考照片相符（报考照片由研招办提供）、本人是否与身份证相符、本人是否与准考证相符、核实考生的学籍学历证书（电子注册备案表）等材料。</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5</w:t>
      </w:r>
      <w:r w:rsidRPr="00780C34">
        <w:rPr>
          <w:rFonts w:ascii="仿宋" w:eastAsia="仿宋" w:hAnsi="仿宋" w:cs="仿宋" w:hint="eastAsia"/>
          <w:sz w:val="28"/>
          <w:szCs w:val="28"/>
        </w:rPr>
        <w:t>）复试开始时，由复试小组组长作为主要提问人。首先要求考生自述姓名、一志愿报考专业等信息。随后要求考生在镜头前展示身份证、准考证，并确认“考生是否已经阅读复试承诺书并可以遵守复试的相关要求”。确认后，宣布正式开始进行复试。</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6</w:t>
      </w:r>
      <w:r w:rsidRPr="00780C34">
        <w:rPr>
          <w:rFonts w:ascii="仿宋" w:eastAsia="仿宋" w:hAnsi="仿宋" w:cs="仿宋" w:hint="eastAsia"/>
          <w:sz w:val="28"/>
          <w:szCs w:val="28"/>
        </w:rPr>
        <w:t>）复试应由</w:t>
      </w:r>
      <w:r w:rsidRPr="00780C34">
        <w:rPr>
          <w:rFonts w:ascii="仿宋" w:eastAsia="仿宋" w:hAnsi="仿宋" w:cs="仿宋"/>
          <w:sz w:val="28"/>
          <w:szCs w:val="28"/>
        </w:rPr>
        <w:t>1</w:t>
      </w:r>
      <w:r w:rsidRPr="00780C34">
        <w:rPr>
          <w:rFonts w:ascii="仿宋" w:eastAsia="仿宋" w:hAnsi="仿宋" w:cs="仿宋" w:hint="eastAsia"/>
          <w:sz w:val="28"/>
          <w:szCs w:val="28"/>
        </w:rPr>
        <w:t>人作为主要提问人员，根据提前准备好的复试题库，按照随机抽取试题原则，对考生进行考核。</w:t>
      </w:r>
    </w:p>
    <w:p w:rsidR="00F627C8"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w:t>
      </w:r>
      <w:r w:rsidRPr="00780C34">
        <w:rPr>
          <w:rFonts w:ascii="仿宋" w:eastAsia="仿宋" w:hAnsi="仿宋" w:cs="仿宋"/>
          <w:sz w:val="28"/>
          <w:szCs w:val="28"/>
        </w:rPr>
        <w:t>7</w:t>
      </w:r>
      <w:r w:rsidRPr="00780C34">
        <w:rPr>
          <w:rFonts w:ascii="仿宋" w:eastAsia="仿宋" w:hAnsi="仿宋" w:cs="仿宋" w:hint="eastAsia"/>
          <w:sz w:val="28"/>
          <w:szCs w:val="28"/>
        </w:rPr>
        <w:t>）技术秘书负责每名考生复试结束后，将考生移出阿里钉钉、腾讯会议的视频会话，并邀请下一名复试考生进入考场。</w:t>
      </w:r>
    </w:p>
    <w:p w:rsidR="00F627C8" w:rsidRPr="000A7EC4" w:rsidRDefault="00F627C8" w:rsidP="000A7EC4">
      <w:pPr>
        <w:pStyle w:val="CommentText"/>
        <w:rPr>
          <w:rFonts w:ascii="仿宋" w:eastAsia="仿宋" w:hAnsi="仿宋" w:cs="Times New Roman"/>
          <w:sz w:val="28"/>
          <w:szCs w:val="28"/>
        </w:rPr>
      </w:pPr>
      <w:r w:rsidRPr="000A7EC4">
        <w:rPr>
          <w:rFonts w:ascii="仿宋" w:eastAsia="仿宋" w:hAnsi="仿宋" w:cs="仿宋" w:hint="eastAsia"/>
          <w:sz w:val="28"/>
          <w:szCs w:val="28"/>
        </w:rPr>
        <w:t>（</w:t>
      </w:r>
      <w:r w:rsidRPr="000A7EC4">
        <w:rPr>
          <w:rFonts w:ascii="仿宋" w:eastAsia="仿宋" w:hAnsi="仿宋" w:cs="仿宋"/>
          <w:sz w:val="28"/>
          <w:szCs w:val="28"/>
        </w:rPr>
        <w:t>8</w:t>
      </w:r>
      <w:r w:rsidRPr="000A7EC4">
        <w:rPr>
          <w:rFonts w:ascii="仿宋" w:eastAsia="仿宋" w:hAnsi="仿宋" w:cs="仿宋" w:hint="eastAsia"/>
          <w:sz w:val="28"/>
          <w:szCs w:val="28"/>
        </w:rPr>
        <w:t>）</w:t>
      </w:r>
      <w:r w:rsidRPr="000A7EC4">
        <w:rPr>
          <w:rFonts w:ascii="仿宋" w:eastAsia="仿宋" w:hAnsi="仿宋" w:cs="仿宋" w:hint="eastAsia"/>
          <w:color w:val="333333"/>
          <w:sz w:val="28"/>
          <w:szCs w:val="28"/>
        </w:rPr>
        <w:t>复试期间如发生设备或网络故障，考生应保持冷静，并按要求进行应急处理，如有问题可拨打学院咨询电话。</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hint="eastAsia"/>
          <w:sz w:val="28"/>
          <w:szCs w:val="28"/>
        </w:rPr>
        <w:t>六．成绩计算及录取</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1</w:t>
      </w:r>
      <w:r w:rsidRPr="00780C34">
        <w:rPr>
          <w:rFonts w:ascii="仿宋" w:eastAsia="仿宋" w:hAnsi="仿宋" w:cs="仿宋" w:hint="eastAsia"/>
          <w:sz w:val="28"/>
          <w:szCs w:val="28"/>
        </w:rPr>
        <w:t>．复试成绩满分</w:t>
      </w:r>
      <w:r w:rsidRPr="00780C34">
        <w:rPr>
          <w:rFonts w:ascii="仿宋" w:eastAsia="仿宋" w:hAnsi="仿宋" w:cs="仿宋"/>
          <w:sz w:val="28"/>
          <w:szCs w:val="28"/>
        </w:rPr>
        <w:t>300</w:t>
      </w:r>
      <w:r w:rsidRPr="00780C34">
        <w:rPr>
          <w:rFonts w:ascii="仿宋" w:eastAsia="仿宋" w:hAnsi="仿宋" w:cs="仿宋" w:hint="eastAsia"/>
          <w:sz w:val="28"/>
          <w:szCs w:val="28"/>
        </w:rPr>
        <w:t>分。其中专业考核成绩满分</w:t>
      </w:r>
      <w:r w:rsidRPr="00780C34">
        <w:rPr>
          <w:rFonts w:ascii="仿宋" w:eastAsia="仿宋" w:hAnsi="仿宋" w:cs="仿宋"/>
          <w:sz w:val="28"/>
          <w:szCs w:val="28"/>
        </w:rPr>
        <w:t>210</w:t>
      </w:r>
      <w:r w:rsidRPr="00780C34">
        <w:rPr>
          <w:rFonts w:ascii="仿宋" w:eastAsia="仿宋" w:hAnsi="仿宋" w:cs="仿宋" w:hint="eastAsia"/>
          <w:sz w:val="28"/>
          <w:szCs w:val="28"/>
        </w:rPr>
        <w:t>分，外语听说能力测试满分</w:t>
      </w:r>
      <w:r w:rsidRPr="00780C34">
        <w:rPr>
          <w:rFonts w:ascii="仿宋" w:eastAsia="仿宋" w:hAnsi="仿宋" w:cs="仿宋"/>
          <w:sz w:val="28"/>
          <w:szCs w:val="28"/>
        </w:rPr>
        <w:t>60</w:t>
      </w:r>
      <w:r w:rsidRPr="00780C34">
        <w:rPr>
          <w:rFonts w:ascii="仿宋" w:eastAsia="仿宋" w:hAnsi="仿宋" w:cs="仿宋" w:hint="eastAsia"/>
          <w:sz w:val="28"/>
          <w:szCs w:val="28"/>
        </w:rPr>
        <w:t>分，思想政治考核满分</w:t>
      </w:r>
      <w:r w:rsidRPr="00780C34">
        <w:rPr>
          <w:rFonts w:ascii="仿宋" w:eastAsia="仿宋" w:hAnsi="仿宋" w:cs="仿宋"/>
          <w:sz w:val="28"/>
          <w:szCs w:val="28"/>
        </w:rPr>
        <w:t>30</w:t>
      </w:r>
      <w:r w:rsidRPr="00780C34">
        <w:rPr>
          <w:rFonts w:ascii="仿宋" w:eastAsia="仿宋" w:hAnsi="仿宋" w:cs="仿宋" w:hint="eastAsia"/>
          <w:sz w:val="28"/>
          <w:szCs w:val="28"/>
        </w:rPr>
        <w:t>分。凡复试总成绩低于</w:t>
      </w:r>
      <w:r w:rsidRPr="00780C34">
        <w:rPr>
          <w:rFonts w:ascii="仿宋" w:eastAsia="仿宋" w:hAnsi="仿宋" w:cs="仿宋"/>
          <w:sz w:val="28"/>
          <w:szCs w:val="28"/>
        </w:rPr>
        <w:t>180</w:t>
      </w:r>
      <w:r w:rsidRPr="00780C34">
        <w:rPr>
          <w:rFonts w:ascii="仿宋" w:eastAsia="仿宋" w:hAnsi="仿宋" w:cs="仿宋" w:hint="eastAsia"/>
          <w:sz w:val="28"/>
          <w:szCs w:val="28"/>
        </w:rPr>
        <w:t>分或思想政治考核不合格的，即为复试不合格，不予录取。</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2</w:t>
      </w:r>
      <w:r w:rsidRPr="00780C34">
        <w:rPr>
          <w:rFonts w:ascii="仿宋" w:eastAsia="仿宋" w:hAnsi="仿宋" w:cs="仿宋" w:hint="eastAsia"/>
          <w:sz w:val="28"/>
          <w:szCs w:val="28"/>
        </w:rPr>
        <w:t>．同等学力考生的加试科目中的任何一门考试成绩低于</w:t>
      </w:r>
      <w:r w:rsidRPr="00780C34">
        <w:rPr>
          <w:rFonts w:ascii="仿宋" w:eastAsia="仿宋" w:hAnsi="仿宋" w:cs="仿宋"/>
          <w:sz w:val="28"/>
          <w:szCs w:val="28"/>
        </w:rPr>
        <w:t>60</w:t>
      </w:r>
      <w:r w:rsidRPr="00780C34">
        <w:rPr>
          <w:rFonts w:ascii="仿宋" w:eastAsia="仿宋" w:hAnsi="仿宋" w:cs="仿宋" w:hint="eastAsia"/>
          <w:sz w:val="28"/>
          <w:szCs w:val="28"/>
        </w:rPr>
        <w:t>分，即为不合格，不予录取。</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3</w:t>
      </w:r>
      <w:r w:rsidRPr="00780C34">
        <w:rPr>
          <w:rFonts w:ascii="仿宋" w:eastAsia="仿宋" w:hAnsi="仿宋" w:cs="仿宋" w:hint="eastAsia"/>
          <w:sz w:val="28"/>
          <w:szCs w:val="28"/>
        </w:rPr>
        <w:t>．第一志愿考生按入学考试总成绩从高到低排序，按国家下达的招生计划录取，总成绩为初试成绩和复试成绩之和，对总成绩相同且必须做出取舍的，初试成绩高者优先。</w:t>
      </w:r>
    </w:p>
    <w:p w:rsidR="00F627C8" w:rsidRPr="00780C34" w:rsidRDefault="00F627C8">
      <w:pPr>
        <w:spacing w:line="360" w:lineRule="auto"/>
        <w:rPr>
          <w:rFonts w:ascii="仿宋" w:eastAsia="仿宋" w:hAnsi="仿宋" w:cs="Times New Roman"/>
          <w:sz w:val="28"/>
          <w:szCs w:val="28"/>
        </w:rPr>
      </w:pPr>
      <w:r w:rsidRPr="00780C34">
        <w:rPr>
          <w:rFonts w:ascii="仿宋" w:eastAsia="仿宋" w:hAnsi="仿宋" w:cs="仿宋"/>
          <w:sz w:val="28"/>
          <w:szCs w:val="28"/>
        </w:rPr>
        <w:t>4</w:t>
      </w:r>
      <w:r w:rsidRPr="00780C34">
        <w:rPr>
          <w:rFonts w:ascii="仿宋" w:eastAsia="仿宋" w:hAnsi="仿宋" w:cs="仿宋" w:hint="eastAsia"/>
          <w:sz w:val="28"/>
          <w:szCs w:val="28"/>
        </w:rPr>
        <w:t>．调剂考生按入学考试总成绩从高到低排序，按国家下达的招生计划录取，成绩计算公式如下：</w:t>
      </w:r>
    </w:p>
    <w:p w:rsidR="00F627C8" w:rsidRPr="00780C34" w:rsidRDefault="00F627C8" w:rsidP="008C1787">
      <w:pPr>
        <w:spacing w:line="360" w:lineRule="auto"/>
        <w:ind w:firstLineChars="200" w:firstLine="31680"/>
        <w:rPr>
          <w:rFonts w:ascii="仿宋" w:eastAsia="仿宋" w:hAnsi="仿宋" w:cs="仿宋"/>
          <w:sz w:val="28"/>
          <w:szCs w:val="28"/>
        </w:rPr>
      </w:pPr>
      <w:r w:rsidRPr="00780C34">
        <w:rPr>
          <w:rFonts w:ascii="仿宋" w:eastAsia="仿宋" w:hAnsi="仿宋" w:cs="仿宋" w:hint="eastAsia"/>
          <w:sz w:val="28"/>
          <w:szCs w:val="28"/>
        </w:rPr>
        <w:t>入学考试总成绩</w:t>
      </w:r>
      <w:r w:rsidRPr="00780C34">
        <w:rPr>
          <w:rFonts w:ascii="仿宋" w:eastAsia="仿宋" w:hAnsi="仿宋" w:cs="仿宋"/>
          <w:sz w:val="28"/>
          <w:szCs w:val="28"/>
        </w:rPr>
        <w:t>=</w:t>
      </w:r>
      <w:r w:rsidRPr="00780C34">
        <w:rPr>
          <w:rFonts w:ascii="仿宋" w:eastAsia="仿宋" w:hAnsi="仿宋" w:cs="仿宋" w:hint="eastAsia"/>
          <w:sz w:val="28"/>
          <w:szCs w:val="28"/>
        </w:rPr>
        <w:t>初试成绩÷</w:t>
      </w:r>
      <w:r w:rsidRPr="00780C34">
        <w:rPr>
          <w:rFonts w:ascii="仿宋" w:eastAsia="仿宋" w:hAnsi="仿宋" w:cs="仿宋"/>
          <w:sz w:val="28"/>
          <w:szCs w:val="28"/>
        </w:rPr>
        <w:t>5</w:t>
      </w:r>
      <w:r w:rsidRPr="00780C34">
        <w:rPr>
          <w:rFonts w:ascii="仿宋" w:eastAsia="仿宋" w:hAnsi="仿宋" w:cs="仿宋" w:hint="eastAsia"/>
          <w:sz w:val="28"/>
          <w:szCs w:val="28"/>
        </w:rPr>
        <w:t>×</w:t>
      </w:r>
      <w:r w:rsidRPr="00780C34">
        <w:rPr>
          <w:rFonts w:ascii="仿宋" w:eastAsia="仿宋" w:hAnsi="仿宋" w:cs="仿宋"/>
          <w:sz w:val="28"/>
          <w:szCs w:val="28"/>
        </w:rPr>
        <w:t>50%</w:t>
      </w:r>
      <w:r w:rsidRPr="00780C34">
        <w:rPr>
          <w:rFonts w:ascii="仿宋" w:eastAsia="仿宋" w:hAnsi="仿宋" w:cs="仿宋" w:hint="eastAsia"/>
          <w:sz w:val="28"/>
          <w:szCs w:val="28"/>
        </w:rPr>
        <w:t>＋复试成绩÷</w:t>
      </w:r>
      <w:r w:rsidRPr="00780C34">
        <w:rPr>
          <w:rFonts w:ascii="仿宋" w:eastAsia="仿宋" w:hAnsi="仿宋" w:cs="仿宋"/>
          <w:sz w:val="28"/>
          <w:szCs w:val="28"/>
        </w:rPr>
        <w:t>3</w:t>
      </w:r>
      <w:r w:rsidRPr="00780C34">
        <w:rPr>
          <w:rFonts w:ascii="仿宋" w:eastAsia="仿宋" w:hAnsi="仿宋" w:cs="仿宋" w:hint="eastAsia"/>
          <w:sz w:val="28"/>
          <w:szCs w:val="28"/>
        </w:rPr>
        <w:t>×</w:t>
      </w:r>
      <w:r w:rsidRPr="00780C34">
        <w:rPr>
          <w:rFonts w:ascii="仿宋" w:eastAsia="仿宋" w:hAnsi="仿宋" w:cs="仿宋"/>
          <w:sz w:val="28"/>
          <w:szCs w:val="28"/>
        </w:rPr>
        <w:t>50%</w:t>
      </w:r>
    </w:p>
    <w:p w:rsidR="00F627C8" w:rsidRPr="00512785" w:rsidRDefault="00F627C8" w:rsidP="008C1787">
      <w:pPr>
        <w:spacing w:line="360" w:lineRule="auto"/>
        <w:ind w:firstLineChars="196" w:firstLine="31680"/>
        <w:rPr>
          <w:rFonts w:ascii="仿宋" w:eastAsia="仿宋" w:hAnsi="仿宋" w:cs="Times New Roman"/>
          <w:sz w:val="28"/>
          <w:szCs w:val="28"/>
        </w:rPr>
      </w:pPr>
      <w:r w:rsidRPr="00512785">
        <w:rPr>
          <w:rFonts w:ascii="仿宋" w:eastAsia="仿宋" w:hAnsi="仿宋" w:cs="仿宋" w:hint="eastAsia"/>
          <w:sz w:val="28"/>
          <w:szCs w:val="28"/>
        </w:rPr>
        <w:t>对总成绩相同且必须作出取舍的，复试成绩高者优先。</w:t>
      </w:r>
    </w:p>
    <w:p w:rsidR="00F627C8" w:rsidRPr="00512785" w:rsidRDefault="00F627C8">
      <w:pPr>
        <w:spacing w:line="360" w:lineRule="auto"/>
        <w:rPr>
          <w:rFonts w:ascii="仿宋" w:eastAsia="仿宋" w:hAnsi="仿宋" w:cs="Times New Roman"/>
          <w:sz w:val="28"/>
          <w:szCs w:val="28"/>
        </w:rPr>
      </w:pPr>
      <w:r w:rsidRPr="00512785">
        <w:rPr>
          <w:rFonts w:ascii="仿宋" w:eastAsia="仿宋" w:hAnsi="仿宋" w:cs="仿宋"/>
          <w:sz w:val="28"/>
          <w:szCs w:val="28"/>
        </w:rPr>
        <w:t>5</w:t>
      </w:r>
      <w:r w:rsidRPr="00512785">
        <w:rPr>
          <w:rFonts w:ascii="仿宋" w:eastAsia="仿宋" w:hAnsi="仿宋" w:cs="仿宋" w:hint="eastAsia"/>
          <w:sz w:val="28"/>
          <w:szCs w:val="28"/>
        </w:rPr>
        <w:t>．根据《</w:t>
      </w:r>
      <w:r w:rsidRPr="00512785">
        <w:rPr>
          <w:rFonts w:ascii="仿宋" w:eastAsia="仿宋" w:hAnsi="仿宋" w:cs="仿宋"/>
          <w:sz w:val="28"/>
          <w:szCs w:val="28"/>
        </w:rPr>
        <w:t>2020</w:t>
      </w:r>
      <w:r w:rsidRPr="00512785">
        <w:rPr>
          <w:rFonts w:ascii="仿宋" w:eastAsia="仿宋" w:hAnsi="仿宋" w:cs="仿宋" w:hint="eastAsia"/>
          <w:sz w:val="28"/>
          <w:szCs w:val="28"/>
        </w:rPr>
        <w:t>年全国硕士研究生招生工作管理规定》，学校认为有必要时，可对考生再次复试。</w:t>
      </w:r>
    </w:p>
    <w:p w:rsidR="00F627C8" w:rsidRPr="00512785" w:rsidRDefault="00F627C8">
      <w:pPr>
        <w:spacing w:line="360" w:lineRule="auto"/>
        <w:rPr>
          <w:rFonts w:ascii="仿宋" w:eastAsia="仿宋" w:hAnsi="仿宋" w:cs="Times New Roman"/>
          <w:kern w:val="0"/>
          <w:sz w:val="28"/>
          <w:szCs w:val="28"/>
        </w:rPr>
      </w:pPr>
      <w:r w:rsidRPr="00512785">
        <w:rPr>
          <w:rFonts w:ascii="仿宋" w:eastAsia="仿宋" w:hAnsi="仿宋" w:cs="仿宋"/>
          <w:sz w:val="28"/>
          <w:szCs w:val="28"/>
        </w:rPr>
        <w:t>6.</w:t>
      </w:r>
      <w:r w:rsidRPr="00512785">
        <w:rPr>
          <w:rFonts w:ascii="仿宋" w:eastAsia="仿宋" w:hAnsi="仿宋" w:cs="仿宋" w:hint="eastAsia"/>
          <w:sz w:val="28"/>
          <w:szCs w:val="28"/>
        </w:rPr>
        <w:t>复试成绩由研究生院发布。</w:t>
      </w:r>
    </w:p>
    <w:p w:rsidR="00F627C8" w:rsidRPr="00512785" w:rsidRDefault="00F627C8">
      <w:pPr>
        <w:rPr>
          <w:rFonts w:ascii="仿宋" w:eastAsia="仿宋" w:hAnsi="仿宋" w:cs="Times New Roman"/>
          <w:b/>
          <w:bCs/>
          <w:kern w:val="0"/>
          <w:sz w:val="28"/>
          <w:szCs w:val="28"/>
        </w:rPr>
      </w:pPr>
      <w:r w:rsidRPr="00512785">
        <w:rPr>
          <w:rFonts w:ascii="仿宋" w:eastAsia="仿宋" w:hAnsi="仿宋" w:cs="仿宋" w:hint="eastAsia"/>
          <w:b/>
          <w:bCs/>
          <w:kern w:val="0"/>
          <w:sz w:val="28"/>
          <w:szCs w:val="28"/>
        </w:rPr>
        <w:t>七．实行题库制</w:t>
      </w:r>
    </w:p>
    <w:p w:rsidR="00F627C8" w:rsidRPr="00512785" w:rsidRDefault="00F627C8">
      <w:pPr>
        <w:widowControl/>
        <w:spacing w:line="360" w:lineRule="auto"/>
        <w:ind w:firstLine="555"/>
        <w:jc w:val="left"/>
        <w:rPr>
          <w:rFonts w:ascii="仿宋" w:eastAsia="仿宋" w:hAnsi="仿宋" w:cs="Times New Roman"/>
          <w:kern w:val="0"/>
          <w:sz w:val="28"/>
          <w:szCs w:val="28"/>
        </w:rPr>
      </w:pPr>
      <w:r w:rsidRPr="00512785">
        <w:rPr>
          <w:rFonts w:ascii="仿宋" w:eastAsia="仿宋" w:hAnsi="仿宋" w:cs="仿宋" w:hint="eastAsia"/>
          <w:kern w:val="0"/>
          <w:sz w:val="28"/>
          <w:szCs w:val="28"/>
        </w:rPr>
        <w:t>思想政治素质和品德考核试题和外国语听力及口语测试试题由学院统一提供，专业素养考核试题由复试专业提供。试题经审核后，使用专用信封密封，命题人在密封处签字确认，试题放入学院专用柜中，柜门上锁并粘贴封条，封条由领导小组组长、副组长签字确认。启用时需两名以上工作人员同时在场。思想政治素质和品德考核、外语听力及口语测试、专业素养考核均实行题库制，每个题库的试题数量不少于考生人数。各小组组长负责对本学科专业素养考核试题的政治性、正确性、准确性、规范性进行审查。</w:t>
      </w:r>
    </w:p>
    <w:p w:rsidR="00F627C8" w:rsidRPr="00512785" w:rsidRDefault="00F627C8">
      <w:pPr>
        <w:widowControl/>
        <w:shd w:val="clear" w:color="auto" w:fill="FFFFFF"/>
        <w:spacing w:line="360" w:lineRule="auto"/>
        <w:jc w:val="left"/>
        <w:rPr>
          <w:rFonts w:ascii="仿宋" w:eastAsia="仿宋" w:hAnsi="仿宋" w:cs="Times New Roman"/>
          <w:b/>
          <w:bCs/>
          <w:kern w:val="0"/>
          <w:sz w:val="28"/>
          <w:szCs w:val="28"/>
        </w:rPr>
      </w:pPr>
      <w:r w:rsidRPr="00512785">
        <w:rPr>
          <w:rFonts w:ascii="仿宋" w:eastAsia="仿宋" w:hAnsi="仿宋" w:cs="仿宋" w:hint="eastAsia"/>
          <w:b/>
          <w:bCs/>
          <w:kern w:val="0"/>
          <w:sz w:val="28"/>
          <w:szCs w:val="28"/>
        </w:rPr>
        <w:t>八．三随机原则</w:t>
      </w:r>
    </w:p>
    <w:p w:rsidR="00F627C8" w:rsidRPr="00512785" w:rsidRDefault="00F627C8">
      <w:pPr>
        <w:ind w:firstLine="560"/>
        <w:rPr>
          <w:rFonts w:ascii="仿宋" w:eastAsia="仿宋" w:hAnsi="仿宋" w:cs="Times New Roman"/>
          <w:kern w:val="0"/>
          <w:sz w:val="28"/>
          <w:szCs w:val="28"/>
        </w:rPr>
      </w:pPr>
      <w:r w:rsidRPr="00512785">
        <w:rPr>
          <w:rFonts w:ascii="仿宋" w:eastAsia="仿宋" w:hAnsi="仿宋" w:cs="仿宋" w:hint="eastAsia"/>
          <w:kern w:val="0"/>
          <w:sz w:val="28"/>
          <w:szCs w:val="28"/>
        </w:rPr>
        <w:t>考生复试顺序、复试导师组组成人员、复试试题均随机抽取产生，确保复试工作公平性、科学性。</w:t>
      </w:r>
    </w:p>
    <w:p w:rsidR="00F627C8" w:rsidRPr="00512785" w:rsidRDefault="00F627C8">
      <w:pPr>
        <w:rPr>
          <w:rFonts w:ascii="仿宋" w:eastAsia="仿宋" w:hAnsi="仿宋" w:cs="Times New Roman"/>
          <w:b/>
          <w:bCs/>
          <w:kern w:val="0"/>
          <w:sz w:val="28"/>
          <w:szCs w:val="28"/>
        </w:rPr>
      </w:pPr>
      <w:r w:rsidRPr="00512785">
        <w:rPr>
          <w:rFonts w:ascii="仿宋" w:eastAsia="仿宋" w:hAnsi="仿宋" w:cs="仿宋" w:hint="eastAsia"/>
          <w:b/>
          <w:bCs/>
          <w:kern w:val="0"/>
          <w:sz w:val="28"/>
          <w:szCs w:val="28"/>
        </w:rPr>
        <w:t>九．复试工作人员培训与演练</w:t>
      </w:r>
    </w:p>
    <w:p w:rsidR="00F627C8" w:rsidRPr="00512785" w:rsidRDefault="00F627C8" w:rsidP="008C1787">
      <w:pPr>
        <w:ind w:firstLineChars="200" w:firstLine="31680"/>
        <w:rPr>
          <w:rFonts w:ascii="仿宋" w:eastAsia="仿宋" w:hAnsi="仿宋" w:cs="仿宋"/>
          <w:kern w:val="0"/>
          <w:sz w:val="28"/>
          <w:szCs w:val="28"/>
        </w:rPr>
      </w:pPr>
      <w:r w:rsidRPr="00512785">
        <w:rPr>
          <w:rFonts w:ascii="仿宋" w:eastAsia="仿宋" w:hAnsi="仿宋" w:cs="仿宋" w:hint="eastAsia"/>
          <w:kern w:val="0"/>
          <w:sz w:val="28"/>
          <w:szCs w:val="28"/>
        </w:rPr>
        <w:t>所有参与新闻传播学院</w:t>
      </w:r>
      <w:r w:rsidRPr="00512785">
        <w:rPr>
          <w:rFonts w:ascii="仿宋" w:eastAsia="仿宋" w:hAnsi="仿宋" w:cs="仿宋"/>
          <w:kern w:val="0"/>
          <w:sz w:val="28"/>
          <w:szCs w:val="28"/>
        </w:rPr>
        <w:t>2020</w:t>
      </w:r>
      <w:r w:rsidRPr="00512785">
        <w:rPr>
          <w:rFonts w:ascii="仿宋" w:eastAsia="仿宋" w:hAnsi="仿宋" w:cs="仿宋" w:hint="eastAsia"/>
          <w:kern w:val="0"/>
          <w:sz w:val="28"/>
          <w:szCs w:val="28"/>
        </w:rPr>
        <w:t>年硕士研究生复试工作的工作人员及复试小组成员于</w:t>
      </w:r>
      <w:r w:rsidRPr="00512785">
        <w:rPr>
          <w:rFonts w:ascii="仿宋" w:eastAsia="仿宋" w:hAnsi="仿宋" w:cs="仿宋"/>
          <w:kern w:val="0"/>
          <w:sz w:val="28"/>
          <w:szCs w:val="28"/>
        </w:rPr>
        <w:t>5</w:t>
      </w:r>
      <w:r w:rsidRPr="00512785">
        <w:rPr>
          <w:rFonts w:ascii="仿宋" w:eastAsia="仿宋" w:hAnsi="仿宋" w:cs="仿宋" w:hint="eastAsia"/>
          <w:kern w:val="0"/>
          <w:sz w:val="28"/>
          <w:szCs w:val="28"/>
        </w:rPr>
        <w:t>月</w:t>
      </w:r>
      <w:r w:rsidRPr="00512785">
        <w:rPr>
          <w:rFonts w:ascii="仿宋" w:eastAsia="仿宋" w:hAnsi="仿宋" w:cs="仿宋"/>
          <w:kern w:val="0"/>
          <w:sz w:val="28"/>
          <w:szCs w:val="28"/>
        </w:rPr>
        <w:t>12</w:t>
      </w:r>
      <w:r w:rsidRPr="00512785">
        <w:rPr>
          <w:rFonts w:ascii="仿宋" w:eastAsia="仿宋" w:hAnsi="仿宋" w:cs="仿宋" w:hint="eastAsia"/>
          <w:kern w:val="0"/>
          <w:sz w:val="28"/>
          <w:szCs w:val="28"/>
        </w:rPr>
        <w:t>日</w:t>
      </w:r>
      <w:r w:rsidRPr="00512785">
        <w:rPr>
          <w:rFonts w:ascii="仿宋" w:eastAsia="仿宋" w:hAnsi="仿宋" w:cs="仿宋"/>
          <w:kern w:val="0"/>
          <w:sz w:val="28"/>
          <w:szCs w:val="28"/>
        </w:rPr>
        <w:t xml:space="preserve"> 14</w:t>
      </w:r>
      <w:r w:rsidRPr="00512785">
        <w:rPr>
          <w:rFonts w:ascii="仿宋" w:eastAsia="仿宋" w:hAnsi="仿宋" w:cs="仿宋" w:hint="eastAsia"/>
          <w:kern w:val="0"/>
          <w:sz w:val="28"/>
          <w:szCs w:val="28"/>
        </w:rPr>
        <w:t>：</w:t>
      </w:r>
      <w:r w:rsidRPr="00512785">
        <w:rPr>
          <w:rFonts w:ascii="仿宋" w:eastAsia="仿宋" w:hAnsi="仿宋" w:cs="仿宋"/>
          <w:kern w:val="0"/>
          <w:sz w:val="28"/>
          <w:szCs w:val="28"/>
        </w:rPr>
        <w:t xml:space="preserve">00 </w:t>
      </w:r>
      <w:r w:rsidRPr="00512785">
        <w:rPr>
          <w:rFonts w:ascii="仿宋" w:eastAsia="仿宋" w:hAnsi="仿宋" w:cs="仿宋" w:hint="eastAsia"/>
          <w:kern w:val="0"/>
          <w:sz w:val="28"/>
          <w:szCs w:val="28"/>
        </w:rPr>
        <w:t>参加复试工作培训及演练。</w:t>
      </w:r>
      <w:r w:rsidRPr="00512785">
        <w:rPr>
          <w:rFonts w:ascii="仿宋" w:eastAsia="仿宋" w:hAnsi="仿宋" w:cs="仿宋"/>
          <w:kern w:val="0"/>
          <w:sz w:val="28"/>
          <w:szCs w:val="28"/>
        </w:rPr>
        <w:t xml:space="preserve"> </w:t>
      </w:r>
    </w:p>
    <w:p w:rsidR="00F627C8" w:rsidRPr="00512785" w:rsidRDefault="00F627C8">
      <w:pPr>
        <w:rPr>
          <w:rFonts w:ascii="仿宋" w:eastAsia="仿宋" w:hAnsi="仿宋" w:cs="Times New Roman"/>
          <w:b/>
          <w:bCs/>
          <w:sz w:val="28"/>
          <w:szCs w:val="28"/>
        </w:rPr>
      </w:pPr>
      <w:r w:rsidRPr="00512785">
        <w:rPr>
          <w:rFonts w:ascii="仿宋" w:eastAsia="仿宋" w:hAnsi="仿宋" w:cs="仿宋" w:hint="eastAsia"/>
          <w:b/>
          <w:bCs/>
          <w:sz w:val="28"/>
          <w:szCs w:val="28"/>
        </w:rPr>
        <w:t>十．疫情防控应急预案</w:t>
      </w:r>
    </w:p>
    <w:p w:rsidR="00F627C8" w:rsidRPr="00512785" w:rsidRDefault="00F627C8">
      <w:pPr>
        <w:rPr>
          <w:rFonts w:ascii="仿宋" w:eastAsia="仿宋" w:hAnsi="仿宋" w:cs="Times New Roman"/>
          <w:sz w:val="28"/>
          <w:szCs w:val="28"/>
        </w:rPr>
      </w:pPr>
      <w:r w:rsidRPr="00512785">
        <w:rPr>
          <w:rFonts w:ascii="仿宋" w:eastAsia="仿宋" w:hAnsi="仿宋" w:cs="仿宋"/>
          <w:sz w:val="28"/>
          <w:szCs w:val="28"/>
        </w:rPr>
        <w:t>1</w:t>
      </w:r>
      <w:r w:rsidRPr="00512785">
        <w:rPr>
          <w:rFonts w:ascii="仿宋" w:eastAsia="仿宋" w:hAnsi="仿宋" w:cs="仿宋" w:hint="eastAsia"/>
          <w:sz w:val="28"/>
          <w:szCs w:val="28"/>
        </w:rPr>
        <w:t>．各复试小组在复试前应安排至少一名老师作为替补面试人员。</w:t>
      </w:r>
    </w:p>
    <w:p w:rsidR="00F627C8" w:rsidRPr="00512785" w:rsidRDefault="00F627C8">
      <w:pPr>
        <w:rPr>
          <w:rFonts w:ascii="仿宋" w:eastAsia="仿宋" w:hAnsi="仿宋" w:cs="Times New Roman"/>
          <w:sz w:val="28"/>
          <w:szCs w:val="28"/>
        </w:rPr>
      </w:pPr>
      <w:r w:rsidRPr="00512785">
        <w:rPr>
          <w:rFonts w:ascii="仿宋" w:eastAsia="仿宋" w:hAnsi="仿宋" w:cs="仿宋"/>
          <w:sz w:val="28"/>
          <w:szCs w:val="28"/>
        </w:rPr>
        <w:t>2</w:t>
      </w:r>
      <w:r w:rsidRPr="00512785">
        <w:rPr>
          <w:rFonts w:ascii="仿宋" w:eastAsia="仿宋" w:hAnsi="仿宋" w:cs="仿宋" w:hint="eastAsia"/>
          <w:sz w:val="28"/>
          <w:szCs w:val="28"/>
        </w:rPr>
        <w:t>．在演练、复试过程中如有工作人员出现咳嗽、发热等疑似新冠肺炎症状，应立即暂停复试，向院领导小组报告，院领导小组确认情况后应立即向校研究生招生领导小组报告。按相关要求处置。专业处置人员到来前，复试小组人员之间尽可能增大间隔距离，但不应走出楼宇。根据校研究生招生领导小组指示，完成余下复试工作。</w:t>
      </w:r>
    </w:p>
    <w:p w:rsidR="00F627C8" w:rsidRPr="00512785" w:rsidRDefault="00F627C8">
      <w:pPr>
        <w:rPr>
          <w:rFonts w:ascii="仿宋" w:eastAsia="仿宋" w:hAnsi="仿宋" w:cs="Times New Roman"/>
          <w:sz w:val="28"/>
          <w:szCs w:val="28"/>
        </w:rPr>
      </w:pPr>
      <w:r>
        <w:rPr>
          <w:rFonts w:ascii="仿宋" w:eastAsia="仿宋" w:hAnsi="仿宋" w:cs="仿宋"/>
          <w:sz w:val="28"/>
          <w:szCs w:val="28"/>
        </w:rPr>
        <w:t>3</w:t>
      </w:r>
      <w:r w:rsidRPr="00512785">
        <w:rPr>
          <w:rFonts w:ascii="仿宋" w:eastAsia="仿宋" w:hAnsi="仿宋" w:cs="仿宋" w:hint="eastAsia"/>
          <w:sz w:val="28"/>
          <w:szCs w:val="28"/>
        </w:rPr>
        <w:t>．因身体状况无法完成复试的，向校招生复试领导小组报告。根据校招生复试领导小组指示处置。</w:t>
      </w:r>
    </w:p>
    <w:p w:rsidR="00F627C8" w:rsidRPr="00512785" w:rsidRDefault="00F627C8">
      <w:pPr>
        <w:rPr>
          <w:rFonts w:ascii="仿宋" w:eastAsia="仿宋" w:hAnsi="仿宋" w:cs="Times New Roman"/>
          <w:b/>
          <w:bCs/>
          <w:kern w:val="0"/>
          <w:sz w:val="28"/>
          <w:szCs w:val="28"/>
        </w:rPr>
      </w:pPr>
      <w:r w:rsidRPr="00512785">
        <w:rPr>
          <w:rFonts w:ascii="仿宋" w:eastAsia="仿宋" w:hAnsi="仿宋" w:cs="仿宋" w:hint="eastAsia"/>
          <w:b/>
          <w:bCs/>
          <w:kern w:val="0"/>
          <w:sz w:val="28"/>
          <w:szCs w:val="28"/>
        </w:rPr>
        <w:t>十一．工作人员复试要求</w:t>
      </w:r>
    </w:p>
    <w:p w:rsidR="00F627C8" w:rsidRPr="00512785" w:rsidRDefault="00F627C8">
      <w:pPr>
        <w:rPr>
          <w:rFonts w:ascii="仿宋" w:eastAsia="仿宋" w:hAnsi="仿宋" w:cs="Times New Roman"/>
          <w:kern w:val="0"/>
          <w:sz w:val="28"/>
          <w:szCs w:val="28"/>
        </w:rPr>
      </w:pPr>
      <w:r w:rsidRPr="00512785">
        <w:rPr>
          <w:rFonts w:ascii="仿宋" w:eastAsia="仿宋" w:hAnsi="仿宋" w:cs="仿宋"/>
          <w:kern w:val="0"/>
          <w:sz w:val="28"/>
          <w:szCs w:val="28"/>
        </w:rPr>
        <w:t>1</w:t>
      </w:r>
      <w:r w:rsidRPr="00512785">
        <w:rPr>
          <w:rFonts w:ascii="仿宋" w:eastAsia="仿宋" w:hAnsi="仿宋" w:cs="仿宋" w:hint="eastAsia"/>
          <w:kern w:val="0"/>
          <w:sz w:val="28"/>
          <w:szCs w:val="28"/>
        </w:rPr>
        <w:t>．复试全程录音录像。复试工作须遵循实事求是、公平公正的原则进行。小组成员须现场独立评分，给出分数后尽量不要涂改，</w:t>
      </w:r>
      <w:r>
        <w:rPr>
          <w:rFonts w:ascii="仿宋" w:eastAsia="仿宋" w:hAnsi="仿宋" w:cs="仿宋" w:hint="eastAsia"/>
          <w:kern w:val="0"/>
          <w:sz w:val="28"/>
          <w:szCs w:val="28"/>
        </w:rPr>
        <w:t>如因笔误</w:t>
      </w:r>
      <w:r w:rsidRPr="00512785">
        <w:rPr>
          <w:rFonts w:ascii="仿宋" w:eastAsia="仿宋" w:hAnsi="仿宋" w:cs="仿宋" w:hint="eastAsia"/>
          <w:kern w:val="0"/>
          <w:sz w:val="28"/>
          <w:szCs w:val="28"/>
        </w:rPr>
        <w:t>确需修改，应现场提出，本人及组长签字确认。复试秘书负责对每位考生面试过程和内容逐一进行详细记录，评分记录和考生作答情况要交研究生院研究生招生办公室集中统一保管，任何人不得改动。</w:t>
      </w:r>
    </w:p>
    <w:p w:rsidR="00F627C8" w:rsidRPr="00512785" w:rsidRDefault="00F627C8">
      <w:pPr>
        <w:rPr>
          <w:rFonts w:ascii="仿宋" w:eastAsia="仿宋" w:hAnsi="仿宋" w:cs="仿宋"/>
          <w:sz w:val="28"/>
          <w:szCs w:val="28"/>
        </w:rPr>
      </w:pPr>
      <w:r w:rsidRPr="00512785">
        <w:rPr>
          <w:rFonts w:ascii="仿宋" w:eastAsia="仿宋" w:hAnsi="仿宋" w:cs="仿宋"/>
          <w:kern w:val="0"/>
          <w:sz w:val="28"/>
          <w:szCs w:val="28"/>
        </w:rPr>
        <w:t>2</w:t>
      </w:r>
      <w:r w:rsidRPr="00512785">
        <w:rPr>
          <w:rFonts w:ascii="仿宋" w:eastAsia="仿宋" w:hAnsi="仿宋" w:cs="仿宋" w:hint="eastAsia"/>
          <w:kern w:val="0"/>
          <w:sz w:val="28"/>
          <w:szCs w:val="28"/>
        </w:rPr>
        <w:t>．所有参与复试工作的工作人员均须佩戴口罩，在复试时应保持一定距离。所有人员需着装整齐，不能接听电话或离开面试现场</w:t>
      </w:r>
      <w:r>
        <w:rPr>
          <w:rFonts w:ascii="仿宋" w:eastAsia="仿宋" w:hAnsi="仿宋" w:cs="仿宋" w:hint="eastAsia"/>
          <w:kern w:val="0"/>
          <w:sz w:val="28"/>
          <w:szCs w:val="28"/>
        </w:rPr>
        <w:t>。</w:t>
      </w:r>
      <w:r w:rsidRPr="00512785">
        <w:rPr>
          <w:rFonts w:ascii="仿宋" w:eastAsia="仿宋" w:hAnsi="仿宋" w:cs="仿宋"/>
          <w:sz w:val="28"/>
          <w:szCs w:val="28"/>
        </w:rPr>
        <w:t xml:space="preserve"> </w:t>
      </w:r>
    </w:p>
    <w:p w:rsidR="00F627C8" w:rsidRPr="00512785" w:rsidRDefault="00F627C8">
      <w:pPr>
        <w:jc w:val="left"/>
        <w:rPr>
          <w:rFonts w:ascii="仿宋" w:eastAsia="仿宋" w:hAnsi="仿宋" w:cs="Times New Roman"/>
          <w:b/>
          <w:bCs/>
          <w:sz w:val="28"/>
          <w:szCs w:val="28"/>
        </w:rPr>
      </w:pPr>
      <w:r w:rsidRPr="00512785">
        <w:rPr>
          <w:rFonts w:ascii="仿宋" w:eastAsia="仿宋" w:hAnsi="仿宋" w:cs="仿宋" w:hint="eastAsia"/>
          <w:b/>
          <w:bCs/>
          <w:sz w:val="28"/>
          <w:szCs w:val="28"/>
        </w:rPr>
        <w:t>十二</w:t>
      </w:r>
      <w:r w:rsidRPr="00512785">
        <w:rPr>
          <w:rFonts w:ascii="仿宋" w:eastAsia="仿宋" w:hAnsi="仿宋" w:cs="仿宋"/>
          <w:b/>
          <w:bCs/>
          <w:sz w:val="28"/>
          <w:szCs w:val="28"/>
        </w:rPr>
        <w:t>.</w:t>
      </w:r>
      <w:r w:rsidRPr="00512785">
        <w:rPr>
          <w:rFonts w:ascii="仿宋" w:eastAsia="仿宋" w:hAnsi="仿宋" w:cs="仿宋" w:hint="eastAsia"/>
          <w:b/>
          <w:bCs/>
          <w:sz w:val="28"/>
          <w:szCs w:val="28"/>
        </w:rPr>
        <w:t>咨询联系方式</w:t>
      </w:r>
    </w:p>
    <w:p w:rsidR="00F627C8" w:rsidRPr="00512785" w:rsidRDefault="00F627C8">
      <w:pPr>
        <w:pStyle w:val="ListParagraph"/>
        <w:spacing w:line="360" w:lineRule="auto"/>
        <w:ind w:firstLineChars="0" w:firstLine="0"/>
        <w:rPr>
          <w:rFonts w:ascii="仿宋" w:eastAsia="仿宋" w:hAnsi="仿宋" w:cs="Times New Roman"/>
          <w:sz w:val="28"/>
          <w:szCs w:val="28"/>
        </w:rPr>
      </w:pPr>
      <w:r>
        <w:rPr>
          <w:rFonts w:ascii="仿宋" w:eastAsia="仿宋" w:hAnsi="仿宋" w:cs="仿宋" w:hint="eastAsia"/>
          <w:sz w:val="28"/>
          <w:szCs w:val="28"/>
        </w:rPr>
        <w:t>学院为一志愿考生及有调剂意向的考生提供咨询服务。</w:t>
      </w:r>
      <w:r w:rsidRPr="00512785">
        <w:rPr>
          <w:rFonts w:ascii="仿宋" w:eastAsia="仿宋" w:hAnsi="仿宋" w:cs="仿宋" w:hint="eastAsia"/>
          <w:sz w:val="28"/>
          <w:szCs w:val="28"/>
        </w:rPr>
        <w:t>咨</w:t>
      </w:r>
      <w:r>
        <w:rPr>
          <w:rFonts w:ascii="仿宋" w:eastAsia="仿宋" w:hAnsi="仿宋" w:cs="仿宋" w:hint="eastAsia"/>
          <w:sz w:val="28"/>
          <w:szCs w:val="28"/>
        </w:rPr>
        <w:t>询电话</w:t>
      </w:r>
      <w:r w:rsidRPr="00512785">
        <w:rPr>
          <w:rFonts w:ascii="仿宋" w:eastAsia="仿宋" w:hAnsi="仿宋" w:cs="仿宋" w:hint="eastAsia"/>
          <w:sz w:val="28"/>
          <w:szCs w:val="28"/>
        </w:rPr>
        <w:t>：</w:t>
      </w:r>
      <w:r>
        <w:rPr>
          <w:rFonts w:ascii="仿宋" w:eastAsia="仿宋" w:hAnsi="仿宋" w:cs="仿宋"/>
          <w:sz w:val="28"/>
          <w:szCs w:val="28"/>
        </w:rPr>
        <w:t>0451—86604509</w:t>
      </w:r>
      <w:r>
        <w:rPr>
          <w:rFonts w:ascii="仿宋" w:eastAsia="仿宋" w:hAnsi="仿宋" w:cs="仿宋" w:hint="eastAsia"/>
          <w:sz w:val="28"/>
          <w:szCs w:val="28"/>
        </w:rPr>
        <w:t>；咨询邮箱：</w:t>
      </w:r>
      <w:r w:rsidRPr="00512785">
        <w:rPr>
          <w:rFonts w:ascii="仿宋" w:eastAsia="仿宋" w:hAnsi="仿宋" w:cs="仿宋"/>
          <w:sz w:val="28"/>
          <w:szCs w:val="28"/>
        </w:rPr>
        <w:t>118103196@qq.com</w:t>
      </w:r>
      <w:r w:rsidRPr="00512785">
        <w:rPr>
          <w:rFonts w:ascii="仿宋" w:eastAsia="仿宋" w:hAnsi="仿宋" w:cs="仿宋" w:hint="eastAsia"/>
          <w:sz w:val="28"/>
          <w:szCs w:val="28"/>
        </w:rPr>
        <w:t>。</w:t>
      </w:r>
      <w:r>
        <w:rPr>
          <w:rFonts w:ascii="仿宋" w:eastAsia="仿宋" w:hAnsi="仿宋" w:cs="仿宋" w:hint="eastAsia"/>
          <w:sz w:val="28"/>
          <w:szCs w:val="28"/>
        </w:rPr>
        <w:t>（如有问题也可直接发送邮件至咨询邮箱，学院会第一时间回复。）</w:t>
      </w:r>
    </w:p>
    <w:p w:rsidR="00F627C8" w:rsidRPr="000A7EC4" w:rsidRDefault="00F627C8" w:rsidP="000A7EC4">
      <w:pPr>
        <w:pStyle w:val="CommentText"/>
        <w:rPr>
          <w:rFonts w:cs="Times New Roman"/>
        </w:rPr>
      </w:pPr>
      <w:r w:rsidRPr="00770139">
        <w:rPr>
          <w:rFonts w:ascii="仿宋" w:eastAsia="仿宋" w:hAnsi="仿宋" w:cs="仿宋" w:hint="eastAsia"/>
          <w:b/>
          <w:bCs/>
          <w:sz w:val="28"/>
          <w:szCs w:val="28"/>
        </w:rPr>
        <w:t>十三</w:t>
      </w:r>
      <w:r w:rsidRPr="00770139">
        <w:rPr>
          <w:rFonts w:ascii="仿宋" w:eastAsia="仿宋" w:hAnsi="仿宋" w:cs="仿宋"/>
          <w:b/>
          <w:bCs/>
          <w:sz w:val="28"/>
          <w:szCs w:val="28"/>
        </w:rPr>
        <w:t>.</w:t>
      </w:r>
      <w:r w:rsidRPr="000A7EC4">
        <w:rPr>
          <w:rFonts w:ascii="仿宋" w:eastAsia="仿宋" w:hAnsi="仿宋" w:cs="仿宋" w:hint="eastAsia"/>
          <w:b/>
          <w:bCs/>
          <w:sz w:val="28"/>
          <w:szCs w:val="28"/>
        </w:rPr>
        <w:t>本细则未明确事宜遵照《黑龙江大学</w:t>
      </w:r>
      <w:r w:rsidRPr="000A7EC4">
        <w:rPr>
          <w:rFonts w:ascii="仿宋" w:eastAsia="仿宋" w:hAnsi="仿宋" w:cs="仿宋"/>
          <w:b/>
          <w:bCs/>
          <w:sz w:val="28"/>
          <w:szCs w:val="28"/>
        </w:rPr>
        <w:t>2020</w:t>
      </w:r>
      <w:r w:rsidRPr="000A7EC4">
        <w:rPr>
          <w:rFonts w:ascii="仿宋" w:eastAsia="仿宋" w:hAnsi="仿宋" w:cs="仿宋" w:hint="eastAsia"/>
          <w:b/>
          <w:bCs/>
          <w:sz w:val="28"/>
          <w:szCs w:val="28"/>
        </w:rPr>
        <w:t>年硕士研究生招生复试录取工作方案》执行。</w:t>
      </w:r>
    </w:p>
    <w:p w:rsidR="00F627C8" w:rsidRPr="00770139" w:rsidRDefault="00F627C8">
      <w:pPr>
        <w:spacing w:line="360" w:lineRule="auto"/>
        <w:rPr>
          <w:rFonts w:ascii="仿宋" w:eastAsia="仿宋" w:hAnsi="仿宋" w:cs="Times New Roman"/>
          <w:b/>
          <w:bCs/>
          <w:sz w:val="28"/>
          <w:szCs w:val="28"/>
        </w:rPr>
      </w:pPr>
      <w:r w:rsidRPr="00770139">
        <w:rPr>
          <w:rFonts w:ascii="仿宋" w:eastAsia="仿宋" w:hAnsi="仿宋" w:cs="仿宋" w:hint="eastAsia"/>
          <w:b/>
          <w:bCs/>
          <w:sz w:val="28"/>
          <w:szCs w:val="28"/>
        </w:rPr>
        <w:t>十四</w:t>
      </w:r>
      <w:r w:rsidRPr="00770139">
        <w:rPr>
          <w:rFonts w:ascii="仿宋" w:eastAsia="仿宋" w:hAnsi="仿宋" w:cs="仿宋"/>
          <w:b/>
          <w:bCs/>
          <w:sz w:val="28"/>
          <w:szCs w:val="28"/>
        </w:rPr>
        <w:t>.</w:t>
      </w:r>
      <w:r w:rsidRPr="00770139">
        <w:rPr>
          <w:rFonts w:ascii="仿宋" w:eastAsia="仿宋" w:hAnsi="仿宋" w:cs="仿宋" w:hint="eastAsia"/>
          <w:b/>
          <w:bCs/>
          <w:sz w:val="28"/>
          <w:szCs w:val="28"/>
        </w:rPr>
        <w:t>本细则由黑龙江大学新闻传播学院负责解释。</w:t>
      </w:r>
    </w:p>
    <w:p w:rsidR="00F627C8" w:rsidRPr="00770139" w:rsidRDefault="00F627C8">
      <w:pPr>
        <w:spacing w:line="360" w:lineRule="auto"/>
        <w:ind w:left="420"/>
        <w:jc w:val="right"/>
        <w:rPr>
          <w:rFonts w:ascii="仿宋" w:eastAsia="仿宋" w:hAnsi="仿宋" w:cs="Times New Roman"/>
          <w:sz w:val="28"/>
          <w:szCs w:val="28"/>
        </w:rPr>
      </w:pPr>
      <w:r w:rsidRPr="00770139">
        <w:rPr>
          <w:rFonts w:ascii="仿宋" w:eastAsia="仿宋" w:hAnsi="仿宋" w:cs="仿宋" w:hint="eastAsia"/>
          <w:sz w:val="28"/>
          <w:szCs w:val="28"/>
        </w:rPr>
        <w:t>黑龙江大学新闻传播学院</w:t>
      </w:r>
    </w:p>
    <w:p w:rsidR="00F627C8" w:rsidRPr="00770139" w:rsidRDefault="00F627C8">
      <w:pPr>
        <w:spacing w:line="360" w:lineRule="auto"/>
        <w:ind w:left="420"/>
        <w:jc w:val="right"/>
        <w:rPr>
          <w:rFonts w:ascii="仿宋" w:eastAsia="仿宋" w:hAnsi="仿宋" w:cs="Times New Roman"/>
          <w:sz w:val="28"/>
          <w:szCs w:val="28"/>
        </w:rPr>
      </w:pPr>
      <w:r w:rsidRPr="00770139">
        <w:rPr>
          <w:rFonts w:ascii="仿宋" w:eastAsia="仿宋" w:hAnsi="仿宋" w:cs="仿宋"/>
          <w:sz w:val="28"/>
          <w:szCs w:val="28"/>
        </w:rPr>
        <w:t>2020</w:t>
      </w:r>
      <w:r w:rsidRPr="00770139">
        <w:rPr>
          <w:rFonts w:ascii="仿宋" w:eastAsia="仿宋" w:hAnsi="仿宋" w:cs="仿宋" w:hint="eastAsia"/>
          <w:sz w:val="28"/>
          <w:szCs w:val="28"/>
        </w:rPr>
        <w:t>年</w:t>
      </w:r>
      <w:r w:rsidRPr="00770139">
        <w:rPr>
          <w:rFonts w:ascii="仿宋" w:eastAsia="仿宋" w:hAnsi="仿宋" w:cs="仿宋"/>
          <w:sz w:val="28"/>
          <w:szCs w:val="28"/>
        </w:rPr>
        <w:t>5</w:t>
      </w:r>
      <w:r w:rsidRPr="00770139">
        <w:rPr>
          <w:rFonts w:ascii="仿宋" w:eastAsia="仿宋" w:hAnsi="仿宋" w:cs="仿宋" w:hint="eastAsia"/>
          <w:sz w:val="28"/>
          <w:szCs w:val="28"/>
        </w:rPr>
        <w:t>月</w:t>
      </w:r>
      <w:r w:rsidRPr="00770139">
        <w:rPr>
          <w:rFonts w:ascii="仿宋" w:eastAsia="仿宋" w:hAnsi="仿宋" w:cs="仿宋"/>
          <w:sz w:val="28"/>
          <w:szCs w:val="28"/>
        </w:rPr>
        <w:t>7</w:t>
      </w:r>
      <w:r w:rsidRPr="00770139">
        <w:rPr>
          <w:rFonts w:ascii="仿宋" w:eastAsia="仿宋" w:hAnsi="仿宋" w:cs="仿宋" w:hint="eastAsia"/>
          <w:sz w:val="28"/>
          <w:szCs w:val="28"/>
        </w:rPr>
        <w:t>日</w:t>
      </w:r>
    </w:p>
    <w:p w:rsidR="00F627C8" w:rsidRDefault="00F627C8">
      <w:pPr>
        <w:rPr>
          <w:rFonts w:ascii="华文楷体" w:eastAsia="华文楷体" w:hAnsi="华文楷体" w:cs="Times New Roman"/>
          <w:sz w:val="28"/>
          <w:szCs w:val="28"/>
        </w:rPr>
      </w:pPr>
    </w:p>
    <w:p w:rsidR="00F627C8" w:rsidRDefault="00F627C8">
      <w:pPr>
        <w:rPr>
          <w:rFonts w:ascii="华文楷体" w:eastAsia="华文楷体" w:hAnsi="华文楷体" w:cs="Times New Roman"/>
          <w:sz w:val="28"/>
          <w:szCs w:val="28"/>
        </w:rPr>
      </w:pPr>
    </w:p>
    <w:p w:rsidR="00F627C8" w:rsidRDefault="00F627C8">
      <w:pPr>
        <w:rPr>
          <w:rFonts w:cs="Times New Roman"/>
        </w:rPr>
      </w:pPr>
    </w:p>
    <w:sectPr w:rsidR="00F627C8" w:rsidSect="00C828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7C8" w:rsidRDefault="00F627C8" w:rsidP="000A7EC4">
      <w:pPr>
        <w:rPr>
          <w:rFonts w:cs="Times New Roman"/>
        </w:rPr>
      </w:pPr>
      <w:r>
        <w:rPr>
          <w:rFonts w:cs="Times New Roman"/>
        </w:rPr>
        <w:separator/>
      </w:r>
    </w:p>
  </w:endnote>
  <w:endnote w:type="continuationSeparator" w:id="1">
    <w:p w:rsidR="00F627C8" w:rsidRDefault="00F627C8" w:rsidP="000A7EC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楷体">
    <w:altName w:val="hakuyoxingshu7000"/>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7C8" w:rsidRDefault="00F627C8" w:rsidP="000A7EC4">
      <w:pPr>
        <w:rPr>
          <w:rFonts w:cs="Times New Roman"/>
        </w:rPr>
      </w:pPr>
      <w:r>
        <w:rPr>
          <w:rFonts w:cs="Times New Roman"/>
        </w:rPr>
        <w:separator/>
      </w:r>
    </w:p>
  </w:footnote>
  <w:footnote w:type="continuationSeparator" w:id="1">
    <w:p w:rsidR="00F627C8" w:rsidRDefault="00F627C8" w:rsidP="000A7EC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C50"/>
    <w:rsid w:val="00082C50"/>
    <w:rsid w:val="000A7EC4"/>
    <w:rsid w:val="000E6362"/>
    <w:rsid w:val="00145323"/>
    <w:rsid w:val="00183DA9"/>
    <w:rsid w:val="00314F62"/>
    <w:rsid w:val="00321CAC"/>
    <w:rsid w:val="00360145"/>
    <w:rsid w:val="0038724E"/>
    <w:rsid w:val="003E30E0"/>
    <w:rsid w:val="00512785"/>
    <w:rsid w:val="00532101"/>
    <w:rsid w:val="005C58DE"/>
    <w:rsid w:val="005E6A03"/>
    <w:rsid w:val="006F126D"/>
    <w:rsid w:val="00770139"/>
    <w:rsid w:val="00780C34"/>
    <w:rsid w:val="008C1787"/>
    <w:rsid w:val="009137B2"/>
    <w:rsid w:val="009573CE"/>
    <w:rsid w:val="00977B16"/>
    <w:rsid w:val="00A510A0"/>
    <w:rsid w:val="00AC1832"/>
    <w:rsid w:val="00B0600D"/>
    <w:rsid w:val="00B95569"/>
    <w:rsid w:val="00BF7ADE"/>
    <w:rsid w:val="00C7192E"/>
    <w:rsid w:val="00C82838"/>
    <w:rsid w:val="00CC5B08"/>
    <w:rsid w:val="00D74C84"/>
    <w:rsid w:val="00DF723F"/>
    <w:rsid w:val="00F627C8"/>
    <w:rsid w:val="00FD633E"/>
    <w:rsid w:val="0E204746"/>
    <w:rsid w:val="19A811D0"/>
    <w:rsid w:val="31070C74"/>
    <w:rsid w:val="604C0C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38"/>
    <w:pPr>
      <w:widowControl w:val="0"/>
      <w:jc w:val="both"/>
    </w:pPr>
    <w:rPr>
      <w:rFonts w:cs="Calibri"/>
      <w:szCs w:val="21"/>
    </w:rPr>
  </w:style>
  <w:style w:type="paragraph" w:styleId="Heading4">
    <w:name w:val="heading 4"/>
    <w:basedOn w:val="Normal"/>
    <w:next w:val="Normal"/>
    <w:link w:val="Heading4Char"/>
    <w:uiPriority w:val="99"/>
    <w:qFormat/>
    <w:rsid w:val="00C82838"/>
    <w:pPr>
      <w:keepNext/>
      <w:keepLines/>
      <w:spacing w:line="372" w:lineRule="auto"/>
      <w:outlineLvl w:val="3"/>
    </w:pPr>
    <w:rPr>
      <w:rFonts w:ascii="Arial" w:eastAsia="黑体"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82838"/>
    <w:rPr>
      <w:rFonts w:ascii="Arial" w:eastAsia="黑体" w:hAnsi="Arial" w:cs="Arial"/>
      <w:b/>
      <w:bCs/>
      <w:sz w:val="24"/>
      <w:szCs w:val="24"/>
    </w:rPr>
  </w:style>
  <w:style w:type="paragraph" w:styleId="Footer">
    <w:name w:val="footer"/>
    <w:basedOn w:val="Normal"/>
    <w:link w:val="FooterChar"/>
    <w:uiPriority w:val="99"/>
    <w:semiHidden/>
    <w:rsid w:val="00C828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82838"/>
    <w:rPr>
      <w:sz w:val="18"/>
      <w:szCs w:val="18"/>
    </w:rPr>
  </w:style>
  <w:style w:type="paragraph" w:styleId="Header">
    <w:name w:val="header"/>
    <w:basedOn w:val="Normal"/>
    <w:link w:val="HeaderChar"/>
    <w:uiPriority w:val="99"/>
    <w:semiHidden/>
    <w:rsid w:val="00C828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82838"/>
    <w:rPr>
      <w:sz w:val="18"/>
      <w:szCs w:val="18"/>
    </w:rPr>
  </w:style>
  <w:style w:type="table" w:styleId="TableGrid">
    <w:name w:val="Table Grid"/>
    <w:basedOn w:val="TableNormal"/>
    <w:uiPriority w:val="99"/>
    <w:rsid w:val="00C82838"/>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2838"/>
    <w:pPr>
      <w:ind w:firstLineChars="200" w:firstLine="420"/>
    </w:pPr>
  </w:style>
  <w:style w:type="character" w:styleId="CommentReference">
    <w:name w:val="annotation reference"/>
    <w:basedOn w:val="DefaultParagraphFont"/>
    <w:uiPriority w:val="99"/>
    <w:semiHidden/>
    <w:rsid w:val="00780C34"/>
    <w:rPr>
      <w:sz w:val="21"/>
      <w:szCs w:val="21"/>
    </w:rPr>
  </w:style>
  <w:style w:type="paragraph" w:styleId="CommentText">
    <w:name w:val="annotation text"/>
    <w:basedOn w:val="Normal"/>
    <w:link w:val="CommentTextChar"/>
    <w:uiPriority w:val="99"/>
    <w:semiHidden/>
    <w:rsid w:val="00780C34"/>
    <w:pPr>
      <w:jc w:val="left"/>
    </w:pPr>
  </w:style>
  <w:style w:type="character" w:customStyle="1" w:styleId="CommentTextChar">
    <w:name w:val="Comment Text Char"/>
    <w:basedOn w:val="DefaultParagraphFont"/>
    <w:link w:val="CommentText"/>
    <w:uiPriority w:val="99"/>
    <w:semiHidden/>
    <w:locked/>
    <w:rsid w:val="00183DA9"/>
    <w:rPr>
      <w:sz w:val="21"/>
      <w:szCs w:val="21"/>
    </w:rPr>
  </w:style>
  <w:style w:type="paragraph" w:styleId="CommentSubject">
    <w:name w:val="annotation subject"/>
    <w:basedOn w:val="CommentText"/>
    <w:next w:val="CommentText"/>
    <w:link w:val="CommentSubjectChar"/>
    <w:uiPriority w:val="99"/>
    <w:semiHidden/>
    <w:rsid w:val="00780C34"/>
    <w:rPr>
      <w:b/>
      <w:bCs/>
    </w:rPr>
  </w:style>
  <w:style w:type="character" w:customStyle="1" w:styleId="CommentSubjectChar">
    <w:name w:val="Comment Subject Char"/>
    <w:basedOn w:val="CommentTextChar"/>
    <w:link w:val="CommentSubject"/>
    <w:uiPriority w:val="99"/>
    <w:semiHidden/>
    <w:locked/>
    <w:rsid w:val="00183DA9"/>
    <w:rPr>
      <w:b/>
      <w:bCs/>
    </w:rPr>
  </w:style>
  <w:style w:type="paragraph" w:styleId="BalloonText">
    <w:name w:val="Balloon Text"/>
    <w:basedOn w:val="Normal"/>
    <w:link w:val="BalloonTextChar"/>
    <w:uiPriority w:val="99"/>
    <w:semiHidden/>
    <w:rsid w:val="00780C34"/>
    <w:rPr>
      <w:sz w:val="18"/>
      <w:szCs w:val="18"/>
    </w:rPr>
  </w:style>
  <w:style w:type="character" w:customStyle="1" w:styleId="BalloonTextChar">
    <w:name w:val="Balloon Text Char"/>
    <w:basedOn w:val="DefaultParagraphFont"/>
    <w:link w:val="BalloonText"/>
    <w:uiPriority w:val="99"/>
    <w:semiHidden/>
    <w:locked/>
    <w:rsid w:val="00183DA9"/>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582</Words>
  <Characters>3320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新闻传播学院2020年硕士研究生复试录取工作实施细则</dc:title>
  <dc:subject/>
  <dc:creator>admin</dc:creator>
  <cp:keywords/>
  <dc:description/>
  <cp:lastModifiedBy>User</cp:lastModifiedBy>
  <cp:revision>3</cp:revision>
  <cp:lastPrinted>2020-05-08T01:50:00Z</cp:lastPrinted>
  <dcterms:created xsi:type="dcterms:W3CDTF">2020-05-08T03:50:00Z</dcterms:created>
  <dcterms:modified xsi:type="dcterms:W3CDTF">2020-05-08T06:35:00Z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