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670C4" w14:textId="576940CC" w:rsidR="00AB68A8" w:rsidRPr="00A12AD5" w:rsidRDefault="00A4147C" w:rsidP="00DD0D85">
      <w:pPr>
        <w:tabs>
          <w:tab w:val="center" w:pos="4153"/>
        </w:tabs>
        <w:spacing w:line="480" w:lineRule="exact"/>
        <w:jc w:val="center"/>
        <w:rPr>
          <w:rFonts w:ascii="宋体" w:eastAsia="宋体" w:hAnsi="宋体" w:cs="仿宋"/>
          <w:b/>
          <w:bCs/>
          <w:color w:val="000000" w:themeColor="text1"/>
          <w:sz w:val="32"/>
          <w:szCs w:val="32"/>
        </w:rPr>
      </w:pPr>
      <w:r>
        <w:rPr>
          <w:rFonts w:ascii="宋体" w:eastAsia="宋体" w:hAnsi="宋体" w:cs="仿宋" w:hint="eastAsia"/>
          <w:b/>
          <w:bCs/>
          <w:color w:val="000000" w:themeColor="text1"/>
          <w:sz w:val="32"/>
          <w:szCs w:val="32"/>
        </w:rPr>
        <w:t>网络</w:t>
      </w:r>
      <w:r w:rsidR="00A12AD5">
        <w:rPr>
          <w:rFonts w:ascii="宋体" w:eastAsia="宋体" w:hAnsi="宋体" w:cs="仿宋" w:hint="eastAsia"/>
          <w:b/>
          <w:bCs/>
          <w:color w:val="000000" w:themeColor="text1"/>
          <w:sz w:val="32"/>
          <w:szCs w:val="32"/>
        </w:rPr>
        <w:t>复试平台</w:t>
      </w:r>
      <w:r w:rsidR="00AB68A8" w:rsidRPr="00A12AD5">
        <w:rPr>
          <w:rFonts w:ascii="宋体" w:eastAsia="宋体" w:hAnsi="宋体" w:cs="仿宋" w:hint="eastAsia"/>
          <w:b/>
          <w:bCs/>
          <w:color w:val="000000" w:themeColor="text1"/>
          <w:sz w:val="32"/>
          <w:szCs w:val="32"/>
        </w:rPr>
        <w:t>考生操作</w:t>
      </w:r>
      <w:r w:rsidR="00A12AD5">
        <w:rPr>
          <w:rFonts w:ascii="宋体" w:eastAsia="宋体" w:hAnsi="宋体" w:cs="仿宋" w:hint="eastAsia"/>
          <w:b/>
          <w:bCs/>
          <w:color w:val="000000" w:themeColor="text1"/>
          <w:sz w:val="32"/>
          <w:szCs w:val="32"/>
        </w:rPr>
        <w:t>指南</w:t>
      </w:r>
    </w:p>
    <w:p w14:paraId="213E44B7" w14:textId="5E64B946" w:rsidR="00DE2B2E" w:rsidRPr="00044C95" w:rsidRDefault="004A5285" w:rsidP="00DD0D85">
      <w:pPr>
        <w:tabs>
          <w:tab w:val="center" w:pos="4153"/>
        </w:tabs>
        <w:spacing w:line="480" w:lineRule="exact"/>
        <w:ind w:firstLineChars="200" w:firstLine="480"/>
        <w:rPr>
          <w:rFonts w:ascii="宋体" w:eastAsia="宋体" w:hAnsi="宋体" w:cs="仿宋"/>
          <w:color w:val="000000" w:themeColor="text1"/>
          <w:sz w:val="24"/>
          <w:szCs w:val="24"/>
        </w:rPr>
      </w:pPr>
      <w:r>
        <w:rPr>
          <w:rFonts w:ascii="宋体" w:eastAsia="宋体" w:hAnsi="宋体" w:cs="仿宋" w:hint="eastAsia"/>
          <w:color w:val="000000" w:themeColor="text1"/>
          <w:sz w:val="24"/>
          <w:szCs w:val="24"/>
        </w:rPr>
        <w:t>2</w:t>
      </w:r>
      <w:r>
        <w:rPr>
          <w:rFonts w:ascii="宋体" w:eastAsia="宋体" w:hAnsi="宋体" w:cs="仿宋"/>
          <w:color w:val="000000" w:themeColor="text1"/>
          <w:sz w:val="24"/>
          <w:szCs w:val="24"/>
        </w:rPr>
        <w:t>020</w:t>
      </w:r>
      <w:r>
        <w:rPr>
          <w:rFonts w:ascii="宋体" w:eastAsia="宋体" w:hAnsi="宋体" w:cs="仿宋" w:hint="eastAsia"/>
          <w:color w:val="000000" w:themeColor="text1"/>
          <w:sz w:val="24"/>
          <w:szCs w:val="24"/>
        </w:rPr>
        <w:t>年</w:t>
      </w:r>
      <w:r w:rsidR="00482439">
        <w:rPr>
          <w:rFonts w:ascii="宋体" w:eastAsia="宋体" w:hAnsi="宋体" w:cs="仿宋" w:hint="eastAsia"/>
          <w:color w:val="000000" w:themeColor="text1"/>
          <w:sz w:val="24"/>
          <w:szCs w:val="24"/>
        </w:rPr>
        <w:t>新闻与传播</w:t>
      </w:r>
      <w:r>
        <w:rPr>
          <w:rFonts w:ascii="宋体" w:eastAsia="宋体" w:hAnsi="宋体" w:cs="仿宋" w:hint="eastAsia"/>
          <w:color w:val="000000" w:themeColor="text1"/>
          <w:sz w:val="24"/>
          <w:szCs w:val="24"/>
        </w:rPr>
        <w:t>学院</w:t>
      </w:r>
      <w:r w:rsidR="00DE2B2E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复试拟采用</w:t>
      </w:r>
      <w:bookmarkStart w:id="0" w:name="_Hlk38715110"/>
      <w:r w:rsidR="00DE2B2E" w:rsidRPr="00466833">
        <w:rPr>
          <w:rFonts w:ascii="宋体" w:eastAsia="宋体" w:hAnsi="宋体" w:cs="仿宋" w:hint="eastAsia"/>
          <w:b/>
          <w:bCs/>
          <w:color w:val="000000" w:themeColor="text1"/>
          <w:sz w:val="24"/>
          <w:szCs w:val="24"/>
        </w:rPr>
        <w:t>“钉钉”</w:t>
      </w:r>
      <w:bookmarkEnd w:id="0"/>
      <w:r w:rsidR="00DE2B2E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平台</w:t>
      </w:r>
      <w:r w:rsidR="00AB68A8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进行。</w:t>
      </w:r>
      <w:r w:rsidR="00DE2B2E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请考生提前下载、注册、熟悉操作</w:t>
      </w:r>
      <w:r w:rsidR="00503351">
        <w:rPr>
          <w:rFonts w:ascii="宋体" w:eastAsia="宋体" w:hAnsi="宋体" w:cs="仿宋" w:hint="eastAsia"/>
          <w:color w:val="000000" w:themeColor="text1"/>
          <w:sz w:val="24"/>
          <w:szCs w:val="24"/>
        </w:rPr>
        <w:t>流程</w:t>
      </w:r>
      <w:r w:rsidR="001D06A5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，准备好身份证、准考证</w:t>
      </w:r>
      <w:r w:rsidR="008931B2">
        <w:rPr>
          <w:rFonts w:ascii="宋体" w:eastAsia="宋体" w:hAnsi="宋体" w:cs="仿宋" w:hint="eastAsia"/>
          <w:color w:val="000000" w:themeColor="text1"/>
          <w:sz w:val="24"/>
          <w:szCs w:val="24"/>
        </w:rPr>
        <w:t>、</w:t>
      </w:r>
      <w:r w:rsidR="008931B2">
        <w:rPr>
          <w:rFonts w:ascii="宋体" w:eastAsia="宋体" w:hAnsi="宋体" w:cs="仿宋"/>
          <w:color w:val="000000" w:themeColor="text1"/>
          <w:sz w:val="24"/>
          <w:szCs w:val="24"/>
        </w:rPr>
        <w:t>诚信复试承诺书</w:t>
      </w:r>
      <w:r w:rsidR="008931B2">
        <w:rPr>
          <w:rFonts w:ascii="宋体" w:eastAsia="宋体" w:hAnsi="宋体" w:cs="仿宋" w:hint="eastAsia"/>
          <w:color w:val="000000" w:themeColor="text1"/>
          <w:sz w:val="24"/>
          <w:szCs w:val="24"/>
        </w:rPr>
        <w:t>、</w:t>
      </w:r>
      <w:r w:rsidR="00A776EA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中性笔</w:t>
      </w:r>
      <w:r w:rsidR="00AB68A8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等材料</w:t>
      </w:r>
      <w:r w:rsidR="00DE2B2E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。</w:t>
      </w:r>
    </w:p>
    <w:p w14:paraId="1D64E035" w14:textId="01F53631" w:rsidR="00DE2B2E" w:rsidRPr="00044C95" w:rsidRDefault="00DE2B2E" w:rsidP="00DD0D85">
      <w:pPr>
        <w:tabs>
          <w:tab w:val="center" w:pos="4153"/>
        </w:tabs>
        <w:spacing w:line="480" w:lineRule="exact"/>
        <w:ind w:firstLine="560"/>
        <w:rPr>
          <w:rFonts w:ascii="宋体" w:eastAsia="宋体" w:hAnsi="宋体" w:cs="仿宋"/>
          <w:b/>
          <w:bCs/>
          <w:color w:val="000000" w:themeColor="text1"/>
          <w:sz w:val="24"/>
          <w:szCs w:val="24"/>
        </w:rPr>
      </w:pPr>
      <w:r w:rsidRPr="00044C95">
        <w:rPr>
          <w:rFonts w:ascii="宋体" w:eastAsia="宋体" w:hAnsi="宋体" w:cs="仿宋" w:hint="eastAsia"/>
          <w:b/>
          <w:bCs/>
          <w:color w:val="000000" w:themeColor="text1"/>
          <w:sz w:val="24"/>
          <w:szCs w:val="24"/>
        </w:rPr>
        <w:t>一、</w:t>
      </w:r>
      <w:r w:rsidR="005D7B97" w:rsidRPr="00044C95">
        <w:rPr>
          <w:rFonts w:ascii="宋体" w:eastAsia="宋体" w:hAnsi="宋体" w:cs="仿宋" w:hint="eastAsia"/>
          <w:b/>
          <w:bCs/>
          <w:color w:val="000000" w:themeColor="text1"/>
          <w:sz w:val="24"/>
          <w:szCs w:val="24"/>
        </w:rPr>
        <w:t>复试</w:t>
      </w:r>
      <w:r w:rsidR="008D4E41">
        <w:rPr>
          <w:rFonts w:ascii="宋体" w:eastAsia="宋体" w:hAnsi="宋体" w:cs="仿宋" w:hint="eastAsia"/>
          <w:b/>
          <w:bCs/>
          <w:color w:val="000000" w:themeColor="text1"/>
          <w:sz w:val="24"/>
          <w:szCs w:val="24"/>
        </w:rPr>
        <w:t>前期</w:t>
      </w:r>
      <w:r w:rsidR="005D7B97" w:rsidRPr="00044C95">
        <w:rPr>
          <w:rFonts w:ascii="宋体" w:eastAsia="宋体" w:hAnsi="宋体" w:cs="仿宋" w:hint="eastAsia"/>
          <w:b/>
          <w:bCs/>
          <w:color w:val="000000" w:themeColor="text1"/>
          <w:sz w:val="24"/>
          <w:szCs w:val="24"/>
        </w:rPr>
        <w:t>准备</w:t>
      </w:r>
    </w:p>
    <w:p w14:paraId="4E8982CA" w14:textId="254212CF" w:rsidR="005D7B97" w:rsidRPr="00044C95" w:rsidRDefault="005D7B97" w:rsidP="00DD0D85">
      <w:pPr>
        <w:tabs>
          <w:tab w:val="center" w:pos="4153"/>
        </w:tabs>
        <w:spacing w:line="480" w:lineRule="exact"/>
        <w:ind w:firstLine="560"/>
        <w:rPr>
          <w:rFonts w:ascii="宋体" w:eastAsia="宋体" w:hAnsi="宋体" w:cs="仿宋"/>
          <w:color w:val="000000" w:themeColor="text1"/>
          <w:sz w:val="24"/>
          <w:szCs w:val="24"/>
        </w:rPr>
      </w:pPr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1</w:t>
      </w:r>
      <w:r w:rsidRPr="00044C95">
        <w:rPr>
          <w:rFonts w:ascii="宋体" w:eastAsia="宋体" w:hAnsi="宋体" w:cs="仿宋"/>
          <w:color w:val="000000" w:themeColor="text1"/>
          <w:sz w:val="24"/>
          <w:szCs w:val="24"/>
        </w:rPr>
        <w:t>.</w:t>
      </w:r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考生关注</w:t>
      </w:r>
      <w:proofErr w:type="gramStart"/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学院官网相关</w:t>
      </w:r>
      <w:proofErr w:type="gramEnd"/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通知，提前</w:t>
      </w:r>
      <w:r w:rsidR="00B04466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熟悉</w:t>
      </w:r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了解</w:t>
      </w:r>
      <w:r w:rsidR="001C197F">
        <w:rPr>
          <w:rFonts w:ascii="宋体" w:eastAsia="宋体" w:hAnsi="宋体" w:cs="仿宋" w:hint="eastAsia"/>
          <w:color w:val="000000" w:themeColor="text1"/>
          <w:sz w:val="24"/>
          <w:szCs w:val="24"/>
        </w:rPr>
        <w:t>《</w:t>
      </w:r>
      <w:r w:rsidR="001C197F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学院复试录取实施细则</w:t>
      </w:r>
      <w:r w:rsidR="001C197F">
        <w:rPr>
          <w:rFonts w:ascii="宋体" w:eastAsia="宋体" w:hAnsi="宋体" w:cs="仿宋" w:hint="eastAsia"/>
          <w:color w:val="000000" w:themeColor="text1"/>
          <w:sz w:val="24"/>
          <w:szCs w:val="24"/>
        </w:rPr>
        <w:t>》和《诚信复试承诺书》的内容</w:t>
      </w:r>
      <w:r w:rsidR="00B04466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，核对</w:t>
      </w:r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复试名单，</w:t>
      </w:r>
      <w:r w:rsidR="001C197F">
        <w:rPr>
          <w:rFonts w:ascii="宋体" w:eastAsia="宋体" w:hAnsi="宋体" w:cs="仿宋" w:hint="eastAsia"/>
          <w:color w:val="000000" w:themeColor="text1"/>
          <w:sz w:val="24"/>
          <w:szCs w:val="24"/>
        </w:rPr>
        <w:t>再次</w:t>
      </w:r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确认本人是否进入复试</w:t>
      </w:r>
      <w:r w:rsidR="0096496F">
        <w:rPr>
          <w:rFonts w:ascii="宋体" w:eastAsia="宋体" w:hAnsi="宋体" w:cs="仿宋" w:hint="eastAsia"/>
          <w:color w:val="000000" w:themeColor="text1"/>
          <w:sz w:val="24"/>
          <w:szCs w:val="24"/>
        </w:rPr>
        <w:t>，所在具体</w:t>
      </w:r>
      <w:r w:rsidR="002703EF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复试分组情况</w:t>
      </w:r>
      <w:r w:rsidR="0096496F">
        <w:rPr>
          <w:rFonts w:ascii="宋体" w:eastAsia="宋体" w:hAnsi="宋体" w:cs="仿宋" w:hint="eastAsia"/>
          <w:color w:val="000000" w:themeColor="text1"/>
          <w:sz w:val="24"/>
          <w:szCs w:val="24"/>
        </w:rPr>
        <w:t>和</w:t>
      </w:r>
      <w:bookmarkStart w:id="1" w:name="_Hlk38724115"/>
      <w:r w:rsidR="0096496F">
        <w:rPr>
          <w:rFonts w:ascii="宋体" w:eastAsia="宋体" w:hAnsi="宋体" w:cs="仿宋" w:hint="eastAsia"/>
          <w:color w:val="000000" w:themeColor="text1"/>
          <w:sz w:val="24"/>
          <w:szCs w:val="24"/>
        </w:rPr>
        <w:t>复试小组工作人员</w:t>
      </w:r>
      <w:bookmarkEnd w:id="1"/>
      <w:r w:rsidR="0096496F">
        <w:rPr>
          <w:rFonts w:ascii="宋体" w:eastAsia="宋体" w:hAnsi="宋体" w:cs="仿宋" w:hint="eastAsia"/>
          <w:color w:val="000000" w:themeColor="text1"/>
          <w:sz w:val="24"/>
          <w:szCs w:val="24"/>
        </w:rPr>
        <w:t>联系信息</w:t>
      </w:r>
      <w:r w:rsidR="002703EF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。</w:t>
      </w:r>
    </w:p>
    <w:p w14:paraId="7079FD1E" w14:textId="23217145" w:rsidR="00DE2B2E" w:rsidRPr="00044C95" w:rsidRDefault="005D7B97" w:rsidP="00DD0D85">
      <w:pPr>
        <w:tabs>
          <w:tab w:val="center" w:pos="4153"/>
        </w:tabs>
        <w:spacing w:line="480" w:lineRule="exact"/>
        <w:ind w:firstLine="560"/>
        <w:rPr>
          <w:rFonts w:ascii="宋体" w:eastAsia="宋体" w:hAnsi="宋体" w:cs="仿宋"/>
          <w:color w:val="000000" w:themeColor="text1"/>
          <w:sz w:val="24"/>
          <w:szCs w:val="24"/>
        </w:rPr>
      </w:pPr>
      <w:r w:rsidRPr="00044C95">
        <w:rPr>
          <w:rFonts w:ascii="宋体" w:eastAsia="宋体" w:hAnsi="宋体" w:cs="仿宋"/>
          <w:color w:val="000000" w:themeColor="text1"/>
          <w:sz w:val="24"/>
          <w:szCs w:val="24"/>
        </w:rPr>
        <w:t>2.</w:t>
      </w:r>
      <w:r w:rsidR="00DE2B2E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考生提前准备好</w:t>
      </w:r>
      <w:r w:rsidR="008931B2">
        <w:rPr>
          <w:rFonts w:ascii="宋体" w:eastAsia="宋体" w:hAnsi="宋体" w:cs="仿宋" w:hint="eastAsia"/>
          <w:color w:val="000000" w:themeColor="text1"/>
          <w:sz w:val="24"/>
          <w:szCs w:val="24"/>
        </w:rPr>
        <w:t>具有</w:t>
      </w:r>
      <w:r w:rsidR="008931B2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音频和视频传输</w:t>
      </w:r>
      <w:r w:rsidR="008931B2">
        <w:rPr>
          <w:rFonts w:ascii="宋体" w:eastAsia="宋体" w:hAnsi="宋体" w:cs="仿宋" w:hint="eastAsia"/>
          <w:color w:val="000000" w:themeColor="text1"/>
          <w:sz w:val="24"/>
          <w:szCs w:val="24"/>
        </w:rPr>
        <w:t>功能的</w:t>
      </w:r>
      <w:r w:rsidR="00DE2B2E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电脑</w:t>
      </w:r>
      <w:r w:rsidR="00DF245F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，</w:t>
      </w:r>
      <w:r w:rsidR="008931B2">
        <w:rPr>
          <w:rFonts w:ascii="宋体" w:eastAsia="宋体" w:hAnsi="宋体" w:cs="仿宋" w:hint="eastAsia"/>
          <w:color w:val="000000" w:themeColor="text1"/>
          <w:sz w:val="24"/>
          <w:szCs w:val="24"/>
        </w:rPr>
        <w:t>并保持手机畅通，</w:t>
      </w:r>
      <w:r w:rsidR="000917F6">
        <w:rPr>
          <w:rFonts w:ascii="宋体" w:eastAsia="宋体" w:hAnsi="宋体" w:cs="仿宋" w:hint="eastAsia"/>
          <w:color w:val="000000" w:themeColor="text1"/>
          <w:sz w:val="24"/>
          <w:szCs w:val="24"/>
        </w:rPr>
        <w:t>保证所有设备电量充足，</w:t>
      </w:r>
      <w:r w:rsidR="008931B2">
        <w:rPr>
          <w:rFonts w:ascii="宋体" w:eastAsia="宋体" w:hAnsi="宋体" w:cs="仿宋" w:hint="eastAsia"/>
          <w:color w:val="000000" w:themeColor="text1"/>
          <w:sz w:val="24"/>
          <w:szCs w:val="24"/>
        </w:rPr>
        <w:t>以便及时联系</w:t>
      </w:r>
      <w:r w:rsidR="00DE2B2E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。</w:t>
      </w:r>
    </w:p>
    <w:p w14:paraId="6F2B486D" w14:textId="3D54FAB4" w:rsidR="00090C3D" w:rsidRPr="00044C95" w:rsidRDefault="005D7B97" w:rsidP="00DD0D85">
      <w:pPr>
        <w:tabs>
          <w:tab w:val="center" w:pos="4153"/>
        </w:tabs>
        <w:spacing w:line="480" w:lineRule="exact"/>
        <w:ind w:firstLine="560"/>
        <w:rPr>
          <w:rFonts w:ascii="宋体" w:eastAsia="宋体" w:hAnsi="宋体" w:cs="仿宋"/>
          <w:color w:val="000000" w:themeColor="text1"/>
          <w:sz w:val="24"/>
          <w:szCs w:val="24"/>
        </w:rPr>
      </w:pPr>
      <w:r w:rsidRPr="00044C95">
        <w:rPr>
          <w:rFonts w:ascii="宋体" w:eastAsia="宋体" w:hAnsi="宋体" w:cs="仿宋"/>
          <w:color w:val="000000" w:themeColor="text1"/>
          <w:sz w:val="24"/>
          <w:szCs w:val="24"/>
        </w:rPr>
        <w:t>3</w:t>
      </w:r>
      <w:r w:rsidR="00DE2B2E" w:rsidRPr="00044C95">
        <w:rPr>
          <w:rFonts w:ascii="宋体" w:eastAsia="宋体" w:hAnsi="宋体" w:cs="仿宋"/>
          <w:color w:val="000000" w:themeColor="text1"/>
          <w:sz w:val="24"/>
          <w:szCs w:val="24"/>
        </w:rPr>
        <w:t>.</w:t>
      </w:r>
      <w:proofErr w:type="gramStart"/>
      <w:r w:rsidR="00DE2B2E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官网下载</w:t>
      </w:r>
      <w:proofErr w:type="gramEnd"/>
      <w:r w:rsidR="00466833" w:rsidRPr="00466833">
        <w:rPr>
          <w:rFonts w:ascii="宋体" w:eastAsia="宋体" w:hAnsi="宋体" w:cs="仿宋" w:hint="eastAsia"/>
          <w:color w:val="000000" w:themeColor="text1"/>
          <w:sz w:val="24"/>
          <w:szCs w:val="24"/>
        </w:rPr>
        <w:t>“钉钉”</w:t>
      </w:r>
      <w:r w:rsidR="00090C3D" w:rsidRPr="00044C95">
        <w:rPr>
          <w:rFonts w:ascii="宋体" w:eastAsia="宋体" w:hAnsi="宋体" w:cs="仿宋" w:hint="eastAsia"/>
          <w:color w:val="000000" w:themeColor="text1"/>
        </w:rPr>
        <w:t>（</w:t>
      </w:r>
      <w:hyperlink r:id="rId7" w:history="1">
        <w:r w:rsidR="00090C3D" w:rsidRPr="00044C95">
          <w:rPr>
            <w:rStyle w:val="af2"/>
            <w:rFonts w:ascii="宋体" w:eastAsia="宋体" w:hAnsi="宋体" w:cs="仿宋"/>
            <w:color w:val="000000" w:themeColor="text1"/>
          </w:rPr>
          <w:t>https://page.dingtalk.com/wow/dingtalk/act/download</w:t>
        </w:r>
      </w:hyperlink>
      <w:r w:rsidR="00090C3D" w:rsidRPr="00044C95">
        <w:rPr>
          <w:rFonts w:ascii="宋体" w:eastAsia="宋体" w:hAnsi="宋体" w:cs="仿宋" w:hint="eastAsia"/>
          <w:color w:val="000000" w:themeColor="text1"/>
        </w:rPr>
        <w:t>）</w:t>
      </w:r>
      <w:r w:rsidR="00DE2B2E" w:rsidRPr="00044C95">
        <w:rPr>
          <w:rFonts w:ascii="宋体" w:eastAsia="宋体" w:hAnsi="宋体" w:cs="仿宋" w:hint="eastAsia"/>
          <w:color w:val="000000" w:themeColor="text1"/>
        </w:rPr>
        <w:t>。</w:t>
      </w:r>
    </w:p>
    <w:p w14:paraId="7B2A7B7A" w14:textId="64245979" w:rsidR="00DF245F" w:rsidRDefault="00DE2B2E" w:rsidP="00DD0D85">
      <w:pPr>
        <w:tabs>
          <w:tab w:val="center" w:pos="4153"/>
        </w:tabs>
        <w:spacing w:line="480" w:lineRule="exact"/>
        <w:ind w:firstLine="560"/>
        <w:rPr>
          <w:rFonts w:ascii="宋体" w:eastAsia="宋体" w:hAnsi="宋体" w:cs="仿宋"/>
          <w:b/>
          <w:bCs/>
          <w:color w:val="000000" w:themeColor="text1"/>
          <w:sz w:val="24"/>
          <w:szCs w:val="24"/>
        </w:rPr>
      </w:pPr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为了提升视频</w:t>
      </w:r>
      <w:r w:rsidR="00E0181C">
        <w:rPr>
          <w:rFonts w:ascii="宋体" w:eastAsia="宋体" w:hAnsi="宋体" w:cs="仿宋" w:hint="eastAsia"/>
          <w:color w:val="000000" w:themeColor="text1"/>
          <w:sz w:val="24"/>
          <w:szCs w:val="24"/>
        </w:rPr>
        <w:t>面试</w:t>
      </w:r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的效果</w:t>
      </w:r>
      <w:r w:rsidR="006B565D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，做好应急准备</w:t>
      </w:r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，建议</w:t>
      </w:r>
      <w:r w:rsidR="00E0181C">
        <w:rPr>
          <w:rFonts w:ascii="宋体" w:eastAsia="宋体" w:hAnsi="宋体" w:cs="仿宋" w:hint="eastAsia"/>
          <w:color w:val="000000" w:themeColor="text1"/>
          <w:sz w:val="24"/>
          <w:szCs w:val="24"/>
        </w:rPr>
        <w:t>考生</w:t>
      </w:r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在</w:t>
      </w:r>
      <w:r w:rsidR="00CC192C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电脑</w:t>
      </w:r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上安装</w:t>
      </w:r>
      <w:r w:rsidR="00466833" w:rsidRPr="00466833">
        <w:rPr>
          <w:rFonts w:ascii="宋体" w:eastAsia="宋体" w:hAnsi="宋体" w:cs="仿宋" w:hint="eastAsia"/>
          <w:color w:val="000000" w:themeColor="text1"/>
          <w:sz w:val="24"/>
          <w:szCs w:val="24"/>
        </w:rPr>
        <w:t>“钉钉”</w:t>
      </w:r>
      <w:r w:rsidR="00AB68A8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软件</w:t>
      </w:r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外，</w:t>
      </w:r>
      <w:r w:rsidR="00B04466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同时</w:t>
      </w:r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在</w:t>
      </w:r>
      <w:r w:rsidR="00CC192C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手机</w:t>
      </w:r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上安装</w:t>
      </w:r>
      <w:r w:rsidR="00466833" w:rsidRPr="00466833">
        <w:rPr>
          <w:rFonts w:ascii="宋体" w:eastAsia="宋体" w:hAnsi="宋体" w:cs="仿宋" w:hint="eastAsia"/>
          <w:color w:val="000000" w:themeColor="text1"/>
          <w:sz w:val="24"/>
          <w:szCs w:val="24"/>
        </w:rPr>
        <w:t>“钉钉”</w:t>
      </w:r>
      <w:r w:rsidR="00CC192C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软件</w:t>
      </w:r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。</w:t>
      </w:r>
      <w:r w:rsidRPr="00044C95">
        <w:rPr>
          <w:rFonts w:ascii="宋体" w:eastAsia="宋体" w:hAnsi="宋体" w:cs="仿宋" w:hint="eastAsia"/>
          <w:b/>
          <w:bCs/>
          <w:color w:val="000000" w:themeColor="text1"/>
          <w:sz w:val="24"/>
          <w:szCs w:val="24"/>
        </w:rPr>
        <w:t>注意</w:t>
      </w:r>
      <w:r w:rsidR="006B565D" w:rsidRPr="00044C95">
        <w:rPr>
          <w:rFonts w:ascii="宋体" w:eastAsia="宋体" w:hAnsi="宋体" w:cs="仿宋" w:hint="eastAsia"/>
          <w:b/>
          <w:bCs/>
          <w:color w:val="000000" w:themeColor="text1"/>
          <w:sz w:val="24"/>
          <w:szCs w:val="24"/>
        </w:rPr>
        <w:t>：</w:t>
      </w:r>
      <w:r w:rsidR="00FC067E" w:rsidRPr="00044C95">
        <w:rPr>
          <w:rFonts w:ascii="宋体" w:eastAsia="宋体" w:hAnsi="宋体" w:cs="仿宋" w:hint="eastAsia"/>
          <w:b/>
          <w:bCs/>
          <w:color w:val="000000" w:themeColor="text1"/>
          <w:sz w:val="24"/>
          <w:szCs w:val="24"/>
        </w:rPr>
        <w:t>面试过程中请勿接听电话</w:t>
      </w:r>
      <w:r w:rsidRPr="00044C95">
        <w:rPr>
          <w:rFonts w:ascii="宋体" w:eastAsia="宋体" w:hAnsi="宋体" w:cs="仿宋" w:hint="eastAsia"/>
          <w:b/>
          <w:bCs/>
          <w:color w:val="000000" w:themeColor="text1"/>
          <w:sz w:val="24"/>
          <w:szCs w:val="24"/>
        </w:rPr>
        <w:t>。</w:t>
      </w:r>
    </w:p>
    <w:p w14:paraId="04D2F595" w14:textId="3299C776" w:rsidR="00E0181C" w:rsidRPr="00E0181C" w:rsidRDefault="00E0181C" w:rsidP="00E0181C">
      <w:pPr>
        <w:tabs>
          <w:tab w:val="center" w:pos="4153"/>
        </w:tabs>
        <w:rPr>
          <w:rFonts w:ascii="宋体" w:eastAsia="宋体" w:hAnsi="宋体" w:cs="仿宋"/>
          <w:b/>
          <w:bCs/>
          <w:color w:val="000000" w:themeColor="text1"/>
          <w:sz w:val="24"/>
          <w:szCs w:val="24"/>
        </w:rPr>
      </w:pPr>
      <w:r w:rsidRPr="00E0181C">
        <w:rPr>
          <w:noProof/>
        </w:rPr>
        <w:drawing>
          <wp:inline distT="0" distB="0" distL="0" distR="0" wp14:anchorId="5085C8D7" wp14:editId="55FC352A">
            <wp:extent cx="5305425" cy="2772427"/>
            <wp:effectExtent l="0" t="0" r="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3557"/>
                    <a:stretch/>
                  </pic:blipFill>
                  <pic:spPr bwMode="auto">
                    <a:xfrm>
                      <a:off x="0" y="0"/>
                      <a:ext cx="5313983" cy="2776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540630" w14:textId="4AC9EF11" w:rsidR="00DF245F" w:rsidRPr="0096496F" w:rsidRDefault="005D7B97" w:rsidP="00DD0D85">
      <w:pPr>
        <w:pStyle w:val="af1"/>
        <w:widowControl w:val="0"/>
        <w:snapToGrid w:val="0"/>
        <w:spacing w:before="0" w:beforeAutospacing="0" w:after="0" w:afterAutospacing="0" w:line="480" w:lineRule="exact"/>
        <w:ind w:firstLineChars="200" w:firstLine="512"/>
        <w:jc w:val="both"/>
        <w:rPr>
          <w:b/>
          <w:bCs/>
          <w:color w:val="000000" w:themeColor="text1"/>
          <w:spacing w:val="8"/>
        </w:rPr>
      </w:pPr>
      <w:r w:rsidRPr="00044C95">
        <w:rPr>
          <w:color w:val="000000" w:themeColor="text1"/>
          <w:spacing w:val="8"/>
        </w:rPr>
        <w:t>4</w:t>
      </w:r>
      <w:r w:rsidR="00DF245F" w:rsidRPr="00044C95">
        <w:rPr>
          <w:color w:val="000000" w:themeColor="text1"/>
          <w:spacing w:val="8"/>
        </w:rPr>
        <w:t>.</w:t>
      </w:r>
      <w:r w:rsidR="00DF245F" w:rsidRPr="00044C95">
        <w:rPr>
          <w:rFonts w:hint="eastAsia"/>
          <w:color w:val="000000" w:themeColor="text1"/>
          <w:spacing w:val="8"/>
        </w:rPr>
        <w:t>考生</w:t>
      </w:r>
      <w:r w:rsidR="00D24CBD" w:rsidRPr="00044C95">
        <w:rPr>
          <w:rFonts w:hint="eastAsia"/>
          <w:color w:val="000000" w:themeColor="text1"/>
          <w:spacing w:val="8"/>
        </w:rPr>
        <w:t>使用</w:t>
      </w:r>
      <w:r w:rsidR="00044C95">
        <w:rPr>
          <w:rFonts w:hint="eastAsia"/>
          <w:color w:val="000000" w:themeColor="text1"/>
          <w:spacing w:val="8"/>
        </w:rPr>
        <w:t>个人</w:t>
      </w:r>
      <w:r w:rsidR="00D24CBD" w:rsidRPr="00044C95">
        <w:rPr>
          <w:rFonts w:hint="eastAsia"/>
          <w:color w:val="000000" w:themeColor="text1"/>
          <w:spacing w:val="8"/>
        </w:rPr>
        <w:t>手机</w:t>
      </w:r>
      <w:proofErr w:type="gramStart"/>
      <w:r w:rsidR="00D24CBD" w:rsidRPr="00044C95">
        <w:rPr>
          <w:rFonts w:hint="eastAsia"/>
          <w:color w:val="000000" w:themeColor="text1"/>
          <w:spacing w:val="8"/>
        </w:rPr>
        <w:t>号</w:t>
      </w:r>
      <w:r w:rsidR="00DF245F" w:rsidRPr="00044C95">
        <w:rPr>
          <w:rFonts w:hint="eastAsia"/>
          <w:color w:val="000000" w:themeColor="text1"/>
          <w:spacing w:val="8"/>
        </w:rPr>
        <w:t>注册</w:t>
      </w:r>
      <w:proofErr w:type="gramEnd"/>
      <w:r w:rsidR="00E0181C">
        <w:rPr>
          <w:rFonts w:hint="eastAsia"/>
          <w:color w:val="000000" w:themeColor="text1"/>
          <w:spacing w:val="8"/>
        </w:rPr>
        <w:t>并登陆钉钉</w:t>
      </w:r>
      <w:r w:rsidR="001C197F">
        <w:rPr>
          <w:rFonts w:hint="eastAsia"/>
          <w:color w:val="000000" w:themeColor="text1"/>
          <w:spacing w:val="8"/>
        </w:rPr>
        <w:t>，</w:t>
      </w:r>
      <w:r w:rsidR="00996861" w:rsidRPr="00044C95">
        <w:rPr>
          <w:rFonts w:hint="eastAsia"/>
          <w:color w:val="000000" w:themeColor="text1"/>
          <w:spacing w:val="8"/>
        </w:rPr>
        <w:t>实名</w:t>
      </w:r>
      <w:r w:rsidR="00996861">
        <w:rPr>
          <w:rFonts w:hint="eastAsia"/>
          <w:color w:val="000000" w:themeColor="text1"/>
          <w:spacing w:val="8"/>
        </w:rPr>
        <w:t>认证后</w:t>
      </w:r>
      <w:r w:rsidR="00E0181C" w:rsidRPr="0096496F">
        <w:rPr>
          <w:rFonts w:hint="eastAsia"/>
          <w:b/>
          <w:bCs/>
          <w:color w:val="000000" w:themeColor="text1"/>
          <w:spacing w:val="8"/>
        </w:rPr>
        <w:t>向</w:t>
      </w:r>
      <w:r w:rsidR="0096496F">
        <w:rPr>
          <w:rFonts w:hint="eastAsia"/>
          <w:b/>
          <w:bCs/>
          <w:color w:val="000000" w:themeColor="text1"/>
          <w:spacing w:val="8"/>
        </w:rPr>
        <w:t>本人所在复试小组工作人员的</w:t>
      </w:r>
      <w:r w:rsidR="00E0181C" w:rsidRPr="0096496F">
        <w:rPr>
          <w:rFonts w:hint="eastAsia"/>
          <w:b/>
          <w:bCs/>
          <w:color w:val="000000" w:themeColor="text1"/>
          <w:spacing w:val="8"/>
        </w:rPr>
        <w:t>钉钉账号</w:t>
      </w:r>
      <w:r w:rsidR="001C197F" w:rsidRPr="0096496F">
        <w:rPr>
          <w:rFonts w:hint="eastAsia"/>
          <w:b/>
          <w:bCs/>
          <w:color w:val="000000" w:themeColor="text1"/>
          <w:spacing w:val="8"/>
        </w:rPr>
        <w:t>发送</w:t>
      </w:r>
      <w:r w:rsidR="0096496F" w:rsidRPr="0096496F">
        <w:rPr>
          <w:rFonts w:hint="eastAsia"/>
          <w:b/>
          <w:bCs/>
          <w:color w:val="000000" w:themeColor="text1"/>
          <w:spacing w:val="8"/>
        </w:rPr>
        <w:t>好友</w:t>
      </w:r>
      <w:r w:rsidR="001C197F" w:rsidRPr="0096496F">
        <w:rPr>
          <w:rFonts w:hint="eastAsia"/>
          <w:b/>
          <w:bCs/>
          <w:color w:val="000000" w:themeColor="text1"/>
          <w:spacing w:val="8"/>
        </w:rPr>
        <w:t>验证信息（“</w:t>
      </w:r>
      <w:r w:rsidR="00996861" w:rsidRPr="0096496F">
        <w:rPr>
          <w:rFonts w:hint="eastAsia"/>
          <w:b/>
          <w:bCs/>
          <w:color w:val="000000" w:themeColor="text1"/>
          <w:spacing w:val="8"/>
        </w:rPr>
        <w:t>复试考生：</w:t>
      </w:r>
      <w:r w:rsidR="001C197F" w:rsidRPr="0096496F">
        <w:rPr>
          <w:rFonts w:hint="eastAsia"/>
          <w:b/>
          <w:bCs/>
          <w:color w:val="000000" w:themeColor="text1"/>
          <w:spacing w:val="8"/>
        </w:rPr>
        <w:t>姓名+身份证号</w:t>
      </w:r>
      <w:r w:rsidR="002A5259">
        <w:rPr>
          <w:rFonts w:hint="eastAsia"/>
          <w:b/>
          <w:bCs/>
          <w:color w:val="000000" w:themeColor="text1"/>
          <w:spacing w:val="8"/>
        </w:rPr>
        <w:t>+复试专业</w:t>
      </w:r>
      <w:r w:rsidR="001C197F" w:rsidRPr="0096496F">
        <w:rPr>
          <w:rFonts w:hint="eastAsia"/>
          <w:b/>
          <w:bCs/>
          <w:color w:val="000000" w:themeColor="text1"/>
          <w:spacing w:val="8"/>
        </w:rPr>
        <w:t>”），</w:t>
      </w:r>
      <w:r w:rsidR="00CC192C" w:rsidRPr="0096496F">
        <w:rPr>
          <w:rFonts w:hint="eastAsia"/>
          <w:b/>
          <w:bCs/>
          <w:color w:val="000000" w:themeColor="text1"/>
          <w:spacing w:val="8"/>
        </w:rPr>
        <w:t>提前主动添加</w:t>
      </w:r>
      <w:r w:rsidR="0096496F" w:rsidRPr="0096496F">
        <w:rPr>
          <w:rFonts w:hint="eastAsia"/>
          <w:b/>
          <w:bCs/>
          <w:color w:val="000000" w:themeColor="text1"/>
          <w:spacing w:val="8"/>
        </w:rPr>
        <w:t>工作人员</w:t>
      </w:r>
      <w:r w:rsidR="00CC192C" w:rsidRPr="0096496F">
        <w:rPr>
          <w:rFonts w:hint="eastAsia"/>
          <w:b/>
          <w:bCs/>
          <w:color w:val="000000" w:themeColor="text1"/>
          <w:spacing w:val="8"/>
        </w:rPr>
        <w:t>为钉钉好友，以便</w:t>
      </w:r>
      <w:r w:rsidR="00044C95" w:rsidRPr="0096496F">
        <w:rPr>
          <w:rFonts w:hint="eastAsia"/>
          <w:b/>
          <w:bCs/>
          <w:color w:val="000000" w:themeColor="text1"/>
          <w:spacing w:val="8"/>
        </w:rPr>
        <w:t>接收</w:t>
      </w:r>
      <w:r w:rsidR="001C197F" w:rsidRPr="0096496F">
        <w:rPr>
          <w:rFonts w:hint="eastAsia"/>
          <w:b/>
          <w:bCs/>
          <w:color w:val="000000" w:themeColor="text1"/>
          <w:spacing w:val="8"/>
        </w:rPr>
        <w:t>学院</w:t>
      </w:r>
      <w:r w:rsidR="00CC192C" w:rsidRPr="0096496F">
        <w:rPr>
          <w:rFonts w:hint="eastAsia"/>
          <w:b/>
          <w:bCs/>
          <w:color w:val="000000" w:themeColor="text1"/>
          <w:spacing w:val="8"/>
        </w:rPr>
        <w:t>网上</w:t>
      </w:r>
      <w:r w:rsidR="001C197F" w:rsidRPr="0096496F">
        <w:rPr>
          <w:rFonts w:hint="eastAsia"/>
          <w:b/>
          <w:bCs/>
          <w:color w:val="000000" w:themeColor="text1"/>
          <w:spacing w:val="8"/>
        </w:rPr>
        <w:t>复试</w:t>
      </w:r>
      <w:r w:rsidR="00CC192C" w:rsidRPr="0096496F">
        <w:rPr>
          <w:rFonts w:hint="eastAsia"/>
          <w:b/>
          <w:bCs/>
          <w:color w:val="000000" w:themeColor="text1"/>
          <w:spacing w:val="8"/>
        </w:rPr>
        <w:t>注意事项、</w:t>
      </w:r>
      <w:r w:rsidR="001C197F" w:rsidRPr="0096496F">
        <w:rPr>
          <w:rFonts w:hint="eastAsia"/>
          <w:b/>
          <w:bCs/>
          <w:color w:val="000000" w:themeColor="text1"/>
          <w:spacing w:val="8"/>
        </w:rPr>
        <w:t>复试</w:t>
      </w:r>
      <w:r w:rsidR="002703EF" w:rsidRPr="0096496F">
        <w:rPr>
          <w:rFonts w:hint="eastAsia"/>
          <w:b/>
          <w:bCs/>
          <w:color w:val="000000" w:themeColor="text1"/>
          <w:spacing w:val="8"/>
        </w:rPr>
        <w:t>顺序、</w:t>
      </w:r>
      <w:r w:rsidR="000D0646">
        <w:rPr>
          <w:rFonts w:hint="eastAsia"/>
          <w:b/>
          <w:bCs/>
          <w:color w:val="000000" w:themeColor="text1"/>
          <w:spacing w:val="8"/>
        </w:rPr>
        <w:t>诚信复试承诺书、</w:t>
      </w:r>
      <w:r w:rsidR="001C197F" w:rsidRPr="0096496F">
        <w:rPr>
          <w:rFonts w:hint="eastAsia"/>
          <w:b/>
          <w:bCs/>
          <w:color w:val="000000" w:themeColor="text1"/>
          <w:spacing w:val="8"/>
        </w:rPr>
        <w:t>网络复试平台</w:t>
      </w:r>
      <w:r w:rsidR="00CC192C" w:rsidRPr="0096496F">
        <w:rPr>
          <w:rFonts w:hint="eastAsia"/>
          <w:b/>
          <w:bCs/>
          <w:color w:val="000000" w:themeColor="text1"/>
          <w:spacing w:val="8"/>
        </w:rPr>
        <w:t>操作指南</w:t>
      </w:r>
      <w:r w:rsidR="000649D8" w:rsidRPr="0096496F">
        <w:rPr>
          <w:rFonts w:hint="eastAsia"/>
          <w:b/>
          <w:bCs/>
          <w:color w:val="000000" w:themeColor="text1"/>
          <w:spacing w:val="8"/>
        </w:rPr>
        <w:t>等</w:t>
      </w:r>
      <w:r w:rsidR="008D4E41" w:rsidRPr="0096496F">
        <w:rPr>
          <w:rFonts w:hint="eastAsia"/>
          <w:b/>
          <w:bCs/>
          <w:color w:val="000000" w:themeColor="text1"/>
          <w:spacing w:val="8"/>
        </w:rPr>
        <w:t>重要</w:t>
      </w:r>
      <w:r w:rsidR="000649D8" w:rsidRPr="0096496F">
        <w:rPr>
          <w:rFonts w:hint="eastAsia"/>
          <w:b/>
          <w:bCs/>
          <w:color w:val="000000" w:themeColor="text1"/>
          <w:spacing w:val="8"/>
        </w:rPr>
        <w:t>文件</w:t>
      </w:r>
      <w:r w:rsidR="008D4E41" w:rsidRPr="0096496F">
        <w:rPr>
          <w:rFonts w:hint="eastAsia"/>
          <w:b/>
          <w:bCs/>
          <w:color w:val="000000" w:themeColor="text1"/>
          <w:spacing w:val="8"/>
        </w:rPr>
        <w:t>及</w:t>
      </w:r>
      <w:r w:rsidR="00044C95" w:rsidRPr="0096496F">
        <w:rPr>
          <w:rFonts w:hint="eastAsia"/>
          <w:b/>
          <w:bCs/>
          <w:color w:val="000000" w:themeColor="text1"/>
          <w:spacing w:val="8"/>
        </w:rPr>
        <w:t>发送</w:t>
      </w:r>
      <w:r w:rsidR="00CC192C" w:rsidRPr="0096496F">
        <w:rPr>
          <w:rFonts w:hint="eastAsia"/>
          <w:b/>
          <w:bCs/>
          <w:color w:val="000000" w:themeColor="text1"/>
          <w:spacing w:val="8"/>
        </w:rPr>
        <w:t>个人</w:t>
      </w:r>
      <w:r w:rsidR="001C197F" w:rsidRPr="0096496F">
        <w:rPr>
          <w:rFonts w:hint="eastAsia"/>
          <w:b/>
          <w:bCs/>
          <w:color w:val="000000" w:themeColor="text1"/>
          <w:spacing w:val="8"/>
        </w:rPr>
        <w:t>相关</w:t>
      </w:r>
      <w:r w:rsidR="000649D8" w:rsidRPr="0096496F">
        <w:rPr>
          <w:rFonts w:hint="eastAsia"/>
          <w:b/>
          <w:bCs/>
          <w:color w:val="000000" w:themeColor="text1"/>
          <w:spacing w:val="8"/>
        </w:rPr>
        <w:t>证明</w:t>
      </w:r>
      <w:r w:rsidR="00CC192C" w:rsidRPr="0096496F">
        <w:rPr>
          <w:rFonts w:hint="eastAsia"/>
          <w:b/>
          <w:bCs/>
          <w:color w:val="000000" w:themeColor="text1"/>
          <w:spacing w:val="8"/>
        </w:rPr>
        <w:t>材料。</w:t>
      </w:r>
    </w:p>
    <w:p w14:paraId="167621E1" w14:textId="77777777" w:rsidR="00996861" w:rsidRDefault="00E0181C" w:rsidP="00932F01">
      <w:pPr>
        <w:pStyle w:val="af1"/>
        <w:widowControl w:val="0"/>
        <w:snapToGrid w:val="0"/>
        <w:spacing w:before="0" w:beforeAutospacing="0" w:after="0" w:afterAutospacing="0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35DEA152" wp14:editId="239848D3">
            <wp:extent cx="2085975" cy="3268249"/>
            <wp:effectExtent l="0" t="0" r="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9103"/>
                    <a:stretch/>
                  </pic:blipFill>
                  <pic:spPr bwMode="auto">
                    <a:xfrm>
                      <a:off x="0" y="0"/>
                      <a:ext cx="2095894" cy="3283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FE7B5E" w14:textId="568C3C2D" w:rsidR="00932F01" w:rsidRPr="00044C95" w:rsidRDefault="00996861" w:rsidP="00932F01">
      <w:pPr>
        <w:pStyle w:val="af1"/>
        <w:widowControl w:val="0"/>
        <w:snapToGrid w:val="0"/>
        <w:spacing w:before="0" w:beforeAutospacing="0" w:after="0" w:afterAutospacing="0"/>
        <w:jc w:val="center"/>
        <w:rPr>
          <w:color w:val="000000" w:themeColor="text1"/>
          <w:spacing w:val="8"/>
        </w:rPr>
      </w:pPr>
      <w:r>
        <w:rPr>
          <w:noProof/>
        </w:rPr>
        <w:drawing>
          <wp:inline distT="0" distB="0" distL="0" distR="0" wp14:anchorId="78470E98" wp14:editId="4FAC5B05">
            <wp:extent cx="2808000" cy="2360057"/>
            <wp:effectExtent l="0" t="0" r="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15912"/>
                    <a:stretch/>
                  </pic:blipFill>
                  <pic:spPr bwMode="auto">
                    <a:xfrm>
                      <a:off x="0" y="0"/>
                      <a:ext cx="2808000" cy="2360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77DE30" wp14:editId="07C1CD7F">
            <wp:extent cx="2448000" cy="2360612"/>
            <wp:effectExtent l="0" t="0" r="0" b="190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4071"/>
                    <a:stretch/>
                  </pic:blipFill>
                  <pic:spPr bwMode="auto">
                    <a:xfrm>
                      <a:off x="0" y="0"/>
                      <a:ext cx="2448000" cy="2360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02B384" w14:textId="2CCFDF16" w:rsidR="007D2CF9" w:rsidRPr="00044C95" w:rsidRDefault="007D2CF9" w:rsidP="007D2CF9">
      <w:pPr>
        <w:pStyle w:val="af1"/>
        <w:widowControl w:val="0"/>
        <w:snapToGrid w:val="0"/>
        <w:spacing w:before="0" w:beforeAutospacing="0" w:after="0" w:afterAutospacing="0"/>
        <w:jc w:val="center"/>
        <w:rPr>
          <w:color w:val="000000" w:themeColor="text1"/>
          <w:spacing w:val="8"/>
        </w:rPr>
      </w:pPr>
      <w:r>
        <w:rPr>
          <w:noProof/>
        </w:rPr>
        <w:drawing>
          <wp:inline distT="0" distB="0" distL="0" distR="0" wp14:anchorId="3DAE11E7" wp14:editId="5680AFC3">
            <wp:extent cx="4380865" cy="2943225"/>
            <wp:effectExtent l="0" t="0" r="635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24682"/>
                    <a:stretch/>
                  </pic:blipFill>
                  <pic:spPr bwMode="auto">
                    <a:xfrm>
                      <a:off x="0" y="0"/>
                      <a:ext cx="4412885" cy="2964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6A940F" w14:textId="12FF73FE" w:rsidR="00CC192C" w:rsidRPr="00044C95" w:rsidRDefault="00CC192C" w:rsidP="00DD0D85">
      <w:pPr>
        <w:pStyle w:val="af1"/>
        <w:widowControl w:val="0"/>
        <w:snapToGrid w:val="0"/>
        <w:spacing w:before="0" w:beforeAutospacing="0" w:after="0" w:afterAutospacing="0" w:line="480" w:lineRule="exact"/>
        <w:ind w:firstLineChars="200" w:firstLine="514"/>
        <w:jc w:val="both"/>
        <w:rPr>
          <w:b/>
          <w:bCs/>
          <w:color w:val="000000" w:themeColor="text1"/>
          <w:spacing w:val="8"/>
        </w:rPr>
      </w:pPr>
      <w:r w:rsidRPr="00044C95">
        <w:rPr>
          <w:rFonts w:hint="eastAsia"/>
          <w:b/>
          <w:bCs/>
          <w:color w:val="000000" w:themeColor="text1"/>
          <w:spacing w:val="8"/>
        </w:rPr>
        <w:lastRenderedPageBreak/>
        <w:t>二、复试</w:t>
      </w:r>
      <w:r w:rsidR="00044C95">
        <w:rPr>
          <w:rFonts w:hint="eastAsia"/>
          <w:b/>
          <w:bCs/>
          <w:color w:val="000000" w:themeColor="text1"/>
          <w:spacing w:val="8"/>
        </w:rPr>
        <w:t>前</w:t>
      </w:r>
      <w:r w:rsidRPr="00044C95">
        <w:rPr>
          <w:rFonts w:hint="eastAsia"/>
          <w:b/>
          <w:bCs/>
          <w:color w:val="000000" w:themeColor="text1"/>
          <w:spacing w:val="8"/>
        </w:rPr>
        <w:t>培训</w:t>
      </w:r>
    </w:p>
    <w:p w14:paraId="32AD7EBE" w14:textId="51E1F7B3" w:rsidR="00932F01" w:rsidRPr="00932F01" w:rsidRDefault="002703EF" w:rsidP="00D6407F">
      <w:pPr>
        <w:pStyle w:val="af1"/>
        <w:widowControl w:val="0"/>
        <w:snapToGrid w:val="0"/>
        <w:spacing w:before="0" w:beforeAutospacing="0" w:after="0" w:afterAutospacing="0" w:line="480" w:lineRule="exact"/>
        <w:ind w:firstLineChars="200" w:firstLine="480"/>
        <w:jc w:val="both"/>
        <w:rPr>
          <w:rFonts w:cs="黑体"/>
          <w:color w:val="000000" w:themeColor="text1"/>
        </w:rPr>
      </w:pPr>
      <w:r w:rsidRPr="00044C95">
        <w:rPr>
          <w:rFonts w:cs="黑体" w:hint="eastAsia"/>
          <w:color w:val="000000" w:themeColor="text1"/>
        </w:rPr>
        <w:t>学院在复试前会</w:t>
      </w:r>
      <w:r w:rsidR="00044C95">
        <w:rPr>
          <w:rFonts w:cs="黑体" w:hint="eastAsia"/>
          <w:color w:val="000000" w:themeColor="text1"/>
        </w:rPr>
        <w:t>告知</w:t>
      </w:r>
      <w:r w:rsidRPr="00044C95">
        <w:rPr>
          <w:rFonts w:cs="黑体" w:hint="eastAsia"/>
          <w:color w:val="000000" w:themeColor="text1"/>
        </w:rPr>
        <w:t>考生按照统一时间</w:t>
      </w:r>
      <w:r w:rsidR="008D4E41">
        <w:rPr>
          <w:rFonts w:cs="黑体" w:hint="eastAsia"/>
          <w:color w:val="000000" w:themeColor="text1"/>
        </w:rPr>
        <w:t>，按照下述复试流程</w:t>
      </w:r>
      <w:r w:rsidRPr="00044C95">
        <w:rPr>
          <w:rFonts w:cs="黑体" w:hint="eastAsia"/>
          <w:color w:val="000000" w:themeColor="text1"/>
        </w:rPr>
        <w:t>对所有复试考生进行复试模拟预演</w:t>
      </w:r>
      <w:r w:rsidRPr="00044C95">
        <w:rPr>
          <w:rFonts w:cs="黑体"/>
          <w:color w:val="000000" w:themeColor="text1"/>
        </w:rPr>
        <w:t>和流程培训</w:t>
      </w:r>
      <w:r w:rsidR="0032176C">
        <w:rPr>
          <w:rFonts w:cs="黑体" w:hint="eastAsia"/>
          <w:color w:val="000000" w:themeColor="text1"/>
        </w:rPr>
        <w:t>，</w:t>
      </w:r>
      <w:r w:rsidR="00044C95">
        <w:rPr>
          <w:rFonts w:cs="黑体" w:hint="eastAsia"/>
          <w:color w:val="000000" w:themeColor="text1"/>
        </w:rPr>
        <w:t>帮助考生</w:t>
      </w:r>
      <w:r w:rsidR="00044C95" w:rsidRPr="00044C95">
        <w:rPr>
          <w:rFonts w:cs="仿宋_GB2312"/>
          <w:color w:val="000000" w:themeColor="text1"/>
        </w:rPr>
        <w:t>通过预演</w:t>
      </w:r>
      <w:r w:rsidR="00044C95" w:rsidRPr="00044C95">
        <w:rPr>
          <w:rFonts w:cs="仿宋_GB2312" w:hint="eastAsia"/>
          <w:color w:val="000000" w:themeColor="text1"/>
        </w:rPr>
        <w:t>来判断个人设备、网络是否满足网络复试需求</w:t>
      </w:r>
      <w:r w:rsidR="00044C95" w:rsidRPr="00044C95">
        <w:rPr>
          <w:rFonts w:cs="仿宋_GB2312"/>
          <w:color w:val="000000" w:themeColor="text1"/>
        </w:rPr>
        <w:t>。</w:t>
      </w:r>
    </w:p>
    <w:p w14:paraId="1EB29465" w14:textId="6A1D7F7B" w:rsidR="002703EF" w:rsidRPr="00044C95" w:rsidRDefault="00023724" w:rsidP="00DD0D85">
      <w:pPr>
        <w:pStyle w:val="af1"/>
        <w:widowControl w:val="0"/>
        <w:snapToGrid w:val="0"/>
        <w:spacing w:before="0" w:beforeAutospacing="0" w:after="0" w:afterAutospacing="0" w:line="480" w:lineRule="exact"/>
        <w:ind w:firstLineChars="200" w:firstLine="480"/>
        <w:jc w:val="both"/>
        <w:rPr>
          <w:rFonts w:cs="仿宋_GB2312"/>
          <w:color w:val="000000" w:themeColor="text1"/>
        </w:rPr>
      </w:pPr>
      <w:r>
        <w:rPr>
          <w:rFonts w:cs="仿宋_GB2312" w:hint="eastAsia"/>
          <w:color w:val="000000" w:themeColor="text1"/>
        </w:rPr>
        <w:t>所有</w:t>
      </w:r>
      <w:r w:rsidR="00CC192C" w:rsidRPr="00044C95">
        <w:rPr>
          <w:rFonts w:cs="仿宋_GB2312" w:hint="eastAsia"/>
          <w:color w:val="000000" w:themeColor="text1"/>
        </w:rPr>
        <w:t>考生</w:t>
      </w:r>
      <w:r w:rsidR="002703EF" w:rsidRPr="00044C95">
        <w:rPr>
          <w:rFonts w:cs="仿宋_GB2312" w:hint="eastAsia"/>
          <w:color w:val="000000" w:themeColor="text1"/>
        </w:rPr>
        <w:t>应在</w:t>
      </w:r>
      <w:r w:rsidR="002703EF" w:rsidRPr="00044C95">
        <w:rPr>
          <w:rFonts w:cs="仿宋_GB2312"/>
          <w:color w:val="000000" w:themeColor="text1"/>
        </w:rPr>
        <w:t>通知</w:t>
      </w:r>
      <w:r w:rsidR="002703EF" w:rsidRPr="00044C95">
        <w:rPr>
          <w:rFonts w:cs="仿宋_GB2312" w:hint="eastAsia"/>
          <w:color w:val="000000" w:themeColor="text1"/>
        </w:rPr>
        <w:t>时间段内关注</w:t>
      </w:r>
      <w:proofErr w:type="gramStart"/>
      <w:r w:rsidR="002703EF" w:rsidRPr="00044C95">
        <w:rPr>
          <w:rFonts w:cs="仿宋_GB2312" w:hint="eastAsia"/>
          <w:color w:val="000000" w:themeColor="text1"/>
        </w:rPr>
        <w:t>复试组</w:t>
      </w:r>
      <w:proofErr w:type="gramEnd"/>
      <w:r w:rsidR="00EE3A21">
        <w:rPr>
          <w:rFonts w:cs="仿宋_GB2312" w:hint="eastAsia"/>
          <w:color w:val="000000" w:themeColor="text1"/>
        </w:rPr>
        <w:t>工作人员</w:t>
      </w:r>
      <w:r>
        <w:rPr>
          <w:rFonts w:cs="仿宋_GB2312" w:hint="eastAsia"/>
          <w:color w:val="000000" w:themeColor="text1"/>
        </w:rPr>
        <w:t>发送的</w:t>
      </w:r>
      <w:r w:rsidR="002703EF" w:rsidRPr="00044C95">
        <w:rPr>
          <w:rFonts w:cs="仿宋_GB2312" w:hint="eastAsia"/>
          <w:color w:val="000000" w:themeColor="text1"/>
        </w:rPr>
        <w:t>消息，根据</w:t>
      </w:r>
      <w:proofErr w:type="gramStart"/>
      <w:r w:rsidR="002703EF" w:rsidRPr="00044C95">
        <w:rPr>
          <w:rFonts w:cs="仿宋_GB2312" w:hint="eastAsia"/>
          <w:color w:val="000000" w:themeColor="text1"/>
        </w:rPr>
        <w:t>复试</w:t>
      </w:r>
      <w:proofErr w:type="gramEnd"/>
      <w:r w:rsidR="002703EF" w:rsidRPr="00044C95">
        <w:rPr>
          <w:rFonts w:cs="仿宋_GB2312" w:hint="eastAsia"/>
          <w:color w:val="000000" w:themeColor="text1"/>
        </w:rPr>
        <w:t>组</w:t>
      </w:r>
      <w:r w:rsidR="00EE3A21">
        <w:rPr>
          <w:rFonts w:cs="仿宋_GB2312" w:hint="eastAsia"/>
          <w:color w:val="000000" w:themeColor="text1"/>
        </w:rPr>
        <w:t>工作人员</w:t>
      </w:r>
      <w:r w:rsidR="002703EF" w:rsidRPr="00044C95">
        <w:rPr>
          <w:rFonts w:cs="仿宋_GB2312" w:hint="eastAsia"/>
          <w:color w:val="000000" w:themeColor="text1"/>
        </w:rPr>
        <w:t>发布的复试顺序和大概复试时间段，</w:t>
      </w:r>
      <w:r w:rsidR="009F5A37">
        <w:rPr>
          <w:rFonts w:cs="仿宋_GB2312" w:hint="eastAsia"/>
          <w:color w:val="000000" w:themeColor="text1"/>
        </w:rPr>
        <w:t>考生本人凭有效身份证和准考证</w:t>
      </w:r>
      <w:r w:rsidR="002703EF" w:rsidRPr="00044C95">
        <w:rPr>
          <w:rFonts w:cs="仿宋_GB2312"/>
          <w:color w:val="000000" w:themeColor="text1"/>
        </w:rPr>
        <w:t>准时参与</w:t>
      </w:r>
      <w:r w:rsidR="00D6407F">
        <w:rPr>
          <w:rFonts w:cs="仿宋_GB2312" w:hint="eastAsia"/>
          <w:color w:val="000000" w:themeColor="text1"/>
        </w:rPr>
        <w:t>下述</w:t>
      </w:r>
      <w:r w:rsidR="002703EF" w:rsidRPr="00044C95">
        <w:rPr>
          <w:rFonts w:cs="仿宋_GB2312"/>
          <w:color w:val="000000" w:themeColor="text1"/>
        </w:rPr>
        <w:t>复试</w:t>
      </w:r>
      <w:r w:rsidR="009F5A37">
        <w:rPr>
          <w:rFonts w:cs="仿宋_GB2312" w:hint="eastAsia"/>
          <w:color w:val="000000" w:themeColor="text1"/>
        </w:rPr>
        <w:t>流程的</w:t>
      </w:r>
      <w:r w:rsidR="002703EF" w:rsidRPr="00044C95">
        <w:rPr>
          <w:rFonts w:cs="仿宋_GB2312"/>
          <w:color w:val="000000" w:themeColor="text1"/>
        </w:rPr>
        <w:t>预演</w:t>
      </w:r>
      <w:r w:rsidR="00D6407F">
        <w:rPr>
          <w:rFonts w:cs="仿宋_GB2312" w:hint="eastAsia"/>
          <w:color w:val="000000" w:themeColor="text1"/>
        </w:rPr>
        <w:t>和培训</w:t>
      </w:r>
      <w:r w:rsidR="00044C95">
        <w:rPr>
          <w:rFonts w:cs="仿宋_GB2312" w:hint="eastAsia"/>
          <w:color w:val="000000" w:themeColor="text1"/>
        </w:rPr>
        <w:t>。</w:t>
      </w:r>
    </w:p>
    <w:p w14:paraId="745AB80A" w14:textId="5FAD4C09" w:rsidR="006B565D" w:rsidRDefault="002703EF" w:rsidP="00DD0D85">
      <w:pPr>
        <w:spacing w:line="480" w:lineRule="exact"/>
        <w:ind w:firstLine="560"/>
        <w:rPr>
          <w:rFonts w:ascii="宋体" w:eastAsia="宋体" w:hAnsi="宋体" w:cs="仿宋"/>
          <w:b/>
          <w:bCs/>
          <w:color w:val="000000" w:themeColor="text1"/>
          <w:sz w:val="24"/>
          <w:szCs w:val="24"/>
        </w:rPr>
      </w:pPr>
      <w:r w:rsidRPr="00044C95">
        <w:rPr>
          <w:rFonts w:ascii="宋体" w:eastAsia="宋体" w:hAnsi="宋体" w:cs="仿宋"/>
          <w:b/>
          <w:bCs/>
          <w:color w:val="000000" w:themeColor="text1"/>
          <w:sz w:val="24"/>
          <w:szCs w:val="24"/>
        </w:rPr>
        <w:t>三、</w:t>
      </w:r>
      <w:r w:rsidRPr="00044C95">
        <w:rPr>
          <w:rFonts w:ascii="宋体" w:eastAsia="宋体" w:hAnsi="宋体" w:cs="仿宋" w:hint="eastAsia"/>
          <w:b/>
          <w:bCs/>
          <w:color w:val="000000" w:themeColor="text1"/>
          <w:sz w:val="24"/>
          <w:szCs w:val="24"/>
        </w:rPr>
        <w:t>复</w:t>
      </w:r>
      <w:r w:rsidR="006B565D" w:rsidRPr="00044C95">
        <w:rPr>
          <w:rFonts w:ascii="宋体" w:eastAsia="宋体" w:hAnsi="宋体" w:cs="仿宋" w:hint="eastAsia"/>
          <w:b/>
          <w:bCs/>
          <w:color w:val="000000" w:themeColor="text1"/>
          <w:sz w:val="24"/>
          <w:szCs w:val="24"/>
        </w:rPr>
        <w:t>试</w:t>
      </w:r>
      <w:r w:rsidRPr="00044C95">
        <w:rPr>
          <w:rFonts w:ascii="宋体" w:eastAsia="宋体" w:hAnsi="宋体" w:cs="仿宋"/>
          <w:b/>
          <w:bCs/>
          <w:color w:val="000000" w:themeColor="text1"/>
          <w:sz w:val="24"/>
          <w:szCs w:val="24"/>
        </w:rPr>
        <w:t>流程</w:t>
      </w:r>
    </w:p>
    <w:p w14:paraId="164AEE35" w14:textId="14228ECC" w:rsidR="00466833" w:rsidRPr="00044C95" w:rsidRDefault="00466833" w:rsidP="00DD0D85">
      <w:pPr>
        <w:spacing w:line="480" w:lineRule="exact"/>
        <w:ind w:firstLine="560"/>
        <w:rPr>
          <w:rFonts w:ascii="宋体" w:eastAsia="宋体" w:hAnsi="宋体" w:cs="仿宋"/>
          <w:b/>
          <w:bCs/>
          <w:color w:val="000000" w:themeColor="text1"/>
          <w:sz w:val="24"/>
          <w:szCs w:val="24"/>
        </w:rPr>
      </w:pPr>
      <w:r>
        <w:rPr>
          <w:rFonts w:ascii="宋体" w:eastAsia="宋体" w:hAnsi="宋体" w:cs="仿宋" w:hint="eastAsia"/>
          <w:b/>
          <w:bCs/>
          <w:color w:val="000000" w:themeColor="text1"/>
          <w:sz w:val="24"/>
          <w:szCs w:val="24"/>
        </w:rPr>
        <w:t>（一）资格核验</w:t>
      </w:r>
    </w:p>
    <w:p w14:paraId="452C79E7" w14:textId="5F4CB50D" w:rsidR="002703EF" w:rsidRDefault="002703EF" w:rsidP="00DD0D85">
      <w:pPr>
        <w:spacing w:line="480" w:lineRule="exact"/>
        <w:ind w:firstLine="560"/>
        <w:rPr>
          <w:rFonts w:ascii="宋体" w:eastAsia="宋体" w:hAnsi="宋体" w:cs="黑体" w:hint="eastAsia"/>
          <w:b/>
          <w:bCs/>
          <w:color w:val="000000" w:themeColor="text1"/>
          <w:sz w:val="24"/>
          <w:szCs w:val="24"/>
        </w:rPr>
      </w:pPr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1</w:t>
      </w:r>
      <w:r w:rsidRPr="00044C95">
        <w:rPr>
          <w:rFonts w:ascii="宋体" w:eastAsia="宋体" w:hAnsi="宋体" w:cs="仿宋"/>
          <w:color w:val="000000" w:themeColor="text1"/>
          <w:sz w:val="24"/>
          <w:szCs w:val="24"/>
        </w:rPr>
        <w:t>.</w:t>
      </w:r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考生复试前一小时</w:t>
      </w:r>
      <w:r w:rsidR="008931B2">
        <w:rPr>
          <w:rFonts w:ascii="宋体" w:eastAsia="宋体" w:hAnsi="宋体" w:cs="仿宋" w:hint="eastAsia"/>
          <w:color w:val="000000" w:themeColor="text1"/>
          <w:sz w:val="24"/>
          <w:szCs w:val="24"/>
        </w:rPr>
        <w:t>内</w:t>
      </w:r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再次进行网络测试，保证网络、视频、音频等设备或功能正常</w:t>
      </w:r>
      <w:r w:rsidR="00BB2BCE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，设备电量充足</w:t>
      </w:r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。</w:t>
      </w:r>
      <w:r w:rsidR="008D4E41" w:rsidRPr="008D4E41">
        <w:rPr>
          <w:rFonts w:ascii="宋体" w:eastAsia="宋体" w:hAnsi="宋体" w:cs="仿宋" w:hint="eastAsia"/>
          <w:b/>
          <w:bCs/>
          <w:color w:val="000000" w:themeColor="text1"/>
          <w:sz w:val="24"/>
          <w:szCs w:val="24"/>
        </w:rPr>
        <w:t>注</w:t>
      </w:r>
      <w:r w:rsidR="000D0646">
        <w:rPr>
          <w:rFonts w:ascii="宋体" w:eastAsia="宋体" w:hAnsi="宋体" w:cs="仿宋" w:hint="eastAsia"/>
          <w:b/>
          <w:bCs/>
          <w:color w:val="000000" w:themeColor="text1"/>
          <w:sz w:val="24"/>
          <w:szCs w:val="24"/>
        </w:rPr>
        <w:t>意</w:t>
      </w:r>
      <w:r w:rsidR="008D4E41" w:rsidRPr="008D4E41">
        <w:rPr>
          <w:rFonts w:ascii="宋体" w:eastAsia="宋体" w:hAnsi="宋体" w:cs="仿宋" w:hint="eastAsia"/>
          <w:b/>
          <w:bCs/>
          <w:color w:val="000000" w:themeColor="text1"/>
          <w:sz w:val="24"/>
          <w:szCs w:val="24"/>
        </w:rPr>
        <w:t>：</w:t>
      </w:r>
      <w:r w:rsidR="0090409F" w:rsidRPr="00952E8D">
        <w:rPr>
          <w:rFonts w:ascii="宋体" w:eastAsia="宋体" w:hAnsi="宋体" w:cs="黑体" w:hint="eastAsia"/>
          <w:b/>
          <w:bCs/>
          <w:color w:val="000000" w:themeColor="text1"/>
          <w:sz w:val="24"/>
          <w:szCs w:val="24"/>
        </w:rPr>
        <w:t>复试期间网络断网</w:t>
      </w:r>
      <w:r w:rsidR="008931B2" w:rsidRPr="00952E8D">
        <w:rPr>
          <w:rFonts w:ascii="宋体" w:eastAsia="宋体" w:hAnsi="宋体" w:cs="黑体" w:hint="eastAsia"/>
          <w:b/>
          <w:bCs/>
          <w:color w:val="000000" w:themeColor="text1"/>
          <w:sz w:val="24"/>
          <w:szCs w:val="24"/>
        </w:rPr>
        <w:t>时间过长</w:t>
      </w:r>
      <w:r w:rsidR="0090409F" w:rsidRPr="00952E8D">
        <w:rPr>
          <w:rFonts w:ascii="宋体" w:eastAsia="宋体" w:hAnsi="宋体" w:cs="黑体" w:hint="eastAsia"/>
          <w:b/>
          <w:bCs/>
          <w:color w:val="000000" w:themeColor="text1"/>
          <w:sz w:val="24"/>
          <w:szCs w:val="24"/>
        </w:rPr>
        <w:t>或面试过程中</w:t>
      </w:r>
      <w:r w:rsidR="008931B2" w:rsidRPr="00952E8D">
        <w:rPr>
          <w:rFonts w:ascii="宋体" w:eastAsia="宋体" w:hAnsi="宋体" w:cs="黑体" w:hint="eastAsia"/>
          <w:b/>
          <w:bCs/>
          <w:color w:val="000000" w:themeColor="text1"/>
          <w:sz w:val="24"/>
          <w:szCs w:val="24"/>
        </w:rPr>
        <w:t>视频</w:t>
      </w:r>
      <w:r w:rsidR="0090409F" w:rsidRPr="00952E8D">
        <w:rPr>
          <w:rFonts w:ascii="宋体" w:eastAsia="宋体" w:hAnsi="宋体" w:cs="黑体" w:hint="eastAsia"/>
          <w:b/>
          <w:bCs/>
          <w:color w:val="000000" w:themeColor="text1"/>
          <w:sz w:val="24"/>
          <w:szCs w:val="24"/>
        </w:rPr>
        <w:t>停顿</w:t>
      </w:r>
      <w:r w:rsidR="008931B2" w:rsidRPr="00952E8D">
        <w:rPr>
          <w:rFonts w:ascii="宋体" w:eastAsia="宋体" w:hAnsi="宋体" w:cs="黑体" w:hint="eastAsia"/>
          <w:b/>
          <w:bCs/>
          <w:color w:val="000000" w:themeColor="text1"/>
          <w:sz w:val="24"/>
          <w:szCs w:val="24"/>
        </w:rPr>
        <w:t>次数过多</w:t>
      </w:r>
      <w:r w:rsidR="0090409F" w:rsidRPr="00952E8D">
        <w:rPr>
          <w:rFonts w:ascii="宋体" w:eastAsia="宋体" w:hAnsi="宋体" w:cs="黑体" w:hint="eastAsia"/>
          <w:b/>
          <w:bCs/>
          <w:color w:val="000000" w:themeColor="text1"/>
          <w:sz w:val="24"/>
          <w:szCs w:val="24"/>
        </w:rPr>
        <w:t>，</w:t>
      </w:r>
      <w:r w:rsidR="00586E26">
        <w:rPr>
          <w:rFonts w:ascii="宋体" w:eastAsia="宋体" w:hAnsi="宋体" w:cs="黑体" w:hint="eastAsia"/>
          <w:b/>
          <w:bCs/>
          <w:color w:val="000000" w:themeColor="text1"/>
          <w:sz w:val="24"/>
          <w:szCs w:val="24"/>
        </w:rPr>
        <w:t>复试组</w:t>
      </w:r>
      <w:r w:rsidR="00F22223">
        <w:rPr>
          <w:rFonts w:ascii="宋体" w:eastAsia="宋体" w:hAnsi="宋体" w:cs="黑体" w:hint="eastAsia"/>
          <w:b/>
          <w:bCs/>
          <w:color w:val="000000" w:themeColor="text1"/>
          <w:sz w:val="24"/>
          <w:szCs w:val="24"/>
        </w:rPr>
        <w:t>可能</w:t>
      </w:r>
      <w:bookmarkStart w:id="2" w:name="_GoBack"/>
      <w:bookmarkEnd w:id="2"/>
      <w:r w:rsidR="00586E26">
        <w:rPr>
          <w:rFonts w:ascii="宋体" w:eastAsia="宋体" w:hAnsi="宋体" w:cs="黑体" w:hint="eastAsia"/>
          <w:b/>
          <w:bCs/>
          <w:color w:val="000000" w:themeColor="text1"/>
          <w:sz w:val="24"/>
          <w:szCs w:val="24"/>
        </w:rPr>
        <w:t>会调整面试顺序，变更面试试题。</w:t>
      </w:r>
    </w:p>
    <w:p w14:paraId="3CCFD138" w14:textId="413ADD48" w:rsidR="00D6407F" w:rsidRPr="00044C95" w:rsidRDefault="00D6407F" w:rsidP="00D6407F">
      <w:pPr>
        <w:jc w:val="center"/>
        <w:rPr>
          <w:rFonts w:ascii="宋体" w:eastAsia="宋体" w:hAnsi="宋体" w:cs="仿宋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0A47DEFD" wp14:editId="02423C7F">
            <wp:extent cx="2466975" cy="3252569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73286" cy="326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F89E3" w14:textId="41BE79A4" w:rsidR="00BB2BCE" w:rsidRPr="00044C95" w:rsidRDefault="00BB2BCE" w:rsidP="00DD0D85">
      <w:pPr>
        <w:spacing w:line="480" w:lineRule="exact"/>
        <w:ind w:firstLine="560"/>
        <w:rPr>
          <w:rFonts w:ascii="宋体" w:eastAsia="宋体" w:hAnsi="宋体" w:cs="仿宋"/>
          <w:color w:val="000000" w:themeColor="text1"/>
          <w:sz w:val="24"/>
          <w:szCs w:val="24"/>
        </w:rPr>
      </w:pPr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2</w:t>
      </w:r>
      <w:r w:rsidRPr="00044C95">
        <w:rPr>
          <w:rFonts w:ascii="宋体" w:eastAsia="宋体" w:hAnsi="宋体" w:cs="仿宋"/>
          <w:color w:val="000000" w:themeColor="text1"/>
          <w:sz w:val="24"/>
          <w:szCs w:val="24"/>
        </w:rPr>
        <w:t>.</w:t>
      </w:r>
      <w:r w:rsidR="00466833">
        <w:rPr>
          <w:rFonts w:ascii="宋体" w:eastAsia="宋体" w:hAnsi="宋体" w:cs="仿宋" w:hint="eastAsia"/>
          <w:color w:val="000000" w:themeColor="text1"/>
          <w:sz w:val="24"/>
          <w:szCs w:val="24"/>
        </w:rPr>
        <w:t>面试</w:t>
      </w:r>
      <w:r w:rsidR="00B04466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正式开始前，考生接受</w:t>
      </w:r>
      <w:proofErr w:type="gramStart"/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复试组</w:t>
      </w:r>
      <w:proofErr w:type="gramEnd"/>
      <w:r w:rsidR="008D4E41" w:rsidRPr="003E5A1D">
        <w:rPr>
          <w:rFonts w:ascii="宋体" w:eastAsia="宋体" w:hAnsi="宋体" w:cs="仿宋" w:hint="eastAsia"/>
          <w:color w:val="000000" w:themeColor="text1"/>
          <w:sz w:val="24"/>
          <w:szCs w:val="24"/>
        </w:rPr>
        <w:t>身份核验</w:t>
      </w:r>
      <w:r w:rsidR="00EE3A21" w:rsidRPr="003E5A1D">
        <w:rPr>
          <w:rFonts w:ascii="宋体" w:eastAsia="宋体" w:hAnsi="宋体" w:cs="仿宋" w:hint="eastAsia"/>
          <w:color w:val="000000" w:themeColor="text1"/>
          <w:sz w:val="24"/>
          <w:szCs w:val="24"/>
        </w:rPr>
        <w:t>工作人员</w:t>
      </w:r>
      <w:r w:rsidR="008D4E41">
        <w:rPr>
          <w:rFonts w:ascii="宋体" w:eastAsia="宋体" w:hAnsi="宋体" w:cs="仿宋" w:hint="eastAsia"/>
          <w:color w:val="000000" w:themeColor="text1"/>
          <w:sz w:val="24"/>
          <w:szCs w:val="24"/>
        </w:rPr>
        <w:t>的</w:t>
      </w:r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视频</w:t>
      </w:r>
      <w:r w:rsidR="00B04466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邀请</w:t>
      </w:r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进行身份核验。</w:t>
      </w:r>
      <w:r w:rsidR="00466833">
        <w:rPr>
          <w:rFonts w:ascii="宋体" w:eastAsia="宋体" w:hAnsi="宋体" w:cs="仿宋" w:hint="eastAsia"/>
          <w:color w:val="000000" w:themeColor="text1"/>
          <w:sz w:val="24"/>
          <w:szCs w:val="24"/>
        </w:rPr>
        <w:t>收到等候通知的下一位考生应做好准备，</w:t>
      </w:r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耐心等待</w:t>
      </w:r>
      <w:bookmarkStart w:id="3" w:name="_Hlk38716329"/>
      <w:r w:rsidR="008D4E41" w:rsidRPr="008D4E41">
        <w:rPr>
          <w:rFonts w:ascii="宋体" w:eastAsia="宋体" w:hAnsi="宋体" w:cs="仿宋" w:hint="eastAsia"/>
          <w:color w:val="000000" w:themeColor="text1"/>
          <w:sz w:val="24"/>
          <w:szCs w:val="24"/>
        </w:rPr>
        <w:t>身份核验</w:t>
      </w:r>
      <w:r w:rsidR="00EE3A21">
        <w:rPr>
          <w:rFonts w:ascii="宋体" w:eastAsia="宋体" w:hAnsi="宋体" w:cs="仿宋" w:hint="eastAsia"/>
          <w:color w:val="000000" w:themeColor="text1"/>
          <w:sz w:val="24"/>
          <w:szCs w:val="24"/>
        </w:rPr>
        <w:t>工作人员</w:t>
      </w:r>
      <w:bookmarkEnd w:id="3"/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的视频邀请</w:t>
      </w:r>
      <w:r w:rsidR="00466833">
        <w:rPr>
          <w:rFonts w:ascii="宋体" w:eastAsia="宋体" w:hAnsi="宋体" w:cs="仿宋" w:hint="eastAsia"/>
          <w:color w:val="000000" w:themeColor="text1"/>
          <w:sz w:val="24"/>
          <w:szCs w:val="24"/>
        </w:rPr>
        <w:t>。其他考生在侯考期间</w:t>
      </w:r>
      <w:r w:rsidR="00466833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可再次熟悉</w:t>
      </w:r>
      <w:r w:rsidR="008D4E41" w:rsidRPr="008D4E41">
        <w:rPr>
          <w:rFonts w:ascii="宋体" w:eastAsia="宋体" w:hAnsi="宋体" w:cs="仿宋" w:hint="eastAsia"/>
          <w:color w:val="000000" w:themeColor="text1"/>
          <w:sz w:val="24"/>
          <w:szCs w:val="24"/>
        </w:rPr>
        <w:t>身份核验</w:t>
      </w:r>
      <w:r w:rsidR="00EE3A21">
        <w:rPr>
          <w:rFonts w:ascii="宋体" w:eastAsia="宋体" w:hAnsi="宋体" w:cs="仿宋" w:hint="eastAsia"/>
          <w:color w:val="000000" w:themeColor="text1"/>
          <w:sz w:val="24"/>
          <w:szCs w:val="24"/>
        </w:rPr>
        <w:t>工作人员</w:t>
      </w:r>
      <w:r w:rsidR="00466833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发布的面试注意事项和面试顺序</w:t>
      </w:r>
      <w:r w:rsidR="000649D8">
        <w:rPr>
          <w:rFonts w:ascii="宋体" w:eastAsia="宋体" w:hAnsi="宋体" w:cs="仿宋" w:hint="eastAsia"/>
          <w:color w:val="000000" w:themeColor="text1"/>
          <w:sz w:val="24"/>
          <w:szCs w:val="24"/>
        </w:rPr>
        <w:t>等信息</w:t>
      </w:r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。</w:t>
      </w:r>
    </w:p>
    <w:p w14:paraId="4EBBF76E" w14:textId="7B00644C" w:rsidR="006E4306" w:rsidRDefault="00BB2BCE" w:rsidP="00DD0D85">
      <w:pPr>
        <w:spacing w:line="480" w:lineRule="exact"/>
        <w:ind w:firstLine="560"/>
        <w:rPr>
          <w:rFonts w:ascii="宋体" w:eastAsia="宋体" w:hAnsi="宋体" w:cs="仿宋"/>
          <w:color w:val="000000" w:themeColor="text1"/>
          <w:sz w:val="24"/>
          <w:szCs w:val="24"/>
        </w:rPr>
      </w:pPr>
      <w:r w:rsidRPr="00044C95">
        <w:rPr>
          <w:rFonts w:ascii="宋体" w:eastAsia="宋体" w:hAnsi="宋体" w:cs="仿宋"/>
          <w:color w:val="000000" w:themeColor="text1"/>
          <w:sz w:val="24"/>
          <w:szCs w:val="24"/>
        </w:rPr>
        <w:t>3.</w:t>
      </w:r>
      <w:r w:rsidR="0090409F">
        <w:rPr>
          <w:rFonts w:ascii="宋体" w:eastAsia="宋体" w:hAnsi="宋体" w:cs="黑体" w:hint="eastAsia"/>
          <w:color w:val="000000" w:themeColor="text1"/>
          <w:sz w:val="24"/>
          <w:szCs w:val="24"/>
        </w:rPr>
        <w:t>考生</w:t>
      </w:r>
      <w:r w:rsidR="003E5A1D">
        <w:rPr>
          <w:rFonts w:ascii="宋体" w:eastAsia="宋体" w:hAnsi="宋体" w:cs="黑体" w:hint="eastAsia"/>
          <w:color w:val="000000" w:themeColor="text1"/>
          <w:sz w:val="24"/>
          <w:szCs w:val="24"/>
        </w:rPr>
        <w:t>在视频中认真</w:t>
      </w:r>
      <w:r w:rsidR="00022144">
        <w:rPr>
          <w:rFonts w:ascii="宋体" w:eastAsia="宋体" w:hAnsi="宋体" w:cs="仿宋" w:hint="eastAsia"/>
          <w:color w:val="000000" w:themeColor="text1"/>
          <w:sz w:val="24"/>
          <w:szCs w:val="24"/>
        </w:rPr>
        <w:t>了解下一步</w:t>
      </w:r>
      <w:r w:rsidR="00022144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面试</w:t>
      </w:r>
      <w:r w:rsidR="00023724">
        <w:rPr>
          <w:rFonts w:ascii="宋体" w:eastAsia="宋体" w:hAnsi="宋体" w:cs="仿宋" w:hint="eastAsia"/>
          <w:color w:val="000000" w:themeColor="text1"/>
          <w:sz w:val="24"/>
          <w:szCs w:val="24"/>
        </w:rPr>
        <w:t>流程</w:t>
      </w:r>
      <w:r w:rsidR="00022144">
        <w:rPr>
          <w:rFonts w:ascii="宋体" w:eastAsia="宋体" w:hAnsi="宋体" w:cs="仿宋" w:hint="eastAsia"/>
          <w:color w:val="000000" w:themeColor="text1"/>
          <w:sz w:val="24"/>
          <w:szCs w:val="24"/>
        </w:rPr>
        <w:t>，</w:t>
      </w:r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如实回答</w:t>
      </w:r>
      <w:r w:rsidR="008D4E41" w:rsidRPr="008D4E41">
        <w:rPr>
          <w:rFonts w:ascii="宋体" w:eastAsia="宋体" w:hAnsi="宋体" w:cs="仿宋" w:hint="eastAsia"/>
          <w:color w:val="000000" w:themeColor="text1"/>
          <w:sz w:val="24"/>
          <w:szCs w:val="24"/>
        </w:rPr>
        <w:t>身份核验</w:t>
      </w:r>
      <w:r w:rsidR="00EE3A21">
        <w:rPr>
          <w:rFonts w:ascii="宋体" w:eastAsia="宋体" w:hAnsi="宋体" w:cs="仿宋" w:hint="eastAsia"/>
          <w:color w:val="000000" w:themeColor="text1"/>
          <w:sz w:val="24"/>
          <w:szCs w:val="24"/>
        </w:rPr>
        <w:t>工作人员</w:t>
      </w:r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的相关</w:t>
      </w:r>
      <w:r w:rsidR="00022144">
        <w:rPr>
          <w:rFonts w:ascii="宋体" w:eastAsia="宋体" w:hAnsi="宋体" w:cs="仿宋" w:hint="eastAsia"/>
          <w:color w:val="000000" w:themeColor="text1"/>
          <w:sz w:val="24"/>
          <w:szCs w:val="24"/>
        </w:rPr>
        <w:t>核对信息</w:t>
      </w:r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，</w:t>
      </w:r>
      <w:r w:rsidR="00044C95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宣读《诚信复试承诺书》</w:t>
      </w:r>
      <w:r w:rsidR="008931B2">
        <w:rPr>
          <w:rFonts w:ascii="宋体" w:eastAsia="宋体" w:hAnsi="宋体" w:cs="仿宋" w:hint="eastAsia"/>
          <w:color w:val="000000" w:themeColor="text1"/>
          <w:sz w:val="24"/>
          <w:szCs w:val="24"/>
        </w:rPr>
        <w:t>并在视频中展示本人签字后的承诺书，</w:t>
      </w:r>
      <w:r w:rsidR="008931B2">
        <w:rPr>
          <w:rFonts w:ascii="宋体" w:eastAsia="宋体" w:hAnsi="宋体" w:cs="仿宋" w:hint="eastAsia"/>
          <w:color w:val="000000" w:themeColor="text1"/>
          <w:sz w:val="24"/>
          <w:szCs w:val="24"/>
        </w:rPr>
        <w:lastRenderedPageBreak/>
        <w:t>同时</w:t>
      </w:r>
      <w:r w:rsidR="008931B2">
        <w:rPr>
          <w:rFonts w:ascii="宋体" w:eastAsia="宋体" w:hAnsi="宋体" w:cs="黑体" w:hint="eastAsia"/>
          <w:color w:val="000000" w:themeColor="text1"/>
          <w:sz w:val="24"/>
          <w:szCs w:val="24"/>
        </w:rPr>
        <w:t>水平3</w:t>
      </w:r>
      <w:r w:rsidR="008931B2">
        <w:rPr>
          <w:rFonts w:ascii="宋体" w:eastAsia="宋体" w:hAnsi="宋体" w:cs="黑体"/>
          <w:color w:val="000000" w:themeColor="text1"/>
          <w:sz w:val="24"/>
          <w:szCs w:val="24"/>
        </w:rPr>
        <w:t>60</w:t>
      </w:r>
      <w:r w:rsidR="008931B2">
        <w:rPr>
          <w:rFonts w:ascii="宋体" w:eastAsia="宋体" w:hAnsi="宋体" w:cs="黑体" w:hint="eastAsia"/>
          <w:color w:val="000000" w:themeColor="text1"/>
          <w:sz w:val="24"/>
          <w:szCs w:val="24"/>
        </w:rPr>
        <w:t>°旋转视频摄像头角度进行复试现场检查</w:t>
      </w:r>
      <w:r w:rsidR="00044C95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。</w:t>
      </w:r>
    </w:p>
    <w:p w14:paraId="29EE5CB8" w14:textId="2EEF9355" w:rsidR="00466833" w:rsidRDefault="00466833" w:rsidP="00DD0D85">
      <w:pPr>
        <w:spacing w:line="480" w:lineRule="exact"/>
        <w:ind w:firstLine="560"/>
        <w:rPr>
          <w:rFonts w:ascii="宋体" w:eastAsia="宋体" w:hAnsi="宋体" w:cs="仿宋"/>
          <w:color w:val="000000" w:themeColor="text1"/>
          <w:sz w:val="24"/>
          <w:szCs w:val="24"/>
        </w:rPr>
      </w:pPr>
      <w:r>
        <w:rPr>
          <w:rFonts w:ascii="宋体" w:eastAsia="宋体" w:hAnsi="宋体" w:cs="仿宋" w:hint="eastAsia"/>
          <w:color w:val="000000" w:themeColor="text1"/>
          <w:sz w:val="24"/>
          <w:szCs w:val="24"/>
        </w:rPr>
        <w:t>4</w:t>
      </w:r>
      <w:r>
        <w:rPr>
          <w:rFonts w:ascii="宋体" w:eastAsia="宋体" w:hAnsi="宋体" w:cs="仿宋"/>
          <w:color w:val="000000" w:themeColor="text1"/>
          <w:sz w:val="24"/>
          <w:szCs w:val="24"/>
        </w:rPr>
        <w:t>.</w:t>
      </w:r>
      <w:r w:rsidR="00F76680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考生通过</w:t>
      </w:r>
      <w:r w:rsidR="00F76680" w:rsidRPr="008D4E41">
        <w:rPr>
          <w:rFonts w:ascii="宋体" w:eastAsia="宋体" w:hAnsi="宋体" w:cs="仿宋" w:hint="eastAsia"/>
          <w:color w:val="000000" w:themeColor="text1"/>
          <w:sz w:val="24"/>
          <w:szCs w:val="24"/>
        </w:rPr>
        <w:t>身份核验</w:t>
      </w:r>
      <w:r w:rsidR="00F76680">
        <w:rPr>
          <w:rFonts w:ascii="宋体" w:eastAsia="宋体" w:hAnsi="宋体" w:cs="仿宋" w:hint="eastAsia"/>
          <w:color w:val="000000" w:themeColor="text1"/>
          <w:sz w:val="24"/>
          <w:szCs w:val="24"/>
        </w:rPr>
        <w:t>后</w:t>
      </w:r>
      <w:r w:rsidR="00F76680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，</w:t>
      </w:r>
      <w:r>
        <w:rPr>
          <w:rFonts w:ascii="宋体" w:eastAsia="宋体" w:hAnsi="宋体" w:cs="仿宋" w:hint="eastAsia"/>
          <w:color w:val="000000" w:themeColor="text1"/>
          <w:sz w:val="24"/>
          <w:szCs w:val="24"/>
        </w:rPr>
        <w:t>结束视频</w:t>
      </w:r>
      <w:r w:rsidR="000649D8">
        <w:rPr>
          <w:rFonts w:ascii="宋体" w:eastAsia="宋体" w:hAnsi="宋体" w:cs="仿宋" w:hint="eastAsia"/>
          <w:color w:val="000000" w:themeColor="text1"/>
          <w:sz w:val="24"/>
          <w:szCs w:val="24"/>
        </w:rPr>
        <w:t>身份核验环节</w:t>
      </w:r>
      <w:r w:rsidR="00F76680">
        <w:rPr>
          <w:rFonts w:ascii="宋体" w:eastAsia="宋体" w:hAnsi="宋体" w:cs="仿宋" w:hint="eastAsia"/>
          <w:color w:val="000000" w:themeColor="text1"/>
          <w:sz w:val="24"/>
          <w:szCs w:val="24"/>
        </w:rPr>
        <w:t>，</w:t>
      </w:r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做好随时进入</w:t>
      </w:r>
      <w:r>
        <w:rPr>
          <w:rFonts w:ascii="宋体" w:eastAsia="宋体" w:hAnsi="宋体" w:cs="仿宋" w:hint="eastAsia"/>
          <w:color w:val="000000" w:themeColor="text1"/>
          <w:sz w:val="24"/>
          <w:szCs w:val="24"/>
        </w:rPr>
        <w:t>视频</w:t>
      </w:r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面试</w:t>
      </w:r>
      <w:r>
        <w:rPr>
          <w:rFonts w:ascii="宋体" w:eastAsia="宋体" w:hAnsi="宋体" w:cs="仿宋" w:hint="eastAsia"/>
          <w:color w:val="000000" w:themeColor="text1"/>
          <w:sz w:val="24"/>
          <w:szCs w:val="24"/>
        </w:rPr>
        <w:t>的</w:t>
      </w:r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准备</w:t>
      </w:r>
      <w:r>
        <w:rPr>
          <w:rFonts w:ascii="宋体" w:eastAsia="宋体" w:hAnsi="宋体" w:cs="仿宋" w:hint="eastAsia"/>
          <w:color w:val="000000" w:themeColor="text1"/>
          <w:sz w:val="24"/>
          <w:szCs w:val="24"/>
        </w:rPr>
        <w:t>。</w:t>
      </w:r>
    </w:p>
    <w:p w14:paraId="46B7F160" w14:textId="37F3F0E8" w:rsidR="00466833" w:rsidRPr="00466833" w:rsidRDefault="00466833" w:rsidP="00DD0D85">
      <w:pPr>
        <w:spacing w:line="480" w:lineRule="exact"/>
        <w:ind w:firstLine="560"/>
        <w:rPr>
          <w:rFonts w:ascii="宋体" w:eastAsia="宋体" w:hAnsi="宋体" w:cs="仿宋"/>
          <w:color w:val="000000" w:themeColor="text1"/>
          <w:sz w:val="24"/>
          <w:szCs w:val="24"/>
        </w:rPr>
      </w:pPr>
      <w:r>
        <w:rPr>
          <w:rFonts w:ascii="宋体" w:eastAsia="宋体" w:hAnsi="宋体" w:cs="仿宋"/>
          <w:color w:val="000000" w:themeColor="text1"/>
          <w:sz w:val="24"/>
          <w:szCs w:val="24"/>
        </w:rPr>
        <w:t>5.</w:t>
      </w:r>
      <w:r w:rsidR="008D4E41" w:rsidRPr="008D4E41">
        <w:rPr>
          <w:rFonts w:ascii="宋体" w:eastAsia="宋体" w:hAnsi="宋体" w:cs="仿宋" w:hint="eastAsia"/>
          <w:color w:val="000000" w:themeColor="text1"/>
          <w:sz w:val="24"/>
          <w:szCs w:val="24"/>
        </w:rPr>
        <w:t>身份核验</w:t>
      </w:r>
      <w:r w:rsidR="00EE3A21">
        <w:rPr>
          <w:rFonts w:ascii="宋体" w:eastAsia="宋体" w:hAnsi="宋体" w:cs="仿宋" w:hint="eastAsia"/>
          <w:color w:val="000000" w:themeColor="text1"/>
          <w:sz w:val="24"/>
          <w:szCs w:val="24"/>
        </w:rPr>
        <w:t>工作人员</w:t>
      </w:r>
      <w:r>
        <w:rPr>
          <w:rFonts w:ascii="宋体" w:eastAsia="宋体" w:hAnsi="宋体" w:cs="仿宋" w:hint="eastAsia"/>
          <w:color w:val="000000" w:themeColor="text1"/>
          <w:sz w:val="24"/>
          <w:szCs w:val="24"/>
        </w:rPr>
        <w:t>邀请下一位考生开展视频身份核验</w:t>
      </w:r>
      <w:r w:rsidR="000649D8">
        <w:rPr>
          <w:rFonts w:ascii="宋体" w:eastAsia="宋体" w:hAnsi="宋体" w:cs="仿宋" w:hint="eastAsia"/>
          <w:color w:val="000000" w:themeColor="text1"/>
          <w:sz w:val="24"/>
          <w:szCs w:val="24"/>
        </w:rPr>
        <w:t>环节</w:t>
      </w:r>
      <w:r w:rsidR="003E5A1D">
        <w:rPr>
          <w:rFonts w:ascii="宋体" w:eastAsia="宋体" w:hAnsi="宋体" w:cs="仿宋" w:hint="eastAsia"/>
          <w:color w:val="000000" w:themeColor="text1"/>
          <w:sz w:val="24"/>
          <w:szCs w:val="24"/>
        </w:rPr>
        <w:t>工作</w:t>
      </w:r>
      <w:r w:rsidR="000649D8">
        <w:rPr>
          <w:rFonts w:ascii="宋体" w:eastAsia="宋体" w:hAnsi="宋体" w:cs="仿宋" w:hint="eastAsia"/>
          <w:color w:val="000000" w:themeColor="text1"/>
          <w:sz w:val="24"/>
          <w:szCs w:val="24"/>
        </w:rPr>
        <w:t>。</w:t>
      </w:r>
    </w:p>
    <w:p w14:paraId="3CF8CAB1" w14:textId="1FB2F1B6" w:rsidR="00466833" w:rsidRPr="00466833" w:rsidRDefault="00466833" w:rsidP="00DD0D85">
      <w:pPr>
        <w:spacing w:line="480" w:lineRule="exact"/>
        <w:ind w:firstLine="560"/>
        <w:rPr>
          <w:rFonts w:ascii="宋体" w:eastAsia="宋体" w:hAnsi="宋体" w:cs="仿宋"/>
          <w:b/>
          <w:bCs/>
          <w:color w:val="000000" w:themeColor="text1"/>
          <w:sz w:val="24"/>
          <w:szCs w:val="24"/>
        </w:rPr>
      </w:pPr>
      <w:r w:rsidRPr="00466833">
        <w:rPr>
          <w:rFonts w:ascii="宋体" w:eastAsia="宋体" w:hAnsi="宋体" w:cs="仿宋" w:hint="eastAsia"/>
          <w:b/>
          <w:bCs/>
          <w:color w:val="000000" w:themeColor="text1"/>
          <w:sz w:val="24"/>
          <w:szCs w:val="24"/>
        </w:rPr>
        <w:t>（二）面试</w:t>
      </w:r>
      <w:r w:rsidR="003E5A1D">
        <w:rPr>
          <w:rFonts w:ascii="宋体" w:eastAsia="宋体" w:hAnsi="宋体" w:cs="仿宋" w:hint="eastAsia"/>
          <w:b/>
          <w:bCs/>
          <w:color w:val="000000" w:themeColor="text1"/>
          <w:sz w:val="24"/>
          <w:szCs w:val="24"/>
        </w:rPr>
        <w:t>流程</w:t>
      </w:r>
    </w:p>
    <w:p w14:paraId="30A49510" w14:textId="0B75D4EC" w:rsidR="00B55FC4" w:rsidRPr="00044C95" w:rsidRDefault="00503351" w:rsidP="00DD0D85">
      <w:pPr>
        <w:spacing w:line="480" w:lineRule="exact"/>
        <w:ind w:firstLine="560"/>
        <w:rPr>
          <w:rFonts w:ascii="宋体" w:eastAsia="宋体" w:hAnsi="宋体" w:cs="仿宋"/>
          <w:color w:val="000000" w:themeColor="text1"/>
          <w:sz w:val="24"/>
          <w:szCs w:val="24"/>
        </w:rPr>
      </w:pPr>
      <w:r>
        <w:rPr>
          <w:rFonts w:ascii="宋体" w:eastAsia="宋体" w:hAnsi="宋体" w:cs="仿宋" w:hint="eastAsia"/>
          <w:color w:val="000000" w:themeColor="text1"/>
          <w:sz w:val="24"/>
          <w:szCs w:val="24"/>
        </w:rPr>
        <w:t>1</w:t>
      </w:r>
      <w:r w:rsidR="00B55FC4" w:rsidRPr="00044C95">
        <w:rPr>
          <w:rFonts w:ascii="宋体" w:eastAsia="宋体" w:hAnsi="宋体" w:cs="仿宋"/>
          <w:color w:val="000000" w:themeColor="text1"/>
          <w:sz w:val="24"/>
          <w:szCs w:val="24"/>
        </w:rPr>
        <w:t>.</w:t>
      </w:r>
      <w:r w:rsidR="003E5A1D" w:rsidRPr="003E5A1D">
        <w:rPr>
          <w:rFonts w:ascii="宋体" w:eastAsia="宋体" w:hAnsi="宋体" w:cs="仿宋" w:hint="eastAsia"/>
          <w:color w:val="000000" w:themeColor="text1"/>
          <w:sz w:val="24"/>
          <w:szCs w:val="24"/>
        </w:rPr>
        <w:t xml:space="preserve"> </w:t>
      </w:r>
      <w:r w:rsidR="003E5A1D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通过</w:t>
      </w:r>
      <w:r w:rsidR="003E5A1D" w:rsidRPr="008D4E41">
        <w:rPr>
          <w:rFonts w:ascii="宋体" w:eastAsia="宋体" w:hAnsi="宋体" w:cs="仿宋" w:hint="eastAsia"/>
          <w:color w:val="000000" w:themeColor="text1"/>
          <w:sz w:val="24"/>
          <w:szCs w:val="24"/>
        </w:rPr>
        <w:t>身份核验</w:t>
      </w:r>
      <w:r w:rsidR="003E5A1D">
        <w:rPr>
          <w:rFonts w:ascii="宋体" w:eastAsia="宋体" w:hAnsi="宋体" w:cs="仿宋" w:hint="eastAsia"/>
          <w:color w:val="000000" w:themeColor="text1"/>
          <w:sz w:val="24"/>
          <w:szCs w:val="24"/>
        </w:rPr>
        <w:t>的</w:t>
      </w:r>
      <w:r w:rsidR="00B04466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考生</w:t>
      </w:r>
      <w:r w:rsidR="00BB2BCE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接受</w:t>
      </w:r>
      <w:proofErr w:type="gramStart"/>
      <w:r w:rsidR="00BB2BCE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复试组</w:t>
      </w:r>
      <w:proofErr w:type="gramEnd"/>
      <w:r w:rsidR="008D4E41" w:rsidRPr="003E5A1D">
        <w:rPr>
          <w:rFonts w:ascii="宋体" w:eastAsia="宋体" w:hAnsi="宋体" w:cs="仿宋" w:hint="eastAsia"/>
          <w:color w:val="000000" w:themeColor="text1"/>
          <w:sz w:val="24"/>
          <w:szCs w:val="24"/>
        </w:rPr>
        <w:t>面试</w:t>
      </w:r>
      <w:r w:rsidR="00EE3A21" w:rsidRPr="003E5A1D">
        <w:rPr>
          <w:rFonts w:ascii="宋体" w:eastAsia="宋体" w:hAnsi="宋体" w:cs="仿宋" w:hint="eastAsia"/>
          <w:color w:val="000000" w:themeColor="text1"/>
          <w:sz w:val="24"/>
          <w:szCs w:val="24"/>
        </w:rPr>
        <w:t>工作人员</w:t>
      </w:r>
      <w:r w:rsidR="00B55FC4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发送</w:t>
      </w:r>
      <w:r w:rsidR="00B04466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的</w:t>
      </w:r>
      <w:r w:rsidR="00A776EA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视频</w:t>
      </w:r>
      <w:r w:rsidR="00B04466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面试</w:t>
      </w:r>
      <w:r w:rsidR="00A776EA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邀请</w:t>
      </w:r>
      <w:r w:rsidR="00B55FC4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，进入视频面试室</w:t>
      </w:r>
      <w:r w:rsidR="00027416">
        <w:rPr>
          <w:rFonts w:ascii="宋体" w:eastAsia="宋体" w:hAnsi="宋体" w:cs="仿宋" w:hint="eastAsia"/>
          <w:color w:val="000000" w:themeColor="text1"/>
          <w:sz w:val="24"/>
          <w:szCs w:val="24"/>
        </w:rPr>
        <w:t>，</w:t>
      </w:r>
      <w:r w:rsidR="000649D8">
        <w:rPr>
          <w:rFonts w:ascii="宋体" w:eastAsia="宋体" w:hAnsi="宋体" w:cs="仿宋" w:hint="eastAsia"/>
          <w:color w:val="000000" w:themeColor="text1"/>
          <w:sz w:val="24"/>
          <w:szCs w:val="24"/>
        </w:rPr>
        <w:t>开始面试环节</w:t>
      </w:r>
      <w:r w:rsidR="003E5A1D">
        <w:rPr>
          <w:rFonts w:ascii="宋体" w:eastAsia="宋体" w:hAnsi="宋体" w:cs="仿宋" w:hint="eastAsia"/>
          <w:color w:val="000000" w:themeColor="text1"/>
          <w:sz w:val="24"/>
          <w:szCs w:val="24"/>
        </w:rPr>
        <w:t>工作</w:t>
      </w:r>
      <w:r w:rsidR="00B55FC4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。</w:t>
      </w:r>
    </w:p>
    <w:p w14:paraId="622E1A15" w14:textId="24514E0E" w:rsidR="001D06A5" w:rsidRPr="00044C95" w:rsidRDefault="00503351" w:rsidP="00DD0D85">
      <w:pPr>
        <w:spacing w:line="480" w:lineRule="exact"/>
        <w:ind w:firstLine="560"/>
        <w:rPr>
          <w:rFonts w:ascii="宋体" w:eastAsia="宋体" w:hAnsi="宋体" w:cs="仿宋"/>
          <w:color w:val="000000" w:themeColor="text1"/>
          <w:sz w:val="24"/>
          <w:szCs w:val="24"/>
        </w:rPr>
      </w:pPr>
      <w:r>
        <w:rPr>
          <w:rFonts w:ascii="宋体" w:eastAsia="宋体" w:hAnsi="宋体" w:cs="仿宋" w:hint="eastAsia"/>
          <w:color w:val="000000" w:themeColor="text1"/>
          <w:sz w:val="24"/>
          <w:szCs w:val="24"/>
        </w:rPr>
        <w:t>2</w:t>
      </w:r>
      <w:r w:rsidR="002E2680" w:rsidRPr="00044C95">
        <w:rPr>
          <w:rFonts w:ascii="宋体" w:eastAsia="宋体" w:hAnsi="宋体" w:cs="仿宋"/>
          <w:color w:val="000000" w:themeColor="text1"/>
          <w:sz w:val="24"/>
          <w:szCs w:val="24"/>
        </w:rPr>
        <w:t>.</w:t>
      </w:r>
      <w:r w:rsidR="001D06A5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考生</w:t>
      </w:r>
      <w:r w:rsidR="00B86B78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调整好面试体态，</w:t>
      </w:r>
      <w:r w:rsidR="003E5A1D">
        <w:rPr>
          <w:rFonts w:ascii="宋体" w:eastAsia="宋体" w:hAnsi="宋体" w:cs="仿宋" w:hint="eastAsia"/>
          <w:color w:val="000000" w:themeColor="text1"/>
          <w:sz w:val="24"/>
          <w:szCs w:val="24"/>
        </w:rPr>
        <w:t>说明</w:t>
      </w:r>
      <w:r w:rsidR="00B86B78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个人基本信息（我是面试考生</w:t>
      </w:r>
      <w:r w:rsidR="00B86B78" w:rsidRPr="00044C95">
        <w:rPr>
          <w:rFonts w:ascii="宋体" w:eastAsia="宋体" w:hAnsi="宋体" w:cs="仿宋" w:hint="eastAsia"/>
          <w:color w:val="000000" w:themeColor="text1"/>
          <w:sz w:val="24"/>
          <w:szCs w:val="24"/>
          <w:u w:val="single"/>
        </w:rPr>
        <w:t>X</w:t>
      </w:r>
      <w:r w:rsidR="00B86B78" w:rsidRPr="00044C95">
        <w:rPr>
          <w:rFonts w:ascii="宋体" w:eastAsia="宋体" w:hAnsi="宋体" w:cs="仿宋"/>
          <w:color w:val="000000" w:themeColor="text1"/>
          <w:sz w:val="24"/>
          <w:szCs w:val="24"/>
          <w:u w:val="single"/>
        </w:rPr>
        <w:t>XX</w:t>
      </w:r>
      <w:r w:rsidR="00B86B78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，身份证号为</w:t>
      </w:r>
      <w:r w:rsidR="00B86B78" w:rsidRPr="00044C95">
        <w:rPr>
          <w:rFonts w:ascii="宋体" w:eastAsia="宋体" w:hAnsi="宋体" w:cs="仿宋" w:hint="eastAsia"/>
          <w:color w:val="000000" w:themeColor="text1"/>
          <w:sz w:val="24"/>
          <w:szCs w:val="24"/>
          <w:u w:val="single"/>
        </w:rPr>
        <w:t>X</w:t>
      </w:r>
      <w:r w:rsidR="00B86B78" w:rsidRPr="00044C95">
        <w:rPr>
          <w:rFonts w:ascii="宋体" w:eastAsia="宋体" w:hAnsi="宋体" w:cs="仿宋"/>
          <w:color w:val="000000" w:themeColor="text1"/>
          <w:sz w:val="24"/>
          <w:szCs w:val="24"/>
          <w:u w:val="single"/>
        </w:rPr>
        <w:t>XXXXXX</w:t>
      </w:r>
      <w:r w:rsidR="008931B2">
        <w:rPr>
          <w:rFonts w:ascii="宋体" w:eastAsia="宋体" w:hAnsi="宋体" w:cs="仿宋" w:hint="eastAsia"/>
          <w:color w:val="000000" w:themeColor="text1"/>
          <w:sz w:val="24"/>
          <w:szCs w:val="24"/>
          <w:u w:val="single"/>
        </w:rPr>
        <w:t>，</w:t>
      </w:r>
      <w:r w:rsidR="008931B2">
        <w:rPr>
          <w:rFonts w:ascii="宋体" w:eastAsia="宋体" w:hAnsi="宋体" w:cs="仿宋"/>
          <w:color w:val="000000" w:themeColor="text1"/>
          <w:sz w:val="24"/>
          <w:szCs w:val="24"/>
          <w:u w:val="single"/>
        </w:rPr>
        <w:t>本科毕业院校为</w:t>
      </w:r>
      <w:r w:rsidR="008931B2">
        <w:rPr>
          <w:rFonts w:ascii="宋体" w:eastAsia="宋体" w:hAnsi="宋体" w:cs="仿宋" w:hint="eastAsia"/>
          <w:color w:val="000000" w:themeColor="text1"/>
          <w:sz w:val="24"/>
          <w:szCs w:val="24"/>
          <w:u w:val="single"/>
        </w:rPr>
        <w:t>X</w:t>
      </w:r>
      <w:r w:rsidR="008931B2">
        <w:rPr>
          <w:rFonts w:ascii="宋体" w:eastAsia="宋体" w:hAnsi="宋体" w:cs="仿宋"/>
          <w:color w:val="000000" w:themeColor="text1"/>
          <w:sz w:val="24"/>
          <w:szCs w:val="24"/>
          <w:u w:val="single"/>
        </w:rPr>
        <w:t>XXXX,报考专业为</w:t>
      </w:r>
      <w:r w:rsidR="008931B2">
        <w:rPr>
          <w:rFonts w:ascii="宋体" w:eastAsia="宋体" w:hAnsi="宋体" w:cs="仿宋" w:hint="eastAsia"/>
          <w:color w:val="000000" w:themeColor="text1"/>
          <w:sz w:val="24"/>
          <w:szCs w:val="24"/>
          <w:u w:val="single"/>
        </w:rPr>
        <w:t>X</w:t>
      </w:r>
      <w:r w:rsidR="008931B2">
        <w:rPr>
          <w:rFonts w:ascii="宋体" w:eastAsia="宋体" w:hAnsi="宋体" w:cs="仿宋"/>
          <w:color w:val="000000" w:themeColor="text1"/>
          <w:sz w:val="24"/>
          <w:szCs w:val="24"/>
          <w:u w:val="single"/>
        </w:rPr>
        <w:t>XXXX</w:t>
      </w:r>
      <w:r w:rsidR="00B86B78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），</w:t>
      </w:r>
      <w:r w:rsidR="00B04466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并</w:t>
      </w:r>
      <w:r w:rsidR="00B86B78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出示</w:t>
      </w:r>
      <w:r w:rsidR="001D06A5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本人身份证、准考证</w:t>
      </w:r>
      <w:r w:rsidR="003E5A1D">
        <w:rPr>
          <w:rFonts w:ascii="宋体" w:eastAsia="宋体" w:hAnsi="宋体" w:cs="仿宋" w:hint="eastAsia"/>
          <w:color w:val="000000" w:themeColor="text1"/>
          <w:sz w:val="24"/>
          <w:szCs w:val="24"/>
        </w:rPr>
        <w:t>，</w:t>
      </w:r>
      <w:r w:rsidR="00D24CBD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要</w:t>
      </w:r>
      <w:r w:rsidR="001D06A5" w:rsidRPr="00372459">
        <w:rPr>
          <w:rFonts w:ascii="宋体" w:eastAsia="宋体" w:hAnsi="宋体" w:cs="仿宋" w:hint="eastAsia"/>
          <w:b/>
          <w:bCs/>
          <w:color w:val="000000" w:themeColor="text1"/>
          <w:sz w:val="24"/>
          <w:szCs w:val="24"/>
        </w:rPr>
        <w:t>确保视频画面中</w:t>
      </w:r>
      <w:r w:rsidR="003E5A1D" w:rsidRPr="00372459">
        <w:rPr>
          <w:rFonts w:ascii="宋体" w:eastAsia="宋体" w:hAnsi="宋体" w:cs="仿宋" w:hint="eastAsia"/>
          <w:b/>
          <w:bCs/>
          <w:color w:val="000000" w:themeColor="text1"/>
          <w:sz w:val="24"/>
          <w:szCs w:val="24"/>
        </w:rPr>
        <w:t>个人五官无遮挡，</w:t>
      </w:r>
      <w:r w:rsidR="001D06A5" w:rsidRPr="00372459">
        <w:rPr>
          <w:rFonts w:ascii="宋体" w:eastAsia="宋体" w:hAnsi="宋体" w:cs="仿宋" w:hint="eastAsia"/>
          <w:b/>
          <w:bCs/>
          <w:color w:val="000000" w:themeColor="text1"/>
          <w:sz w:val="24"/>
          <w:szCs w:val="24"/>
        </w:rPr>
        <w:t>身份证、准考证上所有信息</w:t>
      </w:r>
      <w:r w:rsidR="003E5A1D" w:rsidRPr="00372459">
        <w:rPr>
          <w:rFonts w:ascii="宋体" w:eastAsia="宋体" w:hAnsi="宋体" w:cs="仿宋" w:hint="eastAsia"/>
          <w:b/>
          <w:bCs/>
          <w:color w:val="000000" w:themeColor="text1"/>
          <w:sz w:val="24"/>
          <w:szCs w:val="24"/>
        </w:rPr>
        <w:t>无</w:t>
      </w:r>
      <w:r w:rsidR="001D06A5" w:rsidRPr="00372459">
        <w:rPr>
          <w:rFonts w:ascii="宋体" w:eastAsia="宋体" w:hAnsi="宋体" w:cs="仿宋" w:hint="eastAsia"/>
          <w:b/>
          <w:bCs/>
          <w:color w:val="000000" w:themeColor="text1"/>
          <w:sz w:val="24"/>
          <w:szCs w:val="24"/>
        </w:rPr>
        <w:t>遮挡</w:t>
      </w:r>
      <w:r w:rsidR="003E5A1D">
        <w:rPr>
          <w:rFonts w:ascii="宋体" w:eastAsia="宋体" w:hAnsi="宋体" w:cs="仿宋" w:hint="eastAsia"/>
          <w:color w:val="000000" w:themeColor="text1"/>
          <w:sz w:val="24"/>
          <w:szCs w:val="24"/>
        </w:rPr>
        <w:t>。</w:t>
      </w:r>
      <w:r w:rsidR="008D4E41">
        <w:rPr>
          <w:rFonts w:ascii="宋体" w:eastAsia="宋体" w:hAnsi="宋体" w:cs="仿宋" w:hint="eastAsia"/>
          <w:color w:val="000000" w:themeColor="text1"/>
          <w:sz w:val="24"/>
          <w:szCs w:val="24"/>
        </w:rPr>
        <w:t>面试</w:t>
      </w:r>
      <w:r w:rsidR="00EE3A21">
        <w:rPr>
          <w:rFonts w:ascii="宋体" w:eastAsia="宋体" w:hAnsi="宋体" w:cs="仿宋" w:hint="eastAsia"/>
          <w:color w:val="000000" w:themeColor="text1"/>
          <w:sz w:val="24"/>
          <w:szCs w:val="24"/>
        </w:rPr>
        <w:t>工作人员</w:t>
      </w:r>
      <w:r w:rsid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将</w:t>
      </w:r>
      <w:r w:rsidR="00251C84">
        <w:rPr>
          <w:rFonts w:ascii="宋体" w:eastAsia="宋体" w:hAnsi="宋体" w:cs="仿宋" w:hint="eastAsia"/>
          <w:color w:val="000000" w:themeColor="text1"/>
          <w:sz w:val="24"/>
          <w:szCs w:val="24"/>
        </w:rPr>
        <w:t>对此</w:t>
      </w:r>
      <w:r w:rsidR="001D06A5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进行截图留存（所保存图片仅用作本次考试</w:t>
      </w:r>
      <w:r w:rsidR="00963AE1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留存</w:t>
      </w:r>
      <w:r w:rsidR="00251C84">
        <w:rPr>
          <w:rFonts w:ascii="宋体" w:eastAsia="宋体" w:hAnsi="宋体" w:cs="仿宋" w:hint="eastAsia"/>
          <w:color w:val="000000" w:themeColor="text1"/>
          <w:sz w:val="24"/>
          <w:szCs w:val="24"/>
        </w:rPr>
        <w:t>备查</w:t>
      </w:r>
      <w:r w:rsidR="001D06A5"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，不会用于其他任何渠道）。</w:t>
      </w:r>
    </w:p>
    <w:p w14:paraId="6B2CF842" w14:textId="7D312F3F" w:rsidR="00027416" w:rsidRPr="00044C95" w:rsidRDefault="00027416" w:rsidP="00027416">
      <w:pPr>
        <w:spacing w:line="480" w:lineRule="exact"/>
        <w:ind w:firstLine="560"/>
        <w:rPr>
          <w:rFonts w:ascii="宋体" w:eastAsia="宋体" w:hAnsi="宋体" w:cs="仿宋"/>
          <w:color w:val="000000" w:themeColor="text1"/>
          <w:sz w:val="24"/>
          <w:szCs w:val="24"/>
        </w:rPr>
      </w:pPr>
      <w:r>
        <w:rPr>
          <w:rFonts w:ascii="宋体" w:eastAsia="宋体" w:hAnsi="宋体" w:cs="仿宋" w:hint="eastAsia"/>
          <w:color w:val="000000" w:themeColor="text1"/>
          <w:sz w:val="24"/>
          <w:szCs w:val="24"/>
        </w:rPr>
        <w:t>3</w:t>
      </w:r>
      <w:r w:rsidRPr="00044C95">
        <w:rPr>
          <w:rFonts w:ascii="宋体" w:eastAsia="宋体" w:hAnsi="宋体" w:cs="仿宋"/>
          <w:color w:val="000000" w:themeColor="text1"/>
          <w:sz w:val="24"/>
          <w:szCs w:val="24"/>
        </w:rPr>
        <w:t>.</w:t>
      </w:r>
      <w:r>
        <w:rPr>
          <w:rFonts w:ascii="宋体" w:eastAsia="宋体" w:hAnsi="宋体" w:cs="仿宋" w:hint="eastAsia"/>
          <w:color w:val="000000" w:themeColor="text1"/>
          <w:sz w:val="24"/>
          <w:szCs w:val="24"/>
        </w:rPr>
        <w:t>面试工作人员</w:t>
      </w:r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完成截图后，</w:t>
      </w:r>
      <w:r>
        <w:rPr>
          <w:rFonts w:ascii="宋体" w:eastAsia="宋体" w:hAnsi="宋体" w:cs="仿宋" w:hint="eastAsia"/>
          <w:color w:val="000000" w:themeColor="text1"/>
          <w:sz w:val="24"/>
          <w:szCs w:val="24"/>
        </w:rPr>
        <w:t>提醒</w:t>
      </w:r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考生收起身份证、准考证</w:t>
      </w:r>
      <w:r>
        <w:rPr>
          <w:rFonts w:ascii="宋体" w:eastAsia="宋体" w:hAnsi="宋体" w:cs="仿宋" w:hint="eastAsia"/>
          <w:color w:val="000000" w:themeColor="text1"/>
          <w:sz w:val="24"/>
          <w:szCs w:val="24"/>
        </w:rPr>
        <w:t>。考生</w:t>
      </w:r>
      <w:r>
        <w:rPr>
          <w:rFonts w:ascii="宋体" w:eastAsia="宋体" w:hAnsi="宋体" w:cs="黑体" w:hint="eastAsia"/>
          <w:color w:val="000000" w:themeColor="text1"/>
          <w:sz w:val="24"/>
          <w:szCs w:val="24"/>
        </w:rPr>
        <w:t>水平3</w:t>
      </w:r>
      <w:r>
        <w:rPr>
          <w:rFonts w:ascii="宋体" w:eastAsia="宋体" w:hAnsi="宋体" w:cs="黑体"/>
          <w:color w:val="000000" w:themeColor="text1"/>
          <w:sz w:val="24"/>
          <w:szCs w:val="24"/>
        </w:rPr>
        <w:t>60</w:t>
      </w:r>
      <w:r>
        <w:rPr>
          <w:rFonts w:ascii="宋体" w:eastAsia="宋体" w:hAnsi="宋体" w:cs="黑体" w:hint="eastAsia"/>
          <w:color w:val="000000" w:themeColor="text1"/>
          <w:sz w:val="24"/>
          <w:szCs w:val="24"/>
        </w:rPr>
        <w:t>°旋转视频摄像头角度进行复试现场检查，并</w:t>
      </w:r>
      <w:r>
        <w:rPr>
          <w:rFonts w:ascii="宋体" w:eastAsia="宋体" w:hAnsi="宋体" w:cs="仿宋" w:hint="eastAsia"/>
          <w:color w:val="000000" w:themeColor="text1"/>
          <w:sz w:val="24"/>
          <w:szCs w:val="24"/>
        </w:rPr>
        <w:t>及时</w:t>
      </w:r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调整</w:t>
      </w:r>
      <w:r>
        <w:rPr>
          <w:rFonts w:ascii="宋体" w:eastAsia="宋体" w:hAnsi="宋体" w:cs="仿宋" w:hint="eastAsia"/>
          <w:color w:val="000000" w:themeColor="text1"/>
          <w:sz w:val="24"/>
          <w:szCs w:val="24"/>
        </w:rPr>
        <w:t>好</w:t>
      </w:r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面试体态</w:t>
      </w:r>
      <w:r>
        <w:rPr>
          <w:rFonts w:ascii="宋体" w:eastAsia="宋体" w:hAnsi="宋体" w:cs="黑体" w:hint="eastAsia"/>
          <w:color w:val="000000" w:themeColor="text1"/>
          <w:sz w:val="24"/>
          <w:szCs w:val="24"/>
        </w:rPr>
        <w:t>，</w:t>
      </w:r>
      <w:r>
        <w:rPr>
          <w:rFonts w:ascii="宋体" w:eastAsia="宋体" w:hAnsi="宋体" w:cs="仿宋" w:hint="eastAsia"/>
          <w:color w:val="000000" w:themeColor="text1"/>
          <w:sz w:val="24"/>
          <w:szCs w:val="24"/>
        </w:rPr>
        <w:t>进入</w:t>
      </w:r>
      <w:r w:rsidR="00482439">
        <w:rPr>
          <w:rFonts w:ascii="宋体" w:eastAsia="宋体" w:hAnsi="宋体" w:cs="仿宋" w:hint="eastAsia"/>
          <w:color w:val="000000" w:themeColor="text1"/>
          <w:sz w:val="24"/>
          <w:szCs w:val="24"/>
        </w:rPr>
        <w:t>面试</w:t>
      </w:r>
      <w:r>
        <w:rPr>
          <w:rFonts w:ascii="宋体" w:eastAsia="宋体" w:hAnsi="宋体" w:cs="仿宋" w:hint="eastAsia"/>
          <w:color w:val="000000" w:themeColor="text1"/>
          <w:sz w:val="24"/>
          <w:szCs w:val="24"/>
        </w:rPr>
        <w:t>环节</w:t>
      </w:r>
      <w:r w:rsidRPr="00044C95">
        <w:rPr>
          <w:rFonts w:ascii="宋体" w:eastAsia="宋体" w:hAnsi="宋体" w:cs="仿宋" w:hint="eastAsia"/>
          <w:color w:val="000000" w:themeColor="text1"/>
          <w:sz w:val="24"/>
          <w:szCs w:val="24"/>
        </w:rPr>
        <w:t>。</w:t>
      </w:r>
    </w:p>
    <w:p w14:paraId="50AC35D8" w14:textId="13FB423E" w:rsidR="00AB5A42" w:rsidRDefault="00482439" w:rsidP="00DD0D85">
      <w:pPr>
        <w:spacing w:line="480" w:lineRule="exact"/>
        <w:ind w:firstLine="560"/>
        <w:rPr>
          <w:rFonts w:ascii="宋体" w:eastAsia="宋体" w:hAnsi="宋体" w:cs="仿宋" w:hint="eastAsia"/>
          <w:color w:val="000000" w:themeColor="text1"/>
          <w:sz w:val="24"/>
          <w:szCs w:val="24"/>
        </w:rPr>
      </w:pPr>
      <w:r>
        <w:rPr>
          <w:rFonts w:ascii="宋体" w:eastAsia="宋体" w:hAnsi="宋体" w:cs="仿宋"/>
          <w:color w:val="000000" w:themeColor="text1"/>
          <w:sz w:val="24"/>
          <w:szCs w:val="24"/>
        </w:rPr>
        <w:t>4</w:t>
      </w:r>
      <w:r w:rsidR="005D7B97" w:rsidRPr="00044C95">
        <w:rPr>
          <w:rFonts w:ascii="宋体" w:eastAsia="宋体" w:hAnsi="宋体" w:cs="仿宋"/>
          <w:color w:val="000000" w:themeColor="text1"/>
          <w:sz w:val="24"/>
          <w:szCs w:val="24"/>
        </w:rPr>
        <w:t>.</w:t>
      </w:r>
      <w:r w:rsidR="00AB5A42">
        <w:rPr>
          <w:rFonts w:ascii="宋体" w:eastAsia="宋体" w:hAnsi="宋体" w:cs="仿宋" w:hint="eastAsia"/>
          <w:color w:val="000000" w:themeColor="text1"/>
          <w:sz w:val="24"/>
          <w:szCs w:val="24"/>
        </w:rPr>
        <w:t>面试分为两个环节：一是专业综合能力测试，二是外语口语及听力测试、思想政治素质和品德考核。每位考生面试时间一般不少于2</w:t>
      </w:r>
      <w:r w:rsidR="00AB5A42">
        <w:rPr>
          <w:rFonts w:ascii="宋体" w:eastAsia="宋体" w:hAnsi="宋体" w:cs="仿宋"/>
          <w:color w:val="000000" w:themeColor="text1"/>
          <w:sz w:val="24"/>
          <w:szCs w:val="24"/>
        </w:rPr>
        <w:t>0</w:t>
      </w:r>
      <w:r w:rsidR="00AB5A42">
        <w:rPr>
          <w:rFonts w:ascii="宋体" w:eastAsia="宋体" w:hAnsi="宋体" w:cs="仿宋" w:hint="eastAsia"/>
          <w:color w:val="000000" w:themeColor="text1"/>
          <w:sz w:val="24"/>
          <w:szCs w:val="24"/>
        </w:rPr>
        <w:t>分钟，每一环节前均需进行身份核验。</w:t>
      </w:r>
    </w:p>
    <w:p w14:paraId="709A73CD" w14:textId="7E1D4B4F" w:rsidR="00AB68A8" w:rsidRPr="00044C95" w:rsidRDefault="00AB68A8" w:rsidP="00DD0D85">
      <w:pPr>
        <w:spacing w:line="480" w:lineRule="exact"/>
        <w:ind w:firstLine="560"/>
        <w:rPr>
          <w:rFonts w:ascii="宋体" w:eastAsia="宋体" w:hAnsi="宋体"/>
          <w:bCs/>
          <w:color w:val="000000" w:themeColor="text1"/>
          <w:sz w:val="24"/>
          <w:szCs w:val="24"/>
        </w:rPr>
      </w:pPr>
      <w:r w:rsidRPr="00CD48B3">
        <w:rPr>
          <w:rFonts w:ascii="宋体" w:eastAsia="宋体" w:hAnsi="宋体" w:hint="eastAsia"/>
          <w:bCs/>
          <w:color w:val="000000" w:themeColor="text1"/>
          <w:sz w:val="24"/>
          <w:szCs w:val="24"/>
        </w:rPr>
        <w:t>注：</w:t>
      </w:r>
      <w:r w:rsidR="00E77E48">
        <w:rPr>
          <w:rFonts w:ascii="宋体" w:eastAsia="宋体" w:hAnsi="宋体" w:hint="eastAsia"/>
          <w:bCs/>
          <w:color w:val="000000" w:themeColor="text1"/>
          <w:sz w:val="24"/>
          <w:szCs w:val="24"/>
        </w:rPr>
        <w:t>面试</w:t>
      </w:r>
      <w:r w:rsidR="00C746A2">
        <w:rPr>
          <w:rFonts w:ascii="宋体" w:eastAsia="宋体" w:hAnsi="宋体" w:hint="eastAsia"/>
          <w:bCs/>
          <w:color w:val="000000" w:themeColor="text1"/>
          <w:sz w:val="24"/>
          <w:szCs w:val="24"/>
        </w:rPr>
        <w:t>环节中，</w:t>
      </w:r>
      <w:r w:rsidR="00E77E48">
        <w:rPr>
          <w:rFonts w:ascii="宋体" w:eastAsia="宋体" w:hAnsi="宋体" w:hint="eastAsia"/>
          <w:bCs/>
          <w:color w:val="000000" w:themeColor="text1"/>
          <w:sz w:val="24"/>
          <w:szCs w:val="24"/>
        </w:rPr>
        <w:t>请在每次发言前报出个人姓名</w:t>
      </w:r>
      <w:r w:rsidR="00C746A2">
        <w:rPr>
          <w:rFonts w:ascii="宋体" w:eastAsia="宋体" w:hAnsi="宋体" w:hint="eastAsia"/>
          <w:bCs/>
          <w:color w:val="000000" w:themeColor="text1"/>
          <w:sz w:val="24"/>
          <w:szCs w:val="24"/>
        </w:rPr>
        <w:t>（例：某某</w:t>
      </w:r>
      <w:proofErr w:type="gramStart"/>
      <w:r w:rsidR="00C746A2">
        <w:rPr>
          <w:rFonts w:ascii="宋体" w:eastAsia="宋体" w:hAnsi="宋体" w:hint="eastAsia"/>
          <w:bCs/>
          <w:color w:val="000000" w:themeColor="text1"/>
          <w:sz w:val="24"/>
          <w:szCs w:val="24"/>
        </w:rPr>
        <w:t>某</w:t>
      </w:r>
      <w:proofErr w:type="gramEnd"/>
      <w:r w:rsidR="00C746A2">
        <w:rPr>
          <w:rFonts w:ascii="宋体" w:eastAsia="宋体" w:hAnsi="宋体" w:hint="eastAsia"/>
          <w:bCs/>
          <w:color w:val="000000" w:themeColor="text1"/>
          <w:sz w:val="24"/>
          <w:szCs w:val="24"/>
        </w:rPr>
        <w:t>作答）</w:t>
      </w:r>
      <w:r w:rsidRPr="00CD48B3">
        <w:rPr>
          <w:rFonts w:ascii="宋体" w:eastAsia="宋体" w:hAnsi="宋体" w:hint="eastAsia"/>
          <w:bCs/>
          <w:color w:val="000000" w:themeColor="text1"/>
          <w:sz w:val="24"/>
          <w:szCs w:val="24"/>
        </w:rPr>
        <w:t>。</w:t>
      </w:r>
    </w:p>
    <w:p w14:paraId="0586673A" w14:textId="594BDFDD" w:rsidR="00090C3D" w:rsidRPr="00044C95" w:rsidRDefault="00586E26" w:rsidP="00DD0D85">
      <w:pPr>
        <w:spacing w:line="480" w:lineRule="exact"/>
        <w:ind w:firstLineChars="200" w:firstLine="480"/>
        <w:rPr>
          <w:rFonts w:ascii="宋体" w:eastAsia="宋体" w:hAnsi="宋体"/>
          <w:bCs/>
          <w:color w:val="000000" w:themeColor="text1"/>
          <w:sz w:val="24"/>
          <w:szCs w:val="24"/>
        </w:rPr>
      </w:pPr>
      <w:r>
        <w:rPr>
          <w:rFonts w:ascii="宋体" w:eastAsia="宋体" w:hAnsi="宋体"/>
          <w:bCs/>
          <w:color w:val="000000" w:themeColor="text1"/>
          <w:sz w:val="24"/>
          <w:szCs w:val="24"/>
        </w:rPr>
        <w:t>5</w:t>
      </w:r>
      <w:r w:rsidR="00090C3D" w:rsidRPr="00044C95">
        <w:rPr>
          <w:rFonts w:ascii="宋体" w:eastAsia="宋体" w:hAnsi="宋体"/>
          <w:bCs/>
          <w:color w:val="000000" w:themeColor="text1"/>
          <w:sz w:val="24"/>
          <w:szCs w:val="24"/>
        </w:rPr>
        <w:t>.</w:t>
      </w:r>
      <w:r w:rsidR="00B85E6D">
        <w:rPr>
          <w:rFonts w:ascii="宋体" w:eastAsia="宋体" w:hAnsi="宋体" w:hint="eastAsia"/>
          <w:bCs/>
          <w:color w:val="000000" w:themeColor="text1"/>
          <w:sz w:val="24"/>
          <w:szCs w:val="24"/>
        </w:rPr>
        <w:t>面试时间</w:t>
      </w:r>
      <w:r w:rsidR="00053F2A">
        <w:rPr>
          <w:rFonts w:ascii="宋体" w:eastAsia="宋体" w:hAnsi="宋体" w:hint="eastAsia"/>
          <w:bCs/>
          <w:color w:val="000000" w:themeColor="text1"/>
          <w:sz w:val="24"/>
          <w:szCs w:val="24"/>
        </w:rPr>
        <w:t>结束</w:t>
      </w:r>
      <w:r w:rsidR="00B85E6D">
        <w:rPr>
          <w:rFonts w:ascii="宋体" w:eastAsia="宋体" w:hAnsi="宋体" w:hint="eastAsia"/>
          <w:bCs/>
          <w:color w:val="000000" w:themeColor="text1"/>
          <w:sz w:val="24"/>
          <w:szCs w:val="24"/>
        </w:rPr>
        <w:t>，</w:t>
      </w:r>
      <w:r w:rsidR="00053F2A">
        <w:rPr>
          <w:rFonts w:ascii="宋体" w:eastAsia="宋体" w:hAnsi="宋体" w:hint="eastAsia"/>
          <w:bCs/>
          <w:color w:val="000000" w:themeColor="text1"/>
          <w:sz w:val="24"/>
          <w:szCs w:val="24"/>
        </w:rPr>
        <w:t>复试工作人员将考生移除视频面试室。</w:t>
      </w:r>
      <w:r w:rsidR="00053F2A" w:rsidRPr="00044C95">
        <w:rPr>
          <w:rFonts w:ascii="宋体" w:eastAsia="宋体" w:hAnsi="宋体"/>
          <w:bCs/>
          <w:color w:val="000000" w:themeColor="text1"/>
          <w:sz w:val="24"/>
          <w:szCs w:val="24"/>
        </w:rPr>
        <w:t xml:space="preserve"> </w:t>
      </w:r>
    </w:p>
    <w:p w14:paraId="6F5DF9F6" w14:textId="45037C80" w:rsidR="00DE2B2E" w:rsidRDefault="00586E26" w:rsidP="00DD0D85">
      <w:pPr>
        <w:spacing w:line="480" w:lineRule="exact"/>
        <w:ind w:firstLineChars="200" w:firstLine="480"/>
        <w:rPr>
          <w:rFonts w:ascii="宋体" w:eastAsia="宋体" w:hAnsi="宋体"/>
          <w:bCs/>
          <w:color w:val="000000" w:themeColor="text1"/>
          <w:sz w:val="24"/>
          <w:szCs w:val="24"/>
        </w:rPr>
      </w:pPr>
      <w:r>
        <w:rPr>
          <w:rFonts w:ascii="宋体" w:eastAsia="宋体" w:hAnsi="宋体"/>
          <w:bCs/>
          <w:color w:val="000000" w:themeColor="text1"/>
          <w:sz w:val="24"/>
          <w:szCs w:val="24"/>
        </w:rPr>
        <w:t>6</w:t>
      </w:r>
      <w:r w:rsidR="00090C3D" w:rsidRPr="00044C95">
        <w:rPr>
          <w:rFonts w:ascii="宋体" w:eastAsia="宋体" w:hAnsi="宋体"/>
          <w:bCs/>
          <w:color w:val="000000" w:themeColor="text1"/>
          <w:sz w:val="24"/>
          <w:szCs w:val="24"/>
        </w:rPr>
        <w:t>.</w:t>
      </w:r>
      <w:r w:rsidR="00090C3D" w:rsidRPr="00044C95">
        <w:rPr>
          <w:rFonts w:ascii="宋体" w:eastAsia="宋体" w:hAnsi="宋体" w:hint="eastAsia"/>
          <w:bCs/>
          <w:color w:val="000000" w:themeColor="text1"/>
          <w:sz w:val="24"/>
          <w:szCs w:val="24"/>
        </w:rPr>
        <w:t>考生</w:t>
      </w:r>
      <w:r w:rsidR="00B86B78" w:rsidRPr="00044C95">
        <w:rPr>
          <w:rFonts w:ascii="宋体" w:eastAsia="宋体" w:hAnsi="宋体" w:hint="eastAsia"/>
          <w:bCs/>
          <w:color w:val="000000" w:themeColor="text1"/>
          <w:sz w:val="24"/>
          <w:szCs w:val="24"/>
        </w:rPr>
        <w:t>离开</w:t>
      </w:r>
      <w:r w:rsidR="00CB5C2D">
        <w:rPr>
          <w:rFonts w:ascii="宋体" w:eastAsia="宋体" w:hAnsi="宋体" w:hint="eastAsia"/>
          <w:bCs/>
          <w:color w:val="000000" w:themeColor="text1"/>
          <w:sz w:val="24"/>
          <w:szCs w:val="24"/>
        </w:rPr>
        <w:t>视频</w:t>
      </w:r>
      <w:r w:rsidR="00B86B78" w:rsidRPr="00044C95">
        <w:rPr>
          <w:rFonts w:ascii="宋体" w:eastAsia="宋体" w:hAnsi="宋体" w:hint="eastAsia"/>
          <w:bCs/>
          <w:color w:val="000000" w:themeColor="text1"/>
          <w:sz w:val="24"/>
          <w:szCs w:val="24"/>
        </w:rPr>
        <w:t>面试室</w:t>
      </w:r>
      <w:r w:rsidR="00053F2A">
        <w:rPr>
          <w:rFonts w:ascii="宋体" w:eastAsia="宋体" w:hAnsi="宋体" w:hint="eastAsia"/>
          <w:bCs/>
          <w:color w:val="000000" w:themeColor="text1"/>
          <w:sz w:val="24"/>
          <w:szCs w:val="24"/>
        </w:rPr>
        <w:t>后</w:t>
      </w:r>
      <w:r w:rsidR="00B86B78" w:rsidRPr="00044C95">
        <w:rPr>
          <w:rFonts w:ascii="宋体" w:eastAsia="宋体" w:hAnsi="宋体" w:hint="eastAsia"/>
          <w:bCs/>
          <w:color w:val="000000" w:themeColor="text1"/>
          <w:sz w:val="24"/>
          <w:szCs w:val="24"/>
        </w:rPr>
        <w:t>，</w:t>
      </w:r>
      <w:r w:rsidR="008D4E41">
        <w:rPr>
          <w:rFonts w:ascii="宋体" w:eastAsia="宋体" w:hAnsi="宋体" w:cs="仿宋" w:hint="eastAsia"/>
          <w:color w:val="000000" w:themeColor="text1"/>
          <w:sz w:val="24"/>
          <w:szCs w:val="24"/>
        </w:rPr>
        <w:t>面试</w:t>
      </w:r>
      <w:r w:rsidR="00EE3A21">
        <w:rPr>
          <w:rFonts w:ascii="宋体" w:eastAsia="宋体" w:hAnsi="宋体" w:cs="仿宋" w:hint="eastAsia"/>
          <w:color w:val="000000" w:themeColor="text1"/>
          <w:sz w:val="24"/>
          <w:szCs w:val="24"/>
        </w:rPr>
        <w:t>工作人员</w:t>
      </w:r>
      <w:r w:rsidR="00B86B78" w:rsidRPr="00044C95">
        <w:rPr>
          <w:rFonts w:ascii="宋体" w:eastAsia="宋体" w:hAnsi="宋体" w:hint="eastAsia"/>
          <w:bCs/>
          <w:color w:val="000000" w:themeColor="text1"/>
          <w:sz w:val="24"/>
          <w:szCs w:val="24"/>
        </w:rPr>
        <w:t>安排</w:t>
      </w:r>
      <w:r>
        <w:rPr>
          <w:rFonts w:ascii="宋体" w:eastAsia="宋体" w:hAnsi="宋体" w:hint="eastAsia"/>
          <w:bCs/>
          <w:color w:val="000000" w:themeColor="text1"/>
          <w:sz w:val="24"/>
          <w:szCs w:val="24"/>
        </w:rPr>
        <w:t>下一组</w:t>
      </w:r>
      <w:r w:rsidR="00466833">
        <w:rPr>
          <w:rFonts w:ascii="宋体" w:eastAsia="宋体" w:hAnsi="宋体" w:hint="eastAsia"/>
          <w:bCs/>
          <w:color w:val="000000" w:themeColor="text1"/>
          <w:sz w:val="24"/>
          <w:szCs w:val="24"/>
        </w:rPr>
        <w:t>通过资格审核的</w:t>
      </w:r>
      <w:r w:rsidR="00B86B78" w:rsidRPr="00044C95">
        <w:rPr>
          <w:rFonts w:ascii="宋体" w:eastAsia="宋体" w:hAnsi="宋体" w:hint="eastAsia"/>
          <w:bCs/>
          <w:color w:val="000000" w:themeColor="text1"/>
          <w:sz w:val="24"/>
          <w:szCs w:val="24"/>
        </w:rPr>
        <w:t>考生进入</w:t>
      </w:r>
      <w:r w:rsidR="00CB5C2D">
        <w:rPr>
          <w:rFonts w:ascii="宋体" w:eastAsia="宋体" w:hAnsi="宋体" w:hint="eastAsia"/>
          <w:bCs/>
          <w:color w:val="000000" w:themeColor="text1"/>
          <w:sz w:val="24"/>
          <w:szCs w:val="24"/>
        </w:rPr>
        <w:t>视频</w:t>
      </w:r>
      <w:r w:rsidR="00B86B78" w:rsidRPr="00044C95">
        <w:rPr>
          <w:rFonts w:ascii="宋体" w:eastAsia="宋体" w:hAnsi="宋体" w:hint="eastAsia"/>
          <w:bCs/>
          <w:color w:val="000000" w:themeColor="text1"/>
          <w:sz w:val="24"/>
          <w:szCs w:val="24"/>
        </w:rPr>
        <w:t>面试室。</w:t>
      </w:r>
    </w:p>
    <w:p w14:paraId="1DE24BD9" w14:textId="200FE54B" w:rsidR="00053F2A" w:rsidRDefault="00586E26" w:rsidP="00DD0D85">
      <w:pPr>
        <w:spacing w:line="480" w:lineRule="exact"/>
        <w:ind w:firstLineChars="200" w:firstLine="480"/>
        <w:rPr>
          <w:rFonts w:ascii="宋体" w:eastAsia="宋体" w:hAnsi="宋体"/>
          <w:bCs/>
          <w:color w:val="000000" w:themeColor="text1"/>
          <w:sz w:val="24"/>
          <w:szCs w:val="24"/>
        </w:rPr>
      </w:pPr>
      <w:r>
        <w:rPr>
          <w:rFonts w:ascii="宋体" w:eastAsia="宋体" w:hAnsi="宋体"/>
          <w:bCs/>
          <w:color w:val="000000" w:themeColor="text1"/>
          <w:sz w:val="24"/>
          <w:szCs w:val="24"/>
        </w:rPr>
        <w:t>7</w:t>
      </w:r>
      <w:r w:rsidR="00053F2A">
        <w:rPr>
          <w:rFonts w:ascii="宋体" w:eastAsia="宋体" w:hAnsi="宋体"/>
          <w:bCs/>
          <w:color w:val="000000" w:themeColor="text1"/>
          <w:sz w:val="24"/>
          <w:szCs w:val="24"/>
        </w:rPr>
        <w:t>.考生关注学院官网</w:t>
      </w:r>
      <w:r w:rsidR="00053F2A">
        <w:rPr>
          <w:rFonts w:ascii="宋体" w:eastAsia="宋体" w:hAnsi="宋体" w:hint="eastAsia"/>
          <w:bCs/>
          <w:color w:val="000000" w:themeColor="text1"/>
          <w:sz w:val="24"/>
          <w:szCs w:val="24"/>
        </w:rPr>
        <w:t>，</w:t>
      </w:r>
      <w:r w:rsidR="00053F2A">
        <w:rPr>
          <w:rFonts w:ascii="宋体" w:eastAsia="宋体" w:hAnsi="宋体"/>
          <w:bCs/>
          <w:color w:val="000000" w:themeColor="text1"/>
          <w:sz w:val="24"/>
          <w:szCs w:val="24"/>
        </w:rPr>
        <w:t>了解复试结果</w:t>
      </w:r>
      <w:r w:rsidR="00053F2A">
        <w:rPr>
          <w:rFonts w:ascii="宋体" w:eastAsia="宋体" w:hAnsi="宋体" w:hint="eastAsia"/>
          <w:bCs/>
          <w:color w:val="000000" w:themeColor="text1"/>
          <w:sz w:val="24"/>
          <w:szCs w:val="24"/>
        </w:rPr>
        <w:t>。</w:t>
      </w:r>
    </w:p>
    <w:sectPr w:rsidR="00053F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44290" w14:textId="77777777" w:rsidR="00E816F2" w:rsidRDefault="00E816F2" w:rsidP="00DE2B2E">
      <w:r>
        <w:separator/>
      </w:r>
    </w:p>
  </w:endnote>
  <w:endnote w:type="continuationSeparator" w:id="0">
    <w:p w14:paraId="665B814D" w14:textId="77777777" w:rsidR="00E816F2" w:rsidRDefault="00E816F2" w:rsidP="00DE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D8A92" w14:textId="77777777" w:rsidR="00E816F2" w:rsidRDefault="00E816F2" w:rsidP="00DE2B2E">
      <w:r>
        <w:separator/>
      </w:r>
    </w:p>
  </w:footnote>
  <w:footnote w:type="continuationSeparator" w:id="0">
    <w:p w14:paraId="36F9FA46" w14:textId="77777777" w:rsidR="00E816F2" w:rsidRDefault="00E816F2" w:rsidP="00DE2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F7F7669"/>
    <w:multiLevelType w:val="singleLevel"/>
    <w:tmpl w:val="CF7F7669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EBE"/>
    <w:rsid w:val="00022144"/>
    <w:rsid w:val="00023724"/>
    <w:rsid w:val="00027416"/>
    <w:rsid w:val="00044C95"/>
    <w:rsid w:val="00053F2A"/>
    <w:rsid w:val="000649D8"/>
    <w:rsid w:val="00090C3D"/>
    <w:rsid w:val="000917F6"/>
    <w:rsid w:val="000C2C0C"/>
    <w:rsid w:val="000D0646"/>
    <w:rsid w:val="00123DA8"/>
    <w:rsid w:val="00132E52"/>
    <w:rsid w:val="001C197F"/>
    <w:rsid w:val="001D06A5"/>
    <w:rsid w:val="002428EF"/>
    <w:rsid w:val="00251C84"/>
    <w:rsid w:val="002543E4"/>
    <w:rsid w:val="002703EF"/>
    <w:rsid w:val="002A5259"/>
    <w:rsid w:val="002E2680"/>
    <w:rsid w:val="00314A4C"/>
    <w:rsid w:val="0032176C"/>
    <w:rsid w:val="00372459"/>
    <w:rsid w:val="00392F4F"/>
    <w:rsid w:val="003B25F1"/>
    <w:rsid w:val="003C1744"/>
    <w:rsid w:val="003E2BA3"/>
    <w:rsid w:val="003E5A1D"/>
    <w:rsid w:val="00466833"/>
    <w:rsid w:val="00482439"/>
    <w:rsid w:val="004A5285"/>
    <w:rsid w:val="004B24E1"/>
    <w:rsid w:val="004C0963"/>
    <w:rsid w:val="004C6E42"/>
    <w:rsid w:val="00503351"/>
    <w:rsid w:val="00586E26"/>
    <w:rsid w:val="005D7B97"/>
    <w:rsid w:val="00641362"/>
    <w:rsid w:val="0067529D"/>
    <w:rsid w:val="006B565D"/>
    <w:rsid w:val="006E4306"/>
    <w:rsid w:val="006F2C61"/>
    <w:rsid w:val="007011F8"/>
    <w:rsid w:val="00736190"/>
    <w:rsid w:val="007549BD"/>
    <w:rsid w:val="007C1FA0"/>
    <w:rsid w:val="007D2CF9"/>
    <w:rsid w:val="008604EC"/>
    <w:rsid w:val="0086099A"/>
    <w:rsid w:val="0088586C"/>
    <w:rsid w:val="008931B2"/>
    <w:rsid w:val="008C6043"/>
    <w:rsid w:val="008D4E41"/>
    <w:rsid w:val="0090409F"/>
    <w:rsid w:val="00932F01"/>
    <w:rsid w:val="00952E8D"/>
    <w:rsid w:val="0095689D"/>
    <w:rsid w:val="00963AE1"/>
    <w:rsid w:val="0096496F"/>
    <w:rsid w:val="00996861"/>
    <w:rsid w:val="009A0C58"/>
    <w:rsid w:val="009F5A37"/>
    <w:rsid w:val="00A12AD5"/>
    <w:rsid w:val="00A35D99"/>
    <w:rsid w:val="00A4147C"/>
    <w:rsid w:val="00A62F83"/>
    <w:rsid w:val="00A776EA"/>
    <w:rsid w:val="00AB5A42"/>
    <w:rsid w:val="00AB68A8"/>
    <w:rsid w:val="00B04466"/>
    <w:rsid w:val="00B55FC4"/>
    <w:rsid w:val="00B85E6D"/>
    <w:rsid w:val="00B86B78"/>
    <w:rsid w:val="00BA02D4"/>
    <w:rsid w:val="00BB2BCE"/>
    <w:rsid w:val="00BD7D12"/>
    <w:rsid w:val="00C208C6"/>
    <w:rsid w:val="00C51D11"/>
    <w:rsid w:val="00C648B2"/>
    <w:rsid w:val="00C746A2"/>
    <w:rsid w:val="00C95D51"/>
    <w:rsid w:val="00CB07FA"/>
    <w:rsid w:val="00CB5C2D"/>
    <w:rsid w:val="00CC192C"/>
    <w:rsid w:val="00CD48B3"/>
    <w:rsid w:val="00D2190D"/>
    <w:rsid w:val="00D24CBD"/>
    <w:rsid w:val="00D6407F"/>
    <w:rsid w:val="00D71BA4"/>
    <w:rsid w:val="00D86AC4"/>
    <w:rsid w:val="00DD0D85"/>
    <w:rsid w:val="00DE2B2E"/>
    <w:rsid w:val="00DF245F"/>
    <w:rsid w:val="00E0181C"/>
    <w:rsid w:val="00E044A2"/>
    <w:rsid w:val="00E77E48"/>
    <w:rsid w:val="00E816F2"/>
    <w:rsid w:val="00EA0226"/>
    <w:rsid w:val="00EE3A21"/>
    <w:rsid w:val="00F22223"/>
    <w:rsid w:val="00F5133F"/>
    <w:rsid w:val="00F64EBE"/>
    <w:rsid w:val="00F76680"/>
    <w:rsid w:val="00F83389"/>
    <w:rsid w:val="00FC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D4997"/>
  <w15:chartTrackingRefBased/>
  <w15:docId w15:val="{A791DB31-DAE8-42CC-BEBE-4BA33EC2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07F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B07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07F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标题"/>
    <w:basedOn w:val="1"/>
    <w:next w:val="a"/>
    <w:link w:val="a4"/>
    <w:qFormat/>
    <w:rsid w:val="00CB07FA"/>
    <w:pPr>
      <w:spacing w:before="0" w:after="0" w:line="560" w:lineRule="exact"/>
      <w:jc w:val="center"/>
    </w:pPr>
    <w:rPr>
      <w:rFonts w:ascii="Times New Roman" w:eastAsia="方正小标宋简体" w:hAnsi="Times New Roman"/>
      <w:b w:val="0"/>
    </w:rPr>
  </w:style>
  <w:style w:type="character" w:customStyle="1" w:styleId="a4">
    <w:name w:val="公文标题 字符"/>
    <w:basedOn w:val="a0"/>
    <w:link w:val="a3"/>
    <w:rsid w:val="00CB07FA"/>
    <w:rPr>
      <w:rFonts w:ascii="Times New Roman" w:eastAsia="方正小标宋简体" w:hAnsi="Times New Roman"/>
      <w:bCs/>
      <w:kern w:val="44"/>
      <w:sz w:val="44"/>
      <w:szCs w:val="44"/>
    </w:rPr>
  </w:style>
  <w:style w:type="character" w:customStyle="1" w:styleId="10">
    <w:name w:val="标题 1 字符"/>
    <w:basedOn w:val="a0"/>
    <w:link w:val="1"/>
    <w:uiPriority w:val="9"/>
    <w:rsid w:val="00CB07FA"/>
    <w:rPr>
      <w:b/>
      <w:bCs/>
      <w:kern w:val="44"/>
      <w:sz w:val="44"/>
      <w:szCs w:val="44"/>
    </w:rPr>
  </w:style>
  <w:style w:type="paragraph" w:customStyle="1" w:styleId="a5">
    <w:name w:val="一级标题"/>
    <w:basedOn w:val="2"/>
    <w:next w:val="a"/>
    <w:link w:val="a6"/>
    <w:qFormat/>
    <w:rsid w:val="00CB07FA"/>
    <w:pPr>
      <w:spacing w:before="0" w:after="0" w:line="560" w:lineRule="exact"/>
      <w:ind w:firstLineChars="200" w:firstLine="200"/>
    </w:pPr>
    <w:rPr>
      <w:rFonts w:ascii="Times New Roman" w:eastAsia="黑体" w:hAnsi="Times New Roman"/>
      <w:b w:val="0"/>
    </w:rPr>
  </w:style>
  <w:style w:type="character" w:customStyle="1" w:styleId="a6">
    <w:name w:val="一级标题 字符"/>
    <w:basedOn w:val="a0"/>
    <w:link w:val="a5"/>
    <w:rsid w:val="00CB07FA"/>
    <w:rPr>
      <w:rFonts w:ascii="Times New Roman" w:eastAsia="黑体" w:hAnsi="Times New Roman" w:cstheme="majorBidi"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CB07FA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7">
    <w:name w:val="二级标题"/>
    <w:basedOn w:val="a"/>
    <w:next w:val="a8"/>
    <w:link w:val="a9"/>
    <w:qFormat/>
    <w:rsid w:val="00CB07FA"/>
    <w:pPr>
      <w:spacing w:line="560" w:lineRule="exact"/>
      <w:ind w:firstLineChars="200" w:firstLine="200"/>
    </w:pPr>
    <w:rPr>
      <w:rFonts w:ascii="Times New Roman" w:eastAsia="楷体" w:hAnsi="Times New Roman"/>
      <w:sz w:val="32"/>
    </w:rPr>
  </w:style>
  <w:style w:type="character" w:customStyle="1" w:styleId="a9">
    <w:name w:val="二级标题 字符"/>
    <w:basedOn w:val="a0"/>
    <w:link w:val="a7"/>
    <w:rsid w:val="00CB07FA"/>
    <w:rPr>
      <w:rFonts w:ascii="Times New Roman" w:eastAsia="楷体" w:hAnsi="Times New Roman"/>
      <w:sz w:val="32"/>
    </w:rPr>
  </w:style>
  <w:style w:type="paragraph" w:customStyle="1" w:styleId="a8">
    <w:name w:val="三级标题"/>
    <w:basedOn w:val="a"/>
    <w:next w:val="a"/>
    <w:link w:val="aa"/>
    <w:qFormat/>
    <w:rsid w:val="00CB07FA"/>
    <w:pPr>
      <w:spacing w:line="560" w:lineRule="exact"/>
      <w:ind w:firstLineChars="200" w:firstLine="200"/>
    </w:pPr>
    <w:rPr>
      <w:rFonts w:ascii="Times New Roman" w:eastAsia="仿宋_GB2312" w:hAnsi="Times New Roman"/>
      <w:sz w:val="32"/>
    </w:rPr>
  </w:style>
  <w:style w:type="character" w:customStyle="1" w:styleId="aa">
    <w:name w:val="三级标题 字符"/>
    <w:basedOn w:val="a9"/>
    <w:link w:val="a8"/>
    <w:rsid w:val="00CB07FA"/>
    <w:rPr>
      <w:rFonts w:ascii="Times New Roman" w:eastAsia="仿宋_GB2312" w:hAnsi="Times New Roman"/>
      <w:sz w:val="32"/>
    </w:rPr>
  </w:style>
  <w:style w:type="paragraph" w:customStyle="1" w:styleId="ab">
    <w:name w:val="公文正文"/>
    <w:basedOn w:val="a"/>
    <w:next w:val="a"/>
    <w:link w:val="ac"/>
    <w:qFormat/>
    <w:rsid w:val="00CB07FA"/>
    <w:pPr>
      <w:spacing w:line="560" w:lineRule="exact"/>
      <w:ind w:firstLineChars="200" w:firstLine="200"/>
    </w:pPr>
    <w:rPr>
      <w:rFonts w:ascii="Times New Roman" w:eastAsia="仿宋_GB2312" w:hAnsi="Times New Roman"/>
      <w:sz w:val="32"/>
    </w:rPr>
  </w:style>
  <w:style w:type="character" w:customStyle="1" w:styleId="ac">
    <w:name w:val="公文正文 字符"/>
    <w:basedOn w:val="aa"/>
    <w:link w:val="ab"/>
    <w:rsid w:val="00CB07FA"/>
    <w:rPr>
      <w:rFonts w:ascii="Times New Roman" w:eastAsia="仿宋_GB2312" w:hAnsi="Times New Roman"/>
      <w:sz w:val="32"/>
    </w:rPr>
  </w:style>
  <w:style w:type="paragraph" w:styleId="ad">
    <w:name w:val="header"/>
    <w:basedOn w:val="a"/>
    <w:link w:val="ae"/>
    <w:uiPriority w:val="99"/>
    <w:unhideWhenUsed/>
    <w:rsid w:val="00CB0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CB07FA"/>
    <w:rPr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CB07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CB07FA"/>
    <w:rPr>
      <w:sz w:val="18"/>
      <w:szCs w:val="18"/>
    </w:rPr>
  </w:style>
  <w:style w:type="paragraph" w:styleId="af1">
    <w:name w:val="Normal (Web)"/>
    <w:basedOn w:val="a"/>
    <w:uiPriority w:val="99"/>
    <w:unhideWhenUsed/>
    <w:rsid w:val="00DE2B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2">
    <w:name w:val="Hyperlink"/>
    <w:basedOn w:val="a0"/>
    <w:uiPriority w:val="99"/>
    <w:unhideWhenUsed/>
    <w:rsid w:val="00090C3D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090C3D"/>
    <w:rPr>
      <w:color w:val="605E5C"/>
      <w:shd w:val="clear" w:color="auto" w:fill="E1DFDD"/>
    </w:rPr>
  </w:style>
  <w:style w:type="paragraph" w:styleId="af3">
    <w:name w:val="Balloon Text"/>
    <w:basedOn w:val="a"/>
    <w:link w:val="af4"/>
    <w:uiPriority w:val="99"/>
    <w:semiHidden/>
    <w:unhideWhenUsed/>
    <w:rsid w:val="00932F01"/>
    <w:rPr>
      <w:sz w:val="18"/>
      <w:szCs w:val="18"/>
    </w:rPr>
  </w:style>
  <w:style w:type="character" w:customStyle="1" w:styleId="af4">
    <w:name w:val="批注框文本 字符"/>
    <w:basedOn w:val="a0"/>
    <w:link w:val="af3"/>
    <w:uiPriority w:val="99"/>
    <w:semiHidden/>
    <w:rsid w:val="00932F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page.dingtalk.com/wow/dingtalk/act/download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于成</dc:creator>
  <cp:keywords/>
  <dc:description/>
  <cp:lastModifiedBy>lenovo</cp:lastModifiedBy>
  <cp:revision>5</cp:revision>
  <cp:lastPrinted>2020-05-09T08:59:00Z</cp:lastPrinted>
  <dcterms:created xsi:type="dcterms:W3CDTF">2020-05-09T04:28:00Z</dcterms:created>
  <dcterms:modified xsi:type="dcterms:W3CDTF">2020-05-09T10:11:00Z</dcterms:modified>
</cp:coreProperties>
</file>