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9DC" w:rsidRDefault="009059DC">
      <w:pPr>
        <w:jc w:val="center"/>
        <w:rPr>
          <w:rFonts w:ascii="Times New Roman" w:eastAsia="黑体" w:hAnsi="Times New Roman"/>
          <w:b/>
          <w:sz w:val="32"/>
          <w:szCs w:val="32"/>
        </w:rPr>
      </w:pPr>
      <w:r>
        <w:rPr>
          <w:rFonts w:ascii="Times New Roman" w:eastAsia="黑体" w:hAnsi="Times New Roman" w:hint="eastAsia"/>
          <w:b/>
          <w:sz w:val="32"/>
          <w:szCs w:val="32"/>
        </w:rPr>
        <w:t>绍兴文理学院</w:t>
      </w:r>
      <w:r w:rsidR="00393730" w:rsidRPr="00393730">
        <w:rPr>
          <w:rFonts w:ascii="Times New Roman" w:eastAsia="黑体" w:hAnsi="Times New Roman" w:hint="eastAsia"/>
          <w:b/>
          <w:sz w:val="32"/>
          <w:szCs w:val="32"/>
        </w:rPr>
        <w:t>纺织科学与工程一级学科</w:t>
      </w:r>
    </w:p>
    <w:p w:rsidR="009059DC" w:rsidRDefault="009059DC">
      <w:pPr>
        <w:jc w:val="center"/>
        <w:rPr>
          <w:rFonts w:ascii="Times New Roman" w:eastAsia="黑体" w:hAnsi="Times New Roman"/>
          <w:b/>
          <w:sz w:val="32"/>
          <w:szCs w:val="32"/>
        </w:rPr>
      </w:pPr>
      <w:r>
        <w:rPr>
          <w:rFonts w:ascii="Times New Roman" w:eastAsia="黑体" w:hAnsi="Times New Roman"/>
          <w:b/>
          <w:sz w:val="32"/>
          <w:szCs w:val="32"/>
        </w:rPr>
        <w:t>2020</w:t>
      </w:r>
      <w:r>
        <w:rPr>
          <w:rFonts w:ascii="Times New Roman" w:eastAsia="黑体" w:hAnsi="Times New Roman" w:hint="eastAsia"/>
          <w:b/>
          <w:sz w:val="32"/>
          <w:szCs w:val="32"/>
        </w:rPr>
        <w:t>年硕士研究生招生复试录取实施细则</w:t>
      </w:r>
    </w:p>
    <w:p w:rsidR="009059DC" w:rsidRDefault="009059DC">
      <w:pPr>
        <w:jc w:val="center"/>
        <w:rPr>
          <w:rFonts w:ascii="Times New Roman" w:eastAsia="黑体" w:hAnsi="Times New Roman"/>
          <w:b/>
          <w:sz w:val="32"/>
          <w:szCs w:val="32"/>
        </w:rPr>
      </w:pPr>
      <w:r>
        <w:rPr>
          <w:rFonts w:ascii="Times New Roman" w:eastAsia="黑体" w:hAnsi="Times New Roman"/>
          <w:b/>
          <w:sz w:val="32"/>
          <w:szCs w:val="32"/>
        </w:rPr>
        <w:t xml:space="preserve"> </w:t>
      </w:r>
    </w:p>
    <w:p w:rsidR="009059DC" w:rsidRDefault="009059DC">
      <w:pPr>
        <w:snapToGrid w:val="0"/>
        <w:jc w:val="center"/>
        <w:rPr>
          <w:rFonts w:ascii="Times New Roman" w:hAnsi="Times New Roman"/>
        </w:rPr>
      </w:pPr>
    </w:p>
    <w:p w:rsidR="009059DC" w:rsidRDefault="009059DC" w:rsidP="000239D4">
      <w:pPr>
        <w:spacing w:line="360" w:lineRule="auto"/>
        <w:ind w:firstLineChars="200" w:firstLine="480"/>
        <w:rPr>
          <w:rFonts w:ascii="??_GB2312" w:eastAsia="Times New Roman" w:hAnsi="宋体"/>
          <w:color w:val="000000"/>
          <w:sz w:val="24"/>
        </w:rPr>
      </w:pPr>
      <w:r>
        <w:rPr>
          <w:rFonts w:ascii="??_GB2312" w:eastAsia="Times New Roman" w:hAnsi="宋体"/>
          <w:color w:val="000000"/>
          <w:sz w:val="24"/>
        </w:rPr>
        <w:t>根据教育部《</w:t>
      </w:r>
      <w:r>
        <w:rPr>
          <w:rFonts w:ascii="??_GB2312" w:eastAsia="Times New Roman" w:hAnsi="宋体"/>
          <w:color w:val="000000"/>
          <w:sz w:val="24"/>
        </w:rPr>
        <w:t>2020</w:t>
      </w:r>
      <w:r>
        <w:rPr>
          <w:rFonts w:ascii="??_GB2312" w:eastAsia="Times New Roman" w:hAnsi="宋体"/>
          <w:color w:val="000000"/>
          <w:sz w:val="24"/>
        </w:rPr>
        <w:t>年全国硕士研究生招生工作管理规定》（教学函〔</w:t>
      </w:r>
      <w:r>
        <w:rPr>
          <w:rFonts w:ascii="??_GB2312" w:eastAsia="Times New Roman" w:hAnsi="宋体"/>
          <w:color w:val="000000"/>
          <w:sz w:val="24"/>
        </w:rPr>
        <w:t>2019</w:t>
      </w:r>
      <w:r>
        <w:rPr>
          <w:rFonts w:ascii="??_GB2312" w:eastAsia="Times New Roman" w:hAnsi="宋体"/>
          <w:color w:val="000000"/>
          <w:sz w:val="24"/>
        </w:rPr>
        <w:t>〕</w:t>
      </w:r>
      <w:r>
        <w:rPr>
          <w:rFonts w:ascii="??_GB2312" w:eastAsia="Times New Roman" w:hAnsi="宋体"/>
          <w:color w:val="000000"/>
          <w:sz w:val="24"/>
        </w:rPr>
        <w:t>6</w:t>
      </w:r>
      <w:r>
        <w:rPr>
          <w:rFonts w:ascii="??_GB2312" w:eastAsia="Times New Roman" w:hAnsi="宋体"/>
          <w:color w:val="000000"/>
          <w:sz w:val="24"/>
        </w:rPr>
        <w:t>号）、《教育部办公厅关于做好</w:t>
      </w:r>
      <w:r>
        <w:rPr>
          <w:rFonts w:ascii="??_GB2312" w:eastAsia="Times New Roman" w:hAnsi="宋体"/>
          <w:color w:val="000000"/>
          <w:sz w:val="24"/>
        </w:rPr>
        <w:t>2020</w:t>
      </w:r>
      <w:r>
        <w:rPr>
          <w:rFonts w:ascii="??_GB2312" w:eastAsia="Times New Roman" w:hAnsi="宋体"/>
          <w:color w:val="000000"/>
          <w:sz w:val="24"/>
        </w:rPr>
        <w:t>年全国硕士研究生复试工作的通知》（教学厅〔</w:t>
      </w:r>
      <w:r>
        <w:rPr>
          <w:rFonts w:ascii="??_GB2312" w:eastAsia="Times New Roman" w:hAnsi="宋体"/>
          <w:color w:val="000000"/>
          <w:sz w:val="24"/>
        </w:rPr>
        <w:t>2020</w:t>
      </w:r>
      <w:r>
        <w:rPr>
          <w:rFonts w:ascii="??_GB2312" w:eastAsia="Times New Roman" w:hAnsi="宋体"/>
          <w:color w:val="000000"/>
          <w:sz w:val="24"/>
        </w:rPr>
        <w:t>〕</w:t>
      </w:r>
      <w:r>
        <w:rPr>
          <w:rFonts w:ascii="??_GB2312" w:eastAsia="Times New Roman" w:hAnsi="宋体"/>
          <w:color w:val="000000"/>
          <w:sz w:val="24"/>
        </w:rPr>
        <w:t>4</w:t>
      </w:r>
      <w:r>
        <w:rPr>
          <w:rFonts w:ascii="??_GB2312" w:eastAsia="Times New Roman" w:hAnsi="宋体"/>
          <w:color w:val="000000"/>
          <w:sz w:val="24"/>
        </w:rPr>
        <w:t>号）和</w:t>
      </w:r>
      <w:r w:rsidR="000239D4">
        <w:rPr>
          <w:rFonts w:ascii="Times New Roman" w:hAnsi="Times New Roman"/>
          <w:sz w:val="24"/>
        </w:rPr>
        <w:t>《绍兴文理学院</w:t>
      </w:r>
      <w:r w:rsidR="000239D4">
        <w:rPr>
          <w:rFonts w:ascii="Times New Roman" w:hAnsi="Times New Roman"/>
          <w:sz w:val="24"/>
        </w:rPr>
        <w:t>2020</w:t>
      </w:r>
      <w:r w:rsidR="000239D4">
        <w:rPr>
          <w:rFonts w:ascii="Times New Roman" w:hAnsi="Times New Roman"/>
          <w:sz w:val="24"/>
        </w:rPr>
        <w:t>年硕士研究生招生复试录取工作实施细则》（绍学院研</w:t>
      </w:r>
      <w:r w:rsidR="000239D4">
        <w:rPr>
          <w:rFonts w:ascii="Times New Roman" w:hAnsi="Times New Roman"/>
          <w:sz w:val="24"/>
        </w:rPr>
        <w:t>[2020]5</w:t>
      </w:r>
      <w:r w:rsidR="000239D4">
        <w:rPr>
          <w:rFonts w:ascii="Times New Roman" w:hAnsi="Times New Roman"/>
          <w:sz w:val="24"/>
        </w:rPr>
        <w:t>号</w:t>
      </w:r>
      <w:r w:rsidR="000239D4">
        <w:rPr>
          <w:rFonts w:ascii="Times New Roman" w:hAnsi="Times New Roman" w:hint="eastAsia"/>
          <w:sz w:val="24"/>
        </w:rPr>
        <w:t>）</w:t>
      </w:r>
      <w:r>
        <w:rPr>
          <w:rFonts w:ascii="??_GB2312" w:eastAsia="Times New Roman" w:hAnsi="宋体"/>
          <w:color w:val="000000"/>
          <w:sz w:val="24"/>
        </w:rPr>
        <w:t>等规定，</w:t>
      </w:r>
      <w:r w:rsidR="00393730" w:rsidRPr="00393730">
        <w:rPr>
          <w:rFonts w:ascii="??_GB2312" w:eastAsia="Times New Roman" w:hAnsi="宋体" w:hint="eastAsia"/>
          <w:color w:val="000000"/>
          <w:sz w:val="24"/>
        </w:rPr>
        <w:t>纺织科学与工程一级学科</w:t>
      </w:r>
      <w:r>
        <w:rPr>
          <w:rFonts w:ascii="??_GB2312" w:eastAsia="Times New Roman" w:hAnsi="宋体"/>
          <w:color w:val="000000"/>
          <w:sz w:val="24"/>
        </w:rPr>
        <w:t>特制订</w:t>
      </w:r>
      <w:r>
        <w:rPr>
          <w:rFonts w:ascii="??_GB2312" w:eastAsia="Times New Roman" w:hAnsi="宋体"/>
          <w:color w:val="000000"/>
          <w:sz w:val="24"/>
        </w:rPr>
        <w:t>2020</w:t>
      </w:r>
      <w:r>
        <w:rPr>
          <w:rFonts w:ascii="??_GB2312" w:eastAsia="Times New Roman" w:hAnsi="宋体"/>
          <w:color w:val="000000"/>
          <w:sz w:val="24"/>
        </w:rPr>
        <w:t>年硕士研究生的招生复试和录取工作实施细则。</w:t>
      </w:r>
      <w:bookmarkStart w:id="0" w:name="_GoBack"/>
      <w:bookmarkEnd w:id="0"/>
    </w:p>
    <w:p w:rsidR="009059DC" w:rsidRDefault="009059DC" w:rsidP="000239D4">
      <w:pPr>
        <w:spacing w:line="560" w:lineRule="exact"/>
        <w:ind w:firstLineChars="200" w:firstLine="480"/>
        <w:rPr>
          <w:rFonts w:ascii="黑体" w:eastAsia="黑体" w:hAnsi="黑体"/>
          <w:sz w:val="24"/>
        </w:rPr>
      </w:pPr>
      <w:bookmarkStart w:id="1" w:name="OLE_LINK3"/>
      <w:r>
        <w:rPr>
          <w:rFonts w:ascii="黑体" w:eastAsia="黑体" w:hAnsi="黑体" w:hint="eastAsia"/>
          <w:sz w:val="24"/>
        </w:rPr>
        <w:t>一、工作原则</w:t>
      </w:r>
    </w:p>
    <w:p w:rsidR="009059DC" w:rsidRDefault="009059DC" w:rsidP="000239D4">
      <w:pPr>
        <w:spacing w:line="360" w:lineRule="auto"/>
        <w:ind w:firstLineChars="200" w:firstLine="480"/>
        <w:rPr>
          <w:rFonts w:ascii="??_GB2312" w:eastAsia="Times New Roman" w:hAnsi="宋体"/>
          <w:sz w:val="24"/>
        </w:rPr>
      </w:pPr>
      <w:r>
        <w:rPr>
          <w:rFonts w:ascii="??_GB2312" w:eastAsia="Times New Roman" w:hAnsi="宋体"/>
          <w:sz w:val="24"/>
        </w:rPr>
        <w:t>坚持科学选拔、公平公正、全面考查、突出重点、以人为本等原则，组织实施全日制硕士研究生招生录取工作。</w:t>
      </w:r>
    </w:p>
    <w:bookmarkEnd w:id="1"/>
    <w:p w:rsidR="009059DC" w:rsidRDefault="009059DC" w:rsidP="000239D4">
      <w:pPr>
        <w:spacing w:line="560" w:lineRule="exact"/>
        <w:ind w:firstLineChars="200" w:firstLine="480"/>
        <w:rPr>
          <w:rFonts w:ascii="黑体" w:eastAsia="黑体" w:hAnsi="黑体"/>
          <w:sz w:val="24"/>
        </w:rPr>
      </w:pPr>
      <w:r>
        <w:rPr>
          <w:rFonts w:ascii="黑体" w:eastAsia="黑体" w:hAnsi="黑体" w:hint="eastAsia"/>
          <w:sz w:val="24"/>
        </w:rPr>
        <w:t>二、组织领导</w:t>
      </w:r>
    </w:p>
    <w:p w:rsidR="009059DC" w:rsidRDefault="009059DC" w:rsidP="000239D4">
      <w:pPr>
        <w:spacing w:line="360" w:lineRule="auto"/>
        <w:ind w:firstLineChars="200" w:firstLine="480"/>
        <w:rPr>
          <w:rFonts w:ascii="??_GB2312" w:eastAsia="Times New Roman" w:hAnsi="宋体"/>
          <w:sz w:val="24"/>
        </w:rPr>
      </w:pPr>
      <w:r>
        <w:rPr>
          <w:rFonts w:ascii="??_GB2312" w:eastAsia="Times New Roman" w:hAnsi="宋体"/>
          <w:sz w:val="24"/>
        </w:rPr>
        <w:t>学院在</w:t>
      </w:r>
      <w:r>
        <w:rPr>
          <w:rFonts w:ascii="??_GB2312" w:eastAsia="Times New Roman" w:hAnsi="宋体"/>
          <w:sz w:val="24"/>
        </w:rPr>
        <w:t>“</w:t>
      </w:r>
      <w:r>
        <w:rPr>
          <w:rFonts w:ascii="??_GB2312" w:eastAsia="Times New Roman" w:hAnsi="宋体"/>
          <w:sz w:val="24"/>
        </w:rPr>
        <w:t>绍兴文理学院研究生招生工作领导小组</w:t>
      </w:r>
      <w:r>
        <w:rPr>
          <w:rFonts w:ascii="??_GB2312" w:eastAsia="Times New Roman" w:hAnsi="宋体"/>
          <w:sz w:val="24"/>
        </w:rPr>
        <w:t>”</w:t>
      </w:r>
      <w:r>
        <w:rPr>
          <w:rFonts w:ascii="??_GB2312" w:eastAsia="Times New Roman" w:hAnsi="宋体"/>
          <w:sz w:val="24"/>
        </w:rPr>
        <w:t>领导下开展本年度的研究生招生复试工作，成立由院长任组长的</w:t>
      </w:r>
      <w:r>
        <w:rPr>
          <w:rFonts w:ascii="??_GB2312" w:eastAsia="Times New Roman" w:hAnsi="宋体"/>
          <w:sz w:val="24"/>
        </w:rPr>
        <w:t>“</w:t>
      </w:r>
      <w:bookmarkStart w:id="2" w:name="OLE_LINK1"/>
      <w:r>
        <w:rPr>
          <w:rFonts w:ascii="??_GB2312" w:eastAsia="Times New Roman" w:hAnsi="宋体"/>
          <w:sz w:val="24"/>
        </w:rPr>
        <w:t>学院研究生招生工作领导小组</w:t>
      </w:r>
      <w:bookmarkEnd w:id="2"/>
      <w:r>
        <w:rPr>
          <w:rFonts w:ascii="??_GB2312" w:eastAsia="Times New Roman" w:hAnsi="宋体"/>
          <w:sz w:val="24"/>
        </w:rPr>
        <w:t>”</w:t>
      </w:r>
      <w:r>
        <w:rPr>
          <w:rFonts w:ascii="??_GB2312" w:eastAsia="Times New Roman" w:hAnsi="宋体"/>
          <w:sz w:val="24"/>
        </w:rPr>
        <w:t>，成员由学院党政班子成员和学位点（或方向）负责人组成。负责制订</w:t>
      </w:r>
      <w:r>
        <w:rPr>
          <w:rFonts w:ascii="??_GB2312" w:eastAsia="Times New Roman" w:hAnsi="宋体"/>
          <w:sz w:val="24"/>
        </w:rPr>
        <w:t>“</w:t>
      </w:r>
      <w:r>
        <w:rPr>
          <w:rFonts w:ascii="??_GB2312" w:eastAsia="Times New Roman" w:hAnsi="宋体"/>
          <w:sz w:val="24"/>
        </w:rPr>
        <w:t>学院</w:t>
      </w:r>
      <w:r>
        <w:rPr>
          <w:rFonts w:ascii="??_GB2312" w:eastAsia="Times New Roman" w:hAnsi="宋体"/>
          <w:sz w:val="24"/>
        </w:rPr>
        <w:t>2020</w:t>
      </w:r>
      <w:r>
        <w:rPr>
          <w:rFonts w:ascii="??_GB2312" w:eastAsia="Times New Roman" w:hAnsi="宋体"/>
          <w:sz w:val="24"/>
        </w:rPr>
        <w:t>年硕士研究生招生复试录取实施细则</w:t>
      </w:r>
      <w:r>
        <w:rPr>
          <w:rFonts w:ascii="??_GB2312" w:eastAsia="Times New Roman" w:hAnsi="宋体"/>
          <w:sz w:val="24"/>
        </w:rPr>
        <w:t>”</w:t>
      </w:r>
      <w:r>
        <w:rPr>
          <w:rFonts w:ascii="??_GB2312" w:eastAsia="Times New Roman" w:hAnsi="宋体"/>
          <w:sz w:val="24"/>
        </w:rPr>
        <w:t>，组建学院</w:t>
      </w:r>
      <w:r>
        <w:rPr>
          <w:rFonts w:ascii="??_GB2312" w:eastAsia="Times New Roman" w:hAnsi="宋体"/>
          <w:sz w:val="24"/>
        </w:rPr>
        <w:t>“</w:t>
      </w:r>
      <w:r>
        <w:rPr>
          <w:rFonts w:ascii="??_GB2312" w:eastAsia="Times New Roman" w:hAnsi="宋体"/>
          <w:sz w:val="24"/>
        </w:rPr>
        <w:t>复试小组</w:t>
      </w:r>
      <w:r>
        <w:rPr>
          <w:rFonts w:ascii="??_GB2312" w:eastAsia="Times New Roman" w:hAnsi="宋体"/>
          <w:sz w:val="24"/>
        </w:rPr>
        <w:t>”</w:t>
      </w:r>
      <w:r>
        <w:rPr>
          <w:rFonts w:ascii="??_GB2312" w:eastAsia="Times New Roman" w:hAnsi="宋体"/>
          <w:sz w:val="24"/>
        </w:rPr>
        <w:t>、</w:t>
      </w:r>
      <w:r>
        <w:rPr>
          <w:rFonts w:ascii="??_GB2312" w:eastAsia="Times New Roman" w:hAnsi="宋体"/>
          <w:sz w:val="24"/>
        </w:rPr>
        <w:t>“</w:t>
      </w:r>
      <w:r>
        <w:rPr>
          <w:rFonts w:ascii="??_GB2312" w:eastAsia="Times New Roman" w:hAnsi="宋体"/>
          <w:sz w:val="24"/>
        </w:rPr>
        <w:t>思想品德考核小组</w:t>
      </w:r>
      <w:r>
        <w:rPr>
          <w:rFonts w:ascii="??_GB2312" w:eastAsia="Times New Roman" w:hAnsi="宋体"/>
          <w:sz w:val="24"/>
        </w:rPr>
        <w:t>”</w:t>
      </w:r>
      <w:r>
        <w:rPr>
          <w:rFonts w:ascii="??_GB2312" w:eastAsia="Times New Roman" w:hAnsi="宋体"/>
          <w:sz w:val="24"/>
        </w:rPr>
        <w:t>和</w:t>
      </w:r>
      <w:r>
        <w:rPr>
          <w:rFonts w:ascii="??_GB2312" w:eastAsia="Times New Roman" w:hAnsi="宋体"/>
          <w:sz w:val="24"/>
        </w:rPr>
        <w:t>“</w:t>
      </w:r>
      <w:r>
        <w:rPr>
          <w:rFonts w:ascii="??_GB2312" w:eastAsia="Times New Roman" w:hAnsi="宋体"/>
          <w:sz w:val="24"/>
        </w:rPr>
        <w:t>督查小组</w:t>
      </w:r>
      <w:r>
        <w:rPr>
          <w:rFonts w:ascii="??_GB2312" w:eastAsia="Times New Roman" w:hAnsi="宋体"/>
          <w:sz w:val="24"/>
        </w:rPr>
        <w:t>”</w:t>
      </w:r>
      <w:r>
        <w:rPr>
          <w:rFonts w:ascii="??_GB2312" w:eastAsia="Times New Roman" w:hAnsi="宋体"/>
          <w:sz w:val="24"/>
        </w:rPr>
        <w:t>，全面开展硕士研究生复试录取。</w:t>
      </w:r>
    </w:p>
    <w:p w:rsidR="009059DC" w:rsidRDefault="009059DC" w:rsidP="000239D4">
      <w:pPr>
        <w:spacing w:line="360" w:lineRule="auto"/>
        <w:ind w:firstLineChars="200" w:firstLine="480"/>
        <w:rPr>
          <w:rFonts w:ascii="??_GB2312" w:eastAsia="Times New Roman" w:hAnsi="宋体"/>
          <w:sz w:val="24"/>
        </w:rPr>
      </w:pPr>
      <w:r>
        <w:rPr>
          <w:rFonts w:ascii="??_GB2312" w:eastAsia="Times New Roman" w:hAnsi="宋体"/>
          <w:sz w:val="24"/>
        </w:rPr>
        <w:t>1.</w:t>
      </w:r>
      <w:r>
        <w:rPr>
          <w:rFonts w:ascii="??_GB2312" w:eastAsia="Times New Roman" w:hAnsi="宋体"/>
          <w:sz w:val="24"/>
        </w:rPr>
        <w:t>学院按</w:t>
      </w:r>
      <w:r>
        <w:rPr>
          <w:rFonts w:ascii="??_GB2312" w:eastAsia="Times New Roman" w:hAnsi="宋体"/>
          <w:sz w:val="24"/>
        </w:rPr>
        <w:t>“</w:t>
      </w:r>
      <w:r>
        <w:rPr>
          <w:rFonts w:ascii="??_GB2312" w:eastAsia="Times New Roman" w:hAnsi="宋体"/>
          <w:sz w:val="24"/>
        </w:rPr>
        <w:t>纺织科学与工程</w:t>
      </w:r>
      <w:r>
        <w:rPr>
          <w:rFonts w:ascii="??_GB2312" w:eastAsia="Times New Roman" w:hAnsi="宋体"/>
          <w:sz w:val="24"/>
        </w:rPr>
        <w:t>”</w:t>
      </w:r>
      <w:r>
        <w:rPr>
          <w:rFonts w:ascii="??_GB2312" w:eastAsia="Times New Roman" w:hAnsi="宋体"/>
          <w:sz w:val="24"/>
        </w:rPr>
        <w:t>学科专业成立</w:t>
      </w:r>
      <w:r>
        <w:rPr>
          <w:rFonts w:ascii="??_GB2312" w:eastAsia="Times New Roman" w:hAnsi="宋体"/>
          <w:sz w:val="24"/>
        </w:rPr>
        <w:t>“</w:t>
      </w:r>
      <w:r>
        <w:rPr>
          <w:rFonts w:ascii="??_GB2312" w:eastAsia="Times New Roman" w:hAnsi="宋体"/>
          <w:sz w:val="24"/>
        </w:rPr>
        <w:t>复试小组</w:t>
      </w:r>
      <w:r>
        <w:rPr>
          <w:rFonts w:ascii="??_GB2312" w:eastAsia="Times New Roman" w:hAnsi="宋体"/>
          <w:sz w:val="24"/>
        </w:rPr>
        <w:t>”</w:t>
      </w:r>
      <w:r>
        <w:rPr>
          <w:rFonts w:ascii="??_GB2312" w:eastAsia="Times New Roman" w:hAnsi="宋体"/>
          <w:sz w:val="24"/>
        </w:rPr>
        <w:t>，成员不少于</w:t>
      </w:r>
      <w:r>
        <w:rPr>
          <w:rFonts w:ascii="??_GB2312" w:eastAsia="Times New Roman" w:hAnsi="宋体"/>
          <w:sz w:val="24"/>
        </w:rPr>
        <w:t>5</w:t>
      </w:r>
      <w:r>
        <w:rPr>
          <w:rFonts w:ascii="??_GB2312" w:eastAsia="Times New Roman" w:hAnsi="宋体"/>
          <w:sz w:val="24"/>
        </w:rPr>
        <w:t>人，组长由学位点负责人担任，</w:t>
      </w:r>
      <w:bookmarkStart w:id="3" w:name="OLE_LINK24"/>
      <w:r>
        <w:rPr>
          <w:rFonts w:ascii="??_GB2312" w:eastAsia="Times New Roman" w:hAnsi="宋体"/>
          <w:sz w:val="24"/>
        </w:rPr>
        <w:t>成员由指导教师代表组成，兼顾各二级学科或学科方向</w:t>
      </w:r>
      <w:bookmarkEnd w:id="3"/>
      <w:r>
        <w:rPr>
          <w:rFonts w:ascii="??_GB2312" w:eastAsia="Times New Roman" w:hAnsi="宋体"/>
          <w:sz w:val="24"/>
        </w:rPr>
        <w:t>。每个复试小组均配备一名秘书，负责记录复试录取全过程。</w:t>
      </w:r>
    </w:p>
    <w:p w:rsidR="009059DC" w:rsidRDefault="009059DC" w:rsidP="000239D4">
      <w:pPr>
        <w:spacing w:line="360" w:lineRule="auto"/>
        <w:ind w:firstLineChars="200" w:firstLine="480"/>
        <w:rPr>
          <w:rFonts w:ascii="??_GB2312" w:eastAsia="Times New Roman" w:hAnsi="宋体"/>
          <w:sz w:val="24"/>
        </w:rPr>
      </w:pPr>
      <w:r>
        <w:rPr>
          <w:rFonts w:ascii="??_GB2312" w:eastAsia="Times New Roman" w:hAnsi="宋体"/>
          <w:sz w:val="24"/>
        </w:rPr>
        <w:t>2.</w:t>
      </w:r>
      <w:r>
        <w:rPr>
          <w:rFonts w:ascii="??_GB2312" w:eastAsia="Times New Roman" w:hAnsi="宋体"/>
          <w:sz w:val="24"/>
        </w:rPr>
        <w:t>学院思想品德考核小组成员不少于</w:t>
      </w:r>
      <w:r>
        <w:rPr>
          <w:rFonts w:ascii="??_GB2312" w:eastAsia="Times New Roman" w:hAnsi="宋体"/>
          <w:sz w:val="24"/>
        </w:rPr>
        <w:t>2</w:t>
      </w:r>
      <w:r>
        <w:rPr>
          <w:rFonts w:ascii="??_GB2312" w:eastAsia="Times New Roman" w:hAnsi="宋体"/>
          <w:sz w:val="24"/>
        </w:rPr>
        <w:t>人，组长由</w:t>
      </w:r>
      <w:r>
        <w:rPr>
          <w:rFonts w:ascii="??_GB2312" w:hAnsi="宋体" w:hint="eastAsia"/>
          <w:sz w:val="24"/>
        </w:rPr>
        <w:t>学院</w:t>
      </w:r>
      <w:r>
        <w:rPr>
          <w:rFonts w:ascii="??_GB2312" w:eastAsia="Times New Roman" w:hAnsi="宋体"/>
          <w:sz w:val="24"/>
        </w:rPr>
        <w:t>党委书记</w:t>
      </w:r>
      <w:r>
        <w:rPr>
          <w:rFonts w:ascii="??_GB2312" w:hAnsi="宋体" w:hint="eastAsia"/>
          <w:sz w:val="24"/>
        </w:rPr>
        <w:t>担任</w:t>
      </w:r>
      <w:r>
        <w:rPr>
          <w:rFonts w:ascii="??_GB2312" w:eastAsia="Times New Roman" w:hAnsi="宋体"/>
          <w:sz w:val="24"/>
        </w:rPr>
        <w:t>。</w:t>
      </w:r>
    </w:p>
    <w:p w:rsidR="009059DC" w:rsidRDefault="009059DC" w:rsidP="000239D4">
      <w:pPr>
        <w:spacing w:line="360" w:lineRule="auto"/>
        <w:ind w:firstLineChars="200" w:firstLine="480"/>
        <w:rPr>
          <w:rFonts w:ascii="??_GB2312" w:eastAsia="Times New Roman" w:hAnsi="宋体"/>
          <w:sz w:val="24"/>
        </w:rPr>
      </w:pPr>
      <w:r>
        <w:rPr>
          <w:rFonts w:ascii="??_GB2312" w:eastAsia="Times New Roman" w:hAnsi="宋体"/>
          <w:sz w:val="24"/>
        </w:rPr>
        <w:t>3.</w:t>
      </w:r>
      <w:r>
        <w:rPr>
          <w:rFonts w:ascii="??_GB2312" w:eastAsia="Times New Roman" w:hAnsi="宋体"/>
          <w:sz w:val="24"/>
        </w:rPr>
        <w:t>学院督查小组成员不少于</w:t>
      </w:r>
      <w:r>
        <w:rPr>
          <w:rFonts w:ascii="??_GB2312" w:eastAsia="Times New Roman" w:hAnsi="宋体"/>
          <w:sz w:val="24"/>
        </w:rPr>
        <w:t>2</w:t>
      </w:r>
      <w:r>
        <w:rPr>
          <w:rFonts w:ascii="??_GB2312" w:eastAsia="Times New Roman" w:hAnsi="宋体"/>
          <w:sz w:val="24"/>
        </w:rPr>
        <w:t>人，组长由学院纪检组组长担任，负责复试、调剂、录取全过程的纪律检查与监督工作。</w:t>
      </w:r>
    </w:p>
    <w:p w:rsidR="009059DC" w:rsidRDefault="009059DC" w:rsidP="000239D4">
      <w:pPr>
        <w:spacing w:line="560" w:lineRule="exact"/>
        <w:ind w:firstLineChars="200" w:firstLine="480"/>
        <w:rPr>
          <w:rFonts w:ascii="黑体" w:eastAsia="黑体" w:hAnsi="黑体"/>
          <w:sz w:val="24"/>
        </w:rPr>
      </w:pPr>
      <w:r>
        <w:rPr>
          <w:rFonts w:ascii="黑体" w:eastAsia="黑体" w:hAnsi="黑体" w:hint="eastAsia"/>
          <w:sz w:val="24"/>
        </w:rPr>
        <w:t>三、复试调剂</w:t>
      </w:r>
    </w:p>
    <w:p w:rsidR="009059DC" w:rsidRDefault="009059DC" w:rsidP="000239D4">
      <w:pPr>
        <w:spacing w:line="560" w:lineRule="exact"/>
        <w:ind w:firstLineChars="200" w:firstLine="482"/>
        <w:rPr>
          <w:rFonts w:ascii="Times New Roman" w:hAnsi="Times New Roman"/>
          <w:b/>
          <w:bCs/>
          <w:sz w:val="24"/>
        </w:rPr>
      </w:pPr>
      <w:r>
        <w:rPr>
          <w:rFonts w:ascii="Times New Roman" w:hAnsi="Times New Roman" w:hint="eastAsia"/>
          <w:b/>
          <w:bCs/>
          <w:sz w:val="24"/>
        </w:rPr>
        <w:t>（一）基本原则</w:t>
      </w:r>
    </w:p>
    <w:p w:rsidR="009059DC" w:rsidRDefault="009059DC" w:rsidP="000239D4">
      <w:pPr>
        <w:spacing w:line="360" w:lineRule="auto"/>
        <w:ind w:firstLineChars="200" w:firstLine="480"/>
        <w:rPr>
          <w:rFonts w:ascii="??_GB2312" w:eastAsia="Times New Roman" w:hAnsi="宋体"/>
          <w:sz w:val="24"/>
        </w:rPr>
      </w:pPr>
      <w:r>
        <w:rPr>
          <w:rFonts w:ascii="??_GB2312" w:eastAsia="Times New Roman" w:hAnsi="宋体"/>
          <w:sz w:val="24"/>
        </w:rPr>
        <w:t>1.</w:t>
      </w:r>
      <w:r>
        <w:rPr>
          <w:rFonts w:ascii="??_GB2312" w:eastAsia="Times New Roman" w:hAnsi="宋体"/>
          <w:sz w:val="24"/>
        </w:rPr>
        <w:t>调剂考生的初试成绩须达到我校</w:t>
      </w:r>
      <w:bookmarkStart w:id="4" w:name="OLE_LINK2"/>
      <w:r>
        <w:rPr>
          <w:rFonts w:ascii="??_GB2312" w:eastAsia="Times New Roman" w:hAnsi="宋体"/>
          <w:sz w:val="24"/>
        </w:rPr>
        <w:t>“</w:t>
      </w:r>
      <w:r>
        <w:rPr>
          <w:rFonts w:ascii="??_GB2312" w:eastAsia="Times New Roman" w:hAnsi="宋体"/>
          <w:sz w:val="24"/>
        </w:rPr>
        <w:t>纺织科学与工程</w:t>
      </w:r>
      <w:r>
        <w:rPr>
          <w:rFonts w:ascii="??_GB2312" w:eastAsia="Times New Roman" w:hAnsi="宋体"/>
          <w:sz w:val="24"/>
        </w:rPr>
        <w:t>”</w:t>
      </w:r>
      <w:bookmarkEnd w:id="4"/>
      <w:r>
        <w:rPr>
          <w:rFonts w:ascii="??_GB2312" w:eastAsia="Times New Roman" w:hAnsi="宋体"/>
          <w:sz w:val="24"/>
        </w:rPr>
        <w:t>学科的复试分数线（根据</w:t>
      </w:r>
      <w:r>
        <w:rPr>
          <w:rFonts w:ascii="??_GB2312" w:eastAsia="Times New Roman" w:hAnsi="宋体"/>
          <w:sz w:val="24"/>
        </w:rPr>
        <w:t>2020</w:t>
      </w:r>
      <w:r>
        <w:rPr>
          <w:rFonts w:ascii="??_GB2312" w:eastAsia="Times New Roman" w:hAnsi="宋体"/>
          <w:sz w:val="24"/>
        </w:rPr>
        <w:t>年本学位点招生实际情况，一志愿考生达到国家线（一区）分数线</w:t>
      </w:r>
      <w:r>
        <w:rPr>
          <w:rFonts w:ascii="??_GB2312" w:eastAsia="Times New Roman" w:hAnsi="宋体"/>
          <w:sz w:val="24"/>
        </w:rPr>
        <w:lastRenderedPageBreak/>
        <w:t>要求，并符合我校</w:t>
      </w:r>
      <w:r>
        <w:rPr>
          <w:rFonts w:ascii="??_GB2312" w:eastAsia="Times New Roman" w:hAnsi="宋体"/>
          <w:sz w:val="24"/>
        </w:rPr>
        <w:t>2020</w:t>
      </w:r>
      <w:r>
        <w:rPr>
          <w:rFonts w:ascii="??_GB2312" w:eastAsia="Times New Roman" w:hAnsi="宋体"/>
          <w:sz w:val="24"/>
        </w:rPr>
        <w:t>年硕士研究生招生简章中规定</w:t>
      </w:r>
      <w:r>
        <w:rPr>
          <w:rFonts w:ascii="??_GB2312" w:eastAsia="Times New Roman" w:hAnsi="宋体"/>
          <w:sz w:val="24"/>
        </w:rPr>
        <w:t>“</w:t>
      </w:r>
      <w:r>
        <w:rPr>
          <w:rFonts w:ascii="??_GB2312" w:eastAsia="Times New Roman" w:hAnsi="宋体"/>
          <w:sz w:val="24"/>
        </w:rPr>
        <w:t>纺织科学与工程</w:t>
      </w:r>
      <w:r>
        <w:rPr>
          <w:rFonts w:ascii="??_GB2312" w:eastAsia="Times New Roman" w:hAnsi="宋体"/>
          <w:sz w:val="24"/>
        </w:rPr>
        <w:t>”</w:t>
      </w:r>
      <w:r>
        <w:rPr>
          <w:rFonts w:ascii="??_GB2312" w:eastAsia="Times New Roman" w:hAnsi="宋体"/>
          <w:sz w:val="24"/>
        </w:rPr>
        <w:t>专业的报考条件</w:t>
      </w:r>
      <w:r>
        <w:rPr>
          <w:rFonts w:ascii="??_GB2312" w:hAnsi="宋体" w:hint="eastAsia"/>
          <w:sz w:val="24"/>
        </w:rPr>
        <w:t>，</w:t>
      </w:r>
      <w:r>
        <w:rPr>
          <w:rFonts w:ascii="??_GB2312" w:eastAsia="Times New Roman" w:hAnsi="宋体"/>
          <w:sz w:val="24"/>
        </w:rPr>
        <w:t>即可参加复试）。</w:t>
      </w:r>
    </w:p>
    <w:p w:rsidR="009059DC" w:rsidRDefault="009059DC" w:rsidP="000239D4">
      <w:pPr>
        <w:widowControl/>
        <w:spacing w:line="360" w:lineRule="auto"/>
        <w:ind w:firstLineChars="200" w:firstLine="480"/>
        <w:rPr>
          <w:rFonts w:ascii="??_GB2312" w:eastAsia="Times New Roman" w:hAnsi="宋体"/>
          <w:sz w:val="24"/>
        </w:rPr>
      </w:pPr>
      <w:r>
        <w:rPr>
          <w:rFonts w:ascii="??_GB2312" w:eastAsia="Times New Roman" w:hAnsi="宋体"/>
          <w:sz w:val="24"/>
        </w:rPr>
        <w:t>2.</w:t>
      </w:r>
      <w:r>
        <w:rPr>
          <w:rFonts w:ascii="??_GB2312" w:hAnsi="宋体" w:hint="eastAsia"/>
          <w:sz w:val="24"/>
        </w:rPr>
        <w:t>调剂考生</w:t>
      </w:r>
      <w:r>
        <w:rPr>
          <w:rFonts w:ascii="??_GB2312" w:eastAsia="Times New Roman" w:hAnsi="宋体"/>
          <w:sz w:val="24"/>
        </w:rPr>
        <w:t>第一志愿报考专业与我校招生简章中的纺织科学与工程专业相同或相近。初试科目与</w:t>
      </w:r>
      <w:r>
        <w:rPr>
          <w:rFonts w:ascii="??_GB2312" w:eastAsia="Times New Roman" w:hAnsi="宋体"/>
          <w:sz w:val="24"/>
        </w:rPr>
        <w:t>“</w:t>
      </w:r>
      <w:r>
        <w:rPr>
          <w:rFonts w:ascii="??_GB2312" w:eastAsia="Times New Roman" w:hAnsi="宋体"/>
          <w:sz w:val="24"/>
        </w:rPr>
        <w:t>纺织科学与工程</w:t>
      </w:r>
      <w:r>
        <w:rPr>
          <w:rFonts w:ascii="??_GB2312" w:eastAsia="Times New Roman" w:hAnsi="宋体"/>
          <w:sz w:val="24"/>
        </w:rPr>
        <w:t>”</w:t>
      </w:r>
      <w:r>
        <w:rPr>
          <w:rFonts w:ascii="??_GB2312" w:eastAsia="Times New Roman" w:hAnsi="宋体"/>
          <w:sz w:val="24"/>
        </w:rPr>
        <w:t>专业初试科目相同或相近，其中统考科目原则上应当相同。</w:t>
      </w:r>
    </w:p>
    <w:p w:rsidR="009059DC" w:rsidRDefault="009059DC" w:rsidP="000239D4">
      <w:pPr>
        <w:spacing w:line="360" w:lineRule="auto"/>
        <w:ind w:firstLineChars="200" w:firstLine="480"/>
        <w:rPr>
          <w:rFonts w:ascii="??_GB2312" w:eastAsia="Times New Roman" w:hAnsi="宋体"/>
          <w:sz w:val="24"/>
        </w:rPr>
      </w:pPr>
      <w:r>
        <w:rPr>
          <w:rFonts w:ascii="??_GB2312" w:eastAsia="Times New Roman" w:hAnsi="宋体"/>
          <w:sz w:val="24"/>
        </w:rPr>
        <w:t>3.</w:t>
      </w:r>
      <w:r>
        <w:rPr>
          <w:rFonts w:ascii="??_GB2312" w:eastAsia="Times New Roman" w:hAnsi="宋体"/>
          <w:sz w:val="24"/>
        </w:rPr>
        <w:t>每次开放调剂系统持续时间不得低于</w:t>
      </w:r>
      <w:r>
        <w:rPr>
          <w:rFonts w:ascii="??_GB2312" w:eastAsia="Times New Roman" w:hAnsi="宋体"/>
          <w:sz w:val="24"/>
        </w:rPr>
        <w:t>12</w:t>
      </w:r>
      <w:r>
        <w:rPr>
          <w:rFonts w:ascii="??_GB2312" w:eastAsia="Times New Roman" w:hAnsi="宋体"/>
          <w:sz w:val="24"/>
        </w:rPr>
        <w:t>个小时。对申请</w:t>
      </w:r>
      <w:r>
        <w:rPr>
          <w:rFonts w:ascii="??_GB2312" w:eastAsia="Times New Roman" w:hAnsi="宋体"/>
          <w:sz w:val="24"/>
        </w:rPr>
        <w:t>“</w:t>
      </w:r>
      <w:r>
        <w:rPr>
          <w:rFonts w:ascii="??_GB2312" w:eastAsia="Times New Roman" w:hAnsi="宋体"/>
          <w:sz w:val="24"/>
        </w:rPr>
        <w:t>纺织科学与工程</w:t>
      </w:r>
      <w:r>
        <w:rPr>
          <w:rFonts w:ascii="??_GB2312" w:eastAsia="Times New Roman" w:hAnsi="宋体"/>
          <w:sz w:val="24"/>
        </w:rPr>
        <w:t>”</w:t>
      </w:r>
      <w:r>
        <w:rPr>
          <w:rFonts w:ascii="??_GB2312" w:eastAsia="Times New Roman" w:hAnsi="宋体"/>
          <w:sz w:val="24"/>
        </w:rPr>
        <w:t>专业、初试科目完全相同的调剂考生，按考生初试成绩择优遴选进入复试的考生名单。</w:t>
      </w:r>
    </w:p>
    <w:p w:rsidR="009059DC" w:rsidRDefault="009059DC" w:rsidP="000239D4">
      <w:pPr>
        <w:spacing w:line="560" w:lineRule="exact"/>
        <w:ind w:firstLineChars="200" w:firstLine="482"/>
        <w:rPr>
          <w:rFonts w:ascii="Times New Roman" w:hAnsi="Times New Roman"/>
          <w:b/>
          <w:bCs/>
          <w:sz w:val="24"/>
        </w:rPr>
      </w:pPr>
      <w:r>
        <w:rPr>
          <w:rFonts w:ascii="Times New Roman" w:hAnsi="Times New Roman" w:hint="eastAsia"/>
          <w:b/>
          <w:bCs/>
          <w:sz w:val="24"/>
        </w:rPr>
        <w:t>（二）具体要求</w:t>
      </w:r>
    </w:p>
    <w:p w:rsidR="009059DC" w:rsidRDefault="009059DC" w:rsidP="000239D4">
      <w:pPr>
        <w:spacing w:line="360" w:lineRule="auto"/>
        <w:ind w:firstLineChars="200" w:firstLine="480"/>
        <w:rPr>
          <w:rFonts w:ascii="??_GB2312" w:eastAsia="Times New Roman" w:hAnsi="宋体"/>
          <w:sz w:val="24"/>
        </w:rPr>
      </w:pPr>
      <w:r>
        <w:rPr>
          <w:rFonts w:ascii="??_GB2312" w:eastAsia="Times New Roman" w:hAnsi="宋体"/>
          <w:sz w:val="24"/>
        </w:rPr>
        <w:t>1.</w:t>
      </w:r>
      <w:r>
        <w:rPr>
          <w:rFonts w:ascii="??_GB2312" w:eastAsia="Times New Roman" w:hAnsi="宋体"/>
          <w:sz w:val="24"/>
        </w:rPr>
        <w:t>学院根据当年计划招生数及第一志愿考生上线情况，按调剂原则拟定调剂生名单。</w:t>
      </w:r>
    </w:p>
    <w:p w:rsidR="009059DC" w:rsidRDefault="009059DC" w:rsidP="000239D4">
      <w:pPr>
        <w:spacing w:line="360" w:lineRule="auto"/>
        <w:ind w:firstLineChars="200" w:firstLine="480"/>
        <w:rPr>
          <w:rFonts w:ascii="??_GB2312" w:eastAsia="Times New Roman" w:hAnsi="宋体"/>
          <w:sz w:val="24"/>
        </w:rPr>
      </w:pPr>
      <w:r>
        <w:rPr>
          <w:rFonts w:ascii="??_GB2312" w:eastAsia="Times New Roman" w:hAnsi="宋体"/>
          <w:sz w:val="24"/>
        </w:rPr>
        <w:t>2.</w:t>
      </w:r>
      <w:r>
        <w:rPr>
          <w:rFonts w:ascii="??_GB2312" w:eastAsia="Times New Roman" w:hAnsi="宋体"/>
          <w:sz w:val="24"/>
        </w:rPr>
        <w:t>所有调剂考生（校外和校内）必须通过教育部指定的</w:t>
      </w:r>
      <w:r>
        <w:rPr>
          <w:rFonts w:ascii="??_GB2312" w:eastAsia="Times New Roman" w:hAnsi="宋体"/>
          <w:sz w:val="24"/>
        </w:rPr>
        <w:t>“</w:t>
      </w:r>
      <w:r>
        <w:rPr>
          <w:rFonts w:ascii="??_GB2312" w:eastAsia="Times New Roman" w:hAnsi="宋体"/>
          <w:sz w:val="24"/>
        </w:rPr>
        <w:t>全国硕士生招生调剂服务系统</w:t>
      </w:r>
      <w:r>
        <w:rPr>
          <w:rFonts w:ascii="??_GB2312" w:eastAsia="Times New Roman" w:hAnsi="宋体"/>
          <w:sz w:val="24"/>
        </w:rPr>
        <w:t>”</w:t>
      </w:r>
      <w:r>
        <w:rPr>
          <w:rFonts w:ascii="??_GB2312" w:eastAsia="Times New Roman" w:hAnsi="宋体"/>
          <w:sz w:val="24"/>
        </w:rPr>
        <w:t>进行。</w:t>
      </w:r>
    </w:p>
    <w:p w:rsidR="009059DC" w:rsidRDefault="009059DC" w:rsidP="000239D4">
      <w:pPr>
        <w:spacing w:line="360" w:lineRule="auto"/>
        <w:ind w:firstLineChars="200" w:firstLine="480"/>
        <w:rPr>
          <w:rFonts w:ascii="??_GB2312" w:eastAsia="Times New Roman" w:hAnsi="宋体"/>
          <w:sz w:val="24"/>
        </w:rPr>
      </w:pPr>
      <w:r>
        <w:rPr>
          <w:rFonts w:ascii="??_GB2312" w:eastAsia="Times New Roman" w:hAnsi="宋体"/>
          <w:sz w:val="24"/>
        </w:rPr>
        <w:t>3.</w:t>
      </w:r>
      <w:r>
        <w:rPr>
          <w:rFonts w:ascii="??_GB2312" w:eastAsia="Times New Roman" w:hAnsi="宋体"/>
          <w:sz w:val="24"/>
        </w:rPr>
        <w:t>学院拟调剂名单经研究生处审核后，及时公布</w:t>
      </w:r>
      <w:r>
        <w:rPr>
          <w:rFonts w:ascii="??_GB2312" w:hAnsi="宋体" w:hint="eastAsia"/>
          <w:sz w:val="24"/>
        </w:rPr>
        <w:t>，并</w:t>
      </w:r>
      <w:r>
        <w:rPr>
          <w:rFonts w:ascii="??_GB2312" w:eastAsia="Times New Roman" w:hAnsi="宋体"/>
          <w:sz w:val="24"/>
        </w:rPr>
        <w:t>发布复试通知。</w:t>
      </w:r>
    </w:p>
    <w:p w:rsidR="009059DC" w:rsidRDefault="009059DC" w:rsidP="000239D4">
      <w:pPr>
        <w:spacing w:line="560" w:lineRule="exact"/>
        <w:ind w:firstLineChars="200" w:firstLine="480"/>
        <w:rPr>
          <w:rFonts w:ascii="黑体" w:eastAsia="黑体" w:hAnsi="黑体"/>
          <w:sz w:val="24"/>
        </w:rPr>
      </w:pPr>
      <w:r>
        <w:rPr>
          <w:rFonts w:ascii="黑体" w:eastAsia="黑体" w:hAnsi="黑体" w:hint="eastAsia"/>
          <w:sz w:val="24"/>
        </w:rPr>
        <w:t>四、组织实施</w:t>
      </w:r>
    </w:p>
    <w:p w:rsidR="009059DC" w:rsidRDefault="009059DC" w:rsidP="000239D4">
      <w:pPr>
        <w:spacing w:line="560" w:lineRule="exact"/>
        <w:ind w:firstLineChars="200" w:firstLine="482"/>
        <w:rPr>
          <w:rFonts w:ascii="Times New Roman" w:hAnsi="Times New Roman"/>
          <w:b/>
          <w:bCs/>
          <w:sz w:val="24"/>
        </w:rPr>
      </w:pPr>
      <w:r>
        <w:rPr>
          <w:rFonts w:ascii="Times New Roman" w:hAnsi="Times New Roman" w:hint="eastAsia"/>
          <w:b/>
          <w:bCs/>
          <w:sz w:val="24"/>
        </w:rPr>
        <w:t>（一）基本原则</w:t>
      </w:r>
    </w:p>
    <w:p w:rsidR="009059DC" w:rsidRDefault="009059DC" w:rsidP="000239D4">
      <w:pPr>
        <w:spacing w:line="360" w:lineRule="auto"/>
        <w:ind w:firstLineChars="200" w:firstLine="480"/>
        <w:rPr>
          <w:rFonts w:ascii="??_GB2312" w:eastAsia="Times New Roman" w:hAnsi="宋体"/>
          <w:sz w:val="24"/>
        </w:rPr>
      </w:pPr>
      <w:r>
        <w:rPr>
          <w:rFonts w:ascii="??_GB2312" w:eastAsia="Times New Roman" w:hAnsi="宋体"/>
          <w:sz w:val="24"/>
        </w:rPr>
        <w:t>1.</w:t>
      </w:r>
      <w:r>
        <w:rPr>
          <w:rFonts w:ascii="??_GB2312" w:eastAsia="Times New Roman" w:hAnsi="宋体"/>
          <w:sz w:val="24"/>
        </w:rPr>
        <w:t>复试考生必须拥护中国共产党的领导，遵纪守法，品德良好，符合</w:t>
      </w:r>
      <w:r>
        <w:rPr>
          <w:rFonts w:ascii="??_GB2312" w:eastAsia="Times New Roman" w:hAnsi="宋体"/>
          <w:sz w:val="24"/>
        </w:rPr>
        <w:t>2020</w:t>
      </w:r>
      <w:r>
        <w:rPr>
          <w:rFonts w:ascii="??_GB2312" w:eastAsia="Times New Roman" w:hAnsi="宋体"/>
          <w:sz w:val="24"/>
        </w:rPr>
        <w:t>年全国硕士研究生招生考试进入复试的初试成绩基本要求。</w:t>
      </w:r>
    </w:p>
    <w:p w:rsidR="009059DC" w:rsidRDefault="009059DC" w:rsidP="000239D4">
      <w:pPr>
        <w:spacing w:line="360" w:lineRule="auto"/>
        <w:ind w:firstLineChars="200" w:firstLine="480"/>
        <w:rPr>
          <w:rFonts w:ascii="??_GB2312" w:eastAsia="Times New Roman" w:hAnsi="宋体"/>
          <w:sz w:val="24"/>
        </w:rPr>
      </w:pPr>
      <w:r>
        <w:rPr>
          <w:rFonts w:ascii="??_GB2312" w:eastAsia="Times New Roman" w:hAnsi="宋体"/>
          <w:sz w:val="24"/>
        </w:rPr>
        <w:t>2.</w:t>
      </w:r>
      <w:r>
        <w:rPr>
          <w:rFonts w:ascii="??_GB2312" w:eastAsia="Times New Roman" w:hAnsi="宋体"/>
          <w:sz w:val="24"/>
        </w:rPr>
        <w:t>综合考虑考生的初试成绩和复试成绩，加强对考生大学阶段学习成绩、科研活动、工作业绩以及相关技能等的考察，作为录取工作的重要参考。</w:t>
      </w:r>
    </w:p>
    <w:p w:rsidR="009059DC" w:rsidRDefault="009059DC" w:rsidP="000239D4">
      <w:pPr>
        <w:spacing w:line="360" w:lineRule="auto"/>
        <w:ind w:firstLineChars="200" w:firstLine="480"/>
        <w:rPr>
          <w:rFonts w:ascii="??_GB2312" w:eastAsia="Times New Roman" w:hAnsi="宋体"/>
          <w:sz w:val="24"/>
        </w:rPr>
      </w:pPr>
      <w:r>
        <w:rPr>
          <w:rFonts w:ascii="??_GB2312" w:eastAsia="Times New Roman" w:hAnsi="宋体"/>
          <w:sz w:val="24"/>
        </w:rPr>
        <w:t>3.</w:t>
      </w:r>
      <w:r>
        <w:rPr>
          <w:rFonts w:ascii="??_GB2312" w:eastAsia="Times New Roman" w:hAnsi="宋体"/>
          <w:sz w:val="24"/>
        </w:rPr>
        <w:t>实行差额复试，比例为</w:t>
      </w:r>
      <w:r>
        <w:rPr>
          <w:rFonts w:ascii="??_GB2312" w:eastAsia="Times New Roman" w:hAnsi="宋体"/>
          <w:sz w:val="24"/>
        </w:rPr>
        <w:t>1:1.3</w:t>
      </w:r>
      <w:r>
        <w:rPr>
          <w:rFonts w:ascii="??_GB2312" w:eastAsia="Times New Roman" w:hAnsi="宋体"/>
          <w:sz w:val="24"/>
        </w:rPr>
        <w:t>。</w:t>
      </w:r>
    </w:p>
    <w:p w:rsidR="009059DC" w:rsidRDefault="009059DC" w:rsidP="000239D4">
      <w:pPr>
        <w:spacing w:line="360" w:lineRule="auto"/>
        <w:ind w:firstLineChars="200" w:firstLine="480"/>
        <w:rPr>
          <w:rFonts w:ascii="黑体" w:eastAsia="黑体" w:hAnsi="黑体"/>
          <w:sz w:val="24"/>
        </w:rPr>
      </w:pPr>
      <w:r>
        <w:rPr>
          <w:rFonts w:ascii="??_GB2312" w:hAnsi="宋体"/>
          <w:sz w:val="24"/>
        </w:rPr>
        <w:t>4</w:t>
      </w:r>
      <w:r>
        <w:rPr>
          <w:rFonts w:ascii="??_GB2312" w:eastAsia="Times New Roman" w:hAnsi="宋体"/>
          <w:sz w:val="24"/>
        </w:rPr>
        <w:t>.</w:t>
      </w:r>
      <w:r>
        <w:rPr>
          <w:rFonts w:ascii="??_GB2312" w:eastAsia="Times New Roman" w:hAnsi="宋体"/>
          <w:sz w:val="24"/>
        </w:rPr>
        <w:t>对一志愿考生与调剂考生分批进行复试。</w:t>
      </w:r>
    </w:p>
    <w:p w:rsidR="009059DC" w:rsidRDefault="009059DC" w:rsidP="000239D4">
      <w:pPr>
        <w:spacing w:line="560" w:lineRule="exact"/>
        <w:ind w:firstLineChars="200" w:firstLine="482"/>
        <w:rPr>
          <w:rFonts w:ascii="Times New Roman" w:hAnsi="Times New Roman"/>
          <w:b/>
          <w:bCs/>
          <w:sz w:val="24"/>
        </w:rPr>
      </w:pPr>
      <w:r>
        <w:rPr>
          <w:rFonts w:ascii="Times New Roman" w:hAnsi="Times New Roman" w:hint="eastAsia"/>
          <w:b/>
          <w:bCs/>
          <w:sz w:val="24"/>
        </w:rPr>
        <w:t>（二）资格审查</w:t>
      </w:r>
    </w:p>
    <w:p w:rsidR="009059DC" w:rsidRDefault="009059DC" w:rsidP="000239D4">
      <w:pPr>
        <w:spacing w:line="360" w:lineRule="auto"/>
        <w:ind w:firstLineChars="200" w:firstLine="480"/>
        <w:rPr>
          <w:rFonts w:ascii="??_GB2312" w:eastAsia="Times New Roman" w:hAnsi="宋体"/>
          <w:sz w:val="24"/>
        </w:rPr>
      </w:pPr>
      <w:r>
        <w:rPr>
          <w:rFonts w:ascii="??_GB2312" w:eastAsia="Times New Roman" w:hAnsi="宋体"/>
          <w:sz w:val="24"/>
        </w:rPr>
        <w:t>学院在复试前对考生提供的材料进行严格审查，资格审查内容：</w:t>
      </w:r>
    </w:p>
    <w:p w:rsidR="009059DC" w:rsidRDefault="009059DC" w:rsidP="000239D4">
      <w:pPr>
        <w:spacing w:line="360" w:lineRule="auto"/>
        <w:ind w:firstLineChars="200" w:firstLine="480"/>
        <w:rPr>
          <w:rFonts w:ascii="??_GB2312" w:eastAsia="Times New Roman" w:hAnsi="宋体"/>
          <w:sz w:val="24"/>
        </w:rPr>
      </w:pPr>
      <w:r>
        <w:rPr>
          <w:rFonts w:ascii="??_GB2312" w:eastAsia="Times New Roman" w:hAnsi="宋体"/>
          <w:sz w:val="24"/>
        </w:rPr>
        <w:t>1.</w:t>
      </w:r>
      <w:r>
        <w:rPr>
          <w:rFonts w:ascii="??_GB2312" w:eastAsia="Times New Roman" w:hAnsi="宋体"/>
          <w:sz w:val="24"/>
        </w:rPr>
        <w:t>核查考生的</w:t>
      </w:r>
      <w:r>
        <w:rPr>
          <w:rFonts w:ascii="??_GB2312" w:eastAsia="Times New Roman" w:hAnsi="宋体"/>
          <w:b/>
          <w:bCs/>
          <w:sz w:val="24"/>
        </w:rPr>
        <w:t>《绍兴文理学院研究生思想政治考核表》</w:t>
      </w:r>
      <w:r>
        <w:rPr>
          <w:rFonts w:ascii="??_GB2312" w:eastAsia="Times New Roman" w:hAnsi="宋体"/>
          <w:sz w:val="24"/>
        </w:rPr>
        <w:t>，作为对考生思想政治表现考核的必要依据之一。</w:t>
      </w:r>
    </w:p>
    <w:p w:rsidR="009059DC" w:rsidRDefault="009059DC" w:rsidP="000239D4">
      <w:pPr>
        <w:spacing w:line="360" w:lineRule="auto"/>
        <w:ind w:firstLineChars="200" w:firstLine="480"/>
        <w:rPr>
          <w:rFonts w:ascii="??_GB2312" w:eastAsia="Times New Roman" w:hAnsi="宋体"/>
          <w:sz w:val="24"/>
        </w:rPr>
      </w:pPr>
      <w:r>
        <w:rPr>
          <w:rFonts w:ascii="??_GB2312" w:eastAsia="Times New Roman" w:hAnsi="宋体"/>
          <w:sz w:val="24"/>
        </w:rPr>
        <w:t>2.</w:t>
      </w:r>
      <w:r>
        <w:rPr>
          <w:rFonts w:ascii="??_GB2312" w:eastAsia="Times New Roman" w:hAnsi="宋体"/>
          <w:sz w:val="24"/>
        </w:rPr>
        <w:t>核查考生的</w:t>
      </w:r>
      <w:r>
        <w:rPr>
          <w:rFonts w:ascii="??_GB2312" w:eastAsia="Times New Roman" w:hAnsi="宋体"/>
          <w:b/>
          <w:bCs/>
          <w:sz w:val="24"/>
        </w:rPr>
        <w:t>报考信息、身份证原件、准考证原件、学历证书原件，《教育部学历证书电子注册备案表》或《教育部学历认证报告》或《教育部学籍在线验证报告》</w:t>
      </w:r>
      <w:r>
        <w:rPr>
          <w:rFonts w:ascii="??_GB2312" w:eastAsia="Times New Roman" w:hAnsi="宋体"/>
          <w:sz w:val="24"/>
        </w:rPr>
        <w:t>，获国外学历学位的提供教育部留学服务中心的学历认证报告。</w:t>
      </w:r>
    </w:p>
    <w:p w:rsidR="009059DC" w:rsidRDefault="009059DC" w:rsidP="000239D4">
      <w:pPr>
        <w:spacing w:line="360" w:lineRule="auto"/>
        <w:ind w:firstLineChars="200" w:firstLine="480"/>
        <w:rPr>
          <w:rFonts w:ascii="??_GB2312" w:eastAsia="Times New Roman" w:hAnsi="宋体"/>
          <w:sz w:val="24"/>
        </w:rPr>
      </w:pPr>
      <w:r>
        <w:rPr>
          <w:rFonts w:ascii="??_GB2312" w:eastAsia="Times New Roman" w:hAnsi="宋体"/>
          <w:sz w:val="24"/>
        </w:rPr>
        <w:lastRenderedPageBreak/>
        <w:t>3.</w:t>
      </w:r>
      <w:r>
        <w:rPr>
          <w:rFonts w:ascii="??_GB2312" w:eastAsia="Times New Roman" w:hAnsi="宋体"/>
          <w:sz w:val="24"/>
        </w:rPr>
        <w:t>应届本科毕业生交验</w:t>
      </w:r>
      <w:r>
        <w:rPr>
          <w:rFonts w:ascii="??_GB2312" w:eastAsia="Times New Roman" w:hAnsi="宋体"/>
          <w:b/>
          <w:bCs/>
          <w:sz w:val="24"/>
        </w:rPr>
        <w:t>由高校教务部门颁发的经完整注册后的学生证</w:t>
      </w:r>
      <w:r>
        <w:rPr>
          <w:rFonts w:ascii="??_GB2312" w:eastAsia="Times New Roman" w:hAnsi="宋体"/>
          <w:sz w:val="24"/>
        </w:rPr>
        <w:t>（毕业证书在入学时交验）。</w:t>
      </w:r>
    </w:p>
    <w:p w:rsidR="009059DC" w:rsidRDefault="009059DC" w:rsidP="000239D4">
      <w:pPr>
        <w:spacing w:line="360" w:lineRule="auto"/>
        <w:ind w:firstLineChars="200" w:firstLine="480"/>
        <w:rPr>
          <w:rFonts w:ascii="??_GB2312" w:eastAsia="Times New Roman" w:hAnsi="宋体"/>
          <w:sz w:val="24"/>
        </w:rPr>
      </w:pPr>
      <w:r>
        <w:rPr>
          <w:rFonts w:ascii="??_GB2312" w:eastAsia="Times New Roman" w:hAnsi="宋体"/>
          <w:sz w:val="24"/>
        </w:rPr>
        <w:t>4.</w:t>
      </w:r>
      <w:r>
        <w:rPr>
          <w:rFonts w:ascii="??_GB2312" w:eastAsia="Times New Roman" w:hAnsi="宋体"/>
          <w:sz w:val="24"/>
        </w:rPr>
        <w:t>享受加分政策且加</w:t>
      </w:r>
      <w:r>
        <w:rPr>
          <w:rFonts w:ascii="??_GB2312" w:eastAsia="Times New Roman" w:hAnsi="宋体"/>
          <w:b/>
          <w:bCs/>
          <w:sz w:val="24"/>
        </w:rPr>
        <w:t>分后能达到国家线的考生，须提供完整的佐证材料原件和复印件</w:t>
      </w:r>
      <w:r>
        <w:rPr>
          <w:rFonts w:ascii="??_GB2312" w:eastAsia="Times New Roman" w:hAnsi="宋体"/>
          <w:sz w:val="24"/>
        </w:rPr>
        <w:t>，原件于录取结束后返还考生。</w:t>
      </w:r>
    </w:p>
    <w:p w:rsidR="009059DC" w:rsidRDefault="009059DC" w:rsidP="000239D4">
      <w:pPr>
        <w:spacing w:line="360" w:lineRule="auto"/>
        <w:ind w:firstLineChars="200" w:firstLine="480"/>
        <w:rPr>
          <w:rFonts w:ascii="??_GB2312" w:eastAsia="Times New Roman" w:hAnsi="宋体"/>
          <w:sz w:val="24"/>
        </w:rPr>
      </w:pPr>
      <w:r>
        <w:rPr>
          <w:rFonts w:ascii="??_GB2312" w:eastAsia="Times New Roman" w:hAnsi="宋体"/>
          <w:sz w:val="24"/>
        </w:rPr>
        <w:t>5.</w:t>
      </w:r>
      <w:r>
        <w:rPr>
          <w:rFonts w:ascii="??_GB2312" w:eastAsia="Times New Roman" w:hAnsi="宋体"/>
          <w:sz w:val="24"/>
        </w:rPr>
        <w:t>复试前考生需提供</w:t>
      </w:r>
      <w:r>
        <w:rPr>
          <w:rFonts w:ascii="??_GB2312" w:eastAsia="Times New Roman" w:hAnsi="宋体"/>
          <w:b/>
          <w:bCs/>
          <w:sz w:val="24"/>
        </w:rPr>
        <w:t>体检证明</w:t>
      </w:r>
      <w:r>
        <w:rPr>
          <w:rFonts w:ascii="??_GB2312" w:eastAsia="Times New Roman" w:hAnsi="宋体"/>
          <w:sz w:val="24"/>
        </w:rPr>
        <w:t>。参照教育部、原卫生部、中国残联印发的《普通高等学校招生体检工作指导意见》（教学〔</w:t>
      </w:r>
      <w:r>
        <w:rPr>
          <w:rFonts w:ascii="??_GB2312" w:eastAsia="Times New Roman" w:hAnsi="宋体"/>
          <w:sz w:val="24"/>
        </w:rPr>
        <w:t>2003</w:t>
      </w:r>
      <w:r>
        <w:rPr>
          <w:rFonts w:ascii="??_GB2312" w:eastAsia="Times New Roman" w:hAnsi="宋体"/>
          <w:sz w:val="24"/>
        </w:rPr>
        <w:t>〕</w:t>
      </w:r>
      <w:r>
        <w:rPr>
          <w:rFonts w:ascii="??_GB2312" w:eastAsia="Times New Roman" w:hAnsi="宋体"/>
          <w:sz w:val="24"/>
        </w:rPr>
        <w:t>3</w:t>
      </w:r>
      <w:r>
        <w:rPr>
          <w:rFonts w:ascii="??_GB2312" w:eastAsia="Times New Roman" w:hAnsi="宋体"/>
          <w:sz w:val="24"/>
        </w:rPr>
        <w:t>号）要求，按照《教育部办公厅</w:t>
      </w:r>
      <w:r>
        <w:rPr>
          <w:rFonts w:ascii="??_GB2312" w:eastAsia="Times New Roman" w:hAnsi="宋体"/>
          <w:sz w:val="24"/>
        </w:rPr>
        <w:t xml:space="preserve"> </w:t>
      </w:r>
      <w:r>
        <w:rPr>
          <w:rFonts w:ascii="??_GB2312" w:eastAsia="Times New Roman" w:hAnsi="宋体"/>
          <w:sz w:val="24"/>
        </w:rPr>
        <w:t>卫生部办公厅关于普通高等学校招生学生入学身体检查取消乙肝项目检测有关问题的通知》（教学厅〔</w:t>
      </w:r>
      <w:r>
        <w:rPr>
          <w:rFonts w:ascii="??_GB2312" w:eastAsia="Times New Roman" w:hAnsi="宋体"/>
          <w:sz w:val="24"/>
        </w:rPr>
        <w:t>2010</w:t>
      </w:r>
      <w:r>
        <w:rPr>
          <w:rFonts w:ascii="??_GB2312" w:eastAsia="Times New Roman" w:hAnsi="宋体"/>
          <w:sz w:val="24"/>
        </w:rPr>
        <w:t>〕</w:t>
      </w:r>
      <w:r>
        <w:rPr>
          <w:rFonts w:ascii="??_GB2312" w:eastAsia="Times New Roman" w:hAnsi="宋体"/>
          <w:sz w:val="24"/>
        </w:rPr>
        <w:t>2</w:t>
      </w:r>
      <w:r>
        <w:rPr>
          <w:rFonts w:ascii="??_GB2312" w:eastAsia="Times New Roman" w:hAnsi="宋体"/>
          <w:sz w:val="24"/>
        </w:rPr>
        <w:t>号）规定执行。</w:t>
      </w:r>
      <w:r>
        <w:rPr>
          <w:rFonts w:ascii="??_GB2312" w:eastAsia="Times New Roman" w:hAnsi="宋体"/>
          <w:b/>
          <w:bCs/>
          <w:sz w:val="24"/>
        </w:rPr>
        <w:t>考生在我校研究生处网站（网址</w:t>
      </w:r>
      <w:r>
        <w:rPr>
          <w:rFonts w:ascii="??_GB2312" w:eastAsia="Times New Roman" w:hAnsi="宋体"/>
          <w:b/>
          <w:bCs/>
          <w:sz w:val="24"/>
        </w:rPr>
        <w:t>http://yjsc.usx.edu.cn/info/1102/1777.htm</w:t>
      </w:r>
      <w:r>
        <w:rPr>
          <w:rFonts w:ascii="??_GB2312" w:eastAsia="Times New Roman" w:hAnsi="宋体"/>
          <w:b/>
          <w:bCs/>
          <w:sz w:val="24"/>
        </w:rPr>
        <w:t>）下载《绍兴文理学院硕士研究生招生体格检查表体检表》（正反面打印），可就近在二级甲等以上医院进行体检，我校认可复试前一个月内的体检证明。</w:t>
      </w:r>
      <w:r>
        <w:rPr>
          <w:rFonts w:ascii="??_GB2312" w:eastAsia="Times New Roman" w:hAnsi="宋体"/>
          <w:sz w:val="24"/>
        </w:rPr>
        <w:t>如因客观原因无法及时体检，需提前与招生学院联系，延后提交体检证明。如弄虚作假造成入学后无法正常学习、按规定予以退学等后果的，责任由考生自负。</w:t>
      </w:r>
    </w:p>
    <w:p w:rsidR="009059DC" w:rsidRDefault="009059DC" w:rsidP="000239D4">
      <w:pPr>
        <w:spacing w:line="360" w:lineRule="auto"/>
        <w:ind w:firstLineChars="200" w:firstLine="480"/>
        <w:rPr>
          <w:rFonts w:ascii="??_GB2312" w:eastAsia="Times New Roman" w:hAnsi="宋体"/>
          <w:sz w:val="24"/>
        </w:rPr>
      </w:pPr>
      <w:r>
        <w:rPr>
          <w:rFonts w:ascii="??_GB2312" w:eastAsia="Times New Roman" w:hAnsi="宋体"/>
          <w:sz w:val="24"/>
        </w:rPr>
        <w:t>6.</w:t>
      </w:r>
      <w:r>
        <w:rPr>
          <w:rFonts w:ascii="??_GB2312" w:eastAsia="Times New Roman" w:hAnsi="宋体"/>
          <w:sz w:val="24"/>
        </w:rPr>
        <w:t>复试前考生必须通过资格审查并</w:t>
      </w:r>
      <w:r>
        <w:rPr>
          <w:rFonts w:ascii="??_GB2312" w:eastAsia="Times New Roman" w:hAnsi="宋体"/>
          <w:b/>
          <w:bCs/>
          <w:sz w:val="24"/>
        </w:rPr>
        <w:t>签订《诚信复试承诺书》</w:t>
      </w:r>
      <w:r>
        <w:rPr>
          <w:rFonts w:ascii="??_GB2312" w:eastAsia="Times New Roman" w:hAnsi="宋体"/>
          <w:sz w:val="24"/>
        </w:rPr>
        <w:t>。对在复试过程中有违规行为的考生，一经查实，即按照《国家教育考试违规处理办法》《普通高等学校招生违规行为处理暂行办法》等规定严肃处理，取消录取资格，记入《考生考试诚信档案》。</w:t>
      </w:r>
    </w:p>
    <w:p w:rsidR="009059DC" w:rsidRDefault="009059DC" w:rsidP="000239D4">
      <w:pPr>
        <w:spacing w:line="560" w:lineRule="exact"/>
        <w:ind w:firstLineChars="200" w:firstLine="482"/>
        <w:rPr>
          <w:rFonts w:ascii="Times New Roman" w:hAnsi="Times New Roman"/>
          <w:b/>
          <w:bCs/>
          <w:sz w:val="24"/>
        </w:rPr>
      </w:pPr>
      <w:r>
        <w:rPr>
          <w:rFonts w:ascii="Times New Roman" w:hAnsi="Times New Roman" w:hint="eastAsia"/>
          <w:b/>
          <w:bCs/>
          <w:sz w:val="24"/>
        </w:rPr>
        <w:t>（三）复试组织</w:t>
      </w:r>
    </w:p>
    <w:p w:rsidR="009059DC" w:rsidRDefault="009059DC" w:rsidP="000239D4">
      <w:pPr>
        <w:spacing w:line="360" w:lineRule="auto"/>
        <w:ind w:firstLineChars="200" w:firstLine="480"/>
        <w:rPr>
          <w:rFonts w:ascii="??_GB2312" w:eastAsia="Times New Roman" w:hAnsi="宋体"/>
          <w:sz w:val="24"/>
        </w:rPr>
      </w:pPr>
      <w:r>
        <w:rPr>
          <w:rFonts w:ascii="??_GB2312" w:eastAsia="Times New Roman" w:hAnsi="宋体"/>
          <w:sz w:val="24"/>
        </w:rPr>
        <w:t>1.2020</w:t>
      </w:r>
      <w:r>
        <w:rPr>
          <w:rFonts w:ascii="??_GB2312" w:eastAsia="Times New Roman" w:hAnsi="宋体"/>
          <w:sz w:val="24"/>
        </w:rPr>
        <w:t>年本院</w:t>
      </w:r>
      <w:r>
        <w:rPr>
          <w:rFonts w:ascii="??_GB2312" w:eastAsia="Times New Roman" w:hAnsi="宋体"/>
          <w:sz w:val="24"/>
        </w:rPr>
        <w:t>“</w:t>
      </w:r>
      <w:r>
        <w:rPr>
          <w:rFonts w:ascii="??_GB2312" w:eastAsia="Times New Roman" w:hAnsi="宋体"/>
          <w:sz w:val="24"/>
        </w:rPr>
        <w:t>纺织科学与工程</w:t>
      </w:r>
      <w:r>
        <w:rPr>
          <w:rFonts w:ascii="??_GB2312" w:eastAsia="Times New Roman" w:hAnsi="宋体"/>
          <w:sz w:val="24"/>
        </w:rPr>
        <w:t>”</w:t>
      </w:r>
      <w:r>
        <w:rPr>
          <w:rFonts w:ascii="??_GB2312" w:eastAsia="Times New Roman" w:hAnsi="宋体"/>
          <w:sz w:val="24"/>
        </w:rPr>
        <w:t>学科硕士研究生招生复试录取采用远程视频复试的形式</w:t>
      </w:r>
      <w:r>
        <w:rPr>
          <w:rFonts w:ascii="??_GB2312" w:hAnsi="宋体" w:hint="eastAsia"/>
          <w:sz w:val="24"/>
        </w:rPr>
        <w:t>，</w:t>
      </w:r>
      <w:r>
        <w:rPr>
          <w:rFonts w:ascii="??_GB2312" w:eastAsia="Times New Roman" w:hAnsi="宋体"/>
          <w:sz w:val="24"/>
        </w:rPr>
        <w:t>以钉钉作为主要复试平台。</w:t>
      </w:r>
    </w:p>
    <w:p w:rsidR="009059DC" w:rsidRDefault="009059DC" w:rsidP="000239D4">
      <w:pPr>
        <w:numPr>
          <w:ilvl w:val="255"/>
          <w:numId w:val="0"/>
        </w:numPr>
        <w:spacing w:line="360" w:lineRule="auto"/>
        <w:ind w:firstLineChars="200" w:firstLine="480"/>
        <w:rPr>
          <w:rFonts w:ascii="??_GB2312" w:eastAsia="Times New Roman" w:hAnsi="宋体"/>
          <w:sz w:val="24"/>
        </w:rPr>
      </w:pPr>
      <w:r>
        <w:rPr>
          <w:rFonts w:ascii="??_GB2312" w:eastAsia="Times New Roman" w:hAnsi="宋体"/>
          <w:sz w:val="24"/>
        </w:rPr>
        <w:t>2.</w:t>
      </w:r>
      <w:r>
        <w:rPr>
          <w:rFonts w:ascii="??_GB2312" w:eastAsia="Times New Roman" w:hAnsi="宋体"/>
          <w:sz w:val="24"/>
        </w:rPr>
        <w:t>视频复试包括专业知识、英语水平、综合能力和思想品德（详见思想政治素质与品德考核章节）。必要时进行心理复试。</w:t>
      </w:r>
    </w:p>
    <w:p w:rsidR="009059DC" w:rsidRDefault="009059DC" w:rsidP="000239D4">
      <w:pPr>
        <w:numPr>
          <w:ilvl w:val="255"/>
          <w:numId w:val="0"/>
        </w:numPr>
        <w:spacing w:line="360" w:lineRule="auto"/>
        <w:ind w:firstLineChars="200" w:firstLine="480"/>
        <w:rPr>
          <w:rFonts w:ascii="??_GB2312" w:eastAsia="Times New Roman" w:hAnsi="宋体"/>
          <w:sz w:val="24"/>
        </w:rPr>
      </w:pPr>
      <w:r>
        <w:rPr>
          <w:rFonts w:ascii="??_GB2312" w:eastAsia="Times New Roman" w:hAnsi="宋体"/>
          <w:sz w:val="24"/>
        </w:rPr>
        <w:t>3.</w:t>
      </w:r>
      <w:r>
        <w:rPr>
          <w:rFonts w:ascii="??_GB2312" w:eastAsia="Times New Roman" w:hAnsi="宋体"/>
          <w:sz w:val="24"/>
        </w:rPr>
        <w:t>远程复试分为两部分：第一部分是面试，主要考察考生的英语水平和综合能力和思想品德；第二部分是分组考试，测试考生的专业知识。面试和笔试时间</w:t>
      </w:r>
      <w:r>
        <w:rPr>
          <w:rFonts w:ascii="??_GB2312" w:hAnsi="宋体" w:hint="eastAsia"/>
          <w:sz w:val="24"/>
        </w:rPr>
        <w:t>不少于</w:t>
      </w:r>
      <w:r>
        <w:rPr>
          <w:rFonts w:ascii="??_GB2312" w:hAnsi="宋体"/>
          <w:sz w:val="24"/>
        </w:rPr>
        <w:t>20</w:t>
      </w:r>
      <w:r>
        <w:rPr>
          <w:rFonts w:ascii="??_GB2312" w:eastAsia="Times New Roman" w:hAnsi="宋体"/>
          <w:sz w:val="24"/>
        </w:rPr>
        <w:t>分钟。</w:t>
      </w:r>
    </w:p>
    <w:p w:rsidR="009059DC" w:rsidRDefault="009059DC" w:rsidP="000239D4">
      <w:pPr>
        <w:numPr>
          <w:ilvl w:val="255"/>
          <w:numId w:val="0"/>
        </w:numPr>
        <w:spacing w:line="360" w:lineRule="auto"/>
        <w:ind w:firstLineChars="200" w:firstLine="480"/>
        <w:rPr>
          <w:rFonts w:ascii="Times New Roman" w:eastAsia="黑体" w:hAnsi="Times New Roman"/>
          <w:b/>
          <w:kern w:val="0"/>
          <w:szCs w:val="21"/>
        </w:rPr>
      </w:pPr>
      <w:r>
        <w:rPr>
          <w:rFonts w:ascii="??_GB2312" w:eastAsia="Times New Roman" w:hAnsi="宋体"/>
          <w:sz w:val="24"/>
        </w:rPr>
        <w:t>4.</w:t>
      </w:r>
      <w:r>
        <w:rPr>
          <w:rFonts w:ascii="??_GB2312" w:eastAsia="Times New Roman" w:hAnsi="宋体"/>
          <w:sz w:val="24"/>
        </w:rPr>
        <w:t>复试遵循</w:t>
      </w:r>
      <w:r>
        <w:rPr>
          <w:rFonts w:ascii="??_GB2312" w:eastAsia="Times New Roman" w:hAnsi="宋体"/>
          <w:sz w:val="24"/>
        </w:rPr>
        <w:t>“</w:t>
      </w:r>
      <w:r>
        <w:rPr>
          <w:rFonts w:ascii="??_GB2312" w:eastAsia="Times New Roman" w:hAnsi="宋体"/>
          <w:sz w:val="24"/>
        </w:rPr>
        <w:t>三随机</w:t>
      </w:r>
      <w:r>
        <w:rPr>
          <w:rFonts w:ascii="??_GB2312" w:eastAsia="Times New Roman" w:hAnsi="宋体"/>
          <w:sz w:val="24"/>
        </w:rPr>
        <w:t>”</w:t>
      </w:r>
      <w:r>
        <w:rPr>
          <w:rFonts w:ascii="??_GB2312" w:eastAsia="Times New Roman" w:hAnsi="宋体"/>
          <w:sz w:val="24"/>
        </w:rPr>
        <w:t>工作机制。</w:t>
      </w:r>
    </w:p>
    <w:p w:rsidR="009059DC" w:rsidRDefault="009059DC" w:rsidP="000239D4">
      <w:pPr>
        <w:spacing w:line="560" w:lineRule="exact"/>
        <w:ind w:firstLineChars="200" w:firstLine="482"/>
        <w:rPr>
          <w:rFonts w:ascii="Times New Roman" w:hAnsi="Times New Roman"/>
          <w:b/>
          <w:bCs/>
          <w:sz w:val="24"/>
        </w:rPr>
      </w:pPr>
      <w:r>
        <w:rPr>
          <w:rFonts w:ascii="Times New Roman" w:hAnsi="Times New Roman" w:hint="eastAsia"/>
          <w:b/>
          <w:bCs/>
          <w:sz w:val="24"/>
        </w:rPr>
        <w:t>（四）复试日程安排</w:t>
      </w:r>
    </w:p>
    <w:p w:rsidR="009059DC" w:rsidRDefault="009059DC" w:rsidP="000239D4">
      <w:pPr>
        <w:spacing w:line="560" w:lineRule="exact"/>
        <w:ind w:firstLineChars="200" w:firstLine="482"/>
        <w:rPr>
          <w:rFonts w:ascii="Times New Roman" w:hAnsi="Times New Roman"/>
          <w:b/>
          <w:bCs/>
          <w:sz w:val="24"/>
        </w:rPr>
      </w:pPr>
    </w:p>
    <w:p w:rsidR="009059DC" w:rsidRDefault="009059DC">
      <w:pPr>
        <w:wordWrap w:val="0"/>
        <w:spacing w:line="360" w:lineRule="auto"/>
        <w:rPr>
          <w:rFonts w:ascii="Times New Roman" w:eastAsia="黑体" w:hAnsi="Times New Roman"/>
          <w:b/>
          <w:kern w:val="0"/>
          <w:sz w:val="24"/>
        </w:rPr>
      </w:pPr>
    </w:p>
    <w:tbl>
      <w:tblPr>
        <w:tblW w:w="7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5"/>
        <w:gridCol w:w="1396"/>
        <w:gridCol w:w="3475"/>
        <w:gridCol w:w="1236"/>
        <w:gridCol w:w="1080"/>
      </w:tblGrid>
      <w:tr w:rsidR="009059DC">
        <w:trPr>
          <w:trHeight w:val="340"/>
          <w:jc w:val="center"/>
        </w:trPr>
        <w:tc>
          <w:tcPr>
            <w:tcW w:w="635" w:type="dxa"/>
          </w:tcPr>
          <w:p w:rsidR="009059DC" w:rsidRDefault="009059DC">
            <w:pPr>
              <w:snapToGrid w:val="0"/>
              <w:jc w:val="center"/>
              <w:rPr>
                <w:rFonts w:ascii="仿宋" w:eastAsia="仿宋" w:hAnsi="仿宋" w:cs="仿宋"/>
                <w:szCs w:val="21"/>
              </w:rPr>
            </w:pPr>
            <w:r>
              <w:rPr>
                <w:rFonts w:ascii="仿宋" w:eastAsia="仿宋" w:hAnsi="仿宋" w:cs="仿宋" w:hint="eastAsia"/>
                <w:szCs w:val="21"/>
              </w:rPr>
              <w:lastRenderedPageBreak/>
              <w:t>日期</w:t>
            </w:r>
          </w:p>
        </w:tc>
        <w:tc>
          <w:tcPr>
            <w:tcW w:w="1396" w:type="dxa"/>
          </w:tcPr>
          <w:p w:rsidR="009059DC" w:rsidRDefault="009059DC">
            <w:pPr>
              <w:snapToGrid w:val="0"/>
              <w:jc w:val="center"/>
              <w:rPr>
                <w:rFonts w:ascii="仿宋" w:eastAsia="仿宋" w:hAnsi="仿宋" w:cs="仿宋"/>
                <w:szCs w:val="21"/>
              </w:rPr>
            </w:pPr>
            <w:r>
              <w:rPr>
                <w:rFonts w:ascii="仿宋" w:eastAsia="仿宋" w:hAnsi="仿宋" w:cs="仿宋" w:hint="eastAsia"/>
                <w:szCs w:val="21"/>
              </w:rPr>
              <w:t>时间</w:t>
            </w:r>
          </w:p>
        </w:tc>
        <w:tc>
          <w:tcPr>
            <w:tcW w:w="3475" w:type="dxa"/>
          </w:tcPr>
          <w:p w:rsidR="009059DC" w:rsidRDefault="009059DC">
            <w:pPr>
              <w:snapToGrid w:val="0"/>
              <w:jc w:val="center"/>
              <w:rPr>
                <w:rFonts w:ascii="仿宋" w:eastAsia="仿宋" w:hAnsi="仿宋" w:cs="仿宋"/>
                <w:szCs w:val="21"/>
              </w:rPr>
            </w:pPr>
            <w:r>
              <w:rPr>
                <w:rFonts w:ascii="仿宋" w:eastAsia="仿宋" w:hAnsi="仿宋" w:cs="仿宋" w:hint="eastAsia"/>
                <w:szCs w:val="21"/>
              </w:rPr>
              <w:t>内容</w:t>
            </w:r>
          </w:p>
        </w:tc>
        <w:tc>
          <w:tcPr>
            <w:tcW w:w="1236" w:type="dxa"/>
          </w:tcPr>
          <w:p w:rsidR="009059DC" w:rsidRDefault="009059DC">
            <w:pPr>
              <w:snapToGrid w:val="0"/>
              <w:jc w:val="center"/>
              <w:rPr>
                <w:rFonts w:ascii="仿宋" w:eastAsia="仿宋" w:hAnsi="仿宋" w:cs="仿宋"/>
                <w:szCs w:val="21"/>
              </w:rPr>
            </w:pPr>
            <w:r>
              <w:rPr>
                <w:rFonts w:ascii="仿宋" w:eastAsia="仿宋" w:hAnsi="仿宋" w:cs="仿宋" w:hint="eastAsia"/>
                <w:szCs w:val="21"/>
              </w:rPr>
              <w:t>平台</w:t>
            </w:r>
          </w:p>
        </w:tc>
        <w:tc>
          <w:tcPr>
            <w:tcW w:w="1080" w:type="dxa"/>
          </w:tcPr>
          <w:p w:rsidR="009059DC" w:rsidRDefault="009059DC">
            <w:pPr>
              <w:snapToGrid w:val="0"/>
              <w:jc w:val="center"/>
              <w:rPr>
                <w:rFonts w:ascii="仿宋" w:eastAsia="仿宋" w:hAnsi="仿宋" w:cs="仿宋"/>
                <w:szCs w:val="21"/>
              </w:rPr>
            </w:pPr>
            <w:r>
              <w:rPr>
                <w:rFonts w:ascii="仿宋" w:eastAsia="仿宋" w:hAnsi="仿宋" w:cs="仿宋" w:hint="eastAsia"/>
                <w:szCs w:val="21"/>
              </w:rPr>
              <w:t>负责人员</w:t>
            </w:r>
          </w:p>
        </w:tc>
      </w:tr>
      <w:tr w:rsidR="009059DC">
        <w:trPr>
          <w:trHeight w:val="1982"/>
          <w:jc w:val="center"/>
        </w:trPr>
        <w:tc>
          <w:tcPr>
            <w:tcW w:w="635" w:type="dxa"/>
            <w:vMerge w:val="restart"/>
            <w:vAlign w:val="center"/>
          </w:tcPr>
          <w:p w:rsidR="009059DC" w:rsidRDefault="009059DC">
            <w:pPr>
              <w:snapToGrid w:val="0"/>
              <w:jc w:val="center"/>
              <w:rPr>
                <w:rFonts w:ascii="仿宋" w:eastAsia="仿宋" w:hAnsi="仿宋" w:cs="仿宋"/>
                <w:szCs w:val="21"/>
              </w:rPr>
            </w:pPr>
            <w:r>
              <w:rPr>
                <w:rFonts w:ascii="仿宋" w:eastAsia="仿宋" w:hAnsi="仿宋" w:cs="仿宋" w:hint="eastAsia"/>
                <w:szCs w:val="21"/>
              </w:rPr>
              <w:t>上午</w:t>
            </w:r>
          </w:p>
        </w:tc>
        <w:tc>
          <w:tcPr>
            <w:tcW w:w="1396" w:type="dxa"/>
            <w:vAlign w:val="center"/>
          </w:tcPr>
          <w:p w:rsidR="009059DC" w:rsidRDefault="009059DC">
            <w:pPr>
              <w:snapToGrid w:val="0"/>
              <w:jc w:val="center"/>
              <w:rPr>
                <w:rFonts w:ascii="仿宋" w:eastAsia="仿宋" w:hAnsi="仿宋" w:cs="仿宋"/>
                <w:szCs w:val="21"/>
              </w:rPr>
            </w:pPr>
            <w:r>
              <w:rPr>
                <w:rFonts w:ascii="仿宋" w:eastAsia="仿宋" w:hAnsi="仿宋" w:cs="仿宋"/>
                <w:szCs w:val="21"/>
              </w:rPr>
              <w:t>8:00-9:30</w:t>
            </w:r>
          </w:p>
        </w:tc>
        <w:tc>
          <w:tcPr>
            <w:tcW w:w="3475" w:type="dxa"/>
            <w:vAlign w:val="center"/>
          </w:tcPr>
          <w:p w:rsidR="009059DC" w:rsidRDefault="009059DC">
            <w:pPr>
              <w:snapToGrid w:val="0"/>
              <w:rPr>
                <w:rFonts w:ascii="仿宋" w:eastAsia="仿宋" w:hAnsi="仿宋" w:cs="仿宋"/>
                <w:szCs w:val="21"/>
              </w:rPr>
            </w:pPr>
            <w:r>
              <w:rPr>
                <w:rFonts w:ascii="仿宋" w:eastAsia="仿宋" w:hAnsi="仿宋" w:cs="仿宋"/>
                <w:szCs w:val="21"/>
              </w:rPr>
              <w:t xml:space="preserve">1. </w:t>
            </w:r>
            <w:r>
              <w:rPr>
                <w:rFonts w:ascii="仿宋" w:eastAsia="仿宋" w:hAnsi="仿宋" w:cs="仿宋" w:hint="eastAsia"/>
                <w:szCs w:val="21"/>
              </w:rPr>
              <w:t>考生线上报到；</w:t>
            </w:r>
          </w:p>
          <w:p w:rsidR="009059DC" w:rsidRDefault="009059DC">
            <w:pPr>
              <w:snapToGrid w:val="0"/>
              <w:rPr>
                <w:rFonts w:ascii="仿宋" w:eastAsia="仿宋" w:hAnsi="仿宋" w:cs="仿宋"/>
                <w:szCs w:val="21"/>
              </w:rPr>
            </w:pPr>
            <w:r>
              <w:rPr>
                <w:rFonts w:ascii="仿宋" w:eastAsia="仿宋" w:hAnsi="仿宋" w:cs="仿宋"/>
                <w:szCs w:val="21"/>
              </w:rPr>
              <w:t xml:space="preserve">2. </w:t>
            </w:r>
            <w:r>
              <w:rPr>
                <w:rFonts w:ascii="仿宋" w:eastAsia="仿宋" w:hAnsi="仿宋" w:cs="仿宋" w:hint="eastAsia"/>
                <w:szCs w:val="21"/>
              </w:rPr>
              <w:t>考生线上资格审查；</w:t>
            </w:r>
          </w:p>
          <w:p w:rsidR="009059DC" w:rsidRDefault="009059DC">
            <w:pPr>
              <w:snapToGrid w:val="0"/>
              <w:rPr>
                <w:rFonts w:ascii="仿宋" w:eastAsia="仿宋" w:hAnsi="仿宋" w:cs="仿宋"/>
                <w:szCs w:val="21"/>
              </w:rPr>
            </w:pPr>
            <w:r>
              <w:rPr>
                <w:rFonts w:ascii="仿宋" w:eastAsia="仿宋" w:hAnsi="仿宋" w:cs="仿宋"/>
                <w:szCs w:val="21"/>
              </w:rPr>
              <w:t xml:space="preserve">3. </w:t>
            </w:r>
            <w:r>
              <w:rPr>
                <w:rFonts w:ascii="仿宋" w:eastAsia="仿宋" w:hAnsi="仿宋" w:cs="仿宋" w:hint="eastAsia"/>
                <w:szCs w:val="21"/>
              </w:rPr>
              <w:t>利用钉钉平台远程签订《个人承诺书》；</w:t>
            </w:r>
          </w:p>
          <w:p w:rsidR="009059DC" w:rsidRDefault="009059DC">
            <w:pPr>
              <w:snapToGrid w:val="0"/>
              <w:rPr>
                <w:rFonts w:ascii="仿宋" w:eastAsia="仿宋" w:hAnsi="仿宋" w:cs="仿宋"/>
                <w:szCs w:val="21"/>
              </w:rPr>
            </w:pPr>
            <w:r>
              <w:rPr>
                <w:rFonts w:ascii="仿宋" w:eastAsia="仿宋" w:hAnsi="仿宋" w:cs="仿宋"/>
                <w:szCs w:val="21"/>
              </w:rPr>
              <w:t xml:space="preserve">4. </w:t>
            </w:r>
            <w:r>
              <w:rPr>
                <w:rFonts w:ascii="仿宋" w:eastAsia="仿宋" w:hAnsi="仿宋" w:cs="仿宋" w:hint="eastAsia"/>
                <w:szCs w:val="21"/>
              </w:rPr>
              <w:t>发送学院复试日程安排表；</w:t>
            </w:r>
          </w:p>
          <w:p w:rsidR="009059DC" w:rsidRDefault="009059DC">
            <w:pPr>
              <w:snapToGrid w:val="0"/>
              <w:rPr>
                <w:rFonts w:ascii="仿宋" w:eastAsia="仿宋" w:hAnsi="仿宋" w:cs="仿宋"/>
                <w:szCs w:val="21"/>
              </w:rPr>
            </w:pPr>
            <w:r>
              <w:rPr>
                <w:rFonts w:ascii="仿宋" w:eastAsia="仿宋" w:hAnsi="仿宋" w:cs="仿宋"/>
                <w:szCs w:val="21"/>
              </w:rPr>
              <w:t xml:space="preserve">5. </w:t>
            </w:r>
            <w:r>
              <w:rPr>
                <w:rFonts w:ascii="仿宋" w:eastAsia="仿宋" w:hAnsi="仿宋" w:cs="仿宋" w:hint="eastAsia"/>
                <w:szCs w:val="21"/>
              </w:rPr>
              <w:t>复试相关注意事项线上会议，告知相关事项。</w:t>
            </w:r>
          </w:p>
        </w:tc>
        <w:tc>
          <w:tcPr>
            <w:tcW w:w="1236" w:type="dxa"/>
            <w:vAlign w:val="center"/>
          </w:tcPr>
          <w:p w:rsidR="009059DC" w:rsidRDefault="009059DC">
            <w:pPr>
              <w:snapToGrid w:val="0"/>
              <w:rPr>
                <w:rFonts w:ascii="仿宋" w:eastAsia="仿宋" w:hAnsi="仿宋" w:cs="仿宋"/>
                <w:szCs w:val="21"/>
              </w:rPr>
            </w:pPr>
            <w:r>
              <w:rPr>
                <w:rFonts w:ascii="仿宋" w:eastAsia="仿宋" w:hAnsi="仿宋" w:cs="仿宋" w:hint="eastAsia"/>
                <w:szCs w:val="21"/>
              </w:rPr>
              <w:t>钉钉平台</w:t>
            </w:r>
          </w:p>
        </w:tc>
        <w:tc>
          <w:tcPr>
            <w:tcW w:w="1080" w:type="dxa"/>
            <w:vAlign w:val="center"/>
          </w:tcPr>
          <w:p w:rsidR="009059DC" w:rsidRDefault="009059DC">
            <w:pPr>
              <w:snapToGrid w:val="0"/>
              <w:jc w:val="center"/>
              <w:rPr>
                <w:rFonts w:ascii="仿宋" w:eastAsia="仿宋" w:hAnsi="仿宋" w:cs="仿宋"/>
                <w:szCs w:val="21"/>
              </w:rPr>
            </w:pPr>
            <w:r>
              <w:rPr>
                <w:rFonts w:ascii="仿宋" w:eastAsia="仿宋" w:hAnsi="仿宋" w:cs="仿宋" w:hint="eastAsia"/>
                <w:szCs w:val="21"/>
              </w:rPr>
              <w:t>董爱学</w:t>
            </w:r>
          </w:p>
        </w:tc>
      </w:tr>
      <w:tr w:rsidR="009059DC">
        <w:trPr>
          <w:trHeight w:val="997"/>
          <w:jc w:val="center"/>
        </w:trPr>
        <w:tc>
          <w:tcPr>
            <w:tcW w:w="635" w:type="dxa"/>
            <w:vMerge/>
            <w:vAlign w:val="center"/>
          </w:tcPr>
          <w:p w:rsidR="009059DC" w:rsidRDefault="009059DC">
            <w:pPr>
              <w:snapToGrid w:val="0"/>
              <w:jc w:val="center"/>
              <w:rPr>
                <w:rFonts w:ascii="仿宋" w:eastAsia="仿宋" w:hAnsi="仿宋" w:cs="仿宋"/>
                <w:szCs w:val="21"/>
              </w:rPr>
            </w:pPr>
          </w:p>
        </w:tc>
        <w:tc>
          <w:tcPr>
            <w:tcW w:w="1396" w:type="dxa"/>
            <w:vAlign w:val="center"/>
          </w:tcPr>
          <w:p w:rsidR="009059DC" w:rsidRDefault="009059DC">
            <w:pPr>
              <w:snapToGrid w:val="0"/>
              <w:jc w:val="center"/>
              <w:rPr>
                <w:rFonts w:ascii="仿宋" w:eastAsia="仿宋" w:hAnsi="仿宋" w:cs="仿宋"/>
                <w:szCs w:val="21"/>
              </w:rPr>
            </w:pPr>
            <w:r>
              <w:rPr>
                <w:rFonts w:ascii="仿宋" w:eastAsia="仿宋" w:hAnsi="仿宋" w:cs="仿宋"/>
                <w:szCs w:val="21"/>
              </w:rPr>
              <w:t>9:30</w:t>
            </w:r>
            <w:r>
              <w:rPr>
                <w:rFonts w:ascii="仿宋" w:eastAsia="仿宋" w:hAnsi="仿宋" w:cs="仿宋" w:hint="eastAsia"/>
                <w:szCs w:val="21"/>
              </w:rPr>
              <w:t>：</w:t>
            </w:r>
            <w:r>
              <w:rPr>
                <w:rFonts w:ascii="仿宋" w:eastAsia="仿宋" w:hAnsi="仿宋" w:cs="仿宋"/>
                <w:szCs w:val="21"/>
              </w:rPr>
              <w:t>12:00</w:t>
            </w:r>
          </w:p>
        </w:tc>
        <w:tc>
          <w:tcPr>
            <w:tcW w:w="3475" w:type="dxa"/>
            <w:vAlign w:val="center"/>
          </w:tcPr>
          <w:p w:rsidR="009059DC" w:rsidRDefault="009059DC">
            <w:pPr>
              <w:snapToGrid w:val="0"/>
              <w:rPr>
                <w:rFonts w:ascii="仿宋" w:eastAsia="仿宋" w:hAnsi="仿宋" w:cs="仿宋"/>
                <w:szCs w:val="21"/>
              </w:rPr>
            </w:pPr>
            <w:r>
              <w:rPr>
                <w:rFonts w:ascii="仿宋" w:eastAsia="仿宋" w:hAnsi="仿宋" w:cs="仿宋" w:hint="eastAsia"/>
                <w:szCs w:val="21"/>
              </w:rPr>
              <w:t>复试以远程网络方式进行，成绩实行百分制，包括专业知识（</w:t>
            </w:r>
            <w:r>
              <w:rPr>
                <w:rFonts w:ascii="仿宋" w:eastAsia="仿宋" w:hAnsi="仿宋" w:cs="仿宋"/>
                <w:szCs w:val="21"/>
              </w:rPr>
              <w:t>50</w:t>
            </w:r>
            <w:r>
              <w:rPr>
                <w:rFonts w:ascii="仿宋" w:eastAsia="仿宋" w:hAnsi="仿宋" w:cs="仿宋" w:hint="eastAsia"/>
                <w:szCs w:val="21"/>
              </w:rPr>
              <w:t>分）、英语水平（</w:t>
            </w:r>
            <w:r>
              <w:rPr>
                <w:rFonts w:ascii="仿宋" w:eastAsia="仿宋" w:hAnsi="仿宋" w:cs="仿宋"/>
                <w:szCs w:val="21"/>
              </w:rPr>
              <w:t>15</w:t>
            </w:r>
            <w:r>
              <w:rPr>
                <w:rFonts w:ascii="仿宋" w:eastAsia="仿宋" w:hAnsi="仿宋" w:cs="仿宋" w:hint="eastAsia"/>
                <w:szCs w:val="21"/>
              </w:rPr>
              <w:t>分）、综合能力（</w:t>
            </w:r>
            <w:r>
              <w:rPr>
                <w:rFonts w:ascii="仿宋" w:eastAsia="仿宋" w:hAnsi="仿宋" w:cs="仿宋"/>
                <w:szCs w:val="21"/>
              </w:rPr>
              <w:t>35</w:t>
            </w:r>
            <w:r>
              <w:rPr>
                <w:rFonts w:ascii="仿宋" w:eastAsia="仿宋" w:hAnsi="仿宋" w:cs="仿宋" w:hint="eastAsia"/>
                <w:szCs w:val="21"/>
              </w:rPr>
              <w:t>分）考察与思想政治素质考核</w:t>
            </w:r>
          </w:p>
        </w:tc>
        <w:tc>
          <w:tcPr>
            <w:tcW w:w="1236" w:type="dxa"/>
            <w:vAlign w:val="center"/>
          </w:tcPr>
          <w:p w:rsidR="009059DC" w:rsidRDefault="009059DC">
            <w:pPr>
              <w:snapToGrid w:val="0"/>
              <w:rPr>
                <w:rFonts w:ascii="仿宋" w:eastAsia="仿宋" w:hAnsi="仿宋" w:cs="仿宋"/>
                <w:szCs w:val="21"/>
              </w:rPr>
            </w:pPr>
            <w:r>
              <w:rPr>
                <w:rFonts w:ascii="仿宋" w:eastAsia="仿宋" w:hAnsi="仿宋" w:cs="仿宋" w:hint="eastAsia"/>
                <w:szCs w:val="21"/>
              </w:rPr>
              <w:t>钉钉平台</w:t>
            </w:r>
          </w:p>
        </w:tc>
        <w:tc>
          <w:tcPr>
            <w:tcW w:w="1080" w:type="dxa"/>
            <w:vAlign w:val="center"/>
          </w:tcPr>
          <w:p w:rsidR="009059DC" w:rsidRDefault="009059DC">
            <w:pPr>
              <w:snapToGrid w:val="0"/>
              <w:jc w:val="center"/>
              <w:rPr>
                <w:rFonts w:ascii="仿宋" w:eastAsia="仿宋" w:hAnsi="仿宋" w:cs="仿宋"/>
                <w:szCs w:val="21"/>
              </w:rPr>
            </w:pPr>
            <w:r>
              <w:rPr>
                <w:rFonts w:ascii="仿宋" w:eastAsia="仿宋" w:hAnsi="仿宋" w:cs="仿宋" w:hint="eastAsia"/>
                <w:szCs w:val="21"/>
              </w:rPr>
              <w:t>复试小组组长</w:t>
            </w:r>
          </w:p>
        </w:tc>
      </w:tr>
      <w:tr w:rsidR="009059DC">
        <w:trPr>
          <w:trHeight w:val="668"/>
          <w:jc w:val="center"/>
        </w:trPr>
        <w:tc>
          <w:tcPr>
            <w:tcW w:w="635" w:type="dxa"/>
            <w:vAlign w:val="center"/>
          </w:tcPr>
          <w:p w:rsidR="009059DC" w:rsidRDefault="009059DC">
            <w:pPr>
              <w:snapToGrid w:val="0"/>
              <w:jc w:val="center"/>
              <w:rPr>
                <w:rFonts w:ascii="仿宋" w:eastAsia="仿宋" w:hAnsi="仿宋" w:cs="仿宋"/>
                <w:szCs w:val="21"/>
              </w:rPr>
            </w:pPr>
            <w:r>
              <w:rPr>
                <w:rFonts w:ascii="仿宋" w:eastAsia="仿宋" w:hAnsi="仿宋" w:cs="仿宋" w:hint="eastAsia"/>
                <w:szCs w:val="21"/>
              </w:rPr>
              <w:t>下午</w:t>
            </w:r>
          </w:p>
        </w:tc>
        <w:tc>
          <w:tcPr>
            <w:tcW w:w="1396" w:type="dxa"/>
            <w:vAlign w:val="center"/>
          </w:tcPr>
          <w:p w:rsidR="009059DC" w:rsidRDefault="009059DC">
            <w:pPr>
              <w:snapToGrid w:val="0"/>
              <w:jc w:val="center"/>
              <w:rPr>
                <w:rFonts w:ascii="仿宋" w:eastAsia="仿宋" w:hAnsi="仿宋" w:cs="仿宋"/>
                <w:szCs w:val="21"/>
              </w:rPr>
            </w:pPr>
            <w:r>
              <w:rPr>
                <w:rFonts w:ascii="仿宋" w:eastAsia="仿宋" w:hAnsi="仿宋" w:cs="仿宋"/>
                <w:szCs w:val="21"/>
              </w:rPr>
              <w:t>13:30-17:30</w:t>
            </w:r>
          </w:p>
        </w:tc>
        <w:tc>
          <w:tcPr>
            <w:tcW w:w="3475" w:type="dxa"/>
            <w:vAlign w:val="center"/>
          </w:tcPr>
          <w:p w:rsidR="009059DC" w:rsidRDefault="009059DC">
            <w:pPr>
              <w:snapToGrid w:val="0"/>
              <w:rPr>
                <w:rFonts w:ascii="仿宋" w:eastAsia="仿宋" w:hAnsi="仿宋" w:cs="仿宋"/>
                <w:szCs w:val="21"/>
              </w:rPr>
            </w:pPr>
            <w:r>
              <w:rPr>
                <w:rFonts w:ascii="仿宋" w:eastAsia="仿宋" w:hAnsi="仿宋" w:cs="仿宋" w:hint="eastAsia"/>
                <w:szCs w:val="21"/>
              </w:rPr>
              <w:t>复试以远程网络方式进行，成绩实行百分制，包括专业知识（</w:t>
            </w:r>
            <w:r>
              <w:rPr>
                <w:rFonts w:ascii="仿宋" w:eastAsia="仿宋" w:hAnsi="仿宋" w:cs="仿宋"/>
                <w:szCs w:val="21"/>
              </w:rPr>
              <w:t>50</w:t>
            </w:r>
            <w:r>
              <w:rPr>
                <w:rFonts w:ascii="仿宋" w:eastAsia="仿宋" w:hAnsi="仿宋" w:cs="仿宋" w:hint="eastAsia"/>
                <w:szCs w:val="21"/>
              </w:rPr>
              <w:t>分）、英语水平（</w:t>
            </w:r>
            <w:r>
              <w:rPr>
                <w:rFonts w:ascii="仿宋" w:eastAsia="仿宋" w:hAnsi="仿宋" w:cs="仿宋"/>
                <w:szCs w:val="21"/>
              </w:rPr>
              <w:t>15</w:t>
            </w:r>
            <w:r>
              <w:rPr>
                <w:rFonts w:ascii="仿宋" w:eastAsia="仿宋" w:hAnsi="仿宋" w:cs="仿宋" w:hint="eastAsia"/>
                <w:szCs w:val="21"/>
              </w:rPr>
              <w:t>分）、综合能力（</w:t>
            </w:r>
            <w:r>
              <w:rPr>
                <w:rFonts w:ascii="仿宋" w:eastAsia="仿宋" w:hAnsi="仿宋" w:cs="仿宋"/>
                <w:szCs w:val="21"/>
              </w:rPr>
              <w:t>35</w:t>
            </w:r>
            <w:r>
              <w:rPr>
                <w:rFonts w:ascii="仿宋" w:eastAsia="仿宋" w:hAnsi="仿宋" w:cs="仿宋" w:hint="eastAsia"/>
                <w:szCs w:val="21"/>
              </w:rPr>
              <w:t>分）考察与思想政治素质考核</w:t>
            </w:r>
          </w:p>
        </w:tc>
        <w:tc>
          <w:tcPr>
            <w:tcW w:w="1236" w:type="dxa"/>
            <w:vAlign w:val="center"/>
          </w:tcPr>
          <w:p w:rsidR="009059DC" w:rsidRDefault="009059DC">
            <w:pPr>
              <w:snapToGrid w:val="0"/>
              <w:rPr>
                <w:rFonts w:ascii="仿宋" w:eastAsia="仿宋" w:hAnsi="仿宋" w:cs="仿宋"/>
                <w:szCs w:val="21"/>
              </w:rPr>
            </w:pPr>
            <w:r>
              <w:rPr>
                <w:rFonts w:ascii="仿宋" w:eastAsia="仿宋" w:hAnsi="仿宋" w:cs="仿宋" w:hint="eastAsia"/>
                <w:szCs w:val="21"/>
              </w:rPr>
              <w:t>钉钉平台</w:t>
            </w:r>
          </w:p>
        </w:tc>
        <w:tc>
          <w:tcPr>
            <w:tcW w:w="1080" w:type="dxa"/>
            <w:vAlign w:val="center"/>
          </w:tcPr>
          <w:p w:rsidR="009059DC" w:rsidRDefault="009059DC">
            <w:pPr>
              <w:snapToGrid w:val="0"/>
              <w:jc w:val="center"/>
              <w:rPr>
                <w:rFonts w:ascii="仿宋" w:eastAsia="仿宋" w:hAnsi="仿宋" w:cs="仿宋"/>
                <w:szCs w:val="21"/>
              </w:rPr>
            </w:pPr>
            <w:r>
              <w:rPr>
                <w:rFonts w:ascii="仿宋" w:eastAsia="仿宋" w:hAnsi="仿宋" w:cs="仿宋" w:hint="eastAsia"/>
                <w:szCs w:val="21"/>
              </w:rPr>
              <w:t>复试小组组长</w:t>
            </w:r>
          </w:p>
        </w:tc>
      </w:tr>
    </w:tbl>
    <w:p w:rsidR="009059DC" w:rsidRDefault="009059DC" w:rsidP="000239D4">
      <w:pPr>
        <w:spacing w:line="560" w:lineRule="exact"/>
        <w:ind w:firstLineChars="200" w:firstLine="480"/>
        <w:rPr>
          <w:rFonts w:ascii="黑体" w:eastAsia="黑体" w:hAnsi="黑体"/>
          <w:sz w:val="24"/>
        </w:rPr>
      </w:pPr>
      <w:r>
        <w:rPr>
          <w:rFonts w:ascii="黑体" w:eastAsia="黑体" w:hAnsi="黑体" w:hint="eastAsia"/>
          <w:sz w:val="24"/>
        </w:rPr>
        <w:t>五、复试内容、形式及要求</w:t>
      </w:r>
    </w:p>
    <w:p w:rsidR="009059DC" w:rsidRDefault="009059DC" w:rsidP="000239D4">
      <w:pPr>
        <w:spacing w:line="360" w:lineRule="auto"/>
        <w:ind w:firstLineChars="200" w:firstLine="480"/>
        <w:rPr>
          <w:rFonts w:ascii="仿宋" w:eastAsia="仿宋" w:hAnsi="仿宋" w:cs="仿宋"/>
          <w:sz w:val="24"/>
        </w:rPr>
      </w:pPr>
      <w:r>
        <w:rPr>
          <w:rFonts w:ascii="仿宋" w:eastAsia="仿宋" w:hAnsi="仿宋" w:cs="仿宋"/>
          <w:sz w:val="24"/>
        </w:rPr>
        <w:t xml:space="preserve">1. </w:t>
      </w:r>
      <w:r>
        <w:rPr>
          <w:rFonts w:ascii="仿宋" w:eastAsia="仿宋" w:hAnsi="仿宋" w:cs="仿宋" w:hint="eastAsia"/>
          <w:sz w:val="24"/>
        </w:rPr>
        <w:t>专业知识考察（满分为</w:t>
      </w:r>
      <w:r>
        <w:rPr>
          <w:rFonts w:ascii="仿宋" w:eastAsia="仿宋" w:hAnsi="仿宋" w:cs="仿宋"/>
          <w:sz w:val="24"/>
        </w:rPr>
        <w:t>50</w:t>
      </w:r>
      <w:r>
        <w:rPr>
          <w:rFonts w:ascii="仿宋" w:eastAsia="仿宋" w:hAnsi="仿宋" w:cs="仿宋" w:hint="eastAsia"/>
          <w:sz w:val="24"/>
        </w:rPr>
        <w:t>分）：根据专业招生目录公布的复试科目，对考生组织专业知识线上笔试；外语水平考察（满分为</w:t>
      </w:r>
      <w:r>
        <w:rPr>
          <w:rFonts w:ascii="仿宋" w:eastAsia="仿宋" w:hAnsi="仿宋" w:cs="仿宋"/>
          <w:sz w:val="24"/>
        </w:rPr>
        <w:t>15</w:t>
      </w:r>
      <w:r>
        <w:rPr>
          <w:rFonts w:ascii="仿宋" w:eastAsia="仿宋" w:hAnsi="仿宋" w:cs="仿宋" w:hint="eastAsia"/>
          <w:sz w:val="24"/>
        </w:rPr>
        <w:t>分）：英语水平考察，主要通过英文自我介绍、对话、翻译等形式测试考生的英语口语和专业英语水平；综合能力</w:t>
      </w:r>
      <w:bookmarkStart w:id="5" w:name="_Hlk38893199"/>
      <w:r>
        <w:rPr>
          <w:rFonts w:ascii="仿宋" w:eastAsia="仿宋" w:hAnsi="仿宋" w:cs="仿宋" w:hint="eastAsia"/>
          <w:sz w:val="24"/>
        </w:rPr>
        <w:t>考察（满分为</w:t>
      </w:r>
      <w:r>
        <w:rPr>
          <w:rFonts w:ascii="仿宋" w:eastAsia="仿宋" w:hAnsi="仿宋" w:cs="仿宋"/>
          <w:sz w:val="24"/>
        </w:rPr>
        <w:t>35</w:t>
      </w:r>
      <w:r>
        <w:rPr>
          <w:rFonts w:ascii="仿宋" w:eastAsia="仿宋" w:hAnsi="仿宋" w:cs="仿宋" w:hint="eastAsia"/>
          <w:sz w:val="24"/>
        </w:rPr>
        <w:t>分）：考察其专业知识、综合素质及科研能力等情况，侧重于更全面地了解考生综合能力</w:t>
      </w:r>
      <w:bookmarkEnd w:id="5"/>
      <w:r>
        <w:rPr>
          <w:rFonts w:ascii="仿宋" w:eastAsia="仿宋" w:hAnsi="仿宋" w:cs="仿宋" w:hint="eastAsia"/>
          <w:sz w:val="24"/>
        </w:rPr>
        <w:t>。</w:t>
      </w:r>
    </w:p>
    <w:p w:rsidR="009059DC" w:rsidRDefault="009059DC" w:rsidP="000239D4">
      <w:pPr>
        <w:spacing w:line="360" w:lineRule="auto"/>
        <w:ind w:firstLineChars="200" w:firstLine="480"/>
        <w:rPr>
          <w:rFonts w:ascii="仿宋" w:eastAsia="仿宋" w:hAnsi="仿宋" w:cs="仿宋"/>
          <w:sz w:val="24"/>
        </w:rPr>
      </w:pPr>
      <w:r>
        <w:rPr>
          <w:rFonts w:ascii="仿宋" w:eastAsia="仿宋" w:hAnsi="仿宋" w:cs="仿宋"/>
          <w:sz w:val="24"/>
        </w:rPr>
        <w:t xml:space="preserve">2. </w:t>
      </w:r>
      <w:r>
        <w:rPr>
          <w:rFonts w:ascii="仿宋" w:eastAsia="仿宋" w:hAnsi="仿宋" w:cs="仿宋" w:hint="eastAsia"/>
          <w:sz w:val="24"/>
        </w:rPr>
        <w:t>思想政治素质与品德考核：（</w:t>
      </w:r>
      <w:r>
        <w:rPr>
          <w:rFonts w:ascii="仿宋" w:eastAsia="仿宋" w:hAnsi="仿宋" w:cs="仿宋"/>
          <w:sz w:val="24"/>
        </w:rPr>
        <w:t>1</w:t>
      </w:r>
      <w:r>
        <w:rPr>
          <w:rFonts w:ascii="仿宋" w:eastAsia="仿宋" w:hAnsi="仿宋" w:cs="仿宋" w:hint="eastAsia"/>
          <w:sz w:val="24"/>
        </w:rPr>
        <w:t>）思想政治素质和品德考核主要是考核考生本人的现实表现，内容应当包括考生的政治态度、思想表现、道德品质、遵纪守法、诚实守信等方面。（</w:t>
      </w:r>
      <w:r>
        <w:rPr>
          <w:rFonts w:ascii="仿宋" w:eastAsia="仿宋" w:hAnsi="仿宋" w:cs="仿宋"/>
          <w:sz w:val="24"/>
        </w:rPr>
        <w:t>2</w:t>
      </w:r>
      <w:r>
        <w:rPr>
          <w:rFonts w:ascii="仿宋" w:eastAsia="仿宋" w:hAnsi="仿宋" w:cs="仿宋" w:hint="eastAsia"/>
          <w:sz w:val="24"/>
        </w:rPr>
        <w:t>）强化对考生的诚信要求，充分利用《国家教育考试考生诚信档案》记录，对考生在报考时填写的考试作弊受处罚情况进行认真核查，将考生诚信状况作为思想品德考核的重要内容和录取的重要依据。（</w:t>
      </w:r>
      <w:r>
        <w:rPr>
          <w:rFonts w:ascii="仿宋" w:eastAsia="仿宋" w:hAnsi="仿宋" w:cs="仿宋"/>
          <w:sz w:val="24"/>
        </w:rPr>
        <w:t>3</w:t>
      </w:r>
      <w:r>
        <w:rPr>
          <w:rFonts w:ascii="仿宋" w:eastAsia="仿宋" w:hAnsi="仿宋" w:cs="仿宋" w:hint="eastAsia"/>
          <w:sz w:val="24"/>
        </w:rPr>
        <w:t>）学院思想品德考核小组成员与考生远程视频谈话，直接了解考生思想政治情况，也可要求现场出示相关材料。</w:t>
      </w:r>
    </w:p>
    <w:p w:rsidR="009059DC" w:rsidRDefault="009059DC">
      <w:pPr>
        <w:spacing w:line="360" w:lineRule="auto"/>
        <w:ind w:firstLine="482"/>
        <w:rPr>
          <w:rFonts w:ascii="Times New Roman" w:hAnsi="Times New Roman"/>
          <w:sz w:val="24"/>
        </w:rPr>
      </w:pPr>
      <w:r>
        <w:rPr>
          <w:rFonts w:ascii="仿宋" w:eastAsia="仿宋" w:hAnsi="仿宋" w:cs="仿宋"/>
          <w:sz w:val="24"/>
        </w:rPr>
        <w:t xml:space="preserve">3. </w:t>
      </w:r>
      <w:r>
        <w:rPr>
          <w:rFonts w:ascii="仿宋" w:eastAsia="仿宋" w:hAnsi="仿宋" w:cs="仿宋" w:hint="eastAsia"/>
          <w:sz w:val="24"/>
        </w:rPr>
        <w:t>其他相关要求。严格规范复试考察过程的组织秩序管理，考生凭身份证和复试资格审查单参加复试，注意候场考生的秩序管理及安排；复试小组所有成员按规定时间到达后方能开始复试，复试小组成员应将手机关机，不得交头接耳，不得随意进出复试场所，遵守复试现场要求。</w:t>
      </w:r>
    </w:p>
    <w:p w:rsidR="009059DC" w:rsidRDefault="009059DC" w:rsidP="000239D4">
      <w:pPr>
        <w:spacing w:line="560" w:lineRule="exact"/>
        <w:ind w:firstLineChars="200" w:firstLine="480"/>
        <w:rPr>
          <w:rFonts w:ascii="黑体" w:eastAsia="黑体" w:hAnsi="黑体"/>
          <w:sz w:val="24"/>
        </w:rPr>
      </w:pPr>
      <w:r>
        <w:rPr>
          <w:rFonts w:ascii="黑体" w:eastAsia="黑体" w:hAnsi="黑体" w:hint="eastAsia"/>
          <w:sz w:val="24"/>
        </w:rPr>
        <w:t>六、成绩计算</w:t>
      </w:r>
    </w:p>
    <w:p w:rsidR="009059DC" w:rsidRDefault="009059DC">
      <w:pPr>
        <w:spacing w:line="360" w:lineRule="auto"/>
        <w:ind w:firstLine="482"/>
        <w:rPr>
          <w:rFonts w:ascii="仿宋" w:eastAsia="仿宋" w:hAnsi="仿宋" w:cs="仿宋"/>
          <w:sz w:val="24"/>
        </w:rPr>
      </w:pPr>
      <w:r>
        <w:rPr>
          <w:rFonts w:ascii="仿宋" w:eastAsia="仿宋" w:hAnsi="仿宋" w:cs="仿宋" w:hint="eastAsia"/>
          <w:sz w:val="24"/>
        </w:rPr>
        <w:t>考生总成绩计算公式：</w:t>
      </w:r>
    </w:p>
    <w:p w:rsidR="009059DC" w:rsidRDefault="009059DC">
      <w:pPr>
        <w:spacing w:line="360" w:lineRule="auto"/>
        <w:ind w:firstLine="482"/>
        <w:rPr>
          <w:rFonts w:ascii="仿宋" w:eastAsia="仿宋" w:hAnsi="仿宋" w:cs="仿宋"/>
          <w:sz w:val="24"/>
        </w:rPr>
      </w:pPr>
      <w:r>
        <w:rPr>
          <w:rFonts w:ascii="仿宋" w:eastAsia="仿宋" w:hAnsi="仿宋" w:cs="仿宋" w:hint="eastAsia"/>
          <w:sz w:val="24"/>
        </w:rPr>
        <w:lastRenderedPageBreak/>
        <w:t>复试成绩</w:t>
      </w:r>
      <w:r>
        <w:rPr>
          <w:rFonts w:ascii="仿宋" w:eastAsia="仿宋" w:hAnsi="仿宋" w:cs="仿宋"/>
          <w:sz w:val="24"/>
        </w:rPr>
        <w:t>=</w:t>
      </w:r>
      <w:r>
        <w:rPr>
          <w:rFonts w:ascii="仿宋" w:eastAsia="仿宋" w:hAnsi="仿宋" w:cs="仿宋" w:hint="eastAsia"/>
          <w:sz w:val="24"/>
        </w:rPr>
        <w:t>专业知识考察成绩</w:t>
      </w:r>
      <w:r>
        <w:rPr>
          <w:rFonts w:ascii="仿宋" w:eastAsia="仿宋" w:hAnsi="仿宋" w:cs="仿宋"/>
          <w:sz w:val="24"/>
        </w:rPr>
        <w:t>+</w:t>
      </w:r>
      <w:r>
        <w:rPr>
          <w:rFonts w:ascii="仿宋" w:eastAsia="仿宋" w:hAnsi="仿宋" w:cs="仿宋" w:hint="eastAsia"/>
          <w:sz w:val="24"/>
        </w:rPr>
        <w:t>英语水平考察成绩</w:t>
      </w:r>
      <w:r>
        <w:rPr>
          <w:rFonts w:ascii="仿宋" w:eastAsia="仿宋" w:hAnsi="仿宋" w:cs="仿宋"/>
          <w:sz w:val="24"/>
        </w:rPr>
        <w:t>+</w:t>
      </w:r>
      <w:r>
        <w:rPr>
          <w:rFonts w:ascii="仿宋" w:eastAsia="仿宋" w:hAnsi="仿宋" w:cs="仿宋" w:hint="eastAsia"/>
          <w:sz w:val="24"/>
        </w:rPr>
        <w:t>综合能力考察成绩</w:t>
      </w:r>
    </w:p>
    <w:p w:rsidR="009059DC" w:rsidRDefault="009059DC">
      <w:pPr>
        <w:spacing w:line="360" w:lineRule="auto"/>
        <w:ind w:firstLine="482"/>
        <w:rPr>
          <w:rFonts w:ascii="仿宋" w:eastAsia="仿宋" w:hAnsi="仿宋" w:cs="仿宋"/>
          <w:sz w:val="24"/>
        </w:rPr>
      </w:pPr>
      <w:r>
        <w:rPr>
          <w:rFonts w:ascii="仿宋" w:eastAsia="仿宋" w:hAnsi="仿宋" w:cs="仿宋" w:hint="eastAsia"/>
          <w:sz w:val="24"/>
        </w:rPr>
        <w:t>总成绩</w:t>
      </w:r>
      <w:r>
        <w:rPr>
          <w:rFonts w:ascii="仿宋" w:eastAsia="仿宋" w:hAnsi="仿宋" w:cs="仿宋"/>
          <w:sz w:val="24"/>
        </w:rPr>
        <w:t>=</w:t>
      </w:r>
      <w:r>
        <w:rPr>
          <w:rFonts w:ascii="仿宋" w:eastAsia="仿宋" w:hAnsi="仿宋" w:cs="仿宋" w:hint="eastAsia"/>
          <w:sz w:val="24"/>
        </w:rPr>
        <w:t>初试成绩</w:t>
      </w:r>
      <w:r>
        <w:rPr>
          <w:rFonts w:ascii="仿宋" w:eastAsia="仿宋" w:hAnsi="仿宋" w:cs="仿宋"/>
          <w:sz w:val="24"/>
        </w:rPr>
        <w:t>*0.7/5+</w:t>
      </w:r>
      <w:r>
        <w:rPr>
          <w:rFonts w:ascii="仿宋" w:eastAsia="仿宋" w:hAnsi="仿宋" w:cs="仿宋" w:hint="eastAsia"/>
          <w:sz w:val="24"/>
        </w:rPr>
        <w:t>复试成绩</w:t>
      </w:r>
      <w:r>
        <w:rPr>
          <w:rFonts w:ascii="仿宋" w:eastAsia="仿宋" w:hAnsi="仿宋" w:cs="仿宋"/>
          <w:sz w:val="24"/>
        </w:rPr>
        <w:t>*0.3</w:t>
      </w:r>
    </w:p>
    <w:p w:rsidR="009059DC" w:rsidRDefault="009059DC">
      <w:pPr>
        <w:snapToGrid w:val="0"/>
        <w:ind w:firstLine="465"/>
        <w:rPr>
          <w:rFonts w:ascii="Times New Roman" w:hAnsi="Times New Roman"/>
          <w:color w:val="333333"/>
          <w:sz w:val="24"/>
        </w:rPr>
      </w:pPr>
    </w:p>
    <w:tbl>
      <w:tblPr>
        <w:tblW w:w="7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84"/>
        <w:gridCol w:w="2141"/>
        <w:gridCol w:w="798"/>
        <w:gridCol w:w="3991"/>
      </w:tblGrid>
      <w:tr w:rsidR="009059DC">
        <w:trPr>
          <w:cantSplit/>
          <w:jc w:val="center"/>
        </w:trPr>
        <w:tc>
          <w:tcPr>
            <w:tcW w:w="784" w:type="dxa"/>
            <w:vAlign w:val="center"/>
          </w:tcPr>
          <w:p w:rsidR="009059DC" w:rsidRDefault="009059DC">
            <w:pPr>
              <w:widowControl/>
              <w:spacing w:line="360" w:lineRule="auto"/>
              <w:jc w:val="center"/>
              <w:rPr>
                <w:rFonts w:ascii="仿宋" w:eastAsia="仿宋" w:hAnsi="仿宋" w:cs="仿宋"/>
                <w:sz w:val="24"/>
              </w:rPr>
            </w:pPr>
            <w:r>
              <w:rPr>
                <w:rFonts w:ascii="仿宋" w:eastAsia="仿宋" w:hAnsi="仿宋" w:cs="仿宋" w:hint="eastAsia"/>
                <w:sz w:val="24"/>
              </w:rPr>
              <w:t>序号</w:t>
            </w:r>
          </w:p>
        </w:tc>
        <w:tc>
          <w:tcPr>
            <w:tcW w:w="2141" w:type="dxa"/>
            <w:vAlign w:val="center"/>
          </w:tcPr>
          <w:p w:rsidR="009059DC" w:rsidRDefault="009059DC">
            <w:pPr>
              <w:widowControl/>
              <w:spacing w:line="360" w:lineRule="auto"/>
              <w:jc w:val="center"/>
              <w:rPr>
                <w:rFonts w:ascii="仿宋" w:eastAsia="仿宋" w:hAnsi="仿宋" w:cs="仿宋"/>
                <w:sz w:val="24"/>
              </w:rPr>
            </w:pPr>
            <w:r>
              <w:rPr>
                <w:rFonts w:ascii="仿宋" w:eastAsia="仿宋" w:hAnsi="仿宋" w:cs="仿宋" w:hint="eastAsia"/>
                <w:sz w:val="24"/>
              </w:rPr>
              <w:t>成绩类别</w:t>
            </w:r>
          </w:p>
        </w:tc>
        <w:tc>
          <w:tcPr>
            <w:tcW w:w="798" w:type="dxa"/>
            <w:vAlign w:val="center"/>
          </w:tcPr>
          <w:p w:rsidR="009059DC" w:rsidRDefault="009059DC">
            <w:pPr>
              <w:widowControl/>
              <w:spacing w:line="360" w:lineRule="auto"/>
              <w:jc w:val="center"/>
              <w:rPr>
                <w:rFonts w:ascii="仿宋" w:eastAsia="仿宋" w:hAnsi="仿宋" w:cs="仿宋"/>
                <w:sz w:val="24"/>
              </w:rPr>
            </w:pPr>
            <w:r>
              <w:rPr>
                <w:rFonts w:ascii="仿宋" w:eastAsia="仿宋" w:hAnsi="仿宋" w:cs="仿宋" w:hint="eastAsia"/>
                <w:sz w:val="24"/>
              </w:rPr>
              <w:t>满分</w:t>
            </w:r>
          </w:p>
        </w:tc>
        <w:tc>
          <w:tcPr>
            <w:tcW w:w="3991" w:type="dxa"/>
            <w:vAlign w:val="center"/>
          </w:tcPr>
          <w:p w:rsidR="009059DC" w:rsidRDefault="009059DC">
            <w:pPr>
              <w:widowControl/>
              <w:spacing w:line="360" w:lineRule="auto"/>
              <w:jc w:val="center"/>
              <w:rPr>
                <w:rFonts w:ascii="仿宋" w:eastAsia="仿宋" w:hAnsi="仿宋" w:cs="仿宋"/>
                <w:sz w:val="24"/>
              </w:rPr>
            </w:pPr>
            <w:r>
              <w:rPr>
                <w:rFonts w:ascii="仿宋" w:eastAsia="仿宋" w:hAnsi="仿宋" w:cs="仿宋" w:hint="eastAsia"/>
                <w:sz w:val="24"/>
              </w:rPr>
              <w:t>备注</w:t>
            </w:r>
          </w:p>
        </w:tc>
      </w:tr>
      <w:tr w:rsidR="009059DC">
        <w:trPr>
          <w:cantSplit/>
          <w:jc w:val="center"/>
        </w:trPr>
        <w:tc>
          <w:tcPr>
            <w:tcW w:w="784" w:type="dxa"/>
            <w:vAlign w:val="center"/>
          </w:tcPr>
          <w:p w:rsidR="009059DC" w:rsidRDefault="009059DC">
            <w:pPr>
              <w:widowControl/>
              <w:spacing w:line="360" w:lineRule="auto"/>
              <w:jc w:val="center"/>
              <w:rPr>
                <w:rFonts w:ascii="仿宋" w:eastAsia="仿宋" w:hAnsi="仿宋" w:cs="仿宋"/>
                <w:sz w:val="24"/>
              </w:rPr>
            </w:pPr>
            <w:r>
              <w:rPr>
                <w:rFonts w:ascii="仿宋" w:eastAsia="仿宋" w:hAnsi="仿宋" w:cs="仿宋"/>
                <w:sz w:val="24"/>
              </w:rPr>
              <w:t>1</w:t>
            </w:r>
          </w:p>
        </w:tc>
        <w:tc>
          <w:tcPr>
            <w:tcW w:w="2141" w:type="dxa"/>
            <w:vAlign w:val="center"/>
          </w:tcPr>
          <w:p w:rsidR="009059DC" w:rsidRDefault="009059DC">
            <w:pPr>
              <w:widowControl/>
              <w:spacing w:line="320" w:lineRule="exact"/>
              <w:jc w:val="center"/>
              <w:rPr>
                <w:rFonts w:ascii="仿宋" w:eastAsia="仿宋" w:hAnsi="仿宋" w:cs="仿宋"/>
                <w:sz w:val="24"/>
              </w:rPr>
            </w:pPr>
            <w:r>
              <w:rPr>
                <w:rFonts w:ascii="仿宋" w:eastAsia="仿宋" w:hAnsi="仿宋" w:cs="仿宋" w:hint="eastAsia"/>
                <w:sz w:val="24"/>
              </w:rPr>
              <w:t>初试</w:t>
            </w:r>
          </w:p>
        </w:tc>
        <w:tc>
          <w:tcPr>
            <w:tcW w:w="798" w:type="dxa"/>
            <w:vAlign w:val="center"/>
          </w:tcPr>
          <w:p w:rsidR="009059DC" w:rsidRDefault="009059DC">
            <w:pPr>
              <w:widowControl/>
              <w:spacing w:line="320" w:lineRule="exact"/>
              <w:jc w:val="center"/>
              <w:rPr>
                <w:rFonts w:ascii="仿宋" w:eastAsia="仿宋" w:hAnsi="仿宋" w:cs="仿宋"/>
                <w:sz w:val="24"/>
              </w:rPr>
            </w:pPr>
            <w:r>
              <w:rPr>
                <w:rFonts w:ascii="仿宋" w:eastAsia="仿宋" w:hAnsi="仿宋" w:cs="仿宋"/>
                <w:sz w:val="24"/>
              </w:rPr>
              <w:t>500</w:t>
            </w:r>
          </w:p>
        </w:tc>
        <w:tc>
          <w:tcPr>
            <w:tcW w:w="3991" w:type="dxa"/>
            <w:vAlign w:val="center"/>
          </w:tcPr>
          <w:p w:rsidR="009059DC" w:rsidRDefault="009059DC">
            <w:pPr>
              <w:widowControl/>
              <w:spacing w:line="320" w:lineRule="exact"/>
              <w:jc w:val="left"/>
              <w:rPr>
                <w:rFonts w:ascii="仿宋" w:eastAsia="仿宋" w:hAnsi="仿宋" w:cs="仿宋"/>
                <w:sz w:val="24"/>
              </w:rPr>
            </w:pPr>
          </w:p>
        </w:tc>
      </w:tr>
      <w:tr w:rsidR="009059DC">
        <w:trPr>
          <w:cantSplit/>
          <w:jc w:val="center"/>
        </w:trPr>
        <w:tc>
          <w:tcPr>
            <w:tcW w:w="784" w:type="dxa"/>
            <w:vAlign w:val="center"/>
          </w:tcPr>
          <w:p w:rsidR="009059DC" w:rsidRDefault="009059DC">
            <w:pPr>
              <w:widowControl/>
              <w:spacing w:line="360" w:lineRule="auto"/>
              <w:jc w:val="center"/>
              <w:rPr>
                <w:rFonts w:ascii="仿宋" w:eastAsia="仿宋" w:hAnsi="仿宋" w:cs="仿宋"/>
                <w:sz w:val="24"/>
              </w:rPr>
            </w:pPr>
            <w:r>
              <w:rPr>
                <w:rFonts w:ascii="仿宋" w:eastAsia="仿宋" w:hAnsi="仿宋" w:cs="仿宋"/>
                <w:sz w:val="24"/>
              </w:rPr>
              <w:t>2</w:t>
            </w:r>
          </w:p>
        </w:tc>
        <w:tc>
          <w:tcPr>
            <w:tcW w:w="2141" w:type="dxa"/>
            <w:vAlign w:val="center"/>
          </w:tcPr>
          <w:p w:rsidR="009059DC" w:rsidRDefault="009059DC">
            <w:pPr>
              <w:widowControl/>
              <w:spacing w:line="320" w:lineRule="exact"/>
              <w:jc w:val="center"/>
              <w:rPr>
                <w:rFonts w:ascii="仿宋" w:eastAsia="仿宋" w:hAnsi="仿宋" w:cs="仿宋"/>
                <w:sz w:val="24"/>
              </w:rPr>
            </w:pPr>
            <w:r>
              <w:rPr>
                <w:rFonts w:ascii="仿宋" w:eastAsia="仿宋" w:hAnsi="仿宋" w:cs="仿宋" w:hint="eastAsia"/>
                <w:sz w:val="24"/>
              </w:rPr>
              <w:t>专业知识考察</w:t>
            </w:r>
          </w:p>
        </w:tc>
        <w:tc>
          <w:tcPr>
            <w:tcW w:w="798" w:type="dxa"/>
            <w:vAlign w:val="center"/>
          </w:tcPr>
          <w:p w:rsidR="009059DC" w:rsidRDefault="009059DC">
            <w:pPr>
              <w:widowControl/>
              <w:spacing w:line="320" w:lineRule="exact"/>
              <w:jc w:val="center"/>
              <w:rPr>
                <w:rFonts w:ascii="仿宋" w:eastAsia="仿宋" w:hAnsi="仿宋" w:cs="仿宋"/>
                <w:sz w:val="24"/>
              </w:rPr>
            </w:pPr>
            <w:r>
              <w:rPr>
                <w:rFonts w:ascii="仿宋" w:eastAsia="仿宋" w:hAnsi="仿宋" w:cs="仿宋"/>
                <w:sz w:val="24"/>
              </w:rPr>
              <w:t>50</w:t>
            </w:r>
          </w:p>
        </w:tc>
        <w:tc>
          <w:tcPr>
            <w:tcW w:w="3991" w:type="dxa"/>
            <w:vMerge w:val="restart"/>
            <w:vAlign w:val="center"/>
          </w:tcPr>
          <w:p w:rsidR="009059DC" w:rsidRDefault="009059DC">
            <w:pPr>
              <w:widowControl/>
              <w:spacing w:line="320" w:lineRule="exact"/>
              <w:jc w:val="left"/>
              <w:rPr>
                <w:rFonts w:ascii="仿宋" w:eastAsia="仿宋" w:hAnsi="仿宋" w:cs="仿宋"/>
                <w:sz w:val="24"/>
              </w:rPr>
            </w:pPr>
            <w:r>
              <w:rPr>
                <w:rFonts w:ascii="仿宋" w:eastAsia="仿宋" w:hAnsi="仿宋" w:cs="仿宋" w:hint="eastAsia"/>
                <w:sz w:val="24"/>
              </w:rPr>
              <w:t>复试成绩低于</w:t>
            </w:r>
            <w:r>
              <w:rPr>
                <w:rFonts w:ascii="仿宋" w:eastAsia="仿宋" w:hAnsi="仿宋" w:cs="仿宋"/>
                <w:sz w:val="24"/>
              </w:rPr>
              <w:t>60</w:t>
            </w:r>
            <w:r>
              <w:rPr>
                <w:rFonts w:ascii="仿宋" w:eastAsia="仿宋" w:hAnsi="仿宋" w:cs="仿宋" w:hint="eastAsia"/>
                <w:sz w:val="24"/>
              </w:rPr>
              <w:t>分者不予录取。</w:t>
            </w:r>
          </w:p>
        </w:tc>
      </w:tr>
      <w:tr w:rsidR="009059DC">
        <w:trPr>
          <w:cantSplit/>
          <w:jc w:val="center"/>
        </w:trPr>
        <w:tc>
          <w:tcPr>
            <w:tcW w:w="784" w:type="dxa"/>
            <w:vAlign w:val="center"/>
          </w:tcPr>
          <w:p w:rsidR="009059DC" w:rsidRDefault="009059DC">
            <w:pPr>
              <w:widowControl/>
              <w:spacing w:line="360" w:lineRule="auto"/>
              <w:jc w:val="center"/>
              <w:rPr>
                <w:rFonts w:ascii="仿宋" w:eastAsia="仿宋" w:hAnsi="仿宋" w:cs="仿宋"/>
                <w:sz w:val="24"/>
              </w:rPr>
            </w:pPr>
            <w:r>
              <w:rPr>
                <w:rFonts w:ascii="仿宋" w:eastAsia="仿宋" w:hAnsi="仿宋" w:cs="仿宋"/>
                <w:sz w:val="24"/>
              </w:rPr>
              <w:t>3</w:t>
            </w:r>
          </w:p>
        </w:tc>
        <w:tc>
          <w:tcPr>
            <w:tcW w:w="2141" w:type="dxa"/>
            <w:vAlign w:val="center"/>
          </w:tcPr>
          <w:p w:rsidR="009059DC" w:rsidRDefault="009059DC">
            <w:pPr>
              <w:widowControl/>
              <w:spacing w:line="320" w:lineRule="exact"/>
              <w:jc w:val="center"/>
              <w:rPr>
                <w:rFonts w:ascii="仿宋" w:eastAsia="仿宋" w:hAnsi="仿宋" w:cs="仿宋"/>
                <w:sz w:val="24"/>
              </w:rPr>
            </w:pPr>
            <w:r>
              <w:rPr>
                <w:rFonts w:ascii="仿宋" w:eastAsia="仿宋" w:hAnsi="仿宋" w:cs="仿宋" w:hint="eastAsia"/>
                <w:sz w:val="24"/>
              </w:rPr>
              <w:t>英语水平考察</w:t>
            </w:r>
          </w:p>
        </w:tc>
        <w:tc>
          <w:tcPr>
            <w:tcW w:w="798" w:type="dxa"/>
            <w:vAlign w:val="center"/>
          </w:tcPr>
          <w:p w:rsidR="009059DC" w:rsidRDefault="009059DC">
            <w:pPr>
              <w:widowControl/>
              <w:spacing w:line="320" w:lineRule="exact"/>
              <w:jc w:val="center"/>
              <w:rPr>
                <w:rFonts w:ascii="仿宋" w:eastAsia="仿宋" w:hAnsi="仿宋" w:cs="仿宋"/>
                <w:sz w:val="24"/>
              </w:rPr>
            </w:pPr>
            <w:r>
              <w:rPr>
                <w:rFonts w:ascii="仿宋" w:eastAsia="仿宋" w:hAnsi="仿宋" w:cs="仿宋"/>
                <w:sz w:val="24"/>
              </w:rPr>
              <w:t>15</w:t>
            </w:r>
          </w:p>
        </w:tc>
        <w:tc>
          <w:tcPr>
            <w:tcW w:w="3991" w:type="dxa"/>
            <w:vMerge/>
            <w:vAlign w:val="center"/>
          </w:tcPr>
          <w:p w:rsidR="009059DC" w:rsidRDefault="009059DC">
            <w:pPr>
              <w:widowControl/>
              <w:spacing w:line="320" w:lineRule="exact"/>
              <w:jc w:val="left"/>
              <w:rPr>
                <w:rFonts w:ascii="仿宋" w:eastAsia="仿宋" w:hAnsi="仿宋" w:cs="仿宋"/>
                <w:sz w:val="24"/>
              </w:rPr>
            </w:pPr>
          </w:p>
        </w:tc>
      </w:tr>
      <w:tr w:rsidR="009059DC">
        <w:trPr>
          <w:cantSplit/>
          <w:jc w:val="center"/>
        </w:trPr>
        <w:tc>
          <w:tcPr>
            <w:tcW w:w="784" w:type="dxa"/>
            <w:vAlign w:val="center"/>
          </w:tcPr>
          <w:p w:rsidR="009059DC" w:rsidRDefault="009059DC">
            <w:pPr>
              <w:widowControl/>
              <w:spacing w:line="360" w:lineRule="auto"/>
              <w:jc w:val="center"/>
              <w:rPr>
                <w:rFonts w:ascii="仿宋" w:eastAsia="仿宋" w:hAnsi="仿宋" w:cs="仿宋"/>
                <w:sz w:val="24"/>
              </w:rPr>
            </w:pPr>
            <w:r>
              <w:rPr>
                <w:rFonts w:ascii="仿宋" w:eastAsia="仿宋" w:hAnsi="仿宋" w:cs="仿宋"/>
                <w:sz w:val="24"/>
              </w:rPr>
              <w:t>4</w:t>
            </w:r>
          </w:p>
        </w:tc>
        <w:tc>
          <w:tcPr>
            <w:tcW w:w="2141" w:type="dxa"/>
            <w:vAlign w:val="center"/>
          </w:tcPr>
          <w:p w:rsidR="009059DC" w:rsidRDefault="009059DC">
            <w:pPr>
              <w:widowControl/>
              <w:spacing w:line="320" w:lineRule="exact"/>
              <w:jc w:val="center"/>
              <w:rPr>
                <w:rFonts w:ascii="仿宋" w:eastAsia="仿宋" w:hAnsi="仿宋" w:cs="仿宋"/>
                <w:sz w:val="24"/>
              </w:rPr>
            </w:pPr>
            <w:r>
              <w:rPr>
                <w:rFonts w:ascii="仿宋" w:eastAsia="仿宋" w:hAnsi="仿宋" w:cs="仿宋" w:hint="eastAsia"/>
                <w:sz w:val="24"/>
              </w:rPr>
              <w:t>综合能力考察</w:t>
            </w:r>
          </w:p>
        </w:tc>
        <w:tc>
          <w:tcPr>
            <w:tcW w:w="798" w:type="dxa"/>
            <w:vAlign w:val="center"/>
          </w:tcPr>
          <w:p w:rsidR="009059DC" w:rsidRDefault="009059DC">
            <w:pPr>
              <w:widowControl/>
              <w:spacing w:line="320" w:lineRule="exact"/>
              <w:jc w:val="center"/>
              <w:rPr>
                <w:rFonts w:ascii="仿宋" w:eastAsia="仿宋" w:hAnsi="仿宋" w:cs="仿宋"/>
                <w:sz w:val="24"/>
              </w:rPr>
            </w:pPr>
            <w:r>
              <w:rPr>
                <w:rFonts w:ascii="仿宋" w:eastAsia="仿宋" w:hAnsi="仿宋" w:cs="仿宋"/>
                <w:sz w:val="24"/>
              </w:rPr>
              <w:t>35</w:t>
            </w:r>
          </w:p>
        </w:tc>
        <w:tc>
          <w:tcPr>
            <w:tcW w:w="3991" w:type="dxa"/>
            <w:vMerge/>
            <w:vAlign w:val="center"/>
          </w:tcPr>
          <w:p w:rsidR="009059DC" w:rsidRDefault="009059DC">
            <w:pPr>
              <w:widowControl/>
              <w:spacing w:line="320" w:lineRule="exact"/>
              <w:jc w:val="left"/>
              <w:rPr>
                <w:rFonts w:ascii="仿宋" w:eastAsia="仿宋" w:hAnsi="仿宋" w:cs="仿宋"/>
                <w:sz w:val="24"/>
              </w:rPr>
            </w:pPr>
          </w:p>
        </w:tc>
      </w:tr>
      <w:tr w:rsidR="009059DC">
        <w:trPr>
          <w:cantSplit/>
          <w:jc w:val="center"/>
        </w:trPr>
        <w:tc>
          <w:tcPr>
            <w:tcW w:w="784" w:type="dxa"/>
            <w:vAlign w:val="center"/>
          </w:tcPr>
          <w:p w:rsidR="009059DC" w:rsidRDefault="009059DC">
            <w:pPr>
              <w:widowControl/>
              <w:spacing w:line="360" w:lineRule="auto"/>
              <w:jc w:val="center"/>
              <w:rPr>
                <w:rFonts w:ascii="仿宋" w:eastAsia="仿宋" w:hAnsi="仿宋" w:cs="仿宋"/>
                <w:sz w:val="24"/>
              </w:rPr>
            </w:pPr>
            <w:r>
              <w:rPr>
                <w:rFonts w:ascii="仿宋" w:eastAsia="仿宋" w:hAnsi="仿宋" w:cs="仿宋"/>
                <w:sz w:val="24"/>
              </w:rPr>
              <w:t>6</w:t>
            </w:r>
          </w:p>
        </w:tc>
        <w:tc>
          <w:tcPr>
            <w:tcW w:w="2141" w:type="dxa"/>
            <w:vAlign w:val="center"/>
          </w:tcPr>
          <w:p w:rsidR="009059DC" w:rsidRDefault="009059DC">
            <w:pPr>
              <w:widowControl/>
              <w:spacing w:line="320" w:lineRule="exact"/>
              <w:jc w:val="center"/>
              <w:rPr>
                <w:rFonts w:ascii="仿宋" w:eastAsia="仿宋" w:hAnsi="仿宋" w:cs="仿宋"/>
                <w:sz w:val="24"/>
              </w:rPr>
            </w:pPr>
            <w:r>
              <w:rPr>
                <w:rFonts w:ascii="仿宋" w:eastAsia="仿宋" w:hAnsi="仿宋" w:cs="仿宋" w:hint="eastAsia"/>
                <w:sz w:val="24"/>
              </w:rPr>
              <w:t>体检</w:t>
            </w:r>
          </w:p>
        </w:tc>
        <w:tc>
          <w:tcPr>
            <w:tcW w:w="798" w:type="dxa"/>
            <w:vAlign w:val="center"/>
          </w:tcPr>
          <w:p w:rsidR="009059DC" w:rsidRDefault="009059DC">
            <w:pPr>
              <w:widowControl/>
              <w:spacing w:line="320" w:lineRule="exact"/>
              <w:jc w:val="center"/>
              <w:rPr>
                <w:rFonts w:ascii="仿宋" w:eastAsia="仿宋" w:hAnsi="仿宋" w:cs="仿宋"/>
                <w:sz w:val="24"/>
              </w:rPr>
            </w:pPr>
            <w:r>
              <w:rPr>
                <w:rFonts w:ascii="仿宋" w:eastAsia="仿宋" w:hAnsi="仿宋" w:cs="仿宋" w:hint="eastAsia"/>
                <w:sz w:val="24"/>
              </w:rPr>
              <w:t>合格</w:t>
            </w:r>
          </w:p>
        </w:tc>
        <w:tc>
          <w:tcPr>
            <w:tcW w:w="3991" w:type="dxa"/>
            <w:vAlign w:val="center"/>
          </w:tcPr>
          <w:p w:rsidR="009059DC" w:rsidRDefault="009059DC">
            <w:pPr>
              <w:widowControl/>
              <w:spacing w:line="320" w:lineRule="exact"/>
              <w:jc w:val="left"/>
              <w:rPr>
                <w:rFonts w:ascii="仿宋" w:eastAsia="仿宋" w:hAnsi="仿宋" w:cs="仿宋"/>
                <w:sz w:val="24"/>
              </w:rPr>
            </w:pPr>
            <w:r>
              <w:rPr>
                <w:rFonts w:ascii="仿宋" w:eastAsia="仿宋" w:hAnsi="仿宋" w:cs="仿宋" w:hint="eastAsia"/>
                <w:sz w:val="24"/>
              </w:rPr>
              <w:t>不合格者不予录取。</w:t>
            </w:r>
          </w:p>
        </w:tc>
      </w:tr>
      <w:tr w:rsidR="009059DC">
        <w:trPr>
          <w:cantSplit/>
          <w:jc w:val="center"/>
        </w:trPr>
        <w:tc>
          <w:tcPr>
            <w:tcW w:w="784" w:type="dxa"/>
            <w:vAlign w:val="center"/>
          </w:tcPr>
          <w:p w:rsidR="009059DC" w:rsidRDefault="009059DC">
            <w:pPr>
              <w:widowControl/>
              <w:spacing w:line="360" w:lineRule="auto"/>
              <w:jc w:val="center"/>
              <w:rPr>
                <w:rFonts w:ascii="仿宋" w:eastAsia="仿宋" w:hAnsi="仿宋" w:cs="仿宋"/>
                <w:sz w:val="24"/>
              </w:rPr>
            </w:pPr>
            <w:r>
              <w:rPr>
                <w:rFonts w:ascii="仿宋" w:eastAsia="仿宋" w:hAnsi="仿宋" w:cs="仿宋"/>
                <w:sz w:val="24"/>
              </w:rPr>
              <w:t>8</w:t>
            </w:r>
          </w:p>
        </w:tc>
        <w:tc>
          <w:tcPr>
            <w:tcW w:w="2141" w:type="dxa"/>
            <w:vAlign w:val="center"/>
          </w:tcPr>
          <w:p w:rsidR="009059DC" w:rsidRDefault="009059DC">
            <w:pPr>
              <w:widowControl/>
              <w:spacing w:line="320" w:lineRule="exact"/>
              <w:jc w:val="center"/>
              <w:rPr>
                <w:rFonts w:ascii="仿宋" w:eastAsia="仿宋" w:hAnsi="仿宋" w:cs="仿宋"/>
                <w:sz w:val="24"/>
              </w:rPr>
            </w:pPr>
            <w:r>
              <w:rPr>
                <w:rFonts w:ascii="仿宋" w:eastAsia="仿宋" w:hAnsi="仿宋" w:cs="仿宋" w:hint="eastAsia"/>
                <w:sz w:val="24"/>
              </w:rPr>
              <w:t>思想政治素质考核</w:t>
            </w:r>
          </w:p>
        </w:tc>
        <w:tc>
          <w:tcPr>
            <w:tcW w:w="798" w:type="dxa"/>
            <w:vAlign w:val="center"/>
          </w:tcPr>
          <w:p w:rsidR="009059DC" w:rsidRDefault="009059DC">
            <w:pPr>
              <w:widowControl/>
              <w:spacing w:line="320" w:lineRule="exact"/>
              <w:jc w:val="center"/>
              <w:rPr>
                <w:rFonts w:ascii="仿宋" w:eastAsia="仿宋" w:hAnsi="仿宋" w:cs="仿宋"/>
                <w:sz w:val="24"/>
              </w:rPr>
            </w:pPr>
            <w:r>
              <w:rPr>
                <w:rFonts w:ascii="仿宋" w:eastAsia="仿宋" w:hAnsi="仿宋" w:cs="仿宋" w:hint="eastAsia"/>
                <w:sz w:val="24"/>
              </w:rPr>
              <w:t>合格</w:t>
            </w:r>
          </w:p>
        </w:tc>
        <w:tc>
          <w:tcPr>
            <w:tcW w:w="3991" w:type="dxa"/>
            <w:vAlign w:val="center"/>
          </w:tcPr>
          <w:p w:rsidR="009059DC" w:rsidRDefault="009059DC">
            <w:pPr>
              <w:widowControl/>
              <w:spacing w:line="320" w:lineRule="exact"/>
              <w:jc w:val="left"/>
              <w:rPr>
                <w:rFonts w:ascii="仿宋" w:eastAsia="仿宋" w:hAnsi="仿宋" w:cs="仿宋"/>
                <w:sz w:val="24"/>
              </w:rPr>
            </w:pPr>
            <w:r>
              <w:rPr>
                <w:rFonts w:ascii="仿宋" w:eastAsia="仿宋" w:hAnsi="仿宋" w:cs="仿宋" w:hint="eastAsia"/>
                <w:sz w:val="24"/>
              </w:rPr>
              <w:t>不合格者不予录取。</w:t>
            </w:r>
          </w:p>
        </w:tc>
      </w:tr>
    </w:tbl>
    <w:p w:rsidR="009059DC" w:rsidRDefault="009059DC" w:rsidP="000239D4">
      <w:pPr>
        <w:spacing w:line="560" w:lineRule="exact"/>
        <w:ind w:firstLineChars="200" w:firstLine="480"/>
        <w:rPr>
          <w:rFonts w:ascii="??_GB2312" w:eastAsia="Times New Roman" w:hAnsi="宋体"/>
          <w:sz w:val="32"/>
          <w:szCs w:val="32"/>
        </w:rPr>
      </w:pPr>
      <w:r>
        <w:rPr>
          <w:rFonts w:ascii="??_GB2312" w:eastAsia="Times New Roman" w:hAnsi="宋体"/>
          <w:sz w:val="24"/>
        </w:rPr>
        <w:t>注：复试时可根据实际情况加入总分，相关加分政策：</w:t>
      </w:r>
    </w:p>
    <w:p w:rsidR="009059DC" w:rsidRDefault="009059DC" w:rsidP="000239D4">
      <w:pPr>
        <w:spacing w:line="360" w:lineRule="auto"/>
        <w:ind w:firstLineChars="200" w:firstLine="480"/>
        <w:rPr>
          <w:rFonts w:ascii="??_GB2312" w:eastAsia="Times New Roman" w:hAnsi="宋体"/>
          <w:sz w:val="24"/>
        </w:rPr>
      </w:pPr>
      <w:r>
        <w:rPr>
          <w:rFonts w:ascii="??_GB2312" w:eastAsia="Times New Roman" w:hAnsi="宋体"/>
          <w:sz w:val="24"/>
        </w:rPr>
        <w:t>（</w:t>
      </w:r>
      <w:r>
        <w:rPr>
          <w:rFonts w:ascii="??_GB2312" w:eastAsia="Times New Roman" w:hAnsi="宋体"/>
          <w:sz w:val="24"/>
        </w:rPr>
        <w:t>1</w:t>
      </w:r>
      <w:r>
        <w:rPr>
          <w:rFonts w:ascii="??_GB2312" w:eastAsia="Times New Roman" w:hAnsi="宋体"/>
          <w:sz w:val="24"/>
        </w:rPr>
        <w:t>）参加</w:t>
      </w:r>
      <w:r>
        <w:rPr>
          <w:rFonts w:ascii="??_GB2312" w:eastAsia="Times New Roman" w:hAnsi="宋体"/>
          <w:sz w:val="24"/>
        </w:rPr>
        <w:t>“</w:t>
      </w:r>
      <w:r>
        <w:rPr>
          <w:rFonts w:ascii="??_GB2312" w:eastAsia="Times New Roman" w:hAnsi="宋体"/>
          <w:sz w:val="24"/>
        </w:rPr>
        <w:t>大学生志愿服务西部计划</w:t>
      </w:r>
      <w:r>
        <w:rPr>
          <w:rFonts w:ascii="??_GB2312" w:eastAsia="Times New Roman" w:hAnsi="宋体"/>
          <w:sz w:val="24"/>
        </w:rPr>
        <w:t>”“</w:t>
      </w:r>
      <w:r>
        <w:rPr>
          <w:rFonts w:ascii="??_GB2312" w:eastAsia="Times New Roman" w:hAnsi="宋体"/>
          <w:sz w:val="24"/>
        </w:rPr>
        <w:t>三支一扶计划</w:t>
      </w:r>
      <w:r>
        <w:rPr>
          <w:rFonts w:ascii="??_GB2312" w:eastAsia="Times New Roman" w:hAnsi="宋体"/>
          <w:sz w:val="24"/>
        </w:rPr>
        <w:t>”“</w:t>
      </w:r>
      <w:r>
        <w:rPr>
          <w:rFonts w:ascii="??_GB2312" w:eastAsia="Times New Roman" w:hAnsi="宋体"/>
          <w:sz w:val="24"/>
        </w:rPr>
        <w:t>农村义务教育阶段学校教师特设岗位计划</w:t>
      </w:r>
      <w:r>
        <w:rPr>
          <w:rFonts w:ascii="??_GB2312" w:eastAsia="Times New Roman" w:hAnsi="宋体"/>
          <w:sz w:val="24"/>
        </w:rPr>
        <w:t>”“</w:t>
      </w:r>
      <w:r>
        <w:rPr>
          <w:rFonts w:ascii="??_GB2312" w:eastAsia="Times New Roman" w:hAnsi="宋体"/>
          <w:sz w:val="24"/>
        </w:rPr>
        <w:t>赴外汉语教师志愿者</w:t>
      </w:r>
      <w:r>
        <w:rPr>
          <w:rFonts w:ascii="??_GB2312" w:eastAsia="Times New Roman" w:hAnsi="宋体"/>
          <w:sz w:val="24"/>
        </w:rPr>
        <w:t>”</w:t>
      </w:r>
      <w:r>
        <w:rPr>
          <w:rFonts w:ascii="??_GB2312" w:eastAsia="Times New Roman" w:hAnsi="宋体"/>
          <w:sz w:val="24"/>
        </w:rPr>
        <w:t>等项目服务期满、考核合格的考生，</w:t>
      </w:r>
      <w:r>
        <w:rPr>
          <w:rFonts w:ascii="??_GB2312" w:eastAsia="Times New Roman" w:hAnsi="宋体"/>
          <w:sz w:val="24"/>
        </w:rPr>
        <w:t>3</w:t>
      </w:r>
      <w:r>
        <w:rPr>
          <w:rFonts w:ascii="??_GB2312" w:eastAsia="Times New Roman" w:hAnsi="宋体"/>
          <w:sz w:val="24"/>
        </w:rPr>
        <w:t>年内参加全国硕士研究生招生考试的，初试总分加</w:t>
      </w:r>
      <w:r>
        <w:rPr>
          <w:rFonts w:ascii="??_GB2312" w:eastAsia="Times New Roman" w:hAnsi="宋体"/>
          <w:sz w:val="24"/>
        </w:rPr>
        <w:t>10</w:t>
      </w:r>
      <w:r>
        <w:rPr>
          <w:rFonts w:ascii="??_GB2312" w:eastAsia="Times New Roman" w:hAnsi="宋体"/>
          <w:sz w:val="24"/>
        </w:rPr>
        <w:t>分，同等条件下优先录取。</w:t>
      </w:r>
    </w:p>
    <w:p w:rsidR="009059DC" w:rsidRDefault="009059DC" w:rsidP="000239D4">
      <w:pPr>
        <w:spacing w:line="360" w:lineRule="auto"/>
        <w:ind w:firstLineChars="200" w:firstLine="480"/>
        <w:rPr>
          <w:rFonts w:ascii="??_GB2312" w:eastAsia="Times New Roman" w:hAnsi="宋体"/>
          <w:sz w:val="24"/>
        </w:rPr>
      </w:pPr>
      <w:r>
        <w:rPr>
          <w:rFonts w:ascii="??_GB2312" w:eastAsia="Times New Roman" w:hAnsi="宋体"/>
          <w:sz w:val="24"/>
        </w:rPr>
        <w:t>（</w:t>
      </w:r>
      <w:r>
        <w:rPr>
          <w:rFonts w:ascii="??_GB2312" w:eastAsia="Times New Roman" w:hAnsi="宋体"/>
          <w:sz w:val="24"/>
        </w:rPr>
        <w:t>2</w:t>
      </w:r>
      <w:r>
        <w:rPr>
          <w:rFonts w:ascii="??_GB2312" w:eastAsia="Times New Roman" w:hAnsi="宋体"/>
          <w:sz w:val="24"/>
        </w:rPr>
        <w:t>）高校学生应征入伍服义务兵役退役，达到报考条件后，</w:t>
      </w:r>
      <w:r>
        <w:rPr>
          <w:rFonts w:ascii="??_GB2312" w:eastAsia="Times New Roman" w:hAnsi="宋体"/>
          <w:sz w:val="24"/>
        </w:rPr>
        <w:t>3</w:t>
      </w:r>
      <w:r>
        <w:rPr>
          <w:rFonts w:ascii="??_GB2312" w:eastAsia="Times New Roman" w:hAnsi="宋体"/>
          <w:sz w:val="24"/>
        </w:rPr>
        <w:t>年内参加全国硕士研究生招生考试的考生，初试总分加</w:t>
      </w:r>
      <w:r>
        <w:rPr>
          <w:rFonts w:ascii="??_GB2312" w:eastAsia="Times New Roman" w:hAnsi="宋体"/>
          <w:sz w:val="24"/>
        </w:rPr>
        <w:t>10</w:t>
      </w:r>
      <w:r>
        <w:rPr>
          <w:rFonts w:ascii="??_GB2312" w:eastAsia="Times New Roman" w:hAnsi="宋体"/>
          <w:sz w:val="24"/>
        </w:rPr>
        <w:t>分，同等条件下优先录取。纳入</w:t>
      </w:r>
      <w:r>
        <w:rPr>
          <w:rFonts w:ascii="??_GB2312" w:eastAsia="Times New Roman" w:hAnsi="宋体"/>
          <w:sz w:val="24"/>
        </w:rPr>
        <w:t>“</w:t>
      </w:r>
      <w:r>
        <w:rPr>
          <w:rFonts w:ascii="??_GB2312" w:eastAsia="Times New Roman" w:hAnsi="宋体"/>
          <w:sz w:val="24"/>
        </w:rPr>
        <w:t>退役大学生士兵</w:t>
      </w:r>
      <w:r>
        <w:rPr>
          <w:rFonts w:ascii="??_GB2312" w:eastAsia="Times New Roman" w:hAnsi="宋体"/>
          <w:sz w:val="24"/>
        </w:rPr>
        <w:t>”</w:t>
      </w:r>
      <w:r>
        <w:rPr>
          <w:rFonts w:ascii="??_GB2312" w:eastAsia="Times New Roman" w:hAnsi="宋体"/>
          <w:sz w:val="24"/>
        </w:rPr>
        <w:t>专项计划招录的，不再享受退役大学生士兵初试加分政策。在部队荣立二等功及以上，符合全国硕士研究生招生考试报考条件的，可申请免试（初试）攻读硕士研究生。</w:t>
      </w:r>
    </w:p>
    <w:p w:rsidR="009059DC" w:rsidRDefault="009059DC" w:rsidP="000239D4">
      <w:pPr>
        <w:spacing w:line="360" w:lineRule="auto"/>
        <w:ind w:firstLineChars="200" w:firstLine="480"/>
        <w:rPr>
          <w:rFonts w:ascii="Times New Roman" w:hAnsi="Times New Roman"/>
          <w:b/>
          <w:kern w:val="0"/>
          <w:szCs w:val="21"/>
        </w:rPr>
      </w:pPr>
      <w:r>
        <w:rPr>
          <w:rFonts w:ascii="??_GB2312" w:eastAsia="Times New Roman" w:hAnsi="宋体"/>
          <w:sz w:val="24"/>
        </w:rPr>
        <w:t>（</w:t>
      </w:r>
      <w:r>
        <w:rPr>
          <w:rFonts w:ascii="??_GB2312" w:eastAsia="Times New Roman" w:hAnsi="宋体"/>
          <w:sz w:val="24"/>
        </w:rPr>
        <w:t>3</w:t>
      </w:r>
      <w:r>
        <w:rPr>
          <w:rFonts w:ascii="??_GB2312" w:eastAsia="Times New Roman" w:hAnsi="宋体"/>
          <w:sz w:val="24"/>
        </w:rPr>
        <w:t>）参加</w:t>
      </w:r>
      <w:r>
        <w:rPr>
          <w:rFonts w:ascii="??_GB2312" w:eastAsia="Times New Roman" w:hAnsi="宋体"/>
          <w:sz w:val="24"/>
        </w:rPr>
        <w:t>“</w:t>
      </w:r>
      <w:r>
        <w:rPr>
          <w:rFonts w:ascii="??_GB2312" w:eastAsia="Times New Roman" w:hAnsi="宋体"/>
          <w:sz w:val="24"/>
        </w:rPr>
        <w:t>选聘高校毕业生到村任职</w:t>
      </w:r>
      <w:r>
        <w:rPr>
          <w:rFonts w:ascii="??_GB2312" w:eastAsia="Times New Roman" w:hAnsi="宋体"/>
          <w:sz w:val="24"/>
        </w:rPr>
        <w:t>”</w:t>
      </w:r>
      <w:r>
        <w:rPr>
          <w:rFonts w:ascii="??_GB2312" w:eastAsia="Times New Roman" w:hAnsi="宋体"/>
          <w:sz w:val="24"/>
        </w:rPr>
        <w:t>项目服务期满、考核称职以上的考生，</w:t>
      </w:r>
      <w:r>
        <w:rPr>
          <w:rFonts w:ascii="??_GB2312" w:eastAsia="Times New Roman" w:hAnsi="宋体"/>
          <w:sz w:val="24"/>
        </w:rPr>
        <w:t>3</w:t>
      </w:r>
      <w:r>
        <w:rPr>
          <w:rFonts w:ascii="??_GB2312" w:eastAsia="Times New Roman" w:hAnsi="宋体"/>
          <w:sz w:val="24"/>
        </w:rPr>
        <w:t>年内参加全国硕士研究生招生考试的，初试总分加</w:t>
      </w:r>
      <w:r>
        <w:rPr>
          <w:rFonts w:ascii="??_GB2312" w:eastAsia="Times New Roman" w:hAnsi="宋体"/>
          <w:sz w:val="24"/>
        </w:rPr>
        <w:t>10</w:t>
      </w:r>
      <w:r>
        <w:rPr>
          <w:rFonts w:ascii="??_GB2312" w:eastAsia="Times New Roman" w:hAnsi="宋体"/>
          <w:sz w:val="24"/>
        </w:rPr>
        <w:t>分，同等条件下优先录取，其中报考人文社科类专业研究生的，初试总分加</w:t>
      </w:r>
      <w:r>
        <w:rPr>
          <w:rFonts w:ascii="??_GB2312" w:eastAsia="Times New Roman" w:hAnsi="宋体"/>
          <w:sz w:val="24"/>
        </w:rPr>
        <w:t>15</w:t>
      </w:r>
      <w:r>
        <w:rPr>
          <w:rFonts w:ascii="??_GB2312" w:eastAsia="Times New Roman" w:hAnsi="宋体"/>
          <w:sz w:val="24"/>
        </w:rPr>
        <w:t>分。上述加分项目不累计，同时满足两项以上加分条件的考生按最高项加分。</w:t>
      </w:r>
      <w:r>
        <w:rPr>
          <w:rFonts w:ascii="??_GB2312" w:eastAsia="Times New Roman" w:hAnsi="宋体"/>
          <w:sz w:val="24"/>
        </w:rPr>
        <w:t>“</w:t>
      </w:r>
      <w:r>
        <w:rPr>
          <w:rFonts w:ascii="??_GB2312" w:eastAsia="Times New Roman" w:hAnsi="宋体"/>
          <w:sz w:val="24"/>
        </w:rPr>
        <w:t>加分项目</w:t>
      </w:r>
      <w:r>
        <w:rPr>
          <w:rFonts w:ascii="??_GB2312" w:eastAsia="Times New Roman" w:hAnsi="宋体"/>
          <w:sz w:val="24"/>
        </w:rPr>
        <w:t>”</w:t>
      </w:r>
      <w:r>
        <w:rPr>
          <w:rFonts w:ascii="??_GB2312" w:eastAsia="Times New Roman" w:hAnsi="宋体"/>
          <w:sz w:val="24"/>
        </w:rPr>
        <w:t>考生提供的相关证明材料需经校研究生处审核。</w:t>
      </w:r>
    </w:p>
    <w:p w:rsidR="009059DC" w:rsidRDefault="009059DC" w:rsidP="000239D4">
      <w:pPr>
        <w:spacing w:line="560" w:lineRule="exact"/>
        <w:ind w:firstLineChars="200" w:firstLine="480"/>
        <w:rPr>
          <w:rFonts w:ascii="黑体" w:eastAsia="黑体" w:hAnsi="黑体"/>
          <w:sz w:val="24"/>
        </w:rPr>
      </w:pPr>
      <w:r>
        <w:rPr>
          <w:rFonts w:ascii="黑体" w:eastAsia="黑体" w:hAnsi="黑体" w:hint="eastAsia"/>
          <w:sz w:val="24"/>
        </w:rPr>
        <w:t>七、录取及上报</w:t>
      </w:r>
    </w:p>
    <w:p w:rsidR="009059DC" w:rsidRDefault="009059DC" w:rsidP="000239D4">
      <w:pPr>
        <w:spacing w:line="360" w:lineRule="auto"/>
        <w:ind w:firstLineChars="200" w:firstLine="480"/>
        <w:rPr>
          <w:rFonts w:ascii="??_GB2312" w:eastAsia="Times New Roman" w:hAnsi="宋体"/>
          <w:sz w:val="24"/>
        </w:rPr>
      </w:pPr>
      <w:r>
        <w:rPr>
          <w:rFonts w:ascii="??_GB2312" w:eastAsia="Times New Roman" w:hAnsi="宋体"/>
          <w:sz w:val="24"/>
        </w:rPr>
        <w:t>考生总成绩按三大方向（纺织工程、纺织材料与纺织品设计、纺织化学与染整工程）分别排名，依据总成绩高低顺序择优确定拟录取名单，总成绩相同的考生，按复试成绩择优录取。拟录取名单公示时间不得少于</w:t>
      </w:r>
      <w:r>
        <w:rPr>
          <w:rFonts w:ascii="??_GB2312" w:eastAsia="Times New Roman" w:hAnsi="宋体"/>
          <w:sz w:val="24"/>
        </w:rPr>
        <w:t>10</w:t>
      </w:r>
      <w:r>
        <w:rPr>
          <w:rFonts w:ascii="??_GB2312" w:eastAsia="Times New Roman" w:hAnsi="宋体"/>
          <w:sz w:val="24"/>
        </w:rPr>
        <w:t>个工作日。</w:t>
      </w:r>
    </w:p>
    <w:p w:rsidR="009059DC" w:rsidRDefault="009059DC" w:rsidP="000239D4">
      <w:pPr>
        <w:spacing w:line="360" w:lineRule="auto"/>
        <w:ind w:firstLineChars="200" w:firstLine="480"/>
        <w:rPr>
          <w:rFonts w:ascii="??_GB2312" w:eastAsia="Times New Roman" w:hAnsi="宋体"/>
          <w:sz w:val="24"/>
        </w:rPr>
      </w:pPr>
      <w:r>
        <w:rPr>
          <w:rFonts w:ascii="??_GB2312" w:eastAsia="Times New Roman" w:hAnsi="宋体"/>
          <w:sz w:val="24"/>
        </w:rPr>
        <w:lastRenderedPageBreak/>
        <w:t>拟录取名单确定后，学院向考生所在单位函调人事档案（或档案审查意见）和本人现实表现等材料，全面审查其政治思想情况。函调的考生现实表现材料，需由考生本人档案所在单位的人事、政工部门加盖印章。</w:t>
      </w:r>
    </w:p>
    <w:p w:rsidR="009059DC" w:rsidRDefault="009059DC" w:rsidP="000239D4">
      <w:pPr>
        <w:widowControl/>
        <w:spacing w:line="360" w:lineRule="auto"/>
        <w:ind w:firstLineChars="200" w:firstLine="480"/>
        <w:jc w:val="left"/>
        <w:rPr>
          <w:rFonts w:ascii="??_GB2312" w:eastAsia="Times New Roman" w:hAnsi="宋体"/>
          <w:sz w:val="24"/>
        </w:rPr>
      </w:pPr>
      <w:r>
        <w:rPr>
          <w:rFonts w:ascii="??_GB2312" w:eastAsia="Times New Roman" w:hAnsi="宋体"/>
          <w:sz w:val="24"/>
        </w:rPr>
        <w:t>未尽事宜，按《绍兴文理学院</w:t>
      </w:r>
      <w:r>
        <w:rPr>
          <w:rFonts w:ascii="??_GB2312" w:eastAsia="Times New Roman" w:hAnsi="宋体"/>
          <w:sz w:val="24"/>
        </w:rPr>
        <w:t>2020</w:t>
      </w:r>
      <w:r>
        <w:rPr>
          <w:rFonts w:ascii="??_GB2312" w:eastAsia="Times New Roman" w:hAnsi="宋体"/>
          <w:sz w:val="24"/>
        </w:rPr>
        <w:t>年硕士研究生招生复试、录取实施细则》规定执行。其他事项详见绍兴文理学院研究生处网站相关通知（务必查看）。</w:t>
      </w:r>
    </w:p>
    <w:p w:rsidR="009059DC" w:rsidRDefault="009059DC" w:rsidP="000239D4">
      <w:pPr>
        <w:widowControl/>
        <w:spacing w:line="360" w:lineRule="auto"/>
        <w:ind w:firstLineChars="200" w:firstLine="480"/>
        <w:jc w:val="left"/>
        <w:rPr>
          <w:rFonts w:ascii="Times New Roman" w:hAnsi="Times New Roman"/>
          <w:color w:val="333333"/>
          <w:sz w:val="24"/>
        </w:rPr>
      </w:pPr>
      <w:r>
        <w:rPr>
          <w:rFonts w:ascii="??_GB2312" w:eastAsia="Times New Roman" w:hAnsi="宋体"/>
          <w:sz w:val="24"/>
        </w:rPr>
        <w:t>绍兴文理学院研究生招生网网址：</w:t>
      </w:r>
      <w:r>
        <w:rPr>
          <w:rFonts w:ascii="??_GB2312" w:eastAsia="Times New Roman" w:hAnsi="宋体"/>
          <w:sz w:val="24"/>
        </w:rPr>
        <w:t xml:space="preserve"> http://yzw.usx.edu.cn/</w:t>
      </w:r>
      <w:r>
        <w:rPr>
          <w:rFonts w:ascii="??_GB2312" w:eastAsia="Times New Roman" w:hAnsi="宋体"/>
          <w:sz w:val="24"/>
        </w:rPr>
        <w:t>。</w:t>
      </w:r>
    </w:p>
    <w:p w:rsidR="009059DC" w:rsidRDefault="009059DC" w:rsidP="000239D4">
      <w:pPr>
        <w:spacing w:line="560" w:lineRule="exact"/>
        <w:ind w:firstLineChars="200" w:firstLine="480"/>
        <w:rPr>
          <w:rFonts w:ascii="黑体" w:eastAsia="黑体" w:hAnsi="黑体"/>
          <w:sz w:val="24"/>
        </w:rPr>
      </w:pPr>
      <w:r>
        <w:rPr>
          <w:rFonts w:ascii="黑体" w:eastAsia="黑体" w:hAnsi="黑体" w:hint="eastAsia"/>
          <w:sz w:val="24"/>
        </w:rPr>
        <w:t>八、联系方式</w:t>
      </w:r>
    </w:p>
    <w:p w:rsidR="009059DC" w:rsidRDefault="009059DC" w:rsidP="000239D4">
      <w:pPr>
        <w:widowControl/>
        <w:spacing w:line="360" w:lineRule="auto"/>
        <w:ind w:firstLineChars="200" w:firstLine="480"/>
        <w:jc w:val="left"/>
        <w:rPr>
          <w:rFonts w:ascii="??_GB2312" w:eastAsia="Times New Roman" w:hAnsi="宋体"/>
          <w:sz w:val="24"/>
        </w:rPr>
      </w:pPr>
      <w:r>
        <w:rPr>
          <w:rFonts w:ascii="??_GB2312" w:eastAsia="Times New Roman" w:hAnsi="宋体"/>
          <w:sz w:val="24"/>
        </w:rPr>
        <w:t>浙江省绍兴市环城西路</w:t>
      </w:r>
      <w:r>
        <w:rPr>
          <w:rFonts w:ascii="??_GB2312" w:eastAsia="Times New Roman" w:hAnsi="宋体"/>
          <w:sz w:val="24"/>
        </w:rPr>
        <w:t>508</w:t>
      </w:r>
      <w:r>
        <w:rPr>
          <w:rFonts w:ascii="??_GB2312" w:eastAsia="Times New Roman" w:hAnsi="宋体"/>
          <w:sz w:val="24"/>
        </w:rPr>
        <w:t>号</w:t>
      </w:r>
      <w:r>
        <w:rPr>
          <w:rFonts w:ascii="??_GB2312" w:eastAsia="Times New Roman" w:hAnsi="宋体"/>
          <w:sz w:val="24"/>
        </w:rPr>
        <w:t xml:space="preserve"> </w:t>
      </w:r>
      <w:r>
        <w:rPr>
          <w:rFonts w:ascii="??_GB2312" w:eastAsia="Times New Roman" w:hAnsi="宋体"/>
          <w:sz w:val="24"/>
        </w:rPr>
        <w:t>绍兴文理学院河西校区志廉楼</w:t>
      </w:r>
      <w:r>
        <w:rPr>
          <w:rFonts w:ascii="??_GB2312" w:eastAsia="Times New Roman" w:hAnsi="宋体"/>
          <w:sz w:val="24"/>
        </w:rPr>
        <w:t>324</w:t>
      </w:r>
      <w:r>
        <w:rPr>
          <w:rFonts w:ascii="??_GB2312" w:eastAsia="Times New Roman" w:hAnsi="宋体"/>
          <w:sz w:val="24"/>
        </w:rPr>
        <w:t>室</w:t>
      </w:r>
    </w:p>
    <w:p w:rsidR="009059DC" w:rsidRDefault="009059DC" w:rsidP="000239D4">
      <w:pPr>
        <w:widowControl/>
        <w:spacing w:line="360" w:lineRule="auto"/>
        <w:ind w:firstLineChars="200" w:firstLine="480"/>
        <w:jc w:val="left"/>
        <w:rPr>
          <w:rFonts w:ascii="??_GB2312" w:eastAsia="Times New Roman" w:hAnsi="宋体"/>
          <w:sz w:val="24"/>
        </w:rPr>
      </w:pPr>
      <w:r>
        <w:rPr>
          <w:rFonts w:ascii="??_GB2312" w:eastAsia="Times New Roman" w:hAnsi="宋体"/>
          <w:sz w:val="24"/>
        </w:rPr>
        <w:t>董爱学老师：</w:t>
      </w:r>
      <w:r>
        <w:rPr>
          <w:rFonts w:ascii="??_GB2312" w:eastAsia="Times New Roman" w:hAnsi="宋体"/>
          <w:sz w:val="24"/>
        </w:rPr>
        <w:t>17369597006</w:t>
      </w:r>
    </w:p>
    <w:p w:rsidR="009059DC" w:rsidRDefault="009059DC" w:rsidP="000239D4">
      <w:pPr>
        <w:spacing w:line="360" w:lineRule="auto"/>
        <w:ind w:firstLineChars="150" w:firstLine="360"/>
        <w:rPr>
          <w:rFonts w:ascii="仿宋" w:eastAsia="仿宋" w:hAnsi="仿宋" w:cs="仿宋"/>
          <w:sz w:val="24"/>
        </w:rPr>
      </w:pPr>
    </w:p>
    <w:p w:rsidR="009059DC" w:rsidRDefault="009059DC" w:rsidP="000239D4">
      <w:pPr>
        <w:spacing w:line="360" w:lineRule="auto"/>
        <w:ind w:firstLineChars="150" w:firstLine="360"/>
        <w:rPr>
          <w:rFonts w:ascii="仿宋" w:eastAsia="仿宋" w:hAnsi="仿宋" w:cs="仿宋"/>
          <w:sz w:val="24"/>
        </w:rPr>
      </w:pPr>
    </w:p>
    <w:p w:rsidR="009059DC" w:rsidRDefault="009059DC" w:rsidP="000239D4">
      <w:pPr>
        <w:spacing w:line="360" w:lineRule="auto"/>
        <w:ind w:firstLineChars="150" w:firstLine="422"/>
        <w:jc w:val="right"/>
        <w:rPr>
          <w:rFonts w:ascii="仿宋" w:eastAsia="仿宋" w:hAnsi="仿宋" w:cs="仿宋"/>
          <w:b/>
          <w:bCs/>
          <w:sz w:val="28"/>
          <w:szCs w:val="28"/>
        </w:rPr>
      </w:pPr>
      <w:r>
        <w:rPr>
          <w:rFonts w:ascii="仿宋" w:eastAsia="仿宋" w:hAnsi="仿宋" w:cs="仿宋" w:hint="eastAsia"/>
          <w:b/>
          <w:bCs/>
          <w:sz w:val="28"/>
          <w:szCs w:val="28"/>
        </w:rPr>
        <w:t>绍兴文理学院纺织服装学院</w:t>
      </w:r>
    </w:p>
    <w:p w:rsidR="009059DC" w:rsidRDefault="009059DC" w:rsidP="000239D4">
      <w:pPr>
        <w:spacing w:line="360" w:lineRule="auto"/>
        <w:ind w:right="480" w:firstLineChars="150" w:firstLine="422"/>
        <w:jc w:val="right"/>
        <w:rPr>
          <w:rFonts w:ascii="仿宋" w:eastAsia="仿宋" w:hAnsi="仿宋" w:cs="仿宋"/>
          <w:b/>
          <w:bCs/>
          <w:sz w:val="28"/>
          <w:szCs w:val="28"/>
        </w:rPr>
      </w:pPr>
      <w:smartTag w:uri="urn:schemas-microsoft-com:office:smarttags" w:element="chsdate">
        <w:smartTagPr>
          <w:attr w:name="IsROCDate" w:val="False"/>
          <w:attr w:name="IsLunarDate" w:val="False"/>
          <w:attr w:name="Day" w:val="8"/>
          <w:attr w:name="Month" w:val="5"/>
          <w:attr w:name="Year" w:val="2020"/>
        </w:smartTagPr>
        <w:r>
          <w:rPr>
            <w:rFonts w:ascii="仿宋" w:eastAsia="仿宋" w:hAnsi="仿宋" w:cs="仿宋"/>
            <w:b/>
            <w:bCs/>
            <w:sz w:val="28"/>
            <w:szCs w:val="28"/>
          </w:rPr>
          <w:t>2020</w:t>
        </w:r>
        <w:r>
          <w:rPr>
            <w:rFonts w:ascii="仿宋" w:eastAsia="仿宋" w:hAnsi="仿宋" w:cs="仿宋" w:hint="eastAsia"/>
            <w:b/>
            <w:bCs/>
            <w:sz w:val="28"/>
            <w:szCs w:val="28"/>
          </w:rPr>
          <w:t>年</w:t>
        </w:r>
        <w:r>
          <w:rPr>
            <w:rFonts w:ascii="仿宋" w:eastAsia="仿宋" w:hAnsi="仿宋" w:cs="仿宋"/>
            <w:b/>
            <w:bCs/>
            <w:sz w:val="28"/>
            <w:szCs w:val="28"/>
          </w:rPr>
          <w:t>5</w:t>
        </w:r>
        <w:r>
          <w:rPr>
            <w:rFonts w:ascii="仿宋" w:eastAsia="仿宋" w:hAnsi="仿宋" w:cs="仿宋" w:hint="eastAsia"/>
            <w:b/>
            <w:bCs/>
            <w:sz w:val="28"/>
            <w:szCs w:val="28"/>
          </w:rPr>
          <w:t>月</w:t>
        </w:r>
        <w:r>
          <w:rPr>
            <w:rFonts w:ascii="仿宋" w:eastAsia="仿宋" w:hAnsi="仿宋" w:cs="仿宋"/>
            <w:b/>
            <w:bCs/>
            <w:sz w:val="28"/>
            <w:szCs w:val="28"/>
          </w:rPr>
          <w:t>8</w:t>
        </w:r>
        <w:r>
          <w:rPr>
            <w:rFonts w:ascii="仿宋" w:eastAsia="仿宋" w:hAnsi="仿宋" w:cs="仿宋" w:hint="eastAsia"/>
            <w:b/>
            <w:bCs/>
            <w:sz w:val="28"/>
            <w:szCs w:val="28"/>
          </w:rPr>
          <w:t>日</w:t>
        </w:r>
      </w:smartTag>
    </w:p>
    <w:sectPr w:rsidR="009059DC" w:rsidSect="00830D0C">
      <w:footerReference w:type="even" r:id="rId6"/>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541" w:rsidRDefault="00523541" w:rsidP="00830D0C">
      <w:r>
        <w:separator/>
      </w:r>
    </w:p>
  </w:endnote>
  <w:endnote w:type="continuationSeparator" w:id="1">
    <w:p w:rsidR="00523541" w:rsidRDefault="00523541" w:rsidP="00830D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_GB2312">
    <w:altName w:val="Times New Roman"/>
    <w:panose1 w:val="00000000000000000000"/>
    <w:charset w:val="00"/>
    <w:family w:val="auto"/>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9DC" w:rsidRDefault="00177B0B">
    <w:pPr>
      <w:pStyle w:val="a4"/>
      <w:framePr w:wrap="around" w:vAnchor="text" w:hAnchor="margin" w:xAlign="center" w:y="1"/>
      <w:rPr>
        <w:rStyle w:val="aa"/>
      </w:rPr>
    </w:pPr>
    <w:r>
      <w:rPr>
        <w:rStyle w:val="aa"/>
      </w:rPr>
      <w:fldChar w:fldCharType="begin"/>
    </w:r>
    <w:r w:rsidR="009059DC">
      <w:rPr>
        <w:rStyle w:val="aa"/>
      </w:rPr>
      <w:instrText xml:space="preserve">PAGE  </w:instrText>
    </w:r>
    <w:r>
      <w:rPr>
        <w:rStyle w:val="aa"/>
      </w:rPr>
      <w:fldChar w:fldCharType="end"/>
    </w:r>
  </w:p>
  <w:p w:rsidR="009059DC" w:rsidRDefault="009059D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9DC" w:rsidRDefault="00177B0B">
    <w:pPr>
      <w:pStyle w:val="a4"/>
      <w:framePr w:wrap="around" w:vAnchor="text" w:hAnchor="margin" w:xAlign="center" w:y="1"/>
      <w:rPr>
        <w:rStyle w:val="aa"/>
      </w:rPr>
    </w:pPr>
    <w:r>
      <w:rPr>
        <w:rStyle w:val="aa"/>
      </w:rPr>
      <w:fldChar w:fldCharType="begin"/>
    </w:r>
    <w:r w:rsidR="009059DC">
      <w:rPr>
        <w:rStyle w:val="aa"/>
      </w:rPr>
      <w:instrText xml:space="preserve">PAGE  </w:instrText>
    </w:r>
    <w:r>
      <w:rPr>
        <w:rStyle w:val="aa"/>
      </w:rPr>
      <w:fldChar w:fldCharType="separate"/>
    </w:r>
    <w:r w:rsidR="00393730">
      <w:rPr>
        <w:rStyle w:val="aa"/>
        <w:noProof/>
      </w:rPr>
      <w:t>1</w:t>
    </w:r>
    <w:r>
      <w:rPr>
        <w:rStyle w:val="aa"/>
      </w:rPr>
      <w:fldChar w:fldCharType="end"/>
    </w:r>
  </w:p>
  <w:p w:rsidR="009059DC" w:rsidRDefault="009059D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541" w:rsidRDefault="00523541" w:rsidP="00830D0C">
      <w:r>
        <w:separator/>
      </w:r>
    </w:p>
  </w:footnote>
  <w:footnote w:type="continuationSeparator" w:id="1">
    <w:p w:rsidR="00523541" w:rsidRDefault="00523541" w:rsidP="00830D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070D"/>
    <w:rsid w:val="F7FE9737"/>
    <w:rsid w:val="00000804"/>
    <w:rsid w:val="000019FB"/>
    <w:rsid w:val="00001BCD"/>
    <w:rsid w:val="00001F7E"/>
    <w:rsid w:val="00002A65"/>
    <w:rsid w:val="00002E47"/>
    <w:rsid w:val="000031C4"/>
    <w:rsid w:val="00003351"/>
    <w:rsid w:val="00003F3A"/>
    <w:rsid w:val="000040CF"/>
    <w:rsid w:val="0000439A"/>
    <w:rsid w:val="0000442C"/>
    <w:rsid w:val="00004D22"/>
    <w:rsid w:val="00006C02"/>
    <w:rsid w:val="0000703E"/>
    <w:rsid w:val="000077BF"/>
    <w:rsid w:val="00007CB6"/>
    <w:rsid w:val="00007D19"/>
    <w:rsid w:val="0001016E"/>
    <w:rsid w:val="0001099D"/>
    <w:rsid w:val="00010A54"/>
    <w:rsid w:val="000111AA"/>
    <w:rsid w:val="00011226"/>
    <w:rsid w:val="00011566"/>
    <w:rsid w:val="00011B5E"/>
    <w:rsid w:val="00011D7C"/>
    <w:rsid w:val="00012CED"/>
    <w:rsid w:val="000131B2"/>
    <w:rsid w:val="0001388F"/>
    <w:rsid w:val="00013B5A"/>
    <w:rsid w:val="00013FBB"/>
    <w:rsid w:val="000144F7"/>
    <w:rsid w:val="000147DF"/>
    <w:rsid w:val="00014A3C"/>
    <w:rsid w:val="000158D1"/>
    <w:rsid w:val="00015970"/>
    <w:rsid w:val="00015F67"/>
    <w:rsid w:val="0001610C"/>
    <w:rsid w:val="00016110"/>
    <w:rsid w:val="00016799"/>
    <w:rsid w:val="00016C0B"/>
    <w:rsid w:val="00016CA8"/>
    <w:rsid w:val="00016CBC"/>
    <w:rsid w:val="00017D38"/>
    <w:rsid w:val="000206FC"/>
    <w:rsid w:val="000207D7"/>
    <w:rsid w:val="00020ABD"/>
    <w:rsid w:val="00020AFB"/>
    <w:rsid w:val="00021420"/>
    <w:rsid w:val="00021686"/>
    <w:rsid w:val="00021B9C"/>
    <w:rsid w:val="0002241D"/>
    <w:rsid w:val="0002243C"/>
    <w:rsid w:val="00022653"/>
    <w:rsid w:val="0002268E"/>
    <w:rsid w:val="00022DF4"/>
    <w:rsid w:val="0002390F"/>
    <w:rsid w:val="000239D4"/>
    <w:rsid w:val="00024013"/>
    <w:rsid w:val="00024110"/>
    <w:rsid w:val="00024650"/>
    <w:rsid w:val="00024D3F"/>
    <w:rsid w:val="00025651"/>
    <w:rsid w:val="0002570F"/>
    <w:rsid w:val="00025F77"/>
    <w:rsid w:val="000261EA"/>
    <w:rsid w:val="000262A1"/>
    <w:rsid w:val="000262E2"/>
    <w:rsid w:val="000265E2"/>
    <w:rsid w:val="00026A44"/>
    <w:rsid w:val="00027C28"/>
    <w:rsid w:val="00030052"/>
    <w:rsid w:val="00030184"/>
    <w:rsid w:val="000313FC"/>
    <w:rsid w:val="00031770"/>
    <w:rsid w:val="000321B0"/>
    <w:rsid w:val="000325BC"/>
    <w:rsid w:val="000326AF"/>
    <w:rsid w:val="00032CDB"/>
    <w:rsid w:val="000338CC"/>
    <w:rsid w:val="0003401B"/>
    <w:rsid w:val="00034630"/>
    <w:rsid w:val="00035DD6"/>
    <w:rsid w:val="00036882"/>
    <w:rsid w:val="000368D2"/>
    <w:rsid w:val="00036A22"/>
    <w:rsid w:val="0003794E"/>
    <w:rsid w:val="000402CD"/>
    <w:rsid w:val="00041262"/>
    <w:rsid w:val="00042082"/>
    <w:rsid w:val="000425F9"/>
    <w:rsid w:val="00042DE2"/>
    <w:rsid w:val="0004370C"/>
    <w:rsid w:val="00043757"/>
    <w:rsid w:val="00043867"/>
    <w:rsid w:val="00043ED5"/>
    <w:rsid w:val="00044032"/>
    <w:rsid w:val="00044489"/>
    <w:rsid w:val="00044A3E"/>
    <w:rsid w:val="0004640A"/>
    <w:rsid w:val="00047E1F"/>
    <w:rsid w:val="00047FE3"/>
    <w:rsid w:val="0005030A"/>
    <w:rsid w:val="0005045C"/>
    <w:rsid w:val="000505DC"/>
    <w:rsid w:val="00050B71"/>
    <w:rsid w:val="0005130D"/>
    <w:rsid w:val="00051C15"/>
    <w:rsid w:val="0005201A"/>
    <w:rsid w:val="000524A0"/>
    <w:rsid w:val="00052528"/>
    <w:rsid w:val="000527F4"/>
    <w:rsid w:val="00052CBF"/>
    <w:rsid w:val="00054245"/>
    <w:rsid w:val="00054765"/>
    <w:rsid w:val="000547DA"/>
    <w:rsid w:val="00054D6C"/>
    <w:rsid w:val="00054DD7"/>
    <w:rsid w:val="00055494"/>
    <w:rsid w:val="000560E1"/>
    <w:rsid w:val="0005636A"/>
    <w:rsid w:val="00056BCB"/>
    <w:rsid w:val="00056E79"/>
    <w:rsid w:val="00057EAE"/>
    <w:rsid w:val="00060091"/>
    <w:rsid w:val="00060C8A"/>
    <w:rsid w:val="00061A67"/>
    <w:rsid w:val="00061B5C"/>
    <w:rsid w:val="00061ED0"/>
    <w:rsid w:val="00062383"/>
    <w:rsid w:val="00062C8E"/>
    <w:rsid w:val="00062DC8"/>
    <w:rsid w:val="00063C33"/>
    <w:rsid w:val="00064F85"/>
    <w:rsid w:val="000652E3"/>
    <w:rsid w:val="0006573A"/>
    <w:rsid w:val="000657C0"/>
    <w:rsid w:val="00065EE4"/>
    <w:rsid w:val="00065FD7"/>
    <w:rsid w:val="000660B6"/>
    <w:rsid w:val="0006761F"/>
    <w:rsid w:val="00067F2D"/>
    <w:rsid w:val="00067F60"/>
    <w:rsid w:val="000713F1"/>
    <w:rsid w:val="00071420"/>
    <w:rsid w:val="000714D9"/>
    <w:rsid w:val="00071E53"/>
    <w:rsid w:val="00073B8D"/>
    <w:rsid w:val="0007437D"/>
    <w:rsid w:val="00074724"/>
    <w:rsid w:val="00074BE2"/>
    <w:rsid w:val="00074BE3"/>
    <w:rsid w:val="00075A75"/>
    <w:rsid w:val="00075CB4"/>
    <w:rsid w:val="00075CD4"/>
    <w:rsid w:val="00075F5B"/>
    <w:rsid w:val="00076A2A"/>
    <w:rsid w:val="00077271"/>
    <w:rsid w:val="000778AE"/>
    <w:rsid w:val="00077B08"/>
    <w:rsid w:val="00077C46"/>
    <w:rsid w:val="00080069"/>
    <w:rsid w:val="00080871"/>
    <w:rsid w:val="000809E6"/>
    <w:rsid w:val="0008183E"/>
    <w:rsid w:val="00082C16"/>
    <w:rsid w:val="0008324C"/>
    <w:rsid w:val="00083B43"/>
    <w:rsid w:val="00083C23"/>
    <w:rsid w:val="000845D0"/>
    <w:rsid w:val="000846EA"/>
    <w:rsid w:val="00084D72"/>
    <w:rsid w:val="00084EBB"/>
    <w:rsid w:val="00085312"/>
    <w:rsid w:val="0008546D"/>
    <w:rsid w:val="000857D4"/>
    <w:rsid w:val="00086625"/>
    <w:rsid w:val="00086F92"/>
    <w:rsid w:val="0009074D"/>
    <w:rsid w:val="00090CB7"/>
    <w:rsid w:val="00090D20"/>
    <w:rsid w:val="000912C8"/>
    <w:rsid w:val="000923D6"/>
    <w:rsid w:val="00093019"/>
    <w:rsid w:val="0009396E"/>
    <w:rsid w:val="00093D57"/>
    <w:rsid w:val="00094616"/>
    <w:rsid w:val="00094682"/>
    <w:rsid w:val="00094946"/>
    <w:rsid w:val="00094E95"/>
    <w:rsid w:val="00095444"/>
    <w:rsid w:val="00095EC9"/>
    <w:rsid w:val="00096AA2"/>
    <w:rsid w:val="00097509"/>
    <w:rsid w:val="000976E7"/>
    <w:rsid w:val="000A030C"/>
    <w:rsid w:val="000A0C3A"/>
    <w:rsid w:val="000A2326"/>
    <w:rsid w:val="000A2579"/>
    <w:rsid w:val="000A27C0"/>
    <w:rsid w:val="000A2F3E"/>
    <w:rsid w:val="000A348B"/>
    <w:rsid w:val="000A386F"/>
    <w:rsid w:val="000A414B"/>
    <w:rsid w:val="000A4245"/>
    <w:rsid w:val="000A51A4"/>
    <w:rsid w:val="000A559C"/>
    <w:rsid w:val="000A5747"/>
    <w:rsid w:val="000A5F1B"/>
    <w:rsid w:val="000A6D04"/>
    <w:rsid w:val="000A7165"/>
    <w:rsid w:val="000A72C6"/>
    <w:rsid w:val="000A7836"/>
    <w:rsid w:val="000A7B67"/>
    <w:rsid w:val="000B00DE"/>
    <w:rsid w:val="000B03CA"/>
    <w:rsid w:val="000B052D"/>
    <w:rsid w:val="000B087A"/>
    <w:rsid w:val="000B1228"/>
    <w:rsid w:val="000B1D05"/>
    <w:rsid w:val="000B1D5B"/>
    <w:rsid w:val="000B1FBA"/>
    <w:rsid w:val="000B21E0"/>
    <w:rsid w:val="000B2890"/>
    <w:rsid w:val="000B28F1"/>
    <w:rsid w:val="000B2DE6"/>
    <w:rsid w:val="000B2F85"/>
    <w:rsid w:val="000B3319"/>
    <w:rsid w:val="000B41C1"/>
    <w:rsid w:val="000B41ED"/>
    <w:rsid w:val="000B4ADB"/>
    <w:rsid w:val="000B5330"/>
    <w:rsid w:val="000B5E31"/>
    <w:rsid w:val="000B6DC9"/>
    <w:rsid w:val="000B6F75"/>
    <w:rsid w:val="000B70C0"/>
    <w:rsid w:val="000B72EE"/>
    <w:rsid w:val="000B75ED"/>
    <w:rsid w:val="000B786C"/>
    <w:rsid w:val="000C1038"/>
    <w:rsid w:val="000C13B0"/>
    <w:rsid w:val="000C14DF"/>
    <w:rsid w:val="000C1734"/>
    <w:rsid w:val="000C20B3"/>
    <w:rsid w:val="000C303F"/>
    <w:rsid w:val="000C33C2"/>
    <w:rsid w:val="000C406A"/>
    <w:rsid w:val="000C4099"/>
    <w:rsid w:val="000C4175"/>
    <w:rsid w:val="000C44C4"/>
    <w:rsid w:val="000C479D"/>
    <w:rsid w:val="000C5080"/>
    <w:rsid w:val="000C5A69"/>
    <w:rsid w:val="000C61B0"/>
    <w:rsid w:val="000C6411"/>
    <w:rsid w:val="000C6D77"/>
    <w:rsid w:val="000C7275"/>
    <w:rsid w:val="000C7A98"/>
    <w:rsid w:val="000D0177"/>
    <w:rsid w:val="000D0550"/>
    <w:rsid w:val="000D08D0"/>
    <w:rsid w:val="000D09DF"/>
    <w:rsid w:val="000D0CB0"/>
    <w:rsid w:val="000D0EEE"/>
    <w:rsid w:val="000D241B"/>
    <w:rsid w:val="000D29B8"/>
    <w:rsid w:val="000D2A90"/>
    <w:rsid w:val="000D2BB8"/>
    <w:rsid w:val="000D3519"/>
    <w:rsid w:val="000D3E42"/>
    <w:rsid w:val="000D4578"/>
    <w:rsid w:val="000D4FCC"/>
    <w:rsid w:val="000D542E"/>
    <w:rsid w:val="000D551D"/>
    <w:rsid w:val="000D5B73"/>
    <w:rsid w:val="000D6B92"/>
    <w:rsid w:val="000D6D14"/>
    <w:rsid w:val="000E07D8"/>
    <w:rsid w:val="000E090F"/>
    <w:rsid w:val="000E0F2E"/>
    <w:rsid w:val="000E100F"/>
    <w:rsid w:val="000E19F8"/>
    <w:rsid w:val="000E1E1C"/>
    <w:rsid w:val="000E1E79"/>
    <w:rsid w:val="000E2F04"/>
    <w:rsid w:val="000E2F22"/>
    <w:rsid w:val="000E3D62"/>
    <w:rsid w:val="000E3EE2"/>
    <w:rsid w:val="000E576C"/>
    <w:rsid w:val="000E5D0E"/>
    <w:rsid w:val="000E6B79"/>
    <w:rsid w:val="000E6E55"/>
    <w:rsid w:val="000E72CC"/>
    <w:rsid w:val="000E7395"/>
    <w:rsid w:val="000E7728"/>
    <w:rsid w:val="000F055C"/>
    <w:rsid w:val="000F0B74"/>
    <w:rsid w:val="000F0B9A"/>
    <w:rsid w:val="000F10C9"/>
    <w:rsid w:val="000F157A"/>
    <w:rsid w:val="000F17CD"/>
    <w:rsid w:val="000F1E0E"/>
    <w:rsid w:val="000F1F71"/>
    <w:rsid w:val="000F24AE"/>
    <w:rsid w:val="000F3B0A"/>
    <w:rsid w:val="000F4324"/>
    <w:rsid w:val="000F4EC7"/>
    <w:rsid w:val="000F5BC0"/>
    <w:rsid w:val="000F5E9A"/>
    <w:rsid w:val="000F6003"/>
    <w:rsid w:val="000F6109"/>
    <w:rsid w:val="000F725D"/>
    <w:rsid w:val="00100307"/>
    <w:rsid w:val="0010056B"/>
    <w:rsid w:val="001011D0"/>
    <w:rsid w:val="001017D7"/>
    <w:rsid w:val="00102D18"/>
    <w:rsid w:val="001030DE"/>
    <w:rsid w:val="00103C66"/>
    <w:rsid w:val="00103D99"/>
    <w:rsid w:val="00103E2E"/>
    <w:rsid w:val="00104053"/>
    <w:rsid w:val="00105100"/>
    <w:rsid w:val="001058A7"/>
    <w:rsid w:val="001064F0"/>
    <w:rsid w:val="001069FD"/>
    <w:rsid w:val="00106A07"/>
    <w:rsid w:val="00106DD9"/>
    <w:rsid w:val="0010720D"/>
    <w:rsid w:val="00111EC9"/>
    <w:rsid w:val="00112036"/>
    <w:rsid w:val="0011297B"/>
    <w:rsid w:val="00112AF1"/>
    <w:rsid w:val="00114155"/>
    <w:rsid w:val="00114208"/>
    <w:rsid w:val="00115859"/>
    <w:rsid w:val="00115BD9"/>
    <w:rsid w:val="001163D1"/>
    <w:rsid w:val="00116D8D"/>
    <w:rsid w:val="0011720F"/>
    <w:rsid w:val="00117858"/>
    <w:rsid w:val="00117EAF"/>
    <w:rsid w:val="0012077E"/>
    <w:rsid w:val="001211E8"/>
    <w:rsid w:val="00121AC9"/>
    <w:rsid w:val="00121E47"/>
    <w:rsid w:val="00121F94"/>
    <w:rsid w:val="00122B8E"/>
    <w:rsid w:val="00122F1E"/>
    <w:rsid w:val="00122F9D"/>
    <w:rsid w:val="00123D4A"/>
    <w:rsid w:val="00123E2C"/>
    <w:rsid w:val="00123F38"/>
    <w:rsid w:val="00124091"/>
    <w:rsid w:val="00124404"/>
    <w:rsid w:val="00124782"/>
    <w:rsid w:val="001251AA"/>
    <w:rsid w:val="001256B9"/>
    <w:rsid w:val="00125BD5"/>
    <w:rsid w:val="00125E48"/>
    <w:rsid w:val="00126A09"/>
    <w:rsid w:val="0013012B"/>
    <w:rsid w:val="0013050F"/>
    <w:rsid w:val="00130589"/>
    <w:rsid w:val="00130BD5"/>
    <w:rsid w:val="00130DE4"/>
    <w:rsid w:val="00130E6C"/>
    <w:rsid w:val="0013139D"/>
    <w:rsid w:val="0013155A"/>
    <w:rsid w:val="00131636"/>
    <w:rsid w:val="001317E0"/>
    <w:rsid w:val="001320A1"/>
    <w:rsid w:val="00132B7E"/>
    <w:rsid w:val="00135015"/>
    <w:rsid w:val="001357BE"/>
    <w:rsid w:val="00136183"/>
    <w:rsid w:val="001363D4"/>
    <w:rsid w:val="00137BC9"/>
    <w:rsid w:val="0014003C"/>
    <w:rsid w:val="00140C93"/>
    <w:rsid w:val="00141150"/>
    <w:rsid w:val="00141D3E"/>
    <w:rsid w:val="00142974"/>
    <w:rsid w:val="0014341F"/>
    <w:rsid w:val="00144606"/>
    <w:rsid w:val="00145B2F"/>
    <w:rsid w:val="001470BA"/>
    <w:rsid w:val="00147379"/>
    <w:rsid w:val="001503C8"/>
    <w:rsid w:val="001520CE"/>
    <w:rsid w:val="001520DB"/>
    <w:rsid w:val="00152884"/>
    <w:rsid w:val="00152A9C"/>
    <w:rsid w:val="00152B80"/>
    <w:rsid w:val="00152D94"/>
    <w:rsid w:val="00152E39"/>
    <w:rsid w:val="00153251"/>
    <w:rsid w:val="00153347"/>
    <w:rsid w:val="0015366B"/>
    <w:rsid w:val="00153DF3"/>
    <w:rsid w:val="00153EBB"/>
    <w:rsid w:val="001541AD"/>
    <w:rsid w:val="00154504"/>
    <w:rsid w:val="001545F1"/>
    <w:rsid w:val="001548C2"/>
    <w:rsid w:val="00154B4C"/>
    <w:rsid w:val="00154C27"/>
    <w:rsid w:val="00154DD8"/>
    <w:rsid w:val="00155135"/>
    <w:rsid w:val="00156066"/>
    <w:rsid w:val="0015691C"/>
    <w:rsid w:val="00157117"/>
    <w:rsid w:val="00157571"/>
    <w:rsid w:val="001606B6"/>
    <w:rsid w:val="0016093B"/>
    <w:rsid w:val="00160B24"/>
    <w:rsid w:val="00161ABF"/>
    <w:rsid w:val="0016247E"/>
    <w:rsid w:val="00162EC8"/>
    <w:rsid w:val="00162F2D"/>
    <w:rsid w:val="001635C0"/>
    <w:rsid w:val="0016367A"/>
    <w:rsid w:val="00163E4F"/>
    <w:rsid w:val="00164701"/>
    <w:rsid w:val="0016472E"/>
    <w:rsid w:val="0016488D"/>
    <w:rsid w:val="001659EC"/>
    <w:rsid w:val="001670A9"/>
    <w:rsid w:val="00167219"/>
    <w:rsid w:val="001672D9"/>
    <w:rsid w:val="00167EA5"/>
    <w:rsid w:val="00170071"/>
    <w:rsid w:val="00170862"/>
    <w:rsid w:val="0017263D"/>
    <w:rsid w:val="00173115"/>
    <w:rsid w:val="00173145"/>
    <w:rsid w:val="001736D1"/>
    <w:rsid w:val="001738BD"/>
    <w:rsid w:val="00173ADC"/>
    <w:rsid w:val="00173B83"/>
    <w:rsid w:val="00173D6B"/>
    <w:rsid w:val="001746C8"/>
    <w:rsid w:val="001750CF"/>
    <w:rsid w:val="00176B98"/>
    <w:rsid w:val="00177095"/>
    <w:rsid w:val="0017742E"/>
    <w:rsid w:val="00177B0B"/>
    <w:rsid w:val="00180543"/>
    <w:rsid w:val="00180A22"/>
    <w:rsid w:val="00180AE7"/>
    <w:rsid w:val="00180C6A"/>
    <w:rsid w:val="00181037"/>
    <w:rsid w:val="001814A6"/>
    <w:rsid w:val="001837AA"/>
    <w:rsid w:val="00183A2A"/>
    <w:rsid w:val="0018576E"/>
    <w:rsid w:val="00185795"/>
    <w:rsid w:val="001857C3"/>
    <w:rsid w:val="001860FF"/>
    <w:rsid w:val="0018682E"/>
    <w:rsid w:val="00186F7A"/>
    <w:rsid w:val="00187081"/>
    <w:rsid w:val="0018738E"/>
    <w:rsid w:val="00190241"/>
    <w:rsid w:val="00190287"/>
    <w:rsid w:val="001903DD"/>
    <w:rsid w:val="001905E7"/>
    <w:rsid w:val="0019091C"/>
    <w:rsid w:val="0019100A"/>
    <w:rsid w:val="0019138C"/>
    <w:rsid w:val="00191498"/>
    <w:rsid w:val="00191A91"/>
    <w:rsid w:val="00191FA4"/>
    <w:rsid w:val="0019202E"/>
    <w:rsid w:val="001925B0"/>
    <w:rsid w:val="001935C8"/>
    <w:rsid w:val="00193F98"/>
    <w:rsid w:val="001945E2"/>
    <w:rsid w:val="001948CE"/>
    <w:rsid w:val="00194A8F"/>
    <w:rsid w:val="00194AC7"/>
    <w:rsid w:val="00195A7D"/>
    <w:rsid w:val="00195DA3"/>
    <w:rsid w:val="001966C7"/>
    <w:rsid w:val="00196C2A"/>
    <w:rsid w:val="00197FBC"/>
    <w:rsid w:val="001A1758"/>
    <w:rsid w:val="001A25B3"/>
    <w:rsid w:val="001A2DDD"/>
    <w:rsid w:val="001A3161"/>
    <w:rsid w:val="001A3B44"/>
    <w:rsid w:val="001A3BE1"/>
    <w:rsid w:val="001A4DDB"/>
    <w:rsid w:val="001A62BD"/>
    <w:rsid w:val="001A6464"/>
    <w:rsid w:val="001A64B9"/>
    <w:rsid w:val="001B0391"/>
    <w:rsid w:val="001B0502"/>
    <w:rsid w:val="001B10C0"/>
    <w:rsid w:val="001B114A"/>
    <w:rsid w:val="001B15F5"/>
    <w:rsid w:val="001B1C17"/>
    <w:rsid w:val="001B21C6"/>
    <w:rsid w:val="001B2554"/>
    <w:rsid w:val="001B2685"/>
    <w:rsid w:val="001B280D"/>
    <w:rsid w:val="001B2F9C"/>
    <w:rsid w:val="001B3609"/>
    <w:rsid w:val="001B3E84"/>
    <w:rsid w:val="001B3F3F"/>
    <w:rsid w:val="001B4506"/>
    <w:rsid w:val="001B462F"/>
    <w:rsid w:val="001B4AB7"/>
    <w:rsid w:val="001B508F"/>
    <w:rsid w:val="001B69AB"/>
    <w:rsid w:val="001B6DB0"/>
    <w:rsid w:val="001B6ED0"/>
    <w:rsid w:val="001B73FD"/>
    <w:rsid w:val="001C0F74"/>
    <w:rsid w:val="001C1458"/>
    <w:rsid w:val="001C204E"/>
    <w:rsid w:val="001C2677"/>
    <w:rsid w:val="001C2B70"/>
    <w:rsid w:val="001C3329"/>
    <w:rsid w:val="001C374E"/>
    <w:rsid w:val="001C3E8D"/>
    <w:rsid w:val="001C414F"/>
    <w:rsid w:val="001C4801"/>
    <w:rsid w:val="001C4C8A"/>
    <w:rsid w:val="001C4D87"/>
    <w:rsid w:val="001C63D4"/>
    <w:rsid w:val="001C687A"/>
    <w:rsid w:val="001D3195"/>
    <w:rsid w:val="001D3AAE"/>
    <w:rsid w:val="001D4000"/>
    <w:rsid w:val="001D415E"/>
    <w:rsid w:val="001D4812"/>
    <w:rsid w:val="001D4835"/>
    <w:rsid w:val="001D4DD1"/>
    <w:rsid w:val="001D5365"/>
    <w:rsid w:val="001D59C5"/>
    <w:rsid w:val="001D5A62"/>
    <w:rsid w:val="001D60D2"/>
    <w:rsid w:val="001D7369"/>
    <w:rsid w:val="001D74E8"/>
    <w:rsid w:val="001D7552"/>
    <w:rsid w:val="001D7EFB"/>
    <w:rsid w:val="001E02DC"/>
    <w:rsid w:val="001E148E"/>
    <w:rsid w:val="001E1C1D"/>
    <w:rsid w:val="001E1C97"/>
    <w:rsid w:val="001E20C5"/>
    <w:rsid w:val="001E23A8"/>
    <w:rsid w:val="001E2A59"/>
    <w:rsid w:val="001E34A1"/>
    <w:rsid w:val="001E368E"/>
    <w:rsid w:val="001E3F44"/>
    <w:rsid w:val="001E4111"/>
    <w:rsid w:val="001E416A"/>
    <w:rsid w:val="001E45B9"/>
    <w:rsid w:val="001E4923"/>
    <w:rsid w:val="001E4F88"/>
    <w:rsid w:val="001E54D9"/>
    <w:rsid w:val="001E5639"/>
    <w:rsid w:val="001E593B"/>
    <w:rsid w:val="001E59C6"/>
    <w:rsid w:val="001E5D91"/>
    <w:rsid w:val="001E6493"/>
    <w:rsid w:val="001E7722"/>
    <w:rsid w:val="001F1E17"/>
    <w:rsid w:val="001F2269"/>
    <w:rsid w:val="001F2690"/>
    <w:rsid w:val="001F2A21"/>
    <w:rsid w:val="001F3178"/>
    <w:rsid w:val="001F3C46"/>
    <w:rsid w:val="001F3EF4"/>
    <w:rsid w:val="001F451C"/>
    <w:rsid w:val="001F49C6"/>
    <w:rsid w:val="001F4FFD"/>
    <w:rsid w:val="001F5711"/>
    <w:rsid w:val="001F59B2"/>
    <w:rsid w:val="001F5AB8"/>
    <w:rsid w:val="001F5AE4"/>
    <w:rsid w:val="001F68C5"/>
    <w:rsid w:val="001F722B"/>
    <w:rsid w:val="001F7635"/>
    <w:rsid w:val="0020022D"/>
    <w:rsid w:val="00200299"/>
    <w:rsid w:val="00200E56"/>
    <w:rsid w:val="0020123F"/>
    <w:rsid w:val="00202010"/>
    <w:rsid w:val="00202713"/>
    <w:rsid w:val="00202BB9"/>
    <w:rsid w:val="00202F20"/>
    <w:rsid w:val="00202FD8"/>
    <w:rsid w:val="00203582"/>
    <w:rsid w:val="002035DA"/>
    <w:rsid w:val="0020362E"/>
    <w:rsid w:val="00203760"/>
    <w:rsid w:val="00204D91"/>
    <w:rsid w:val="00204F58"/>
    <w:rsid w:val="002058F5"/>
    <w:rsid w:val="00205ACE"/>
    <w:rsid w:val="00206226"/>
    <w:rsid w:val="00210369"/>
    <w:rsid w:val="002105BB"/>
    <w:rsid w:val="0021070D"/>
    <w:rsid w:val="00210D52"/>
    <w:rsid w:val="00211747"/>
    <w:rsid w:val="002119FA"/>
    <w:rsid w:val="00211A43"/>
    <w:rsid w:val="00212AF5"/>
    <w:rsid w:val="00213682"/>
    <w:rsid w:val="00213912"/>
    <w:rsid w:val="00214647"/>
    <w:rsid w:val="00217B3F"/>
    <w:rsid w:val="00217B8F"/>
    <w:rsid w:val="002205C1"/>
    <w:rsid w:val="00220A56"/>
    <w:rsid w:val="0022207A"/>
    <w:rsid w:val="00222279"/>
    <w:rsid w:val="00222431"/>
    <w:rsid w:val="00222484"/>
    <w:rsid w:val="002225F5"/>
    <w:rsid w:val="0022272F"/>
    <w:rsid w:val="00223404"/>
    <w:rsid w:val="00225D70"/>
    <w:rsid w:val="00226DCB"/>
    <w:rsid w:val="00226E81"/>
    <w:rsid w:val="002270DD"/>
    <w:rsid w:val="002270DF"/>
    <w:rsid w:val="002275AC"/>
    <w:rsid w:val="00227744"/>
    <w:rsid w:val="002277D1"/>
    <w:rsid w:val="00227CC4"/>
    <w:rsid w:val="0023053D"/>
    <w:rsid w:val="002305C2"/>
    <w:rsid w:val="002308C6"/>
    <w:rsid w:val="00230E70"/>
    <w:rsid w:val="00230FA5"/>
    <w:rsid w:val="002313F5"/>
    <w:rsid w:val="00232303"/>
    <w:rsid w:val="00232580"/>
    <w:rsid w:val="00233141"/>
    <w:rsid w:val="00233823"/>
    <w:rsid w:val="00233DD2"/>
    <w:rsid w:val="00235210"/>
    <w:rsid w:val="00235242"/>
    <w:rsid w:val="002352EB"/>
    <w:rsid w:val="002353FC"/>
    <w:rsid w:val="002356C3"/>
    <w:rsid w:val="002356D1"/>
    <w:rsid w:val="00235866"/>
    <w:rsid w:val="00237151"/>
    <w:rsid w:val="00240009"/>
    <w:rsid w:val="00240532"/>
    <w:rsid w:val="002408B5"/>
    <w:rsid w:val="00240BEB"/>
    <w:rsid w:val="002412E2"/>
    <w:rsid w:val="00241335"/>
    <w:rsid w:val="00241595"/>
    <w:rsid w:val="00242215"/>
    <w:rsid w:val="0024266C"/>
    <w:rsid w:val="002428C5"/>
    <w:rsid w:val="00242944"/>
    <w:rsid w:val="00242E3F"/>
    <w:rsid w:val="0024364D"/>
    <w:rsid w:val="002436BE"/>
    <w:rsid w:val="00243EC8"/>
    <w:rsid w:val="00244242"/>
    <w:rsid w:val="002452AB"/>
    <w:rsid w:val="00245E53"/>
    <w:rsid w:val="002466EA"/>
    <w:rsid w:val="00246AB1"/>
    <w:rsid w:val="0024755E"/>
    <w:rsid w:val="002479A8"/>
    <w:rsid w:val="00250691"/>
    <w:rsid w:val="00250876"/>
    <w:rsid w:val="00250991"/>
    <w:rsid w:val="00251182"/>
    <w:rsid w:val="00251BF4"/>
    <w:rsid w:val="0025253C"/>
    <w:rsid w:val="00252C67"/>
    <w:rsid w:val="00253C70"/>
    <w:rsid w:val="002541A6"/>
    <w:rsid w:val="002554BF"/>
    <w:rsid w:val="00255911"/>
    <w:rsid w:val="00255DCB"/>
    <w:rsid w:val="00257429"/>
    <w:rsid w:val="002574E6"/>
    <w:rsid w:val="00260854"/>
    <w:rsid w:val="00260DB8"/>
    <w:rsid w:val="00261317"/>
    <w:rsid w:val="00261436"/>
    <w:rsid w:val="00261730"/>
    <w:rsid w:val="002617D5"/>
    <w:rsid w:val="00261AB2"/>
    <w:rsid w:val="00261FAF"/>
    <w:rsid w:val="002621EB"/>
    <w:rsid w:val="00262622"/>
    <w:rsid w:val="00262A79"/>
    <w:rsid w:val="00263413"/>
    <w:rsid w:val="00263C76"/>
    <w:rsid w:val="00263EEA"/>
    <w:rsid w:val="0026470B"/>
    <w:rsid w:val="00264C68"/>
    <w:rsid w:val="00264E29"/>
    <w:rsid w:val="00264FA1"/>
    <w:rsid w:val="0026522B"/>
    <w:rsid w:val="002652FA"/>
    <w:rsid w:val="00265603"/>
    <w:rsid w:val="00266459"/>
    <w:rsid w:val="00266836"/>
    <w:rsid w:val="00266C3F"/>
    <w:rsid w:val="00266CCC"/>
    <w:rsid w:val="00267734"/>
    <w:rsid w:val="002701B7"/>
    <w:rsid w:val="00270B8C"/>
    <w:rsid w:val="002710D2"/>
    <w:rsid w:val="002711D2"/>
    <w:rsid w:val="0027192E"/>
    <w:rsid w:val="00271DA3"/>
    <w:rsid w:val="0027335C"/>
    <w:rsid w:val="00273DF2"/>
    <w:rsid w:val="002744C1"/>
    <w:rsid w:val="0027477C"/>
    <w:rsid w:val="0027497B"/>
    <w:rsid w:val="00274AFF"/>
    <w:rsid w:val="00274E7F"/>
    <w:rsid w:val="00275057"/>
    <w:rsid w:val="00275A4D"/>
    <w:rsid w:val="00275D5D"/>
    <w:rsid w:val="00276311"/>
    <w:rsid w:val="00276CAD"/>
    <w:rsid w:val="00276EA0"/>
    <w:rsid w:val="0028021F"/>
    <w:rsid w:val="00280A5E"/>
    <w:rsid w:val="00280D4B"/>
    <w:rsid w:val="00280EEA"/>
    <w:rsid w:val="00283428"/>
    <w:rsid w:val="00283DDB"/>
    <w:rsid w:val="00283F77"/>
    <w:rsid w:val="0028432B"/>
    <w:rsid w:val="0028489A"/>
    <w:rsid w:val="00284F1F"/>
    <w:rsid w:val="002851AC"/>
    <w:rsid w:val="00285441"/>
    <w:rsid w:val="002857A8"/>
    <w:rsid w:val="002862EF"/>
    <w:rsid w:val="0028665E"/>
    <w:rsid w:val="00286C77"/>
    <w:rsid w:val="00286D20"/>
    <w:rsid w:val="0028745A"/>
    <w:rsid w:val="00287B2A"/>
    <w:rsid w:val="00287BDD"/>
    <w:rsid w:val="00287CA7"/>
    <w:rsid w:val="002901EA"/>
    <w:rsid w:val="00290DB6"/>
    <w:rsid w:val="002920FF"/>
    <w:rsid w:val="00292B36"/>
    <w:rsid w:val="00293C7A"/>
    <w:rsid w:val="00293E83"/>
    <w:rsid w:val="0029429C"/>
    <w:rsid w:val="002946F8"/>
    <w:rsid w:val="00294B6B"/>
    <w:rsid w:val="00294FE7"/>
    <w:rsid w:val="002950EB"/>
    <w:rsid w:val="002969AB"/>
    <w:rsid w:val="00296D43"/>
    <w:rsid w:val="00297611"/>
    <w:rsid w:val="002A175A"/>
    <w:rsid w:val="002A1B71"/>
    <w:rsid w:val="002A2408"/>
    <w:rsid w:val="002A29F9"/>
    <w:rsid w:val="002A2CE0"/>
    <w:rsid w:val="002A35B3"/>
    <w:rsid w:val="002A45B5"/>
    <w:rsid w:val="002A4760"/>
    <w:rsid w:val="002A4C0F"/>
    <w:rsid w:val="002A5F5B"/>
    <w:rsid w:val="002A6050"/>
    <w:rsid w:val="002A60DB"/>
    <w:rsid w:val="002A62FB"/>
    <w:rsid w:val="002A7D82"/>
    <w:rsid w:val="002B01F9"/>
    <w:rsid w:val="002B0764"/>
    <w:rsid w:val="002B09F3"/>
    <w:rsid w:val="002B0ED1"/>
    <w:rsid w:val="002B1154"/>
    <w:rsid w:val="002B13E5"/>
    <w:rsid w:val="002B1CC9"/>
    <w:rsid w:val="002B32E4"/>
    <w:rsid w:val="002B3FF3"/>
    <w:rsid w:val="002B427E"/>
    <w:rsid w:val="002B53C3"/>
    <w:rsid w:val="002B56AC"/>
    <w:rsid w:val="002B579C"/>
    <w:rsid w:val="002B65C0"/>
    <w:rsid w:val="002B6C0D"/>
    <w:rsid w:val="002B7154"/>
    <w:rsid w:val="002B77F8"/>
    <w:rsid w:val="002C13FE"/>
    <w:rsid w:val="002C143A"/>
    <w:rsid w:val="002C24C9"/>
    <w:rsid w:val="002C25A2"/>
    <w:rsid w:val="002C38F5"/>
    <w:rsid w:val="002C3B5D"/>
    <w:rsid w:val="002C3C7B"/>
    <w:rsid w:val="002C445B"/>
    <w:rsid w:val="002C470F"/>
    <w:rsid w:val="002C542F"/>
    <w:rsid w:val="002C5E79"/>
    <w:rsid w:val="002C67F9"/>
    <w:rsid w:val="002C6AD4"/>
    <w:rsid w:val="002C6B98"/>
    <w:rsid w:val="002C7413"/>
    <w:rsid w:val="002D0079"/>
    <w:rsid w:val="002D0968"/>
    <w:rsid w:val="002D09E2"/>
    <w:rsid w:val="002D0FBB"/>
    <w:rsid w:val="002D115F"/>
    <w:rsid w:val="002D14AC"/>
    <w:rsid w:val="002D16A7"/>
    <w:rsid w:val="002D2A22"/>
    <w:rsid w:val="002D2F53"/>
    <w:rsid w:val="002D3C09"/>
    <w:rsid w:val="002D461D"/>
    <w:rsid w:val="002D5C61"/>
    <w:rsid w:val="002D624C"/>
    <w:rsid w:val="002D6284"/>
    <w:rsid w:val="002D678C"/>
    <w:rsid w:val="002D67DE"/>
    <w:rsid w:val="002D6B40"/>
    <w:rsid w:val="002D6E9B"/>
    <w:rsid w:val="002D7C95"/>
    <w:rsid w:val="002D7D37"/>
    <w:rsid w:val="002D7E54"/>
    <w:rsid w:val="002E00DC"/>
    <w:rsid w:val="002E1CA2"/>
    <w:rsid w:val="002E1E29"/>
    <w:rsid w:val="002E1E56"/>
    <w:rsid w:val="002E326E"/>
    <w:rsid w:val="002E3DAB"/>
    <w:rsid w:val="002E5A09"/>
    <w:rsid w:val="002E694F"/>
    <w:rsid w:val="002E69BD"/>
    <w:rsid w:val="002E6B15"/>
    <w:rsid w:val="002E7763"/>
    <w:rsid w:val="002E7836"/>
    <w:rsid w:val="002E7DC0"/>
    <w:rsid w:val="002F0561"/>
    <w:rsid w:val="002F0A25"/>
    <w:rsid w:val="002F0D88"/>
    <w:rsid w:val="002F116C"/>
    <w:rsid w:val="002F1C44"/>
    <w:rsid w:val="002F253D"/>
    <w:rsid w:val="002F39B6"/>
    <w:rsid w:val="002F58EC"/>
    <w:rsid w:val="002F5D0E"/>
    <w:rsid w:val="002F6129"/>
    <w:rsid w:val="002F62E5"/>
    <w:rsid w:val="002F6A7D"/>
    <w:rsid w:val="002F70FF"/>
    <w:rsid w:val="002F73B7"/>
    <w:rsid w:val="002F77C2"/>
    <w:rsid w:val="002F7B81"/>
    <w:rsid w:val="002F7CCF"/>
    <w:rsid w:val="00300C66"/>
    <w:rsid w:val="00300DA1"/>
    <w:rsid w:val="0030118F"/>
    <w:rsid w:val="00301700"/>
    <w:rsid w:val="00302158"/>
    <w:rsid w:val="003029AE"/>
    <w:rsid w:val="00302DEB"/>
    <w:rsid w:val="00302E39"/>
    <w:rsid w:val="003031AB"/>
    <w:rsid w:val="00303523"/>
    <w:rsid w:val="00303B2E"/>
    <w:rsid w:val="00303F40"/>
    <w:rsid w:val="00304934"/>
    <w:rsid w:val="00305783"/>
    <w:rsid w:val="00305866"/>
    <w:rsid w:val="00306A3F"/>
    <w:rsid w:val="00306A89"/>
    <w:rsid w:val="00307430"/>
    <w:rsid w:val="00307E38"/>
    <w:rsid w:val="003101B4"/>
    <w:rsid w:val="00310644"/>
    <w:rsid w:val="0031065A"/>
    <w:rsid w:val="00310CD4"/>
    <w:rsid w:val="00311222"/>
    <w:rsid w:val="00311E66"/>
    <w:rsid w:val="0031236B"/>
    <w:rsid w:val="00312BC2"/>
    <w:rsid w:val="00312E17"/>
    <w:rsid w:val="003138CC"/>
    <w:rsid w:val="003151FC"/>
    <w:rsid w:val="003158C4"/>
    <w:rsid w:val="00315EEF"/>
    <w:rsid w:val="00317AA4"/>
    <w:rsid w:val="00317C5F"/>
    <w:rsid w:val="00320884"/>
    <w:rsid w:val="00320F9E"/>
    <w:rsid w:val="00321006"/>
    <w:rsid w:val="0032109A"/>
    <w:rsid w:val="003210FC"/>
    <w:rsid w:val="0032159F"/>
    <w:rsid w:val="0032243A"/>
    <w:rsid w:val="003229C6"/>
    <w:rsid w:val="003230E8"/>
    <w:rsid w:val="0032385C"/>
    <w:rsid w:val="00323D57"/>
    <w:rsid w:val="003245BB"/>
    <w:rsid w:val="0032481F"/>
    <w:rsid w:val="003255C0"/>
    <w:rsid w:val="00325D7F"/>
    <w:rsid w:val="00326225"/>
    <w:rsid w:val="00326558"/>
    <w:rsid w:val="00326B8C"/>
    <w:rsid w:val="00326F3F"/>
    <w:rsid w:val="00327356"/>
    <w:rsid w:val="003309C4"/>
    <w:rsid w:val="00331A29"/>
    <w:rsid w:val="003335A7"/>
    <w:rsid w:val="0033381C"/>
    <w:rsid w:val="003338DC"/>
    <w:rsid w:val="00333C5E"/>
    <w:rsid w:val="00333CA4"/>
    <w:rsid w:val="00333E12"/>
    <w:rsid w:val="00334052"/>
    <w:rsid w:val="00334B6A"/>
    <w:rsid w:val="00336106"/>
    <w:rsid w:val="003366FA"/>
    <w:rsid w:val="00336F17"/>
    <w:rsid w:val="00337112"/>
    <w:rsid w:val="003379C7"/>
    <w:rsid w:val="00337F00"/>
    <w:rsid w:val="00341DF2"/>
    <w:rsid w:val="00342A20"/>
    <w:rsid w:val="003446C7"/>
    <w:rsid w:val="0034500C"/>
    <w:rsid w:val="003456FA"/>
    <w:rsid w:val="003460ED"/>
    <w:rsid w:val="00346A1C"/>
    <w:rsid w:val="00347A34"/>
    <w:rsid w:val="00347BB9"/>
    <w:rsid w:val="003503EF"/>
    <w:rsid w:val="00350672"/>
    <w:rsid w:val="0035085E"/>
    <w:rsid w:val="00350F37"/>
    <w:rsid w:val="00351763"/>
    <w:rsid w:val="00351C39"/>
    <w:rsid w:val="00351EBA"/>
    <w:rsid w:val="00351EE3"/>
    <w:rsid w:val="003525DB"/>
    <w:rsid w:val="00352699"/>
    <w:rsid w:val="00352A82"/>
    <w:rsid w:val="00353627"/>
    <w:rsid w:val="00354902"/>
    <w:rsid w:val="003549B8"/>
    <w:rsid w:val="00355835"/>
    <w:rsid w:val="00355CB7"/>
    <w:rsid w:val="00355DF1"/>
    <w:rsid w:val="00356471"/>
    <w:rsid w:val="003566AD"/>
    <w:rsid w:val="003567ED"/>
    <w:rsid w:val="00356D7F"/>
    <w:rsid w:val="0035716F"/>
    <w:rsid w:val="00360922"/>
    <w:rsid w:val="00361484"/>
    <w:rsid w:val="0036157F"/>
    <w:rsid w:val="003618E5"/>
    <w:rsid w:val="00361AF4"/>
    <w:rsid w:val="00362865"/>
    <w:rsid w:val="003639F4"/>
    <w:rsid w:val="00363A63"/>
    <w:rsid w:val="00363A9B"/>
    <w:rsid w:val="003642B7"/>
    <w:rsid w:val="00364CBD"/>
    <w:rsid w:val="00365045"/>
    <w:rsid w:val="00366D1A"/>
    <w:rsid w:val="00366D48"/>
    <w:rsid w:val="00366D77"/>
    <w:rsid w:val="00370151"/>
    <w:rsid w:val="00371EC0"/>
    <w:rsid w:val="00372B07"/>
    <w:rsid w:val="00372E7D"/>
    <w:rsid w:val="00372F9C"/>
    <w:rsid w:val="00373414"/>
    <w:rsid w:val="003741D0"/>
    <w:rsid w:val="0037499C"/>
    <w:rsid w:val="00374BCF"/>
    <w:rsid w:val="003754A2"/>
    <w:rsid w:val="00375532"/>
    <w:rsid w:val="00375E8F"/>
    <w:rsid w:val="00377093"/>
    <w:rsid w:val="00377326"/>
    <w:rsid w:val="00377423"/>
    <w:rsid w:val="00377874"/>
    <w:rsid w:val="003804EC"/>
    <w:rsid w:val="00380FC9"/>
    <w:rsid w:val="00381323"/>
    <w:rsid w:val="00382564"/>
    <w:rsid w:val="003830C7"/>
    <w:rsid w:val="00383AAB"/>
    <w:rsid w:val="0038405D"/>
    <w:rsid w:val="00384A09"/>
    <w:rsid w:val="00385386"/>
    <w:rsid w:val="0038581D"/>
    <w:rsid w:val="00386035"/>
    <w:rsid w:val="00386299"/>
    <w:rsid w:val="00386EB1"/>
    <w:rsid w:val="0038749E"/>
    <w:rsid w:val="003878A1"/>
    <w:rsid w:val="003878FA"/>
    <w:rsid w:val="00390AEC"/>
    <w:rsid w:val="00390C27"/>
    <w:rsid w:val="00391D0F"/>
    <w:rsid w:val="00391D7F"/>
    <w:rsid w:val="00391F00"/>
    <w:rsid w:val="003924A6"/>
    <w:rsid w:val="00392BC4"/>
    <w:rsid w:val="003930FA"/>
    <w:rsid w:val="003934D7"/>
    <w:rsid w:val="00393730"/>
    <w:rsid w:val="00393A14"/>
    <w:rsid w:val="00393E30"/>
    <w:rsid w:val="00393E60"/>
    <w:rsid w:val="00394B0D"/>
    <w:rsid w:val="0039533B"/>
    <w:rsid w:val="003953DC"/>
    <w:rsid w:val="003965D1"/>
    <w:rsid w:val="003966CD"/>
    <w:rsid w:val="0039677D"/>
    <w:rsid w:val="00396B83"/>
    <w:rsid w:val="003972B3"/>
    <w:rsid w:val="00397418"/>
    <w:rsid w:val="00397480"/>
    <w:rsid w:val="00397933"/>
    <w:rsid w:val="003A0120"/>
    <w:rsid w:val="003A0166"/>
    <w:rsid w:val="003A1251"/>
    <w:rsid w:val="003A16FC"/>
    <w:rsid w:val="003A186D"/>
    <w:rsid w:val="003A1AA9"/>
    <w:rsid w:val="003A2171"/>
    <w:rsid w:val="003A2350"/>
    <w:rsid w:val="003A2B09"/>
    <w:rsid w:val="003A2C99"/>
    <w:rsid w:val="003A353B"/>
    <w:rsid w:val="003A4163"/>
    <w:rsid w:val="003A437B"/>
    <w:rsid w:val="003A5C48"/>
    <w:rsid w:val="003A64D7"/>
    <w:rsid w:val="003A673A"/>
    <w:rsid w:val="003A6FE9"/>
    <w:rsid w:val="003A744A"/>
    <w:rsid w:val="003B02FA"/>
    <w:rsid w:val="003B0793"/>
    <w:rsid w:val="003B0E73"/>
    <w:rsid w:val="003B0F00"/>
    <w:rsid w:val="003B10CF"/>
    <w:rsid w:val="003B196B"/>
    <w:rsid w:val="003B2F18"/>
    <w:rsid w:val="003B309A"/>
    <w:rsid w:val="003B3C51"/>
    <w:rsid w:val="003B3EF0"/>
    <w:rsid w:val="003B3FA5"/>
    <w:rsid w:val="003B4598"/>
    <w:rsid w:val="003B45BE"/>
    <w:rsid w:val="003B4F92"/>
    <w:rsid w:val="003B738B"/>
    <w:rsid w:val="003B7936"/>
    <w:rsid w:val="003C0A8D"/>
    <w:rsid w:val="003C0B88"/>
    <w:rsid w:val="003C0FA1"/>
    <w:rsid w:val="003C184D"/>
    <w:rsid w:val="003C2529"/>
    <w:rsid w:val="003C2981"/>
    <w:rsid w:val="003C2EDC"/>
    <w:rsid w:val="003C48E1"/>
    <w:rsid w:val="003C5187"/>
    <w:rsid w:val="003C58C7"/>
    <w:rsid w:val="003C5B07"/>
    <w:rsid w:val="003C60B7"/>
    <w:rsid w:val="003C6BE0"/>
    <w:rsid w:val="003C6CB3"/>
    <w:rsid w:val="003C7053"/>
    <w:rsid w:val="003C71DD"/>
    <w:rsid w:val="003C7718"/>
    <w:rsid w:val="003C7EE4"/>
    <w:rsid w:val="003D143B"/>
    <w:rsid w:val="003D1782"/>
    <w:rsid w:val="003D17FC"/>
    <w:rsid w:val="003D1923"/>
    <w:rsid w:val="003D1AD2"/>
    <w:rsid w:val="003D4400"/>
    <w:rsid w:val="003D4E42"/>
    <w:rsid w:val="003D5704"/>
    <w:rsid w:val="003D5E42"/>
    <w:rsid w:val="003D62DF"/>
    <w:rsid w:val="003D7BE1"/>
    <w:rsid w:val="003E012E"/>
    <w:rsid w:val="003E024D"/>
    <w:rsid w:val="003E03E0"/>
    <w:rsid w:val="003E0D1D"/>
    <w:rsid w:val="003E1198"/>
    <w:rsid w:val="003E15AE"/>
    <w:rsid w:val="003E221F"/>
    <w:rsid w:val="003E2291"/>
    <w:rsid w:val="003E236E"/>
    <w:rsid w:val="003E2927"/>
    <w:rsid w:val="003E3690"/>
    <w:rsid w:val="003E3A93"/>
    <w:rsid w:val="003E4071"/>
    <w:rsid w:val="003E53A3"/>
    <w:rsid w:val="003E5643"/>
    <w:rsid w:val="003E597F"/>
    <w:rsid w:val="003E600B"/>
    <w:rsid w:val="003E60BA"/>
    <w:rsid w:val="003E6297"/>
    <w:rsid w:val="003F07CA"/>
    <w:rsid w:val="003F0A7C"/>
    <w:rsid w:val="003F0B7A"/>
    <w:rsid w:val="003F0BFC"/>
    <w:rsid w:val="003F11A8"/>
    <w:rsid w:val="003F15E7"/>
    <w:rsid w:val="003F1CA6"/>
    <w:rsid w:val="003F1F9F"/>
    <w:rsid w:val="003F2349"/>
    <w:rsid w:val="003F2456"/>
    <w:rsid w:val="003F286E"/>
    <w:rsid w:val="003F29C6"/>
    <w:rsid w:val="003F373F"/>
    <w:rsid w:val="003F3968"/>
    <w:rsid w:val="003F39D2"/>
    <w:rsid w:val="003F3A86"/>
    <w:rsid w:val="003F3E00"/>
    <w:rsid w:val="003F5253"/>
    <w:rsid w:val="003F60DE"/>
    <w:rsid w:val="003F672B"/>
    <w:rsid w:val="003F6927"/>
    <w:rsid w:val="003F6A2C"/>
    <w:rsid w:val="003F73C5"/>
    <w:rsid w:val="0040031B"/>
    <w:rsid w:val="00400DCE"/>
    <w:rsid w:val="00400FC7"/>
    <w:rsid w:val="004022EC"/>
    <w:rsid w:val="004025A7"/>
    <w:rsid w:val="00402978"/>
    <w:rsid w:val="00403146"/>
    <w:rsid w:val="004035DE"/>
    <w:rsid w:val="00403A97"/>
    <w:rsid w:val="00403B54"/>
    <w:rsid w:val="00403D11"/>
    <w:rsid w:val="00403E19"/>
    <w:rsid w:val="0040445E"/>
    <w:rsid w:val="00404ECE"/>
    <w:rsid w:val="0040516D"/>
    <w:rsid w:val="0040555B"/>
    <w:rsid w:val="00405679"/>
    <w:rsid w:val="00406864"/>
    <w:rsid w:val="00406A60"/>
    <w:rsid w:val="00406F3C"/>
    <w:rsid w:val="004075BF"/>
    <w:rsid w:val="00410268"/>
    <w:rsid w:val="0041043E"/>
    <w:rsid w:val="00410E21"/>
    <w:rsid w:val="00411A4E"/>
    <w:rsid w:val="004123AC"/>
    <w:rsid w:val="00412CC7"/>
    <w:rsid w:val="00412F2A"/>
    <w:rsid w:val="004130B6"/>
    <w:rsid w:val="004143CB"/>
    <w:rsid w:val="0041456F"/>
    <w:rsid w:val="00414AE0"/>
    <w:rsid w:val="004154D7"/>
    <w:rsid w:val="00415DE5"/>
    <w:rsid w:val="004164F7"/>
    <w:rsid w:val="00416AA4"/>
    <w:rsid w:val="004174CD"/>
    <w:rsid w:val="00417EA3"/>
    <w:rsid w:val="004204AD"/>
    <w:rsid w:val="00420C61"/>
    <w:rsid w:val="00421529"/>
    <w:rsid w:val="00421848"/>
    <w:rsid w:val="00421A47"/>
    <w:rsid w:val="0042206F"/>
    <w:rsid w:val="00424417"/>
    <w:rsid w:val="0042535D"/>
    <w:rsid w:val="00425B3C"/>
    <w:rsid w:val="00425BA4"/>
    <w:rsid w:val="00425BE0"/>
    <w:rsid w:val="00425FAB"/>
    <w:rsid w:val="0042697E"/>
    <w:rsid w:val="004270D7"/>
    <w:rsid w:val="004303B5"/>
    <w:rsid w:val="00430A13"/>
    <w:rsid w:val="00430ADE"/>
    <w:rsid w:val="004323F7"/>
    <w:rsid w:val="004324E9"/>
    <w:rsid w:val="00432839"/>
    <w:rsid w:val="0043310D"/>
    <w:rsid w:val="00433AB2"/>
    <w:rsid w:val="004354B4"/>
    <w:rsid w:val="00435A83"/>
    <w:rsid w:val="0043687C"/>
    <w:rsid w:val="00437310"/>
    <w:rsid w:val="00440015"/>
    <w:rsid w:val="004404A6"/>
    <w:rsid w:val="0044077C"/>
    <w:rsid w:val="00440AC9"/>
    <w:rsid w:val="00441003"/>
    <w:rsid w:val="00441A75"/>
    <w:rsid w:val="00442AB6"/>
    <w:rsid w:val="00443F5D"/>
    <w:rsid w:val="004444B8"/>
    <w:rsid w:val="00444967"/>
    <w:rsid w:val="00444ACE"/>
    <w:rsid w:val="004451A0"/>
    <w:rsid w:val="004473BC"/>
    <w:rsid w:val="00450BB6"/>
    <w:rsid w:val="00451283"/>
    <w:rsid w:val="004516B3"/>
    <w:rsid w:val="004517FA"/>
    <w:rsid w:val="00451D39"/>
    <w:rsid w:val="004522C6"/>
    <w:rsid w:val="0045251B"/>
    <w:rsid w:val="00452643"/>
    <w:rsid w:val="00452660"/>
    <w:rsid w:val="00453882"/>
    <w:rsid w:val="00453E6A"/>
    <w:rsid w:val="00454C89"/>
    <w:rsid w:val="0045515A"/>
    <w:rsid w:val="00455552"/>
    <w:rsid w:val="00455FE4"/>
    <w:rsid w:val="004561FC"/>
    <w:rsid w:val="00456407"/>
    <w:rsid w:val="00456602"/>
    <w:rsid w:val="00460053"/>
    <w:rsid w:val="0046025C"/>
    <w:rsid w:val="0046031E"/>
    <w:rsid w:val="004608DA"/>
    <w:rsid w:val="004638CE"/>
    <w:rsid w:val="00463B46"/>
    <w:rsid w:val="004643C6"/>
    <w:rsid w:val="00464616"/>
    <w:rsid w:val="00465077"/>
    <w:rsid w:val="0046631E"/>
    <w:rsid w:val="00466393"/>
    <w:rsid w:val="004671CC"/>
    <w:rsid w:val="004673D7"/>
    <w:rsid w:val="00467643"/>
    <w:rsid w:val="00467CC7"/>
    <w:rsid w:val="004703A4"/>
    <w:rsid w:val="0047092F"/>
    <w:rsid w:val="0047111A"/>
    <w:rsid w:val="0047245C"/>
    <w:rsid w:val="00472CF5"/>
    <w:rsid w:val="00472F5F"/>
    <w:rsid w:val="00473676"/>
    <w:rsid w:val="004736CB"/>
    <w:rsid w:val="004739DF"/>
    <w:rsid w:val="00473C8F"/>
    <w:rsid w:val="00475484"/>
    <w:rsid w:val="004754AB"/>
    <w:rsid w:val="00476E07"/>
    <w:rsid w:val="00477B22"/>
    <w:rsid w:val="00477CDC"/>
    <w:rsid w:val="00481A18"/>
    <w:rsid w:val="0048218E"/>
    <w:rsid w:val="0048253C"/>
    <w:rsid w:val="00482650"/>
    <w:rsid w:val="004829F6"/>
    <w:rsid w:val="00482AEB"/>
    <w:rsid w:val="00483768"/>
    <w:rsid w:val="00483770"/>
    <w:rsid w:val="004838B2"/>
    <w:rsid w:val="004839EF"/>
    <w:rsid w:val="00484513"/>
    <w:rsid w:val="004845A0"/>
    <w:rsid w:val="00485342"/>
    <w:rsid w:val="004853F0"/>
    <w:rsid w:val="0048557B"/>
    <w:rsid w:val="004857E6"/>
    <w:rsid w:val="0048598D"/>
    <w:rsid w:val="00485CA8"/>
    <w:rsid w:val="00485F5F"/>
    <w:rsid w:val="0048657F"/>
    <w:rsid w:val="00486B6C"/>
    <w:rsid w:val="0048799A"/>
    <w:rsid w:val="00487CE9"/>
    <w:rsid w:val="004904ED"/>
    <w:rsid w:val="00490A30"/>
    <w:rsid w:val="00491654"/>
    <w:rsid w:val="00491844"/>
    <w:rsid w:val="00491A45"/>
    <w:rsid w:val="00491DC6"/>
    <w:rsid w:val="00492347"/>
    <w:rsid w:val="0049243C"/>
    <w:rsid w:val="00492680"/>
    <w:rsid w:val="00492A21"/>
    <w:rsid w:val="00493102"/>
    <w:rsid w:val="004940C3"/>
    <w:rsid w:val="00494138"/>
    <w:rsid w:val="004942A2"/>
    <w:rsid w:val="00495332"/>
    <w:rsid w:val="0049536B"/>
    <w:rsid w:val="004963FA"/>
    <w:rsid w:val="00496B90"/>
    <w:rsid w:val="00497566"/>
    <w:rsid w:val="0049761E"/>
    <w:rsid w:val="00497810"/>
    <w:rsid w:val="00497981"/>
    <w:rsid w:val="004A0D33"/>
    <w:rsid w:val="004A0E22"/>
    <w:rsid w:val="004A0F0A"/>
    <w:rsid w:val="004A1471"/>
    <w:rsid w:val="004A1F90"/>
    <w:rsid w:val="004A23EF"/>
    <w:rsid w:val="004A25D4"/>
    <w:rsid w:val="004A2A0B"/>
    <w:rsid w:val="004A2B16"/>
    <w:rsid w:val="004A30F3"/>
    <w:rsid w:val="004A3487"/>
    <w:rsid w:val="004A395E"/>
    <w:rsid w:val="004A3A3C"/>
    <w:rsid w:val="004A42A1"/>
    <w:rsid w:val="004A4557"/>
    <w:rsid w:val="004A4E19"/>
    <w:rsid w:val="004A60FE"/>
    <w:rsid w:val="004A6113"/>
    <w:rsid w:val="004A6738"/>
    <w:rsid w:val="004A6779"/>
    <w:rsid w:val="004A69BE"/>
    <w:rsid w:val="004A748D"/>
    <w:rsid w:val="004A766E"/>
    <w:rsid w:val="004A78DC"/>
    <w:rsid w:val="004A7CD3"/>
    <w:rsid w:val="004B0572"/>
    <w:rsid w:val="004B0EE8"/>
    <w:rsid w:val="004B24C5"/>
    <w:rsid w:val="004B261D"/>
    <w:rsid w:val="004B39B9"/>
    <w:rsid w:val="004B3D2C"/>
    <w:rsid w:val="004B4633"/>
    <w:rsid w:val="004B46FC"/>
    <w:rsid w:val="004B4F5C"/>
    <w:rsid w:val="004B565B"/>
    <w:rsid w:val="004B5732"/>
    <w:rsid w:val="004B6F22"/>
    <w:rsid w:val="004B6F41"/>
    <w:rsid w:val="004B708A"/>
    <w:rsid w:val="004B7705"/>
    <w:rsid w:val="004C0255"/>
    <w:rsid w:val="004C0F52"/>
    <w:rsid w:val="004C156E"/>
    <w:rsid w:val="004C21E8"/>
    <w:rsid w:val="004C34C3"/>
    <w:rsid w:val="004C369B"/>
    <w:rsid w:val="004C3C68"/>
    <w:rsid w:val="004C3FFA"/>
    <w:rsid w:val="004C4BA6"/>
    <w:rsid w:val="004C4D2B"/>
    <w:rsid w:val="004C4E67"/>
    <w:rsid w:val="004C5054"/>
    <w:rsid w:val="004C507A"/>
    <w:rsid w:val="004C5FB6"/>
    <w:rsid w:val="004C6332"/>
    <w:rsid w:val="004C72B0"/>
    <w:rsid w:val="004D0405"/>
    <w:rsid w:val="004D07F4"/>
    <w:rsid w:val="004D08BA"/>
    <w:rsid w:val="004D0C81"/>
    <w:rsid w:val="004D0DB4"/>
    <w:rsid w:val="004D1A32"/>
    <w:rsid w:val="004D1A7D"/>
    <w:rsid w:val="004D1D43"/>
    <w:rsid w:val="004D208C"/>
    <w:rsid w:val="004D2CD1"/>
    <w:rsid w:val="004D36C4"/>
    <w:rsid w:val="004D43AC"/>
    <w:rsid w:val="004D4C8F"/>
    <w:rsid w:val="004D5451"/>
    <w:rsid w:val="004D55D7"/>
    <w:rsid w:val="004D5AC8"/>
    <w:rsid w:val="004D61F7"/>
    <w:rsid w:val="004D67BB"/>
    <w:rsid w:val="004D755B"/>
    <w:rsid w:val="004E0067"/>
    <w:rsid w:val="004E0168"/>
    <w:rsid w:val="004E01DD"/>
    <w:rsid w:val="004E0474"/>
    <w:rsid w:val="004E092A"/>
    <w:rsid w:val="004E0BC1"/>
    <w:rsid w:val="004E14DA"/>
    <w:rsid w:val="004E1886"/>
    <w:rsid w:val="004E1D2A"/>
    <w:rsid w:val="004E2212"/>
    <w:rsid w:val="004E23BF"/>
    <w:rsid w:val="004E276A"/>
    <w:rsid w:val="004E27D1"/>
    <w:rsid w:val="004E3B4B"/>
    <w:rsid w:val="004E3BF0"/>
    <w:rsid w:val="004E4CC4"/>
    <w:rsid w:val="004E4D6C"/>
    <w:rsid w:val="004E5AEF"/>
    <w:rsid w:val="004E5BB8"/>
    <w:rsid w:val="004E7D64"/>
    <w:rsid w:val="004E7E2B"/>
    <w:rsid w:val="004F01C7"/>
    <w:rsid w:val="004F05DD"/>
    <w:rsid w:val="004F0925"/>
    <w:rsid w:val="004F0AB6"/>
    <w:rsid w:val="004F1789"/>
    <w:rsid w:val="004F2254"/>
    <w:rsid w:val="004F36DA"/>
    <w:rsid w:val="004F3B58"/>
    <w:rsid w:val="004F40CE"/>
    <w:rsid w:val="004F4160"/>
    <w:rsid w:val="004F42E6"/>
    <w:rsid w:val="004F473C"/>
    <w:rsid w:val="004F478E"/>
    <w:rsid w:val="004F65EB"/>
    <w:rsid w:val="004F67AA"/>
    <w:rsid w:val="004F683A"/>
    <w:rsid w:val="004F6CF6"/>
    <w:rsid w:val="004F6D22"/>
    <w:rsid w:val="004F7034"/>
    <w:rsid w:val="004F7907"/>
    <w:rsid w:val="0050039A"/>
    <w:rsid w:val="00500CB2"/>
    <w:rsid w:val="00500D5E"/>
    <w:rsid w:val="005013C1"/>
    <w:rsid w:val="00501C81"/>
    <w:rsid w:val="00501D0C"/>
    <w:rsid w:val="005020C2"/>
    <w:rsid w:val="00502813"/>
    <w:rsid w:val="005030A3"/>
    <w:rsid w:val="005033B9"/>
    <w:rsid w:val="00503529"/>
    <w:rsid w:val="00503845"/>
    <w:rsid w:val="00503C68"/>
    <w:rsid w:val="00506635"/>
    <w:rsid w:val="00506E5F"/>
    <w:rsid w:val="00507BCE"/>
    <w:rsid w:val="00507C30"/>
    <w:rsid w:val="005120F2"/>
    <w:rsid w:val="00512BC7"/>
    <w:rsid w:val="00512FEF"/>
    <w:rsid w:val="005133B4"/>
    <w:rsid w:val="00513670"/>
    <w:rsid w:val="005137EA"/>
    <w:rsid w:val="0051394C"/>
    <w:rsid w:val="00513CAA"/>
    <w:rsid w:val="00514BAB"/>
    <w:rsid w:val="00515598"/>
    <w:rsid w:val="0051625E"/>
    <w:rsid w:val="0051645E"/>
    <w:rsid w:val="00517005"/>
    <w:rsid w:val="00520376"/>
    <w:rsid w:val="00521BBE"/>
    <w:rsid w:val="00523116"/>
    <w:rsid w:val="00523541"/>
    <w:rsid w:val="0052406E"/>
    <w:rsid w:val="00524685"/>
    <w:rsid w:val="00525013"/>
    <w:rsid w:val="0052536B"/>
    <w:rsid w:val="0052576B"/>
    <w:rsid w:val="00526A9D"/>
    <w:rsid w:val="00526C79"/>
    <w:rsid w:val="00527F83"/>
    <w:rsid w:val="005301D2"/>
    <w:rsid w:val="00530A47"/>
    <w:rsid w:val="005328E6"/>
    <w:rsid w:val="005330AD"/>
    <w:rsid w:val="00533165"/>
    <w:rsid w:val="00533EA0"/>
    <w:rsid w:val="00534215"/>
    <w:rsid w:val="00534591"/>
    <w:rsid w:val="00535128"/>
    <w:rsid w:val="00535B64"/>
    <w:rsid w:val="0053613B"/>
    <w:rsid w:val="00537706"/>
    <w:rsid w:val="00537BCD"/>
    <w:rsid w:val="00540A4C"/>
    <w:rsid w:val="0054140C"/>
    <w:rsid w:val="00541898"/>
    <w:rsid w:val="005419BC"/>
    <w:rsid w:val="005431D3"/>
    <w:rsid w:val="00543FD9"/>
    <w:rsid w:val="00544D92"/>
    <w:rsid w:val="00547C43"/>
    <w:rsid w:val="005501F4"/>
    <w:rsid w:val="005506AA"/>
    <w:rsid w:val="00550C2F"/>
    <w:rsid w:val="00550F24"/>
    <w:rsid w:val="00551744"/>
    <w:rsid w:val="00551B7F"/>
    <w:rsid w:val="00553274"/>
    <w:rsid w:val="005536F2"/>
    <w:rsid w:val="00553AED"/>
    <w:rsid w:val="00554C11"/>
    <w:rsid w:val="00555515"/>
    <w:rsid w:val="0055574E"/>
    <w:rsid w:val="005561EF"/>
    <w:rsid w:val="005562E2"/>
    <w:rsid w:val="005563F1"/>
    <w:rsid w:val="005571A2"/>
    <w:rsid w:val="00560204"/>
    <w:rsid w:val="0056074F"/>
    <w:rsid w:val="00560A12"/>
    <w:rsid w:val="00561161"/>
    <w:rsid w:val="005615FE"/>
    <w:rsid w:val="005619AD"/>
    <w:rsid w:val="005634F6"/>
    <w:rsid w:val="00563B2B"/>
    <w:rsid w:val="00563BEC"/>
    <w:rsid w:val="005641FA"/>
    <w:rsid w:val="005644B4"/>
    <w:rsid w:val="005654AD"/>
    <w:rsid w:val="00565547"/>
    <w:rsid w:val="005655AA"/>
    <w:rsid w:val="00565E81"/>
    <w:rsid w:val="0056600F"/>
    <w:rsid w:val="0056697A"/>
    <w:rsid w:val="00566E68"/>
    <w:rsid w:val="005670C5"/>
    <w:rsid w:val="00567421"/>
    <w:rsid w:val="00567D8B"/>
    <w:rsid w:val="00567D97"/>
    <w:rsid w:val="00570280"/>
    <w:rsid w:val="00570367"/>
    <w:rsid w:val="00570DEC"/>
    <w:rsid w:val="0057100C"/>
    <w:rsid w:val="005715AF"/>
    <w:rsid w:val="005718DD"/>
    <w:rsid w:val="00572D3A"/>
    <w:rsid w:val="00572E00"/>
    <w:rsid w:val="00573196"/>
    <w:rsid w:val="005734F7"/>
    <w:rsid w:val="00573899"/>
    <w:rsid w:val="00573B6A"/>
    <w:rsid w:val="00574D20"/>
    <w:rsid w:val="00575238"/>
    <w:rsid w:val="005769EC"/>
    <w:rsid w:val="0057707C"/>
    <w:rsid w:val="005803F0"/>
    <w:rsid w:val="005804ED"/>
    <w:rsid w:val="005809CE"/>
    <w:rsid w:val="0058163A"/>
    <w:rsid w:val="005816B6"/>
    <w:rsid w:val="00581FFE"/>
    <w:rsid w:val="005821B8"/>
    <w:rsid w:val="005824C7"/>
    <w:rsid w:val="00582C9F"/>
    <w:rsid w:val="00583324"/>
    <w:rsid w:val="00583718"/>
    <w:rsid w:val="005840F7"/>
    <w:rsid w:val="005845AD"/>
    <w:rsid w:val="00584803"/>
    <w:rsid w:val="0058498B"/>
    <w:rsid w:val="00584FF7"/>
    <w:rsid w:val="00585273"/>
    <w:rsid w:val="005855AC"/>
    <w:rsid w:val="00585CDA"/>
    <w:rsid w:val="0058638E"/>
    <w:rsid w:val="00586C3B"/>
    <w:rsid w:val="0059037E"/>
    <w:rsid w:val="005914D3"/>
    <w:rsid w:val="00593FD0"/>
    <w:rsid w:val="00594603"/>
    <w:rsid w:val="00594822"/>
    <w:rsid w:val="00594ACD"/>
    <w:rsid w:val="00594D2E"/>
    <w:rsid w:val="0059688F"/>
    <w:rsid w:val="00596EB1"/>
    <w:rsid w:val="00597334"/>
    <w:rsid w:val="00597603"/>
    <w:rsid w:val="00597619"/>
    <w:rsid w:val="00597B47"/>
    <w:rsid w:val="005A032D"/>
    <w:rsid w:val="005A0570"/>
    <w:rsid w:val="005A0668"/>
    <w:rsid w:val="005A0AF4"/>
    <w:rsid w:val="005A0C40"/>
    <w:rsid w:val="005A143E"/>
    <w:rsid w:val="005A17A6"/>
    <w:rsid w:val="005A1EC9"/>
    <w:rsid w:val="005A3679"/>
    <w:rsid w:val="005A3E97"/>
    <w:rsid w:val="005A3F5B"/>
    <w:rsid w:val="005A40B8"/>
    <w:rsid w:val="005A45C6"/>
    <w:rsid w:val="005A4A91"/>
    <w:rsid w:val="005A4EDA"/>
    <w:rsid w:val="005A65BE"/>
    <w:rsid w:val="005A697D"/>
    <w:rsid w:val="005A6A02"/>
    <w:rsid w:val="005A7489"/>
    <w:rsid w:val="005A79F9"/>
    <w:rsid w:val="005B0A05"/>
    <w:rsid w:val="005B16CF"/>
    <w:rsid w:val="005B2305"/>
    <w:rsid w:val="005B2EF7"/>
    <w:rsid w:val="005B3BAB"/>
    <w:rsid w:val="005B43A9"/>
    <w:rsid w:val="005B4A66"/>
    <w:rsid w:val="005B5914"/>
    <w:rsid w:val="005B5948"/>
    <w:rsid w:val="005B5A30"/>
    <w:rsid w:val="005B6454"/>
    <w:rsid w:val="005B6CDB"/>
    <w:rsid w:val="005B730E"/>
    <w:rsid w:val="005C0F0B"/>
    <w:rsid w:val="005C0F54"/>
    <w:rsid w:val="005C131F"/>
    <w:rsid w:val="005C34CA"/>
    <w:rsid w:val="005C396B"/>
    <w:rsid w:val="005C3AFD"/>
    <w:rsid w:val="005C3B3F"/>
    <w:rsid w:val="005C4941"/>
    <w:rsid w:val="005C5056"/>
    <w:rsid w:val="005C5F6B"/>
    <w:rsid w:val="005C639A"/>
    <w:rsid w:val="005C6723"/>
    <w:rsid w:val="005C6A9F"/>
    <w:rsid w:val="005C7418"/>
    <w:rsid w:val="005D0A67"/>
    <w:rsid w:val="005D1123"/>
    <w:rsid w:val="005D1F57"/>
    <w:rsid w:val="005D25F2"/>
    <w:rsid w:val="005D2C7A"/>
    <w:rsid w:val="005D2FAC"/>
    <w:rsid w:val="005D2FFA"/>
    <w:rsid w:val="005D40FF"/>
    <w:rsid w:val="005D4D24"/>
    <w:rsid w:val="005D54F7"/>
    <w:rsid w:val="005D56A0"/>
    <w:rsid w:val="005D6338"/>
    <w:rsid w:val="005D643F"/>
    <w:rsid w:val="005D670A"/>
    <w:rsid w:val="005D6723"/>
    <w:rsid w:val="005E0E61"/>
    <w:rsid w:val="005E1B5A"/>
    <w:rsid w:val="005E2D90"/>
    <w:rsid w:val="005E2F5B"/>
    <w:rsid w:val="005E382C"/>
    <w:rsid w:val="005E38D8"/>
    <w:rsid w:val="005E3BCD"/>
    <w:rsid w:val="005E4986"/>
    <w:rsid w:val="005E4B3F"/>
    <w:rsid w:val="005E507A"/>
    <w:rsid w:val="005E515A"/>
    <w:rsid w:val="005E564D"/>
    <w:rsid w:val="005E5B33"/>
    <w:rsid w:val="005E67A0"/>
    <w:rsid w:val="005E71CD"/>
    <w:rsid w:val="005E7DEA"/>
    <w:rsid w:val="005E7E14"/>
    <w:rsid w:val="005F05B3"/>
    <w:rsid w:val="005F075D"/>
    <w:rsid w:val="005F17BD"/>
    <w:rsid w:val="005F181D"/>
    <w:rsid w:val="005F2183"/>
    <w:rsid w:val="005F2212"/>
    <w:rsid w:val="005F22F5"/>
    <w:rsid w:val="005F2D2C"/>
    <w:rsid w:val="005F3222"/>
    <w:rsid w:val="005F5181"/>
    <w:rsid w:val="005F531F"/>
    <w:rsid w:val="005F5439"/>
    <w:rsid w:val="005F583E"/>
    <w:rsid w:val="005F6828"/>
    <w:rsid w:val="005F6BFB"/>
    <w:rsid w:val="005F6DB9"/>
    <w:rsid w:val="005F7D87"/>
    <w:rsid w:val="005F7EF8"/>
    <w:rsid w:val="006002EB"/>
    <w:rsid w:val="00600530"/>
    <w:rsid w:val="00600ADB"/>
    <w:rsid w:val="0060216C"/>
    <w:rsid w:val="00602466"/>
    <w:rsid w:val="00602E07"/>
    <w:rsid w:val="00603A3F"/>
    <w:rsid w:val="006040B8"/>
    <w:rsid w:val="00604F9B"/>
    <w:rsid w:val="00605426"/>
    <w:rsid w:val="0060550F"/>
    <w:rsid w:val="00605E41"/>
    <w:rsid w:val="006060A4"/>
    <w:rsid w:val="00606B2B"/>
    <w:rsid w:val="00607176"/>
    <w:rsid w:val="00607977"/>
    <w:rsid w:val="00607AA6"/>
    <w:rsid w:val="00607C91"/>
    <w:rsid w:val="006112E1"/>
    <w:rsid w:val="00611AD8"/>
    <w:rsid w:val="00611DB6"/>
    <w:rsid w:val="00611E5F"/>
    <w:rsid w:val="00612415"/>
    <w:rsid w:val="0061283D"/>
    <w:rsid w:val="00612F68"/>
    <w:rsid w:val="00613115"/>
    <w:rsid w:val="00613952"/>
    <w:rsid w:val="00613A1C"/>
    <w:rsid w:val="00614516"/>
    <w:rsid w:val="006154B1"/>
    <w:rsid w:val="0061588A"/>
    <w:rsid w:val="006158AD"/>
    <w:rsid w:val="00615BD9"/>
    <w:rsid w:val="00615C15"/>
    <w:rsid w:val="00615EFE"/>
    <w:rsid w:val="00616601"/>
    <w:rsid w:val="00617545"/>
    <w:rsid w:val="00617C92"/>
    <w:rsid w:val="00621594"/>
    <w:rsid w:val="00621FD0"/>
    <w:rsid w:val="00622483"/>
    <w:rsid w:val="0062249B"/>
    <w:rsid w:val="00622CC2"/>
    <w:rsid w:val="006231EC"/>
    <w:rsid w:val="00623CD5"/>
    <w:rsid w:val="0062400C"/>
    <w:rsid w:val="006243CC"/>
    <w:rsid w:val="00625701"/>
    <w:rsid w:val="006257DF"/>
    <w:rsid w:val="00625957"/>
    <w:rsid w:val="00626125"/>
    <w:rsid w:val="006269AA"/>
    <w:rsid w:val="00626B2B"/>
    <w:rsid w:val="00626BEC"/>
    <w:rsid w:val="00626D0F"/>
    <w:rsid w:val="006276BA"/>
    <w:rsid w:val="00627CD8"/>
    <w:rsid w:val="00627E87"/>
    <w:rsid w:val="00630A43"/>
    <w:rsid w:val="006322A9"/>
    <w:rsid w:val="006323F1"/>
    <w:rsid w:val="006328FF"/>
    <w:rsid w:val="00632A56"/>
    <w:rsid w:val="00632FA9"/>
    <w:rsid w:val="00633506"/>
    <w:rsid w:val="0063384C"/>
    <w:rsid w:val="0063393E"/>
    <w:rsid w:val="00633BAC"/>
    <w:rsid w:val="00633D99"/>
    <w:rsid w:val="00634750"/>
    <w:rsid w:val="006349FF"/>
    <w:rsid w:val="00634CF4"/>
    <w:rsid w:val="0063556F"/>
    <w:rsid w:val="006358BB"/>
    <w:rsid w:val="006359B0"/>
    <w:rsid w:val="00635D0A"/>
    <w:rsid w:val="006360CF"/>
    <w:rsid w:val="00636DD6"/>
    <w:rsid w:val="006370B2"/>
    <w:rsid w:val="00637241"/>
    <w:rsid w:val="00637874"/>
    <w:rsid w:val="00640434"/>
    <w:rsid w:val="00641F2B"/>
    <w:rsid w:val="006423D5"/>
    <w:rsid w:val="00643921"/>
    <w:rsid w:val="00643A92"/>
    <w:rsid w:val="00643D4D"/>
    <w:rsid w:val="00644139"/>
    <w:rsid w:val="0064423E"/>
    <w:rsid w:val="00644503"/>
    <w:rsid w:val="006446DF"/>
    <w:rsid w:val="006447B4"/>
    <w:rsid w:val="00644BA7"/>
    <w:rsid w:val="00644D31"/>
    <w:rsid w:val="00645317"/>
    <w:rsid w:val="006462E6"/>
    <w:rsid w:val="00646368"/>
    <w:rsid w:val="0064657E"/>
    <w:rsid w:val="006466AB"/>
    <w:rsid w:val="00646DF1"/>
    <w:rsid w:val="006477D9"/>
    <w:rsid w:val="00647A83"/>
    <w:rsid w:val="00647D7C"/>
    <w:rsid w:val="00650105"/>
    <w:rsid w:val="006501AE"/>
    <w:rsid w:val="006502B2"/>
    <w:rsid w:val="00650920"/>
    <w:rsid w:val="00651976"/>
    <w:rsid w:val="00651B9E"/>
    <w:rsid w:val="0065218F"/>
    <w:rsid w:val="0065265C"/>
    <w:rsid w:val="00652663"/>
    <w:rsid w:val="006527DD"/>
    <w:rsid w:val="006528E4"/>
    <w:rsid w:val="0065426C"/>
    <w:rsid w:val="0065429C"/>
    <w:rsid w:val="00655597"/>
    <w:rsid w:val="00655679"/>
    <w:rsid w:val="006568F9"/>
    <w:rsid w:val="00656A61"/>
    <w:rsid w:val="00656A65"/>
    <w:rsid w:val="006578D4"/>
    <w:rsid w:val="00657A92"/>
    <w:rsid w:val="00657B7C"/>
    <w:rsid w:val="0066096E"/>
    <w:rsid w:val="00660A9D"/>
    <w:rsid w:val="00660B34"/>
    <w:rsid w:val="00660E96"/>
    <w:rsid w:val="00661745"/>
    <w:rsid w:val="00661799"/>
    <w:rsid w:val="006625D9"/>
    <w:rsid w:val="00662720"/>
    <w:rsid w:val="00662A00"/>
    <w:rsid w:val="006630AA"/>
    <w:rsid w:val="0066419A"/>
    <w:rsid w:val="00664FC8"/>
    <w:rsid w:val="00666DE4"/>
    <w:rsid w:val="0066748B"/>
    <w:rsid w:val="006700B6"/>
    <w:rsid w:val="0067010B"/>
    <w:rsid w:val="00670260"/>
    <w:rsid w:val="006705E6"/>
    <w:rsid w:val="0067095E"/>
    <w:rsid w:val="00670A91"/>
    <w:rsid w:val="00670BDC"/>
    <w:rsid w:val="00671329"/>
    <w:rsid w:val="00671DF4"/>
    <w:rsid w:val="006729C9"/>
    <w:rsid w:val="00672B9B"/>
    <w:rsid w:val="00672C98"/>
    <w:rsid w:val="00673A4B"/>
    <w:rsid w:val="0067418E"/>
    <w:rsid w:val="006758C3"/>
    <w:rsid w:val="006764D5"/>
    <w:rsid w:val="00676BB4"/>
    <w:rsid w:val="0067780E"/>
    <w:rsid w:val="006779C8"/>
    <w:rsid w:val="00677B10"/>
    <w:rsid w:val="00680623"/>
    <w:rsid w:val="0068179D"/>
    <w:rsid w:val="00681AA5"/>
    <w:rsid w:val="00681D71"/>
    <w:rsid w:val="006827B5"/>
    <w:rsid w:val="00682CBF"/>
    <w:rsid w:val="00682E9E"/>
    <w:rsid w:val="00683454"/>
    <w:rsid w:val="006834A6"/>
    <w:rsid w:val="00684215"/>
    <w:rsid w:val="00684433"/>
    <w:rsid w:val="00684476"/>
    <w:rsid w:val="0068454B"/>
    <w:rsid w:val="00684E38"/>
    <w:rsid w:val="0068505B"/>
    <w:rsid w:val="00685A73"/>
    <w:rsid w:val="006866F3"/>
    <w:rsid w:val="00687E88"/>
    <w:rsid w:val="00690993"/>
    <w:rsid w:val="00691BB3"/>
    <w:rsid w:val="00691D64"/>
    <w:rsid w:val="00691E7D"/>
    <w:rsid w:val="006930D9"/>
    <w:rsid w:val="006930F8"/>
    <w:rsid w:val="006933E8"/>
    <w:rsid w:val="006942AE"/>
    <w:rsid w:val="00694E37"/>
    <w:rsid w:val="006952CB"/>
    <w:rsid w:val="00695920"/>
    <w:rsid w:val="006959A7"/>
    <w:rsid w:val="00695B65"/>
    <w:rsid w:val="00695D2E"/>
    <w:rsid w:val="00695E72"/>
    <w:rsid w:val="00695F3A"/>
    <w:rsid w:val="006A06C5"/>
    <w:rsid w:val="006A0E60"/>
    <w:rsid w:val="006A126A"/>
    <w:rsid w:val="006A135A"/>
    <w:rsid w:val="006A19FF"/>
    <w:rsid w:val="006A286B"/>
    <w:rsid w:val="006A2B22"/>
    <w:rsid w:val="006A348F"/>
    <w:rsid w:val="006A4D48"/>
    <w:rsid w:val="006A52AF"/>
    <w:rsid w:val="006A5BB0"/>
    <w:rsid w:val="006A6294"/>
    <w:rsid w:val="006A71AA"/>
    <w:rsid w:val="006A723D"/>
    <w:rsid w:val="006A74C0"/>
    <w:rsid w:val="006A7F25"/>
    <w:rsid w:val="006B0997"/>
    <w:rsid w:val="006B09F2"/>
    <w:rsid w:val="006B0DEF"/>
    <w:rsid w:val="006B1C2A"/>
    <w:rsid w:val="006B2158"/>
    <w:rsid w:val="006B30BC"/>
    <w:rsid w:val="006B399D"/>
    <w:rsid w:val="006B3AF2"/>
    <w:rsid w:val="006B3F69"/>
    <w:rsid w:val="006B4139"/>
    <w:rsid w:val="006B4B83"/>
    <w:rsid w:val="006B4BC4"/>
    <w:rsid w:val="006B4D70"/>
    <w:rsid w:val="006B4DD1"/>
    <w:rsid w:val="006B4E1E"/>
    <w:rsid w:val="006B5246"/>
    <w:rsid w:val="006B702B"/>
    <w:rsid w:val="006B71E8"/>
    <w:rsid w:val="006B78BC"/>
    <w:rsid w:val="006B7E47"/>
    <w:rsid w:val="006B7EE0"/>
    <w:rsid w:val="006C025B"/>
    <w:rsid w:val="006C09F0"/>
    <w:rsid w:val="006C12F4"/>
    <w:rsid w:val="006C141F"/>
    <w:rsid w:val="006C1803"/>
    <w:rsid w:val="006C215E"/>
    <w:rsid w:val="006C28AE"/>
    <w:rsid w:val="006C2BA9"/>
    <w:rsid w:val="006C2E1A"/>
    <w:rsid w:val="006C383B"/>
    <w:rsid w:val="006C3CE2"/>
    <w:rsid w:val="006C48F6"/>
    <w:rsid w:val="006C4ACB"/>
    <w:rsid w:val="006C4F03"/>
    <w:rsid w:val="006C67D2"/>
    <w:rsid w:val="006C768D"/>
    <w:rsid w:val="006C7D49"/>
    <w:rsid w:val="006D087E"/>
    <w:rsid w:val="006D1197"/>
    <w:rsid w:val="006D1CC9"/>
    <w:rsid w:val="006D22BC"/>
    <w:rsid w:val="006D270A"/>
    <w:rsid w:val="006D278F"/>
    <w:rsid w:val="006D2DB9"/>
    <w:rsid w:val="006D37BD"/>
    <w:rsid w:val="006D37FD"/>
    <w:rsid w:val="006D4976"/>
    <w:rsid w:val="006D4A9C"/>
    <w:rsid w:val="006D4BD3"/>
    <w:rsid w:val="006D5B96"/>
    <w:rsid w:val="006D5D31"/>
    <w:rsid w:val="006D6B28"/>
    <w:rsid w:val="006D6D19"/>
    <w:rsid w:val="006D7616"/>
    <w:rsid w:val="006D7E3D"/>
    <w:rsid w:val="006E0CA1"/>
    <w:rsid w:val="006E20C7"/>
    <w:rsid w:val="006E22C0"/>
    <w:rsid w:val="006E2CBB"/>
    <w:rsid w:val="006E688F"/>
    <w:rsid w:val="006F0E75"/>
    <w:rsid w:val="006F0E9E"/>
    <w:rsid w:val="006F1F36"/>
    <w:rsid w:val="006F264A"/>
    <w:rsid w:val="006F4936"/>
    <w:rsid w:val="006F4C33"/>
    <w:rsid w:val="006F504D"/>
    <w:rsid w:val="006F56EB"/>
    <w:rsid w:val="006F5A5E"/>
    <w:rsid w:val="006F60FA"/>
    <w:rsid w:val="006F655B"/>
    <w:rsid w:val="006F703D"/>
    <w:rsid w:val="006F755A"/>
    <w:rsid w:val="006F76B3"/>
    <w:rsid w:val="006F7FDA"/>
    <w:rsid w:val="00700263"/>
    <w:rsid w:val="00700C1C"/>
    <w:rsid w:val="00700C67"/>
    <w:rsid w:val="00701306"/>
    <w:rsid w:val="00701AD5"/>
    <w:rsid w:val="0070208B"/>
    <w:rsid w:val="00702266"/>
    <w:rsid w:val="00702F7A"/>
    <w:rsid w:val="007039AF"/>
    <w:rsid w:val="00703DA1"/>
    <w:rsid w:val="007040D3"/>
    <w:rsid w:val="007050BB"/>
    <w:rsid w:val="007052CB"/>
    <w:rsid w:val="00706E20"/>
    <w:rsid w:val="007100B3"/>
    <w:rsid w:val="007101E7"/>
    <w:rsid w:val="007105BD"/>
    <w:rsid w:val="00710C5E"/>
    <w:rsid w:val="00710CDB"/>
    <w:rsid w:val="00710E83"/>
    <w:rsid w:val="00710F11"/>
    <w:rsid w:val="007111A7"/>
    <w:rsid w:val="007112B5"/>
    <w:rsid w:val="00711F94"/>
    <w:rsid w:val="00712320"/>
    <w:rsid w:val="00712604"/>
    <w:rsid w:val="0071296C"/>
    <w:rsid w:val="00712A24"/>
    <w:rsid w:val="00712B0C"/>
    <w:rsid w:val="00713563"/>
    <w:rsid w:val="007135F3"/>
    <w:rsid w:val="00714953"/>
    <w:rsid w:val="00714A76"/>
    <w:rsid w:val="00715682"/>
    <w:rsid w:val="0071569E"/>
    <w:rsid w:val="00717596"/>
    <w:rsid w:val="00717EE5"/>
    <w:rsid w:val="00720142"/>
    <w:rsid w:val="00720211"/>
    <w:rsid w:val="0072061E"/>
    <w:rsid w:val="00720849"/>
    <w:rsid w:val="00720F90"/>
    <w:rsid w:val="007214C6"/>
    <w:rsid w:val="00721DAF"/>
    <w:rsid w:val="00721FE6"/>
    <w:rsid w:val="00721FE8"/>
    <w:rsid w:val="00724C87"/>
    <w:rsid w:val="00725505"/>
    <w:rsid w:val="00725AFD"/>
    <w:rsid w:val="00725DFA"/>
    <w:rsid w:val="00726DF9"/>
    <w:rsid w:val="00727279"/>
    <w:rsid w:val="00727381"/>
    <w:rsid w:val="00727A03"/>
    <w:rsid w:val="00730578"/>
    <w:rsid w:val="00730F73"/>
    <w:rsid w:val="0073150D"/>
    <w:rsid w:val="00731B58"/>
    <w:rsid w:val="007321E3"/>
    <w:rsid w:val="00732491"/>
    <w:rsid w:val="00732845"/>
    <w:rsid w:val="00732E65"/>
    <w:rsid w:val="00732F90"/>
    <w:rsid w:val="00734745"/>
    <w:rsid w:val="007358B6"/>
    <w:rsid w:val="00735EFE"/>
    <w:rsid w:val="007363A4"/>
    <w:rsid w:val="00736A5E"/>
    <w:rsid w:val="00736B71"/>
    <w:rsid w:val="00736E2D"/>
    <w:rsid w:val="00737646"/>
    <w:rsid w:val="00737DD6"/>
    <w:rsid w:val="00741299"/>
    <w:rsid w:val="00741E39"/>
    <w:rsid w:val="00741E47"/>
    <w:rsid w:val="007422C2"/>
    <w:rsid w:val="007422F2"/>
    <w:rsid w:val="00743189"/>
    <w:rsid w:val="00743369"/>
    <w:rsid w:val="0074338F"/>
    <w:rsid w:val="007439E3"/>
    <w:rsid w:val="00743D68"/>
    <w:rsid w:val="00744D60"/>
    <w:rsid w:val="00744EB9"/>
    <w:rsid w:val="00745C65"/>
    <w:rsid w:val="00746860"/>
    <w:rsid w:val="007477E1"/>
    <w:rsid w:val="007478EC"/>
    <w:rsid w:val="00750BC9"/>
    <w:rsid w:val="00750DC1"/>
    <w:rsid w:val="007518DB"/>
    <w:rsid w:val="0075200F"/>
    <w:rsid w:val="00752176"/>
    <w:rsid w:val="00752A48"/>
    <w:rsid w:val="00752BF4"/>
    <w:rsid w:val="00752F11"/>
    <w:rsid w:val="00754845"/>
    <w:rsid w:val="00754A34"/>
    <w:rsid w:val="0075506F"/>
    <w:rsid w:val="00755572"/>
    <w:rsid w:val="00755B39"/>
    <w:rsid w:val="00757496"/>
    <w:rsid w:val="007575D8"/>
    <w:rsid w:val="00757967"/>
    <w:rsid w:val="00757B4A"/>
    <w:rsid w:val="007605BE"/>
    <w:rsid w:val="00760ED2"/>
    <w:rsid w:val="0076158C"/>
    <w:rsid w:val="00761953"/>
    <w:rsid w:val="00761967"/>
    <w:rsid w:val="00761AE4"/>
    <w:rsid w:val="00761FAB"/>
    <w:rsid w:val="00762040"/>
    <w:rsid w:val="0076329E"/>
    <w:rsid w:val="00763A3A"/>
    <w:rsid w:val="00763BDB"/>
    <w:rsid w:val="00763C64"/>
    <w:rsid w:val="0076462E"/>
    <w:rsid w:val="007647CE"/>
    <w:rsid w:val="00764A3E"/>
    <w:rsid w:val="007650C3"/>
    <w:rsid w:val="00765D67"/>
    <w:rsid w:val="00766DD8"/>
    <w:rsid w:val="00766F7F"/>
    <w:rsid w:val="00770B9B"/>
    <w:rsid w:val="00770C05"/>
    <w:rsid w:val="0077103B"/>
    <w:rsid w:val="007723E4"/>
    <w:rsid w:val="0077355C"/>
    <w:rsid w:val="00773D5E"/>
    <w:rsid w:val="007740D6"/>
    <w:rsid w:val="00775188"/>
    <w:rsid w:val="00775563"/>
    <w:rsid w:val="00775AA6"/>
    <w:rsid w:val="0077691D"/>
    <w:rsid w:val="00776A48"/>
    <w:rsid w:val="0077722A"/>
    <w:rsid w:val="00777604"/>
    <w:rsid w:val="0078088E"/>
    <w:rsid w:val="00780AF0"/>
    <w:rsid w:val="00780D00"/>
    <w:rsid w:val="00780EB3"/>
    <w:rsid w:val="00781681"/>
    <w:rsid w:val="0078168C"/>
    <w:rsid w:val="0078259E"/>
    <w:rsid w:val="007839FB"/>
    <w:rsid w:val="00783B33"/>
    <w:rsid w:val="00783DC9"/>
    <w:rsid w:val="007843E4"/>
    <w:rsid w:val="0078496B"/>
    <w:rsid w:val="00784D2F"/>
    <w:rsid w:val="00784F67"/>
    <w:rsid w:val="007853E0"/>
    <w:rsid w:val="007856D8"/>
    <w:rsid w:val="00785824"/>
    <w:rsid w:val="007862CD"/>
    <w:rsid w:val="00791A1C"/>
    <w:rsid w:val="00791A71"/>
    <w:rsid w:val="007926A8"/>
    <w:rsid w:val="007929F6"/>
    <w:rsid w:val="00792F04"/>
    <w:rsid w:val="007931C4"/>
    <w:rsid w:val="007935F2"/>
    <w:rsid w:val="0079384B"/>
    <w:rsid w:val="007942FB"/>
    <w:rsid w:val="007944EE"/>
    <w:rsid w:val="00794552"/>
    <w:rsid w:val="0079455F"/>
    <w:rsid w:val="00794BE9"/>
    <w:rsid w:val="00794C77"/>
    <w:rsid w:val="00794E58"/>
    <w:rsid w:val="0079553C"/>
    <w:rsid w:val="007955F0"/>
    <w:rsid w:val="0079581B"/>
    <w:rsid w:val="00795C61"/>
    <w:rsid w:val="00796AC9"/>
    <w:rsid w:val="00796C76"/>
    <w:rsid w:val="00797AFB"/>
    <w:rsid w:val="00797C35"/>
    <w:rsid w:val="007A0AA1"/>
    <w:rsid w:val="007A0EFE"/>
    <w:rsid w:val="007A1065"/>
    <w:rsid w:val="007A12E2"/>
    <w:rsid w:val="007A1E5B"/>
    <w:rsid w:val="007A2838"/>
    <w:rsid w:val="007A2FB4"/>
    <w:rsid w:val="007A33A5"/>
    <w:rsid w:val="007A3D75"/>
    <w:rsid w:val="007A3D99"/>
    <w:rsid w:val="007A48DF"/>
    <w:rsid w:val="007A513E"/>
    <w:rsid w:val="007A5250"/>
    <w:rsid w:val="007A5392"/>
    <w:rsid w:val="007A54D5"/>
    <w:rsid w:val="007A5E62"/>
    <w:rsid w:val="007A6173"/>
    <w:rsid w:val="007A7596"/>
    <w:rsid w:val="007B0174"/>
    <w:rsid w:val="007B0605"/>
    <w:rsid w:val="007B062D"/>
    <w:rsid w:val="007B14F5"/>
    <w:rsid w:val="007B1646"/>
    <w:rsid w:val="007B39FB"/>
    <w:rsid w:val="007B3C27"/>
    <w:rsid w:val="007B3D22"/>
    <w:rsid w:val="007B3DA8"/>
    <w:rsid w:val="007B3F4A"/>
    <w:rsid w:val="007B3F8E"/>
    <w:rsid w:val="007B45CD"/>
    <w:rsid w:val="007B4622"/>
    <w:rsid w:val="007B50A7"/>
    <w:rsid w:val="007B5C54"/>
    <w:rsid w:val="007B7197"/>
    <w:rsid w:val="007B7A3F"/>
    <w:rsid w:val="007B7D29"/>
    <w:rsid w:val="007C0A75"/>
    <w:rsid w:val="007C1388"/>
    <w:rsid w:val="007C1A2D"/>
    <w:rsid w:val="007C1D9C"/>
    <w:rsid w:val="007C1ED8"/>
    <w:rsid w:val="007C2584"/>
    <w:rsid w:val="007C349B"/>
    <w:rsid w:val="007C34B6"/>
    <w:rsid w:val="007C35BF"/>
    <w:rsid w:val="007C3834"/>
    <w:rsid w:val="007C3CA2"/>
    <w:rsid w:val="007C3E1B"/>
    <w:rsid w:val="007C4BFE"/>
    <w:rsid w:val="007C5302"/>
    <w:rsid w:val="007C5912"/>
    <w:rsid w:val="007C5969"/>
    <w:rsid w:val="007C5C95"/>
    <w:rsid w:val="007C6518"/>
    <w:rsid w:val="007C73B8"/>
    <w:rsid w:val="007C79FA"/>
    <w:rsid w:val="007C7AA1"/>
    <w:rsid w:val="007D032F"/>
    <w:rsid w:val="007D0511"/>
    <w:rsid w:val="007D0CE6"/>
    <w:rsid w:val="007D14CD"/>
    <w:rsid w:val="007D21F8"/>
    <w:rsid w:val="007D29F9"/>
    <w:rsid w:val="007D2CAF"/>
    <w:rsid w:val="007D3438"/>
    <w:rsid w:val="007D36D2"/>
    <w:rsid w:val="007D4898"/>
    <w:rsid w:val="007D490C"/>
    <w:rsid w:val="007D4C8F"/>
    <w:rsid w:val="007D5E13"/>
    <w:rsid w:val="007D5E90"/>
    <w:rsid w:val="007D65EE"/>
    <w:rsid w:val="007D759B"/>
    <w:rsid w:val="007D79B8"/>
    <w:rsid w:val="007D7B82"/>
    <w:rsid w:val="007E0477"/>
    <w:rsid w:val="007E0651"/>
    <w:rsid w:val="007E15F5"/>
    <w:rsid w:val="007E1774"/>
    <w:rsid w:val="007E3671"/>
    <w:rsid w:val="007E3809"/>
    <w:rsid w:val="007E38A4"/>
    <w:rsid w:val="007E3AB1"/>
    <w:rsid w:val="007E4285"/>
    <w:rsid w:val="007E4E70"/>
    <w:rsid w:val="007E57D8"/>
    <w:rsid w:val="007E591D"/>
    <w:rsid w:val="007E5B02"/>
    <w:rsid w:val="007E5C83"/>
    <w:rsid w:val="007E5DC6"/>
    <w:rsid w:val="007E62F6"/>
    <w:rsid w:val="007E6B07"/>
    <w:rsid w:val="007E6EEF"/>
    <w:rsid w:val="007E7710"/>
    <w:rsid w:val="007E785E"/>
    <w:rsid w:val="007E7FBB"/>
    <w:rsid w:val="007F0533"/>
    <w:rsid w:val="007F13FC"/>
    <w:rsid w:val="007F15F5"/>
    <w:rsid w:val="007F1CAB"/>
    <w:rsid w:val="007F2784"/>
    <w:rsid w:val="007F3434"/>
    <w:rsid w:val="007F3FB6"/>
    <w:rsid w:val="007F404A"/>
    <w:rsid w:val="007F4A6B"/>
    <w:rsid w:val="007F50F2"/>
    <w:rsid w:val="007F5177"/>
    <w:rsid w:val="007F5A79"/>
    <w:rsid w:val="007F5C77"/>
    <w:rsid w:val="007F70E6"/>
    <w:rsid w:val="007F726A"/>
    <w:rsid w:val="007F72BD"/>
    <w:rsid w:val="007F7545"/>
    <w:rsid w:val="007F76BC"/>
    <w:rsid w:val="007F7817"/>
    <w:rsid w:val="007F7B51"/>
    <w:rsid w:val="00800036"/>
    <w:rsid w:val="00800793"/>
    <w:rsid w:val="00800CDC"/>
    <w:rsid w:val="00800DAE"/>
    <w:rsid w:val="008012A1"/>
    <w:rsid w:val="0080148D"/>
    <w:rsid w:val="00801BE2"/>
    <w:rsid w:val="00801ED4"/>
    <w:rsid w:val="008023F9"/>
    <w:rsid w:val="00803703"/>
    <w:rsid w:val="0080380A"/>
    <w:rsid w:val="00803B7B"/>
    <w:rsid w:val="0080443D"/>
    <w:rsid w:val="00805122"/>
    <w:rsid w:val="00805D3E"/>
    <w:rsid w:val="00805E82"/>
    <w:rsid w:val="0080629C"/>
    <w:rsid w:val="00806C0E"/>
    <w:rsid w:val="00807897"/>
    <w:rsid w:val="00810AF2"/>
    <w:rsid w:val="008110B6"/>
    <w:rsid w:val="00811A5B"/>
    <w:rsid w:val="00812641"/>
    <w:rsid w:val="00812BC4"/>
    <w:rsid w:val="00812DF1"/>
    <w:rsid w:val="008138B4"/>
    <w:rsid w:val="0081402C"/>
    <w:rsid w:val="0081431E"/>
    <w:rsid w:val="008147A1"/>
    <w:rsid w:val="00814D85"/>
    <w:rsid w:val="00814E8B"/>
    <w:rsid w:val="0081511A"/>
    <w:rsid w:val="008153C3"/>
    <w:rsid w:val="008154B7"/>
    <w:rsid w:val="00815992"/>
    <w:rsid w:val="00815C62"/>
    <w:rsid w:val="00816D7D"/>
    <w:rsid w:val="00817184"/>
    <w:rsid w:val="0081723F"/>
    <w:rsid w:val="00817EE7"/>
    <w:rsid w:val="00820B29"/>
    <w:rsid w:val="00820B81"/>
    <w:rsid w:val="00820CD0"/>
    <w:rsid w:val="00821285"/>
    <w:rsid w:val="0082284B"/>
    <w:rsid w:val="0082302E"/>
    <w:rsid w:val="008233EE"/>
    <w:rsid w:val="008248BD"/>
    <w:rsid w:val="00825873"/>
    <w:rsid w:val="008258A0"/>
    <w:rsid w:val="00825B91"/>
    <w:rsid w:val="00827046"/>
    <w:rsid w:val="008275C4"/>
    <w:rsid w:val="00827ADE"/>
    <w:rsid w:val="00827C58"/>
    <w:rsid w:val="00827C76"/>
    <w:rsid w:val="00827F1D"/>
    <w:rsid w:val="008300A7"/>
    <w:rsid w:val="00830144"/>
    <w:rsid w:val="00830905"/>
    <w:rsid w:val="00830D0C"/>
    <w:rsid w:val="008313E4"/>
    <w:rsid w:val="008314E7"/>
    <w:rsid w:val="0083190C"/>
    <w:rsid w:val="008329C7"/>
    <w:rsid w:val="00832CA0"/>
    <w:rsid w:val="008333FE"/>
    <w:rsid w:val="00833545"/>
    <w:rsid w:val="00833709"/>
    <w:rsid w:val="00833FF8"/>
    <w:rsid w:val="0083457D"/>
    <w:rsid w:val="00834708"/>
    <w:rsid w:val="00835688"/>
    <w:rsid w:val="0083631E"/>
    <w:rsid w:val="008367D8"/>
    <w:rsid w:val="00837C06"/>
    <w:rsid w:val="008403B9"/>
    <w:rsid w:val="008408CD"/>
    <w:rsid w:val="00841160"/>
    <w:rsid w:val="00841503"/>
    <w:rsid w:val="008415BE"/>
    <w:rsid w:val="008419AF"/>
    <w:rsid w:val="00841A59"/>
    <w:rsid w:val="00841B9D"/>
    <w:rsid w:val="00841E60"/>
    <w:rsid w:val="0084385D"/>
    <w:rsid w:val="00843AFD"/>
    <w:rsid w:val="00843CD5"/>
    <w:rsid w:val="00843F05"/>
    <w:rsid w:val="00844752"/>
    <w:rsid w:val="00844916"/>
    <w:rsid w:val="00844F69"/>
    <w:rsid w:val="00845DD5"/>
    <w:rsid w:val="00846734"/>
    <w:rsid w:val="0084718D"/>
    <w:rsid w:val="0084793F"/>
    <w:rsid w:val="00847D8D"/>
    <w:rsid w:val="00850AEF"/>
    <w:rsid w:val="00850F68"/>
    <w:rsid w:val="00852BCF"/>
    <w:rsid w:val="0085312F"/>
    <w:rsid w:val="00853403"/>
    <w:rsid w:val="00853B52"/>
    <w:rsid w:val="00853E4F"/>
    <w:rsid w:val="00853E74"/>
    <w:rsid w:val="008541E0"/>
    <w:rsid w:val="008556F4"/>
    <w:rsid w:val="008559F1"/>
    <w:rsid w:val="00855C37"/>
    <w:rsid w:val="00856C21"/>
    <w:rsid w:val="008602FE"/>
    <w:rsid w:val="0086045A"/>
    <w:rsid w:val="00860DCE"/>
    <w:rsid w:val="00860F2E"/>
    <w:rsid w:val="00861A6A"/>
    <w:rsid w:val="00861AEF"/>
    <w:rsid w:val="00861FA3"/>
    <w:rsid w:val="00862310"/>
    <w:rsid w:val="0086357C"/>
    <w:rsid w:val="00863CA2"/>
    <w:rsid w:val="00863FBD"/>
    <w:rsid w:val="00864511"/>
    <w:rsid w:val="008652FE"/>
    <w:rsid w:val="00865740"/>
    <w:rsid w:val="00865769"/>
    <w:rsid w:val="0086646E"/>
    <w:rsid w:val="00866C87"/>
    <w:rsid w:val="0086735E"/>
    <w:rsid w:val="00867F14"/>
    <w:rsid w:val="0087018D"/>
    <w:rsid w:val="00870406"/>
    <w:rsid w:val="00870BE6"/>
    <w:rsid w:val="00871735"/>
    <w:rsid w:val="00871736"/>
    <w:rsid w:val="008727B6"/>
    <w:rsid w:val="00872CEE"/>
    <w:rsid w:val="00873EFE"/>
    <w:rsid w:val="00874B11"/>
    <w:rsid w:val="00875284"/>
    <w:rsid w:val="0087539D"/>
    <w:rsid w:val="008758B3"/>
    <w:rsid w:val="0087597B"/>
    <w:rsid w:val="00875A77"/>
    <w:rsid w:val="008773CA"/>
    <w:rsid w:val="00877422"/>
    <w:rsid w:val="00877904"/>
    <w:rsid w:val="008801D3"/>
    <w:rsid w:val="00880C0E"/>
    <w:rsid w:val="00881452"/>
    <w:rsid w:val="008815E2"/>
    <w:rsid w:val="00881969"/>
    <w:rsid w:val="008824D9"/>
    <w:rsid w:val="008824F5"/>
    <w:rsid w:val="008831B6"/>
    <w:rsid w:val="008831BF"/>
    <w:rsid w:val="00883FF8"/>
    <w:rsid w:val="00884181"/>
    <w:rsid w:val="008845DB"/>
    <w:rsid w:val="00884E25"/>
    <w:rsid w:val="0088514F"/>
    <w:rsid w:val="008861D0"/>
    <w:rsid w:val="00886C1A"/>
    <w:rsid w:val="008873D7"/>
    <w:rsid w:val="008877C2"/>
    <w:rsid w:val="0088788D"/>
    <w:rsid w:val="00887C4A"/>
    <w:rsid w:val="00887EB2"/>
    <w:rsid w:val="00890E55"/>
    <w:rsid w:val="00890EDF"/>
    <w:rsid w:val="00891596"/>
    <w:rsid w:val="0089180A"/>
    <w:rsid w:val="008922AE"/>
    <w:rsid w:val="00892407"/>
    <w:rsid w:val="0089270B"/>
    <w:rsid w:val="00892FF1"/>
    <w:rsid w:val="008943B6"/>
    <w:rsid w:val="008943CA"/>
    <w:rsid w:val="00894663"/>
    <w:rsid w:val="00894E42"/>
    <w:rsid w:val="008954D3"/>
    <w:rsid w:val="0089566F"/>
    <w:rsid w:val="00895E71"/>
    <w:rsid w:val="00896D90"/>
    <w:rsid w:val="00896E05"/>
    <w:rsid w:val="00896FF2"/>
    <w:rsid w:val="00897233"/>
    <w:rsid w:val="008976B5"/>
    <w:rsid w:val="008A05A8"/>
    <w:rsid w:val="008A0795"/>
    <w:rsid w:val="008A0E32"/>
    <w:rsid w:val="008A1182"/>
    <w:rsid w:val="008A1418"/>
    <w:rsid w:val="008A1894"/>
    <w:rsid w:val="008A1B17"/>
    <w:rsid w:val="008A1B9E"/>
    <w:rsid w:val="008A1FF8"/>
    <w:rsid w:val="008A2B3E"/>
    <w:rsid w:val="008A3096"/>
    <w:rsid w:val="008A31E1"/>
    <w:rsid w:val="008A39F8"/>
    <w:rsid w:val="008A3A8E"/>
    <w:rsid w:val="008A3EA4"/>
    <w:rsid w:val="008A41D3"/>
    <w:rsid w:val="008A469B"/>
    <w:rsid w:val="008A48C0"/>
    <w:rsid w:val="008A4D60"/>
    <w:rsid w:val="008A594F"/>
    <w:rsid w:val="008A68BF"/>
    <w:rsid w:val="008A6E2B"/>
    <w:rsid w:val="008A7B18"/>
    <w:rsid w:val="008B012F"/>
    <w:rsid w:val="008B2324"/>
    <w:rsid w:val="008B41A7"/>
    <w:rsid w:val="008B4345"/>
    <w:rsid w:val="008B44E4"/>
    <w:rsid w:val="008B4589"/>
    <w:rsid w:val="008B4C32"/>
    <w:rsid w:val="008B4F44"/>
    <w:rsid w:val="008B530C"/>
    <w:rsid w:val="008B6725"/>
    <w:rsid w:val="008B7C81"/>
    <w:rsid w:val="008C0079"/>
    <w:rsid w:val="008C116E"/>
    <w:rsid w:val="008C17BF"/>
    <w:rsid w:val="008C2095"/>
    <w:rsid w:val="008C2430"/>
    <w:rsid w:val="008C248D"/>
    <w:rsid w:val="008C27D5"/>
    <w:rsid w:val="008C2EE9"/>
    <w:rsid w:val="008C355A"/>
    <w:rsid w:val="008C3D11"/>
    <w:rsid w:val="008C408B"/>
    <w:rsid w:val="008C40EF"/>
    <w:rsid w:val="008C4721"/>
    <w:rsid w:val="008C49BE"/>
    <w:rsid w:val="008C4A2F"/>
    <w:rsid w:val="008C5428"/>
    <w:rsid w:val="008C5BB9"/>
    <w:rsid w:val="008C6128"/>
    <w:rsid w:val="008C651B"/>
    <w:rsid w:val="008C6C25"/>
    <w:rsid w:val="008C6CA4"/>
    <w:rsid w:val="008C6E12"/>
    <w:rsid w:val="008C758C"/>
    <w:rsid w:val="008C792F"/>
    <w:rsid w:val="008C7B7D"/>
    <w:rsid w:val="008C7F14"/>
    <w:rsid w:val="008D0B11"/>
    <w:rsid w:val="008D0CF1"/>
    <w:rsid w:val="008D0DE1"/>
    <w:rsid w:val="008D1399"/>
    <w:rsid w:val="008D1405"/>
    <w:rsid w:val="008D1459"/>
    <w:rsid w:val="008D1489"/>
    <w:rsid w:val="008D1C4E"/>
    <w:rsid w:val="008D254C"/>
    <w:rsid w:val="008D2785"/>
    <w:rsid w:val="008D2C47"/>
    <w:rsid w:val="008D449D"/>
    <w:rsid w:val="008D4D37"/>
    <w:rsid w:val="008D578E"/>
    <w:rsid w:val="008D5B12"/>
    <w:rsid w:val="008D6801"/>
    <w:rsid w:val="008D6F08"/>
    <w:rsid w:val="008D797C"/>
    <w:rsid w:val="008D7ACF"/>
    <w:rsid w:val="008E0101"/>
    <w:rsid w:val="008E032C"/>
    <w:rsid w:val="008E06F5"/>
    <w:rsid w:val="008E0C05"/>
    <w:rsid w:val="008E1D95"/>
    <w:rsid w:val="008E1EF8"/>
    <w:rsid w:val="008E1FE6"/>
    <w:rsid w:val="008E2DBF"/>
    <w:rsid w:val="008E3B6C"/>
    <w:rsid w:val="008E432A"/>
    <w:rsid w:val="008E4449"/>
    <w:rsid w:val="008E44BF"/>
    <w:rsid w:val="008E46C3"/>
    <w:rsid w:val="008E48B0"/>
    <w:rsid w:val="008E4AE5"/>
    <w:rsid w:val="008E4E5C"/>
    <w:rsid w:val="008E4FEC"/>
    <w:rsid w:val="008E5C59"/>
    <w:rsid w:val="008E6330"/>
    <w:rsid w:val="008E6405"/>
    <w:rsid w:val="008E709F"/>
    <w:rsid w:val="008E7316"/>
    <w:rsid w:val="008F034A"/>
    <w:rsid w:val="008F053B"/>
    <w:rsid w:val="008F0F8F"/>
    <w:rsid w:val="008F11EF"/>
    <w:rsid w:val="008F1878"/>
    <w:rsid w:val="008F1B98"/>
    <w:rsid w:val="008F1FCE"/>
    <w:rsid w:val="008F20E3"/>
    <w:rsid w:val="008F233F"/>
    <w:rsid w:val="008F2B59"/>
    <w:rsid w:val="008F3E12"/>
    <w:rsid w:val="008F3F55"/>
    <w:rsid w:val="008F42B4"/>
    <w:rsid w:val="008F4492"/>
    <w:rsid w:val="008F4AD2"/>
    <w:rsid w:val="008F4AEE"/>
    <w:rsid w:val="008F56A2"/>
    <w:rsid w:val="008F5A07"/>
    <w:rsid w:val="008F5AB9"/>
    <w:rsid w:val="008F66B8"/>
    <w:rsid w:val="008F778D"/>
    <w:rsid w:val="008F78E7"/>
    <w:rsid w:val="008F7914"/>
    <w:rsid w:val="008F7CD5"/>
    <w:rsid w:val="0090066B"/>
    <w:rsid w:val="00900954"/>
    <w:rsid w:val="00900B98"/>
    <w:rsid w:val="009010D1"/>
    <w:rsid w:val="009014EE"/>
    <w:rsid w:val="00901D66"/>
    <w:rsid w:val="00902E03"/>
    <w:rsid w:val="0090340B"/>
    <w:rsid w:val="00904157"/>
    <w:rsid w:val="00904721"/>
    <w:rsid w:val="009059DC"/>
    <w:rsid w:val="00905BD3"/>
    <w:rsid w:val="00906220"/>
    <w:rsid w:val="00906AFC"/>
    <w:rsid w:val="00906C71"/>
    <w:rsid w:val="00906EB0"/>
    <w:rsid w:val="00907FEB"/>
    <w:rsid w:val="00910055"/>
    <w:rsid w:val="00910429"/>
    <w:rsid w:val="009104F3"/>
    <w:rsid w:val="009105C4"/>
    <w:rsid w:val="00910A84"/>
    <w:rsid w:val="00912D2A"/>
    <w:rsid w:val="00913197"/>
    <w:rsid w:val="00913268"/>
    <w:rsid w:val="00913D44"/>
    <w:rsid w:val="00915CBF"/>
    <w:rsid w:val="00915FDA"/>
    <w:rsid w:val="00916138"/>
    <w:rsid w:val="00916A89"/>
    <w:rsid w:val="00916FE0"/>
    <w:rsid w:val="0091708B"/>
    <w:rsid w:val="0092006B"/>
    <w:rsid w:val="009202A3"/>
    <w:rsid w:val="0092044C"/>
    <w:rsid w:val="009206AB"/>
    <w:rsid w:val="009209AE"/>
    <w:rsid w:val="00920B5D"/>
    <w:rsid w:val="00920BC1"/>
    <w:rsid w:val="00920EEB"/>
    <w:rsid w:val="00921506"/>
    <w:rsid w:val="00921943"/>
    <w:rsid w:val="0092199A"/>
    <w:rsid w:val="009219C6"/>
    <w:rsid w:val="00921C05"/>
    <w:rsid w:val="00921D3E"/>
    <w:rsid w:val="00921E7F"/>
    <w:rsid w:val="00922C3C"/>
    <w:rsid w:val="00923AD5"/>
    <w:rsid w:val="0092409A"/>
    <w:rsid w:val="0092435C"/>
    <w:rsid w:val="00924DB7"/>
    <w:rsid w:val="009251B3"/>
    <w:rsid w:val="009252B0"/>
    <w:rsid w:val="009254EC"/>
    <w:rsid w:val="00925506"/>
    <w:rsid w:val="00925C07"/>
    <w:rsid w:val="00925D1F"/>
    <w:rsid w:val="009262C2"/>
    <w:rsid w:val="009273FD"/>
    <w:rsid w:val="00927832"/>
    <w:rsid w:val="00927982"/>
    <w:rsid w:val="0093088E"/>
    <w:rsid w:val="00931856"/>
    <w:rsid w:val="00931892"/>
    <w:rsid w:val="00932D4D"/>
    <w:rsid w:val="009335F2"/>
    <w:rsid w:val="00933D3D"/>
    <w:rsid w:val="00934266"/>
    <w:rsid w:val="00934D8F"/>
    <w:rsid w:val="009351A7"/>
    <w:rsid w:val="00935BDD"/>
    <w:rsid w:val="00935FC7"/>
    <w:rsid w:val="0093632C"/>
    <w:rsid w:val="00936A73"/>
    <w:rsid w:val="00936C9F"/>
    <w:rsid w:val="00936EA6"/>
    <w:rsid w:val="00936EFA"/>
    <w:rsid w:val="00937EE8"/>
    <w:rsid w:val="00937F66"/>
    <w:rsid w:val="00940111"/>
    <w:rsid w:val="009402F8"/>
    <w:rsid w:val="00940AB5"/>
    <w:rsid w:val="00941F38"/>
    <w:rsid w:val="00942A40"/>
    <w:rsid w:val="0094358A"/>
    <w:rsid w:val="009450B3"/>
    <w:rsid w:val="009453D1"/>
    <w:rsid w:val="00945C72"/>
    <w:rsid w:val="00947C8D"/>
    <w:rsid w:val="00947CB9"/>
    <w:rsid w:val="00947CEF"/>
    <w:rsid w:val="009502C4"/>
    <w:rsid w:val="0095038A"/>
    <w:rsid w:val="00950BF7"/>
    <w:rsid w:val="00950DD8"/>
    <w:rsid w:val="009519F6"/>
    <w:rsid w:val="00952325"/>
    <w:rsid w:val="009533F9"/>
    <w:rsid w:val="00954357"/>
    <w:rsid w:val="009551A7"/>
    <w:rsid w:val="009553AD"/>
    <w:rsid w:val="009558C0"/>
    <w:rsid w:val="009559E4"/>
    <w:rsid w:val="00956527"/>
    <w:rsid w:val="00956B03"/>
    <w:rsid w:val="00956F38"/>
    <w:rsid w:val="00957887"/>
    <w:rsid w:val="009579FA"/>
    <w:rsid w:val="009602F3"/>
    <w:rsid w:val="00960F3E"/>
    <w:rsid w:val="00961131"/>
    <w:rsid w:val="00961BF8"/>
    <w:rsid w:val="00961DCA"/>
    <w:rsid w:val="0096200C"/>
    <w:rsid w:val="009626B8"/>
    <w:rsid w:val="009629AE"/>
    <w:rsid w:val="009630B2"/>
    <w:rsid w:val="00963793"/>
    <w:rsid w:val="00963B86"/>
    <w:rsid w:val="00963E4B"/>
    <w:rsid w:val="00963F9C"/>
    <w:rsid w:val="00964263"/>
    <w:rsid w:val="00964565"/>
    <w:rsid w:val="00964F56"/>
    <w:rsid w:val="0096504C"/>
    <w:rsid w:val="0096517D"/>
    <w:rsid w:val="0096684A"/>
    <w:rsid w:val="00966D88"/>
    <w:rsid w:val="0096721B"/>
    <w:rsid w:val="009674BE"/>
    <w:rsid w:val="0096753D"/>
    <w:rsid w:val="00967742"/>
    <w:rsid w:val="00967B69"/>
    <w:rsid w:val="00967C9D"/>
    <w:rsid w:val="00967EB0"/>
    <w:rsid w:val="009708E2"/>
    <w:rsid w:val="00970C7C"/>
    <w:rsid w:val="009712CD"/>
    <w:rsid w:val="009713A3"/>
    <w:rsid w:val="00972075"/>
    <w:rsid w:val="00972BCC"/>
    <w:rsid w:val="00972D4A"/>
    <w:rsid w:val="00973134"/>
    <w:rsid w:val="00973356"/>
    <w:rsid w:val="00973780"/>
    <w:rsid w:val="00973C82"/>
    <w:rsid w:val="00973CFD"/>
    <w:rsid w:val="00973E9C"/>
    <w:rsid w:val="0097428D"/>
    <w:rsid w:val="009742D5"/>
    <w:rsid w:val="009748DF"/>
    <w:rsid w:val="0097681C"/>
    <w:rsid w:val="00977CF1"/>
    <w:rsid w:val="00980CB7"/>
    <w:rsid w:val="00980CC4"/>
    <w:rsid w:val="00980CCB"/>
    <w:rsid w:val="00981188"/>
    <w:rsid w:val="0098186A"/>
    <w:rsid w:val="00981EF1"/>
    <w:rsid w:val="00982381"/>
    <w:rsid w:val="009824D0"/>
    <w:rsid w:val="00983874"/>
    <w:rsid w:val="009844A9"/>
    <w:rsid w:val="009848A8"/>
    <w:rsid w:val="00984B41"/>
    <w:rsid w:val="009853E3"/>
    <w:rsid w:val="009862B8"/>
    <w:rsid w:val="0098647A"/>
    <w:rsid w:val="009869EF"/>
    <w:rsid w:val="00987701"/>
    <w:rsid w:val="009907CC"/>
    <w:rsid w:val="00991454"/>
    <w:rsid w:val="00991806"/>
    <w:rsid w:val="00992622"/>
    <w:rsid w:val="00992910"/>
    <w:rsid w:val="00993A25"/>
    <w:rsid w:val="00993EAD"/>
    <w:rsid w:val="00994655"/>
    <w:rsid w:val="00994AE0"/>
    <w:rsid w:val="009957E7"/>
    <w:rsid w:val="00995CE7"/>
    <w:rsid w:val="00995D45"/>
    <w:rsid w:val="009966C9"/>
    <w:rsid w:val="0099702C"/>
    <w:rsid w:val="0099729B"/>
    <w:rsid w:val="00997E4A"/>
    <w:rsid w:val="009A047E"/>
    <w:rsid w:val="009A209C"/>
    <w:rsid w:val="009A24D0"/>
    <w:rsid w:val="009A25E6"/>
    <w:rsid w:val="009A2968"/>
    <w:rsid w:val="009A2A71"/>
    <w:rsid w:val="009A2B60"/>
    <w:rsid w:val="009A32DB"/>
    <w:rsid w:val="009A376F"/>
    <w:rsid w:val="009A38C6"/>
    <w:rsid w:val="009A3DDE"/>
    <w:rsid w:val="009A4551"/>
    <w:rsid w:val="009A5285"/>
    <w:rsid w:val="009A5B01"/>
    <w:rsid w:val="009A5C44"/>
    <w:rsid w:val="009A621A"/>
    <w:rsid w:val="009A6348"/>
    <w:rsid w:val="009A7E01"/>
    <w:rsid w:val="009B0075"/>
    <w:rsid w:val="009B03E1"/>
    <w:rsid w:val="009B0668"/>
    <w:rsid w:val="009B117A"/>
    <w:rsid w:val="009B1562"/>
    <w:rsid w:val="009B247C"/>
    <w:rsid w:val="009B2E72"/>
    <w:rsid w:val="009B3407"/>
    <w:rsid w:val="009B37C0"/>
    <w:rsid w:val="009B3A6E"/>
    <w:rsid w:val="009B3B3D"/>
    <w:rsid w:val="009B42F2"/>
    <w:rsid w:val="009B5AA3"/>
    <w:rsid w:val="009B5F1E"/>
    <w:rsid w:val="009B648A"/>
    <w:rsid w:val="009B6624"/>
    <w:rsid w:val="009B7A0C"/>
    <w:rsid w:val="009B7C81"/>
    <w:rsid w:val="009C041B"/>
    <w:rsid w:val="009C0C0A"/>
    <w:rsid w:val="009C0C7B"/>
    <w:rsid w:val="009C0D5E"/>
    <w:rsid w:val="009C0FB6"/>
    <w:rsid w:val="009C1491"/>
    <w:rsid w:val="009C157A"/>
    <w:rsid w:val="009C1B7A"/>
    <w:rsid w:val="009C25DD"/>
    <w:rsid w:val="009C25F8"/>
    <w:rsid w:val="009C2970"/>
    <w:rsid w:val="009C29BE"/>
    <w:rsid w:val="009C3441"/>
    <w:rsid w:val="009C35E8"/>
    <w:rsid w:val="009C3851"/>
    <w:rsid w:val="009C402D"/>
    <w:rsid w:val="009C4294"/>
    <w:rsid w:val="009C43BF"/>
    <w:rsid w:val="009C459E"/>
    <w:rsid w:val="009C4F96"/>
    <w:rsid w:val="009C5293"/>
    <w:rsid w:val="009C5DDD"/>
    <w:rsid w:val="009C7404"/>
    <w:rsid w:val="009C7909"/>
    <w:rsid w:val="009C7A05"/>
    <w:rsid w:val="009C7C57"/>
    <w:rsid w:val="009D0267"/>
    <w:rsid w:val="009D0EB6"/>
    <w:rsid w:val="009D1740"/>
    <w:rsid w:val="009D29D7"/>
    <w:rsid w:val="009D2AD0"/>
    <w:rsid w:val="009D3EED"/>
    <w:rsid w:val="009D3F02"/>
    <w:rsid w:val="009D42E7"/>
    <w:rsid w:val="009D47CA"/>
    <w:rsid w:val="009D532B"/>
    <w:rsid w:val="009D6B6E"/>
    <w:rsid w:val="009D6CAB"/>
    <w:rsid w:val="009D7149"/>
    <w:rsid w:val="009D729B"/>
    <w:rsid w:val="009D7906"/>
    <w:rsid w:val="009E0185"/>
    <w:rsid w:val="009E0D2B"/>
    <w:rsid w:val="009E0E53"/>
    <w:rsid w:val="009E121A"/>
    <w:rsid w:val="009E1645"/>
    <w:rsid w:val="009E1C7D"/>
    <w:rsid w:val="009E239D"/>
    <w:rsid w:val="009E2C33"/>
    <w:rsid w:val="009E2FAC"/>
    <w:rsid w:val="009E31FA"/>
    <w:rsid w:val="009E3919"/>
    <w:rsid w:val="009E4D1A"/>
    <w:rsid w:val="009E4E80"/>
    <w:rsid w:val="009E5D88"/>
    <w:rsid w:val="009E64E8"/>
    <w:rsid w:val="009E6B97"/>
    <w:rsid w:val="009E6EE9"/>
    <w:rsid w:val="009E7123"/>
    <w:rsid w:val="009E7186"/>
    <w:rsid w:val="009E79EC"/>
    <w:rsid w:val="009E7FB5"/>
    <w:rsid w:val="009F0941"/>
    <w:rsid w:val="009F0CE4"/>
    <w:rsid w:val="009F132A"/>
    <w:rsid w:val="009F15A4"/>
    <w:rsid w:val="009F17BB"/>
    <w:rsid w:val="009F1D21"/>
    <w:rsid w:val="009F2571"/>
    <w:rsid w:val="009F2DD5"/>
    <w:rsid w:val="009F315B"/>
    <w:rsid w:val="009F3499"/>
    <w:rsid w:val="009F3541"/>
    <w:rsid w:val="009F41CD"/>
    <w:rsid w:val="009F4763"/>
    <w:rsid w:val="009F4C43"/>
    <w:rsid w:val="009F4D7F"/>
    <w:rsid w:val="009F50CA"/>
    <w:rsid w:val="009F51BB"/>
    <w:rsid w:val="009F62CA"/>
    <w:rsid w:val="009F7182"/>
    <w:rsid w:val="009F77B3"/>
    <w:rsid w:val="009F7873"/>
    <w:rsid w:val="00A002DB"/>
    <w:rsid w:val="00A01983"/>
    <w:rsid w:val="00A04388"/>
    <w:rsid w:val="00A04C1D"/>
    <w:rsid w:val="00A04C83"/>
    <w:rsid w:val="00A04CA9"/>
    <w:rsid w:val="00A050EA"/>
    <w:rsid w:val="00A067E1"/>
    <w:rsid w:val="00A07A83"/>
    <w:rsid w:val="00A100DA"/>
    <w:rsid w:val="00A10C9C"/>
    <w:rsid w:val="00A10FC0"/>
    <w:rsid w:val="00A11009"/>
    <w:rsid w:val="00A12467"/>
    <w:rsid w:val="00A12774"/>
    <w:rsid w:val="00A12898"/>
    <w:rsid w:val="00A13BF6"/>
    <w:rsid w:val="00A140E9"/>
    <w:rsid w:val="00A14487"/>
    <w:rsid w:val="00A14599"/>
    <w:rsid w:val="00A14809"/>
    <w:rsid w:val="00A148B9"/>
    <w:rsid w:val="00A1560D"/>
    <w:rsid w:val="00A16C7B"/>
    <w:rsid w:val="00A17C03"/>
    <w:rsid w:val="00A200A3"/>
    <w:rsid w:val="00A2079E"/>
    <w:rsid w:val="00A21E70"/>
    <w:rsid w:val="00A222A7"/>
    <w:rsid w:val="00A22CAF"/>
    <w:rsid w:val="00A230CB"/>
    <w:rsid w:val="00A2498D"/>
    <w:rsid w:val="00A25316"/>
    <w:rsid w:val="00A25461"/>
    <w:rsid w:val="00A25546"/>
    <w:rsid w:val="00A25A48"/>
    <w:rsid w:val="00A26912"/>
    <w:rsid w:val="00A276CF"/>
    <w:rsid w:val="00A27832"/>
    <w:rsid w:val="00A27F86"/>
    <w:rsid w:val="00A3033C"/>
    <w:rsid w:val="00A309D2"/>
    <w:rsid w:val="00A30D1E"/>
    <w:rsid w:val="00A312AF"/>
    <w:rsid w:val="00A318D2"/>
    <w:rsid w:val="00A3196E"/>
    <w:rsid w:val="00A319F9"/>
    <w:rsid w:val="00A31E5F"/>
    <w:rsid w:val="00A31FF3"/>
    <w:rsid w:val="00A32325"/>
    <w:rsid w:val="00A32607"/>
    <w:rsid w:val="00A33EBE"/>
    <w:rsid w:val="00A33FCF"/>
    <w:rsid w:val="00A341F1"/>
    <w:rsid w:val="00A34878"/>
    <w:rsid w:val="00A34A97"/>
    <w:rsid w:val="00A34B11"/>
    <w:rsid w:val="00A35102"/>
    <w:rsid w:val="00A35475"/>
    <w:rsid w:val="00A35749"/>
    <w:rsid w:val="00A35EA5"/>
    <w:rsid w:val="00A35F5C"/>
    <w:rsid w:val="00A367E4"/>
    <w:rsid w:val="00A36D77"/>
    <w:rsid w:val="00A36FD0"/>
    <w:rsid w:val="00A37315"/>
    <w:rsid w:val="00A37A33"/>
    <w:rsid w:val="00A403EF"/>
    <w:rsid w:val="00A40719"/>
    <w:rsid w:val="00A409C3"/>
    <w:rsid w:val="00A40A21"/>
    <w:rsid w:val="00A410E9"/>
    <w:rsid w:val="00A411B7"/>
    <w:rsid w:val="00A4134A"/>
    <w:rsid w:val="00A428E6"/>
    <w:rsid w:val="00A42A8A"/>
    <w:rsid w:val="00A43263"/>
    <w:rsid w:val="00A43823"/>
    <w:rsid w:val="00A43E4A"/>
    <w:rsid w:val="00A448C5"/>
    <w:rsid w:val="00A44B4E"/>
    <w:rsid w:val="00A44D06"/>
    <w:rsid w:val="00A45A13"/>
    <w:rsid w:val="00A46553"/>
    <w:rsid w:val="00A4791A"/>
    <w:rsid w:val="00A47E6B"/>
    <w:rsid w:val="00A5008D"/>
    <w:rsid w:val="00A51345"/>
    <w:rsid w:val="00A51892"/>
    <w:rsid w:val="00A51B0D"/>
    <w:rsid w:val="00A52144"/>
    <w:rsid w:val="00A5461F"/>
    <w:rsid w:val="00A54866"/>
    <w:rsid w:val="00A54E78"/>
    <w:rsid w:val="00A55766"/>
    <w:rsid w:val="00A55A54"/>
    <w:rsid w:val="00A55C45"/>
    <w:rsid w:val="00A561BB"/>
    <w:rsid w:val="00A563AD"/>
    <w:rsid w:val="00A56B69"/>
    <w:rsid w:val="00A56C2D"/>
    <w:rsid w:val="00A57FB1"/>
    <w:rsid w:val="00A6011E"/>
    <w:rsid w:val="00A60317"/>
    <w:rsid w:val="00A6178E"/>
    <w:rsid w:val="00A61C61"/>
    <w:rsid w:val="00A61D42"/>
    <w:rsid w:val="00A62C78"/>
    <w:rsid w:val="00A631A4"/>
    <w:rsid w:val="00A63FF8"/>
    <w:rsid w:val="00A64242"/>
    <w:rsid w:val="00A64E9E"/>
    <w:rsid w:val="00A64FBC"/>
    <w:rsid w:val="00A666D1"/>
    <w:rsid w:val="00A66AFA"/>
    <w:rsid w:val="00A678DD"/>
    <w:rsid w:val="00A70C22"/>
    <w:rsid w:val="00A718F7"/>
    <w:rsid w:val="00A71DEA"/>
    <w:rsid w:val="00A722D9"/>
    <w:rsid w:val="00A72D7C"/>
    <w:rsid w:val="00A7395F"/>
    <w:rsid w:val="00A7397F"/>
    <w:rsid w:val="00A742C2"/>
    <w:rsid w:val="00A751E6"/>
    <w:rsid w:val="00A7724F"/>
    <w:rsid w:val="00A77F8F"/>
    <w:rsid w:val="00A8065D"/>
    <w:rsid w:val="00A80D3A"/>
    <w:rsid w:val="00A810BA"/>
    <w:rsid w:val="00A81A23"/>
    <w:rsid w:val="00A81B39"/>
    <w:rsid w:val="00A81CF0"/>
    <w:rsid w:val="00A820D3"/>
    <w:rsid w:val="00A821F2"/>
    <w:rsid w:val="00A833C3"/>
    <w:rsid w:val="00A834C8"/>
    <w:rsid w:val="00A83C5A"/>
    <w:rsid w:val="00A84212"/>
    <w:rsid w:val="00A84538"/>
    <w:rsid w:val="00A85A4F"/>
    <w:rsid w:val="00A861CD"/>
    <w:rsid w:val="00A86363"/>
    <w:rsid w:val="00A8644A"/>
    <w:rsid w:val="00A875C9"/>
    <w:rsid w:val="00A87844"/>
    <w:rsid w:val="00A8797F"/>
    <w:rsid w:val="00A87C38"/>
    <w:rsid w:val="00A90F44"/>
    <w:rsid w:val="00A91039"/>
    <w:rsid w:val="00A916D0"/>
    <w:rsid w:val="00A917F6"/>
    <w:rsid w:val="00A91F50"/>
    <w:rsid w:val="00A92A27"/>
    <w:rsid w:val="00A93AF4"/>
    <w:rsid w:val="00A93F09"/>
    <w:rsid w:val="00A95487"/>
    <w:rsid w:val="00A95EBF"/>
    <w:rsid w:val="00A960D5"/>
    <w:rsid w:val="00A96193"/>
    <w:rsid w:val="00A96B4A"/>
    <w:rsid w:val="00A9711C"/>
    <w:rsid w:val="00A97367"/>
    <w:rsid w:val="00A97BED"/>
    <w:rsid w:val="00A97C3D"/>
    <w:rsid w:val="00A97ED4"/>
    <w:rsid w:val="00AA0843"/>
    <w:rsid w:val="00AA0C48"/>
    <w:rsid w:val="00AA0E82"/>
    <w:rsid w:val="00AA1622"/>
    <w:rsid w:val="00AA191D"/>
    <w:rsid w:val="00AA2147"/>
    <w:rsid w:val="00AA24BB"/>
    <w:rsid w:val="00AA3839"/>
    <w:rsid w:val="00AA4134"/>
    <w:rsid w:val="00AA439E"/>
    <w:rsid w:val="00AA44DA"/>
    <w:rsid w:val="00AA4BDA"/>
    <w:rsid w:val="00AA617C"/>
    <w:rsid w:val="00AA6C7D"/>
    <w:rsid w:val="00AA72D6"/>
    <w:rsid w:val="00AA7F0A"/>
    <w:rsid w:val="00AB0A78"/>
    <w:rsid w:val="00AB1016"/>
    <w:rsid w:val="00AB1376"/>
    <w:rsid w:val="00AB13B1"/>
    <w:rsid w:val="00AB20FF"/>
    <w:rsid w:val="00AB2833"/>
    <w:rsid w:val="00AB2F2B"/>
    <w:rsid w:val="00AB3691"/>
    <w:rsid w:val="00AB3C2D"/>
    <w:rsid w:val="00AB48E3"/>
    <w:rsid w:val="00AB5290"/>
    <w:rsid w:val="00AB5721"/>
    <w:rsid w:val="00AB6244"/>
    <w:rsid w:val="00AB660B"/>
    <w:rsid w:val="00AB6968"/>
    <w:rsid w:val="00AB6D6E"/>
    <w:rsid w:val="00AB75D8"/>
    <w:rsid w:val="00AC02F2"/>
    <w:rsid w:val="00AC0E01"/>
    <w:rsid w:val="00AC12A9"/>
    <w:rsid w:val="00AC1CED"/>
    <w:rsid w:val="00AC29E5"/>
    <w:rsid w:val="00AC3395"/>
    <w:rsid w:val="00AC3F7B"/>
    <w:rsid w:val="00AC478A"/>
    <w:rsid w:val="00AC47B1"/>
    <w:rsid w:val="00AC571F"/>
    <w:rsid w:val="00AC58BA"/>
    <w:rsid w:val="00AC5946"/>
    <w:rsid w:val="00AC6203"/>
    <w:rsid w:val="00AC6363"/>
    <w:rsid w:val="00AC6B40"/>
    <w:rsid w:val="00AC6C45"/>
    <w:rsid w:val="00AC6D07"/>
    <w:rsid w:val="00AC732C"/>
    <w:rsid w:val="00AC792D"/>
    <w:rsid w:val="00AD1BE8"/>
    <w:rsid w:val="00AD283B"/>
    <w:rsid w:val="00AD2ABE"/>
    <w:rsid w:val="00AD3347"/>
    <w:rsid w:val="00AD4AC3"/>
    <w:rsid w:val="00AD5BA1"/>
    <w:rsid w:val="00AD679B"/>
    <w:rsid w:val="00AD7318"/>
    <w:rsid w:val="00AD73F3"/>
    <w:rsid w:val="00AE009F"/>
    <w:rsid w:val="00AE10BB"/>
    <w:rsid w:val="00AE1814"/>
    <w:rsid w:val="00AE244C"/>
    <w:rsid w:val="00AE3BB5"/>
    <w:rsid w:val="00AE41F2"/>
    <w:rsid w:val="00AE421E"/>
    <w:rsid w:val="00AE4834"/>
    <w:rsid w:val="00AE4FD1"/>
    <w:rsid w:val="00AE57B0"/>
    <w:rsid w:val="00AE5808"/>
    <w:rsid w:val="00AE58B4"/>
    <w:rsid w:val="00AE654D"/>
    <w:rsid w:val="00AF0670"/>
    <w:rsid w:val="00AF0B69"/>
    <w:rsid w:val="00AF163D"/>
    <w:rsid w:val="00AF2257"/>
    <w:rsid w:val="00AF25B5"/>
    <w:rsid w:val="00AF29C8"/>
    <w:rsid w:val="00AF30E8"/>
    <w:rsid w:val="00AF3E5B"/>
    <w:rsid w:val="00AF47F3"/>
    <w:rsid w:val="00AF61A0"/>
    <w:rsid w:val="00AF64C7"/>
    <w:rsid w:val="00AF6A11"/>
    <w:rsid w:val="00AF7AAD"/>
    <w:rsid w:val="00AF7FEB"/>
    <w:rsid w:val="00B00636"/>
    <w:rsid w:val="00B006C0"/>
    <w:rsid w:val="00B00D96"/>
    <w:rsid w:val="00B0137F"/>
    <w:rsid w:val="00B016D8"/>
    <w:rsid w:val="00B020E7"/>
    <w:rsid w:val="00B0273C"/>
    <w:rsid w:val="00B027A9"/>
    <w:rsid w:val="00B0294A"/>
    <w:rsid w:val="00B032DF"/>
    <w:rsid w:val="00B037FE"/>
    <w:rsid w:val="00B03CCA"/>
    <w:rsid w:val="00B0411F"/>
    <w:rsid w:val="00B04D5A"/>
    <w:rsid w:val="00B0559D"/>
    <w:rsid w:val="00B05679"/>
    <w:rsid w:val="00B05962"/>
    <w:rsid w:val="00B05CA6"/>
    <w:rsid w:val="00B06489"/>
    <w:rsid w:val="00B076A1"/>
    <w:rsid w:val="00B10A0C"/>
    <w:rsid w:val="00B10ADC"/>
    <w:rsid w:val="00B11EF4"/>
    <w:rsid w:val="00B1234A"/>
    <w:rsid w:val="00B13471"/>
    <w:rsid w:val="00B1467A"/>
    <w:rsid w:val="00B14D64"/>
    <w:rsid w:val="00B14EC0"/>
    <w:rsid w:val="00B162F9"/>
    <w:rsid w:val="00B175E2"/>
    <w:rsid w:val="00B1775B"/>
    <w:rsid w:val="00B17F29"/>
    <w:rsid w:val="00B20ABA"/>
    <w:rsid w:val="00B20CD6"/>
    <w:rsid w:val="00B20EC9"/>
    <w:rsid w:val="00B21453"/>
    <w:rsid w:val="00B2150B"/>
    <w:rsid w:val="00B2197E"/>
    <w:rsid w:val="00B22973"/>
    <w:rsid w:val="00B23234"/>
    <w:rsid w:val="00B23325"/>
    <w:rsid w:val="00B23CBF"/>
    <w:rsid w:val="00B23D20"/>
    <w:rsid w:val="00B240FB"/>
    <w:rsid w:val="00B243A1"/>
    <w:rsid w:val="00B25A0D"/>
    <w:rsid w:val="00B25E1F"/>
    <w:rsid w:val="00B265B7"/>
    <w:rsid w:val="00B27707"/>
    <w:rsid w:val="00B27996"/>
    <w:rsid w:val="00B27B9A"/>
    <w:rsid w:val="00B27FE1"/>
    <w:rsid w:val="00B302BF"/>
    <w:rsid w:val="00B304FB"/>
    <w:rsid w:val="00B30514"/>
    <w:rsid w:val="00B30C1E"/>
    <w:rsid w:val="00B320F8"/>
    <w:rsid w:val="00B3285F"/>
    <w:rsid w:val="00B3357F"/>
    <w:rsid w:val="00B33B47"/>
    <w:rsid w:val="00B33C21"/>
    <w:rsid w:val="00B33E78"/>
    <w:rsid w:val="00B343B4"/>
    <w:rsid w:val="00B3442F"/>
    <w:rsid w:val="00B35D60"/>
    <w:rsid w:val="00B35F67"/>
    <w:rsid w:val="00B3637A"/>
    <w:rsid w:val="00B376D0"/>
    <w:rsid w:val="00B376F8"/>
    <w:rsid w:val="00B4098F"/>
    <w:rsid w:val="00B40A3E"/>
    <w:rsid w:val="00B40B43"/>
    <w:rsid w:val="00B41D38"/>
    <w:rsid w:val="00B42536"/>
    <w:rsid w:val="00B4253C"/>
    <w:rsid w:val="00B42E07"/>
    <w:rsid w:val="00B43255"/>
    <w:rsid w:val="00B434B7"/>
    <w:rsid w:val="00B441C0"/>
    <w:rsid w:val="00B44277"/>
    <w:rsid w:val="00B44DE0"/>
    <w:rsid w:val="00B45142"/>
    <w:rsid w:val="00B459D2"/>
    <w:rsid w:val="00B47173"/>
    <w:rsid w:val="00B47B3F"/>
    <w:rsid w:val="00B47BBD"/>
    <w:rsid w:val="00B5068D"/>
    <w:rsid w:val="00B51028"/>
    <w:rsid w:val="00B51186"/>
    <w:rsid w:val="00B51224"/>
    <w:rsid w:val="00B519D7"/>
    <w:rsid w:val="00B52691"/>
    <w:rsid w:val="00B52856"/>
    <w:rsid w:val="00B5289E"/>
    <w:rsid w:val="00B52ADE"/>
    <w:rsid w:val="00B52F97"/>
    <w:rsid w:val="00B53179"/>
    <w:rsid w:val="00B53326"/>
    <w:rsid w:val="00B535DF"/>
    <w:rsid w:val="00B536B0"/>
    <w:rsid w:val="00B53B03"/>
    <w:rsid w:val="00B54A98"/>
    <w:rsid w:val="00B54C0F"/>
    <w:rsid w:val="00B54CCB"/>
    <w:rsid w:val="00B5563A"/>
    <w:rsid w:val="00B55B96"/>
    <w:rsid w:val="00B55DA1"/>
    <w:rsid w:val="00B55FA2"/>
    <w:rsid w:val="00B566EB"/>
    <w:rsid w:val="00B5694E"/>
    <w:rsid w:val="00B5703B"/>
    <w:rsid w:val="00B57583"/>
    <w:rsid w:val="00B57EC3"/>
    <w:rsid w:val="00B600B2"/>
    <w:rsid w:val="00B608BC"/>
    <w:rsid w:val="00B60C24"/>
    <w:rsid w:val="00B61702"/>
    <w:rsid w:val="00B61895"/>
    <w:rsid w:val="00B6212E"/>
    <w:rsid w:val="00B62E2D"/>
    <w:rsid w:val="00B631F5"/>
    <w:rsid w:val="00B63924"/>
    <w:rsid w:val="00B643A8"/>
    <w:rsid w:val="00B64621"/>
    <w:rsid w:val="00B6570D"/>
    <w:rsid w:val="00B65B5A"/>
    <w:rsid w:val="00B65CB9"/>
    <w:rsid w:val="00B6606B"/>
    <w:rsid w:val="00B6679F"/>
    <w:rsid w:val="00B66E6A"/>
    <w:rsid w:val="00B6754E"/>
    <w:rsid w:val="00B6773B"/>
    <w:rsid w:val="00B67ADE"/>
    <w:rsid w:val="00B67D36"/>
    <w:rsid w:val="00B67E2E"/>
    <w:rsid w:val="00B70875"/>
    <w:rsid w:val="00B70F44"/>
    <w:rsid w:val="00B7107E"/>
    <w:rsid w:val="00B71786"/>
    <w:rsid w:val="00B71B14"/>
    <w:rsid w:val="00B72035"/>
    <w:rsid w:val="00B72C6B"/>
    <w:rsid w:val="00B72CFB"/>
    <w:rsid w:val="00B73BA5"/>
    <w:rsid w:val="00B75324"/>
    <w:rsid w:val="00B75386"/>
    <w:rsid w:val="00B756A8"/>
    <w:rsid w:val="00B76ACC"/>
    <w:rsid w:val="00B76D19"/>
    <w:rsid w:val="00B76F13"/>
    <w:rsid w:val="00B77360"/>
    <w:rsid w:val="00B7772C"/>
    <w:rsid w:val="00B778B9"/>
    <w:rsid w:val="00B77D43"/>
    <w:rsid w:val="00B80D82"/>
    <w:rsid w:val="00B81242"/>
    <w:rsid w:val="00B81CE3"/>
    <w:rsid w:val="00B827DA"/>
    <w:rsid w:val="00B828E1"/>
    <w:rsid w:val="00B82CC4"/>
    <w:rsid w:val="00B83353"/>
    <w:rsid w:val="00B83D35"/>
    <w:rsid w:val="00B847B7"/>
    <w:rsid w:val="00B84EF1"/>
    <w:rsid w:val="00B85285"/>
    <w:rsid w:val="00B85E55"/>
    <w:rsid w:val="00B86016"/>
    <w:rsid w:val="00B8622C"/>
    <w:rsid w:val="00B8688B"/>
    <w:rsid w:val="00B8695E"/>
    <w:rsid w:val="00B879B8"/>
    <w:rsid w:val="00B87CFA"/>
    <w:rsid w:val="00B902C0"/>
    <w:rsid w:val="00B9056E"/>
    <w:rsid w:val="00B90DCD"/>
    <w:rsid w:val="00B91540"/>
    <w:rsid w:val="00B92508"/>
    <w:rsid w:val="00B92A0C"/>
    <w:rsid w:val="00B93E65"/>
    <w:rsid w:val="00B93E78"/>
    <w:rsid w:val="00B943C7"/>
    <w:rsid w:val="00B94BD8"/>
    <w:rsid w:val="00B94CC0"/>
    <w:rsid w:val="00B94E59"/>
    <w:rsid w:val="00B9699F"/>
    <w:rsid w:val="00B974A5"/>
    <w:rsid w:val="00B97738"/>
    <w:rsid w:val="00BA053E"/>
    <w:rsid w:val="00BA0AAA"/>
    <w:rsid w:val="00BA0EA3"/>
    <w:rsid w:val="00BA19A4"/>
    <w:rsid w:val="00BA2408"/>
    <w:rsid w:val="00BA2D4E"/>
    <w:rsid w:val="00BA2F05"/>
    <w:rsid w:val="00BA2FA5"/>
    <w:rsid w:val="00BA4586"/>
    <w:rsid w:val="00BA4772"/>
    <w:rsid w:val="00BA4D1A"/>
    <w:rsid w:val="00BA4D3F"/>
    <w:rsid w:val="00BA4EAF"/>
    <w:rsid w:val="00BA5665"/>
    <w:rsid w:val="00BA5B54"/>
    <w:rsid w:val="00BA5FD9"/>
    <w:rsid w:val="00BA62D7"/>
    <w:rsid w:val="00BA75D0"/>
    <w:rsid w:val="00BB085E"/>
    <w:rsid w:val="00BB1086"/>
    <w:rsid w:val="00BB17D9"/>
    <w:rsid w:val="00BB18C9"/>
    <w:rsid w:val="00BB2294"/>
    <w:rsid w:val="00BB2740"/>
    <w:rsid w:val="00BB3343"/>
    <w:rsid w:val="00BB3B68"/>
    <w:rsid w:val="00BB3C7D"/>
    <w:rsid w:val="00BB5A5A"/>
    <w:rsid w:val="00BB6D2A"/>
    <w:rsid w:val="00BB6DB9"/>
    <w:rsid w:val="00BB6E81"/>
    <w:rsid w:val="00BB7432"/>
    <w:rsid w:val="00BB7868"/>
    <w:rsid w:val="00BB78FE"/>
    <w:rsid w:val="00BC026C"/>
    <w:rsid w:val="00BC08BA"/>
    <w:rsid w:val="00BC1029"/>
    <w:rsid w:val="00BC13B8"/>
    <w:rsid w:val="00BC1511"/>
    <w:rsid w:val="00BC1885"/>
    <w:rsid w:val="00BC1BC8"/>
    <w:rsid w:val="00BC1C53"/>
    <w:rsid w:val="00BC1C80"/>
    <w:rsid w:val="00BC2031"/>
    <w:rsid w:val="00BC277D"/>
    <w:rsid w:val="00BC3CBB"/>
    <w:rsid w:val="00BC3F9C"/>
    <w:rsid w:val="00BC4178"/>
    <w:rsid w:val="00BC4CBE"/>
    <w:rsid w:val="00BC5598"/>
    <w:rsid w:val="00BC5EBC"/>
    <w:rsid w:val="00BC5F6B"/>
    <w:rsid w:val="00BC62F5"/>
    <w:rsid w:val="00BC6A48"/>
    <w:rsid w:val="00BC79A6"/>
    <w:rsid w:val="00BC7BEA"/>
    <w:rsid w:val="00BD10BE"/>
    <w:rsid w:val="00BD13E1"/>
    <w:rsid w:val="00BD21D8"/>
    <w:rsid w:val="00BD2A37"/>
    <w:rsid w:val="00BD33D2"/>
    <w:rsid w:val="00BD3742"/>
    <w:rsid w:val="00BD3813"/>
    <w:rsid w:val="00BD3BAF"/>
    <w:rsid w:val="00BD3DB1"/>
    <w:rsid w:val="00BD3E06"/>
    <w:rsid w:val="00BD4474"/>
    <w:rsid w:val="00BD44A5"/>
    <w:rsid w:val="00BD6804"/>
    <w:rsid w:val="00BD6E65"/>
    <w:rsid w:val="00BD752E"/>
    <w:rsid w:val="00BD75CB"/>
    <w:rsid w:val="00BD7AB9"/>
    <w:rsid w:val="00BE04E6"/>
    <w:rsid w:val="00BE0889"/>
    <w:rsid w:val="00BE100E"/>
    <w:rsid w:val="00BE13C0"/>
    <w:rsid w:val="00BE1550"/>
    <w:rsid w:val="00BE20F3"/>
    <w:rsid w:val="00BE2F10"/>
    <w:rsid w:val="00BE30ED"/>
    <w:rsid w:val="00BE46EC"/>
    <w:rsid w:val="00BE4E10"/>
    <w:rsid w:val="00BE5765"/>
    <w:rsid w:val="00BE57DC"/>
    <w:rsid w:val="00BE64FE"/>
    <w:rsid w:val="00BE6C2C"/>
    <w:rsid w:val="00BE7325"/>
    <w:rsid w:val="00BE79C4"/>
    <w:rsid w:val="00BE7C9A"/>
    <w:rsid w:val="00BF05F9"/>
    <w:rsid w:val="00BF0631"/>
    <w:rsid w:val="00BF07A5"/>
    <w:rsid w:val="00BF111F"/>
    <w:rsid w:val="00BF1E55"/>
    <w:rsid w:val="00BF2783"/>
    <w:rsid w:val="00BF2AE8"/>
    <w:rsid w:val="00BF41D9"/>
    <w:rsid w:val="00BF4765"/>
    <w:rsid w:val="00BF4B14"/>
    <w:rsid w:val="00BF4FCB"/>
    <w:rsid w:val="00BF540E"/>
    <w:rsid w:val="00BF5AA7"/>
    <w:rsid w:val="00BF65E8"/>
    <w:rsid w:val="00BF6BC9"/>
    <w:rsid w:val="00BF6D31"/>
    <w:rsid w:val="00BF7D2B"/>
    <w:rsid w:val="00C0020A"/>
    <w:rsid w:val="00C00328"/>
    <w:rsid w:val="00C005CC"/>
    <w:rsid w:val="00C00956"/>
    <w:rsid w:val="00C00CB3"/>
    <w:rsid w:val="00C01B96"/>
    <w:rsid w:val="00C021A6"/>
    <w:rsid w:val="00C02C4A"/>
    <w:rsid w:val="00C02FAA"/>
    <w:rsid w:val="00C03825"/>
    <w:rsid w:val="00C039FB"/>
    <w:rsid w:val="00C03A43"/>
    <w:rsid w:val="00C0451A"/>
    <w:rsid w:val="00C0461A"/>
    <w:rsid w:val="00C04A9B"/>
    <w:rsid w:val="00C04B8C"/>
    <w:rsid w:val="00C04F02"/>
    <w:rsid w:val="00C04FA4"/>
    <w:rsid w:val="00C053AB"/>
    <w:rsid w:val="00C065E3"/>
    <w:rsid w:val="00C06980"/>
    <w:rsid w:val="00C10B1B"/>
    <w:rsid w:val="00C11032"/>
    <w:rsid w:val="00C113C5"/>
    <w:rsid w:val="00C1195E"/>
    <w:rsid w:val="00C11BED"/>
    <w:rsid w:val="00C11C3E"/>
    <w:rsid w:val="00C12EF3"/>
    <w:rsid w:val="00C1330F"/>
    <w:rsid w:val="00C13C85"/>
    <w:rsid w:val="00C15477"/>
    <w:rsid w:val="00C15973"/>
    <w:rsid w:val="00C15C42"/>
    <w:rsid w:val="00C1607D"/>
    <w:rsid w:val="00C16149"/>
    <w:rsid w:val="00C162B1"/>
    <w:rsid w:val="00C1666D"/>
    <w:rsid w:val="00C16DFF"/>
    <w:rsid w:val="00C1705F"/>
    <w:rsid w:val="00C17578"/>
    <w:rsid w:val="00C1760B"/>
    <w:rsid w:val="00C20065"/>
    <w:rsid w:val="00C20578"/>
    <w:rsid w:val="00C20664"/>
    <w:rsid w:val="00C20C25"/>
    <w:rsid w:val="00C20ECE"/>
    <w:rsid w:val="00C21473"/>
    <w:rsid w:val="00C22429"/>
    <w:rsid w:val="00C22A95"/>
    <w:rsid w:val="00C2339F"/>
    <w:rsid w:val="00C24596"/>
    <w:rsid w:val="00C25A43"/>
    <w:rsid w:val="00C25EBF"/>
    <w:rsid w:val="00C26127"/>
    <w:rsid w:val="00C2696F"/>
    <w:rsid w:val="00C27AF3"/>
    <w:rsid w:val="00C27B35"/>
    <w:rsid w:val="00C30B0E"/>
    <w:rsid w:val="00C312A9"/>
    <w:rsid w:val="00C3172B"/>
    <w:rsid w:val="00C319C9"/>
    <w:rsid w:val="00C324AA"/>
    <w:rsid w:val="00C32C5A"/>
    <w:rsid w:val="00C3302C"/>
    <w:rsid w:val="00C3320D"/>
    <w:rsid w:val="00C33417"/>
    <w:rsid w:val="00C3345B"/>
    <w:rsid w:val="00C335DD"/>
    <w:rsid w:val="00C3363E"/>
    <w:rsid w:val="00C3372A"/>
    <w:rsid w:val="00C33AD5"/>
    <w:rsid w:val="00C33B3D"/>
    <w:rsid w:val="00C3432D"/>
    <w:rsid w:val="00C345D8"/>
    <w:rsid w:val="00C34BEB"/>
    <w:rsid w:val="00C35FA2"/>
    <w:rsid w:val="00C3602E"/>
    <w:rsid w:val="00C37715"/>
    <w:rsid w:val="00C37B38"/>
    <w:rsid w:val="00C4000A"/>
    <w:rsid w:val="00C40FD2"/>
    <w:rsid w:val="00C41694"/>
    <w:rsid w:val="00C43217"/>
    <w:rsid w:val="00C43686"/>
    <w:rsid w:val="00C43B49"/>
    <w:rsid w:val="00C444DF"/>
    <w:rsid w:val="00C447E2"/>
    <w:rsid w:val="00C44BAB"/>
    <w:rsid w:val="00C4501D"/>
    <w:rsid w:val="00C45731"/>
    <w:rsid w:val="00C45964"/>
    <w:rsid w:val="00C46938"/>
    <w:rsid w:val="00C46BF8"/>
    <w:rsid w:val="00C46CE7"/>
    <w:rsid w:val="00C500F4"/>
    <w:rsid w:val="00C5142A"/>
    <w:rsid w:val="00C51C84"/>
    <w:rsid w:val="00C523C4"/>
    <w:rsid w:val="00C528DB"/>
    <w:rsid w:val="00C52D3B"/>
    <w:rsid w:val="00C53572"/>
    <w:rsid w:val="00C53C11"/>
    <w:rsid w:val="00C54C89"/>
    <w:rsid w:val="00C54EA4"/>
    <w:rsid w:val="00C56735"/>
    <w:rsid w:val="00C5687D"/>
    <w:rsid w:val="00C5753C"/>
    <w:rsid w:val="00C57667"/>
    <w:rsid w:val="00C57976"/>
    <w:rsid w:val="00C608CF"/>
    <w:rsid w:val="00C60A25"/>
    <w:rsid w:val="00C60C78"/>
    <w:rsid w:val="00C6101B"/>
    <w:rsid w:val="00C6123B"/>
    <w:rsid w:val="00C612E5"/>
    <w:rsid w:val="00C6156C"/>
    <w:rsid w:val="00C61B1F"/>
    <w:rsid w:val="00C6259E"/>
    <w:rsid w:val="00C62695"/>
    <w:rsid w:val="00C63EF4"/>
    <w:rsid w:val="00C6457C"/>
    <w:rsid w:val="00C65213"/>
    <w:rsid w:val="00C66FF2"/>
    <w:rsid w:val="00C672CA"/>
    <w:rsid w:val="00C67D6F"/>
    <w:rsid w:val="00C67E6F"/>
    <w:rsid w:val="00C67E93"/>
    <w:rsid w:val="00C7047C"/>
    <w:rsid w:val="00C70B8D"/>
    <w:rsid w:val="00C7299D"/>
    <w:rsid w:val="00C729FB"/>
    <w:rsid w:val="00C72E36"/>
    <w:rsid w:val="00C736FD"/>
    <w:rsid w:val="00C739F9"/>
    <w:rsid w:val="00C73CC2"/>
    <w:rsid w:val="00C7461B"/>
    <w:rsid w:val="00C74D3B"/>
    <w:rsid w:val="00C74D7D"/>
    <w:rsid w:val="00C74E1A"/>
    <w:rsid w:val="00C7618E"/>
    <w:rsid w:val="00C76DB0"/>
    <w:rsid w:val="00C77BA6"/>
    <w:rsid w:val="00C80770"/>
    <w:rsid w:val="00C80ECD"/>
    <w:rsid w:val="00C82343"/>
    <w:rsid w:val="00C82D59"/>
    <w:rsid w:val="00C8457C"/>
    <w:rsid w:val="00C85B07"/>
    <w:rsid w:val="00C85FBE"/>
    <w:rsid w:val="00C8704B"/>
    <w:rsid w:val="00C87433"/>
    <w:rsid w:val="00C90575"/>
    <w:rsid w:val="00C9084C"/>
    <w:rsid w:val="00C91162"/>
    <w:rsid w:val="00C912AE"/>
    <w:rsid w:val="00C91A59"/>
    <w:rsid w:val="00C92C45"/>
    <w:rsid w:val="00C92E56"/>
    <w:rsid w:val="00C93921"/>
    <w:rsid w:val="00C94CC7"/>
    <w:rsid w:val="00C951A4"/>
    <w:rsid w:val="00C95CED"/>
    <w:rsid w:val="00C96B34"/>
    <w:rsid w:val="00C96D51"/>
    <w:rsid w:val="00C96DF7"/>
    <w:rsid w:val="00C97216"/>
    <w:rsid w:val="00C97718"/>
    <w:rsid w:val="00C97949"/>
    <w:rsid w:val="00CA01D5"/>
    <w:rsid w:val="00CA04DF"/>
    <w:rsid w:val="00CA0EF5"/>
    <w:rsid w:val="00CA2D7F"/>
    <w:rsid w:val="00CA3C88"/>
    <w:rsid w:val="00CA4733"/>
    <w:rsid w:val="00CA488A"/>
    <w:rsid w:val="00CA4B5D"/>
    <w:rsid w:val="00CA5687"/>
    <w:rsid w:val="00CA6073"/>
    <w:rsid w:val="00CA6B6C"/>
    <w:rsid w:val="00CA78E8"/>
    <w:rsid w:val="00CA792C"/>
    <w:rsid w:val="00CA79B7"/>
    <w:rsid w:val="00CA7E14"/>
    <w:rsid w:val="00CB0036"/>
    <w:rsid w:val="00CB0B37"/>
    <w:rsid w:val="00CB1207"/>
    <w:rsid w:val="00CB2424"/>
    <w:rsid w:val="00CB27F0"/>
    <w:rsid w:val="00CB2B1D"/>
    <w:rsid w:val="00CB2B44"/>
    <w:rsid w:val="00CB38EE"/>
    <w:rsid w:val="00CB3F98"/>
    <w:rsid w:val="00CB4190"/>
    <w:rsid w:val="00CB42A7"/>
    <w:rsid w:val="00CB4ACC"/>
    <w:rsid w:val="00CB4E0B"/>
    <w:rsid w:val="00CB5085"/>
    <w:rsid w:val="00CB5627"/>
    <w:rsid w:val="00CB67E4"/>
    <w:rsid w:val="00CB67EC"/>
    <w:rsid w:val="00CB790A"/>
    <w:rsid w:val="00CC0C2A"/>
    <w:rsid w:val="00CC1F8B"/>
    <w:rsid w:val="00CC1FC1"/>
    <w:rsid w:val="00CC2A9F"/>
    <w:rsid w:val="00CC2B43"/>
    <w:rsid w:val="00CC2C29"/>
    <w:rsid w:val="00CC3B3D"/>
    <w:rsid w:val="00CC3CBB"/>
    <w:rsid w:val="00CC49CA"/>
    <w:rsid w:val="00CC5EB8"/>
    <w:rsid w:val="00CC6A08"/>
    <w:rsid w:val="00CC6B51"/>
    <w:rsid w:val="00CC70EF"/>
    <w:rsid w:val="00CC7204"/>
    <w:rsid w:val="00CC74EB"/>
    <w:rsid w:val="00CD00C7"/>
    <w:rsid w:val="00CD08E7"/>
    <w:rsid w:val="00CD093F"/>
    <w:rsid w:val="00CD0EA1"/>
    <w:rsid w:val="00CD1CCD"/>
    <w:rsid w:val="00CD25CE"/>
    <w:rsid w:val="00CD3999"/>
    <w:rsid w:val="00CD3AA0"/>
    <w:rsid w:val="00CD50B9"/>
    <w:rsid w:val="00CD562B"/>
    <w:rsid w:val="00CD5A2C"/>
    <w:rsid w:val="00CD7587"/>
    <w:rsid w:val="00CD770B"/>
    <w:rsid w:val="00CE03D9"/>
    <w:rsid w:val="00CE1432"/>
    <w:rsid w:val="00CE16F0"/>
    <w:rsid w:val="00CE17DB"/>
    <w:rsid w:val="00CE1B40"/>
    <w:rsid w:val="00CE1DA0"/>
    <w:rsid w:val="00CE272E"/>
    <w:rsid w:val="00CE28CF"/>
    <w:rsid w:val="00CE2927"/>
    <w:rsid w:val="00CE294F"/>
    <w:rsid w:val="00CE2A09"/>
    <w:rsid w:val="00CE2EAA"/>
    <w:rsid w:val="00CE2F2B"/>
    <w:rsid w:val="00CE336C"/>
    <w:rsid w:val="00CE3F5D"/>
    <w:rsid w:val="00CE51F8"/>
    <w:rsid w:val="00CE5816"/>
    <w:rsid w:val="00CE5C13"/>
    <w:rsid w:val="00CE6033"/>
    <w:rsid w:val="00CE6CB4"/>
    <w:rsid w:val="00CE7409"/>
    <w:rsid w:val="00CE7483"/>
    <w:rsid w:val="00CF043B"/>
    <w:rsid w:val="00CF051F"/>
    <w:rsid w:val="00CF0545"/>
    <w:rsid w:val="00CF0A8D"/>
    <w:rsid w:val="00CF1EEA"/>
    <w:rsid w:val="00CF3272"/>
    <w:rsid w:val="00CF35B6"/>
    <w:rsid w:val="00CF3FDE"/>
    <w:rsid w:val="00CF421B"/>
    <w:rsid w:val="00CF4802"/>
    <w:rsid w:val="00CF4FED"/>
    <w:rsid w:val="00CF5784"/>
    <w:rsid w:val="00CF61FC"/>
    <w:rsid w:val="00CF6323"/>
    <w:rsid w:val="00CF6837"/>
    <w:rsid w:val="00CF6AB3"/>
    <w:rsid w:val="00CF6CED"/>
    <w:rsid w:val="00CF7DDB"/>
    <w:rsid w:val="00D0002D"/>
    <w:rsid w:val="00D00572"/>
    <w:rsid w:val="00D008A0"/>
    <w:rsid w:val="00D020B1"/>
    <w:rsid w:val="00D02C9F"/>
    <w:rsid w:val="00D02EBB"/>
    <w:rsid w:val="00D034F9"/>
    <w:rsid w:val="00D037ED"/>
    <w:rsid w:val="00D03EB1"/>
    <w:rsid w:val="00D04895"/>
    <w:rsid w:val="00D04B61"/>
    <w:rsid w:val="00D05D48"/>
    <w:rsid w:val="00D0747B"/>
    <w:rsid w:val="00D10081"/>
    <w:rsid w:val="00D115EA"/>
    <w:rsid w:val="00D13793"/>
    <w:rsid w:val="00D13D29"/>
    <w:rsid w:val="00D13D6B"/>
    <w:rsid w:val="00D13E63"/>
    <w:rsid w:val="00D14F2E"/>
    <w:rsid w:val="00D1500B"/>
    <w:rsid w:val="00D175A3"/>
    <w:rsid w:val="00D178C4"/>
    <w:rsid w:val="00D17A71"/>
    <w:rsid w:val="00D17A78"/>
    <w:rsid w:val="00D17C6D"/>
    <w:rsid w:val="00D2033B"/>
    <w:rsid w:val="00D2073B"/>
    <w:rsid w:val="00D20931"/>
    <w:rsid w:val="00D2106F"/>
    <w:rsid w:val="00D21424"/>
    <w:rsid w:val="00D22739"/>
    <w:rsid w:val="00D22898"/>
    <w:rsid w:val="00D22A95"/>
    <w:rsid w:val="00D22D67"/>
    <w:rsid w:val="00D234A2"/>
    <w:rsid w:val="00D239C9"/>
    <w:rsid w:val="00D24B49"/>
    <w:rsid w:val="00D24D38"/>
    <w:rsid w:val="00D24D9E"/>
    <w:rsid w:val="00D252D7"/>
    <w:rsid w:val="00D2566A"/>
    <w:rsid w:val="00D25888"/>
    <w:rsid w:val="00D25A3D"/>
    <w:rsid w:val="00D25CA0"/>
    <w:rsid w:val="00D26589"/>
    <w:rsid w:val="00D2679D"/>
    <w:rsid w:val="00D26F70"/>
    <w:rsid w:val="00D27125"/>
    <w:rsid w:val="00D27763"/>
    <w:rsid w:val="00D3017C"/>
    <w:rsid w:val="00D312C1"/>
    <w:rsid w:val="00D3196F"/>
    <w:rsid w:val="00D32011"/>
    <w:rsid w:val="00D323A9"/>
    <w:rsid w:val="00D3278F"/>
    <w:rsid w:val="00D337AF"/>
    <w:rsid w:val="00D33EE9"/>
    <w:rsid w:val="00D34289"/>
    <w:rsid w:val="00D34317"/>
    <w:rsid w:val="00D34BEF"/>
    <w:rsid w:val="00D366FE"/>
    <w:rsid w:val="00D36B5A"/>
    <w:rsid w:val="00D36D7C"/>
    <w:rsid w:val="00D375F1"/>
    <w:rsid w:val="00D376AF"/>
    <w:rsid w:val="00D41799"/>
    <w:rsid w:val="00D418FC"/>
    <w:rsid w:val="00D41FA0"/>
    <w:rsid w:val="00D424CE"/>
    <w:rsid w:val="00D426D1"/>
    <w:rsid w:val="00D428CA"/>
    <w:rsid w:val="00D42B6A"/>
    <w:rsid w:val="00D42EE6"/>
    <w:rsid w:val="00D431FB"/>
    <w:rsid w:val="00D4572D"/>
    <w:rsid w:val="00D46B78"/>
    <w:rsid w:val="00D46BC8"/>
    <w:rsid w:val="00D4723C"/>
    <w:rsid w:val="00D50A15"/>
    <w:rsid w:val="00D50D71"/>
    <w:rsid w:val="00D5147D"/>
    <w:rsid w:val="00D51764"/>
    <w:rsid w:val="00D51BB1"/>
    <w:rsid w:val="00D51DA7"/>
    <w:rsid w:val="00D5236C"/>
    <w:rsid w:val="00D52BDE"/>
    <w:rsid w:val="00D5365B"/>
    <w:rsid w:val="00D5395A"/>
    <w:rsid w:val="00D53A0B"/>
    <w:rsid w:val="00D53EAF"/>
    <w:rsid w:val="00D541AB"/>
    <w:rsid w:val="00D54531"/>
    <w:rsid w:val="00D55660"/>
    <w:rsid w:val="00D55907"/>
    <w:rsid w:val="00D56A9F"/>
    <w:rsid w:val="00D56E29"/>
    <w:rsid w:val="00D57333"/>
    <w:rsid w:val="00D578DE"/>
    <w:rsid w:val="00D57E96"/>
    <w:rsid w:val="00D60416"/>
    <w:rsid w:val="00D60E92"/>
    <w:rsid w:val="00D60FE0"/>
    <w:rsid w:val="00D617FA"/>
    <w:rsid w:val="00D618A7"/>
    <w:rsid w:val="00D6193B"/>
    <w:rsid w:val="00D61AA2"/>
    <w:rsid w:val="00D61DD8"/>
    <w:rsid w:val="00D625EE"/>
    <w:rsid w:val="00D627AB"/>
    <w:rsid w:val="00D62955"/>
    <w:rsid w:val="00D62B87"/>
    <w:rsid w:val="00D63163"/>
    <w:rsid w:val="00D6345F"/>
    <w:rsid w:val="00D63B27"/>
    <w:rsid w:val="00D6400C"/>
    <w:rsid w:val="00D64335"/>
    <w:rsid w:val="00D6469F"/>
    <w:rsid w:val="00D65765"/>
    <w:rsid w:val="00D6599B"/>
    <w:rsid w:val="00D65D0A"/>
    <w:rsid w:val="00D660A2"/>
    <w:rsid w:val="00D66808"/>
    <w:rsid w:val="00D6686C"/>
    <w:rsid w:val="00D66C45"/>
    <w:rsid w:val="00D7080E"/>
    <w:rsid w:val="00D70898"/>
    <w:rsid w:val="00D70F45"/>
    <w:rsid w:val="00D710B6"/>
    <w:rsid w:val="00D71263"/>
    <w:rsid w:val="00D72FDE"/>
    <w:rsid w:val="00D7390A"/>
    <w:rsid w:val="00D74904"/>
    <w:rsid w:val="00D75833"/>
    <w:rsid w:val="00D759AE"/>
    <w:rsid w:val="00D768F7"/>
    <w:rsid w:val="00D778EE"/>
    <w:rsid w:val="00D810D9"/>
    <w:rsid w:val="00D817CD"/>
    <w:rsid w:val="00D819EF"/>
    <w:rsid w:val="00D82824"/>
    <w:rsid w:val="00D8292D"/>
    <w:rsid w:val="00D82F78"/>
    <w:rsid w:val="00D8341E"/>
    <w:rsid w:val="00D83702"/>
    <w:rsid w:val="00D843DA"/>
    <w:rsid w:val="00D849ED"/>
    <w:rsid w:val="00D84B70"/>
    <w:rsid w:val="00D8539C"/>
    <w:rsid w:val="00D85605"/>
    <w:rsid w:val="00D85895"/>
    <w:rsid w:val="00D85B93"/>
    <w:rsid w:val="00D85E26"/>
    <w:rsid w:val="00D868C3"/>
    <w:rsid w:val="00D8697B"/>
    <w:rsid w:val="00D86C65"/>
    <w:rsid w:val="00D87A9B"/>
    <w:rsid w:val="00D87AFD"/>
    <w:rsid w:val="00D87DC3"/>
    <w:rsid w:val="00D905D8"/>
    <w:rsid w:val="00D90709"/>
    <w:rsid w:val="00D90A9B"/>
    <w:rsid w:val="00D91F29"/>
    <w:rsid w:val="00D92D2F"/>
    <w:rsid w:val="00D943EE"/>
    <w:rsid w:val="00D94B15"/>
    <w:rsid w:val="00D95D4A"/>
    <w:rsid w:val="00D96B14"/>
    <w:rsid w:val="00D96F85"/>
    <w:rsid w:val="00D96FBA"/>
    <w:rsid w:val="00D97473"/>
    <w:rsid w:val="00D9758A"/>
    <w:rsid w:val="00DA09D1"/>
    <w:rsid w:val="00DA0FE0"/>
    <w:rsid w:val="00DA16FD"/>
    <w:rsid w:val="00DA18FA"/>
    <w:rsid w:val="00DA1A81"/>
    <w:rsid w:val="00DA20D4"/>
    <w:rsid w:val="00DA27F0"/>
    <w:rsid w:val="00DA2997"/>
    <w:rsid w:val="00DA2F6A"/>
    <w:rsid w:val="00DA3095"/>
    <w:rsid w:val="00DA381D"/>
    <w:rsid w:val="00DA3A15"/>
    <w:rsid w:val="00DA41A2"/>
    <w:rsid w:val="00DA4B52"/>
    <w:rsid w:val="00DA65FB"/>
    <w:rsid w:val="00DA687A"/>
    <w:rsid w:val="00DA6CC3"/>
    <w:rsid w:val="00DA7D77"/>
    <w:rsid w:val="00DA7E61"/>
    <w:rsid w:val="00DB0D2C"/>
    <w:rsid w:val="00DB1798"/>
    <w:rsid w:val="00DB1B0D"/>
    <w:rsid w:val="00DB2418"/>
    <w:rsid w:val="00DB25DC"/>
    <w:rsid w:val="00DB26FB"/>
    <w:rsid w:val="00DB3F52"/>
    <w:rsid w:val="00DB4379"/>
    <w:rsid w:val="00DB43C6"/>
    <w:rsid w:val="00DB4CEA"/>
    <w:rsid w:val="00DB5FA8"/>
    <w:rsid w:val="00DB619E"/>
    <w:rsid w:val="00DB750B"/>
    <w:rsid w:val="00DB7F8F"/>
    <w:rsid w:val="00DC1190"/>
    <w:rsid w:val="00DC145A"/>
    <w:rsid w:val="00DC15AB"/>
    <w:rsid w:val="00DC19F0"/>
    <w:rsid w:val="00DC20E5"/>
    <w:rsid w:val="00DC2208"/>
    <w:rsid w:val="00DC290E"/>
    <w:rsid w:val="00DC2B9B"/>
    <w:rsid w:val="00DC2E30"/>
    <w:rsid w:val="00DC33C7"/>
    <w:rsid w:val="00DC42A0"/>
    <w:rsid w:val="00DC4B3D"/>
    <w:rsid w:val="00DC52CD"/>
    <w:rsid w:val="00DC6C16"/>
    <w:rsid w:val="00DC7566"/>
    <w:rsid w:val="00DC7C26"/>
    <w:rsid w:val="00DD0110"/>
    <w:rsid w:val="00DD0F01"/>
    <w:rsid w:val="00DD10D0"/>
    <w:rsid w:val="00DD125A"/>
    <w:rsid w:val="00DD1621"/>
    <w:rsid w:val="00DD1A0E"/>
    <w:rsid w:val="00DD1E82"/>
    <w:rsid w:val="00DD1ECD"/>
    <w:rsid w:val="00DD284B"/>
    <w:rsid w:val="00DD3725"/>
    <w:rsid w:val="00DD3902"/>
    <w:rsid w:val="00DD3904"/>
    <w:rsid w:val="00DD4FCD"/>
    <w:rsid w:val="00DD5487"/>
    <w:rsid w:val="00DD56CD"/>
    <w:rsid w:val="00DD6B9B"/>
    <w:rsid w:val="00DD6CC2"/>
    <w:rsid w:val="00DD72DF"/>
    <w:rsid w:val="00DD7469"/>
    <w:rsid w:val="00DE0D1B"/>
    <w:rsid w:val="00DE1078"/>
    <w:rsid w:val="00DE11B7"/>
    <w:rsid w:val="00DE1217"/>
    <w:rsid w:val="00DE1999"/>
    <w:rsid w:val="00DE274B"/>
    <w:rsid w:val="00DE2C0A"/>
    <w:rsid w:val="00DE3280"/>
    <w:rsid w:val="00DE3C4B"/>
    <w:rsid w:val="00DE3C74"/>
    <w:rsid w:val="00DE4347"/>
    <w:rsid w:val="00DE4554"/>
    <w:rsid w:val="00DE45F6"/>
    <w:rsid w:val="00DE4A67"/>
    <w:rsid w:val="00DE591D"/>
    <w:rsid w:val="00DE5E4E"/>
    <w:rsid w:val="00DE7092"/>
    <w:rsid w:val="00DE7C4A"/>
    <w:rsid w:val="00DE7DB6"/>
    <w:rsid w:val="00DF003A"/>
    <w:rsid w:val="00DF0090"/>
    <w:rsid w:val="00DF0278"/>
    <w:rsid w:val="00DF05E7"/>
    <w:rsid w:val="00DF0D58"/>
    <w:rsid w:val="00DF1D1F"/>
    <w:rsid w:val="00DF2C65"/>
    <w:rsid w:val="00DF2CFF"/>
    <w:rsid w:val="00DF3267"/>
    <w:rsid w:val="00DF3AAF"/>
    <w:rsid w:val="00DF4C34"/>
    <w:rsid w:val="00DF561C"/>
    <w:rsid w:val="00DF5957"/>
    <w:rsid w:val="00DF7497"/>
    <w:rsid w:val="00E00CE7"/>
    <w:rsid w:val="00E01303"/>
    <w:rsid w:val="00E01739"/>
    <w:rsid w:val="00E0183D"/>
    <w:rsid w:val="00E018D4"/>
    <w:rsid w:val="00E01CC2"/>
    <w:rsid w:val="00E02E9C"/>
    <w:rsid w:val="00E02EC7"/>
    <w:rsid w:val="00E03870"/>
    <w:rsid w:val="00E0555F"/>
    <w:rsid w:val="00E05863"/>
    <w:rsid w:val="00E05CAC"/>
    <w:rsid w:val="00E06ED0"/>
    <w:rsid w:val="00E072F8"/>
    <w:rsid w:val="00E07F8C"/>
    <w:rsid w:val="00E104FD"/>
    <w:rsid w:val="00E1085F"/>
    <w:rsid w:val="00E11933"/>
    <w:rsid w:val="00E11AC4"/>
    <w:rsid w:val="00E12E0E"/>
    <w:rsid w:val="00E133D2"/>
    <w:rsid w:val="00E137CD"/>
    <w:rsid w:val="00E13E84"/>
    <w:rsid w:val="00E15853"/>
    <w:rsid w:val="00E158CA"/>
    <w:rsid w:val="00E15C9D"/>
    <w:rsid w:val="00E170F0"/>
    <w:rsid w:val="00E17408"/>
    <w:rsid w:val="00E17C60"/>
    <w:rsid w:val="00E17C87"/>
    <w:rsid w:val="00E17E68"/>
    <w:rsid w:val="00E20374"/>
    <w:rsid w:val="00E2077D"/>
    <w:rsid w:val="00E20DF2"/>
    <w:rsid w:val="00E20FB6"/>
    <w:rsid w:val="00E21262"/>
    <w:rsid w:val="00E2190F"/>
    <w:rsid w:val="00E21ABB"/>
    <w:rsid w:val="00E21C15"/>
    <w:rsid w:val="00E21DB9"/>
    <w:rsid w:val="00E23249"/>
    <w:rsid w:val="00E23332"/>
    <w:rsid w:val="00E2432B"/>
    <w:rsid w:val="00E24619"/>
    <w:rsid w:val="00E2471D"/>
    <w:rsid w:val="00E24ACE"/>
    <w:rsid w:val="00E25061"/>
    <w:rsid w:val="00E251CC"/>
    <w:rsid w:val="00E25399"/>
    <w:rsid w:val="00E254E3"/>
    <w:rsid w:val="00E25633"/>
    <w:rsid w:val="00E25679"/>
    <w:rsid w:val="00E26C89"/>
    <w:rsid w:val="00E26FEA"/>
    <w:rsid w:val="00E27C3D"/>
    <w:rsid w:val="00E27FC6"/>
    <w:rsid w:val="00E3000A"/>
    <w:rsid w:val="00E303DB"/>
    <w:rsid w:val="00E30E1A"/>
    <w:rsid w:val="00E31994"/>
    <w:rsid w:val="00E31B27"/>
    <w:rsid w:val="00E31FA7"/>
    <w:rsid w:val="00E322EE"/>
    <w:rsid w:val="00E3249C"/>
    <w:rsid w:val="00E32524"/>
    <w:rsid w:val="00E330CF"/>
    <w:rsid w:val="00E331ED"/>
    <w:rsid w:val="00E33575"/>
    <w:rsid w:val="00E33A40"/>
    <w:rsid w:val="00E33AE0"/>
    <w:rsid w:val="00E33CAD"/>
    <w:rsid w:val="00E33F49"/>
    <w:rsid w:val="00E340E9"/>
    <w:rsid w:val="00E346AB"/>
    <w:rsid w:val="00E35C57"/>
    <w:rsid w:val="00E35D70"/>
    <w:rsid w:val="00E3695C"/>
    <w:rsid w:val="00E36B98"/>
    <w:rsid w:val="00E373DE"/>
    <w:rsid w:val="00E3792E"/>
    <w:rsid w:val="00E37A74"/>
    <w:rsid w:val="00E37A9C"/>
    <w:rsid w:val="00E37EF1"/>
    <w:rsid w:val="00E37F55"/>
    <w:rsid w:val="00E40239"/>
    <w:rsid w:val="00E404ED"/>
    <w:rsid w:val="00E4082C"/>
    <w:rsid w:val="00E40A11"/>
    <w:rsid w:val="00E40E2F"/>
    <w:rsid w:val="00E415B3"/>
    <w:rsid w:val="00E4269D"/>
    <w:rsid w:val="00E42B0D"/>
    <w:rsid w:val="00E43052"/>
    <w:rsid w:val="00E4415D"/>
    <w:rsid w:val="00E4445D"/>
    <w:rsid w:val="00E44696"/>
    <w:rsid w:val="00E45624"/>
    <w:rsid w:val="00E45914"/>
    <w:rsid w:val="00E45D7C"/>
    <w:rsid w:val="00E46161"/>
    <w:rsid w:val="00E46391"/>
    <w:rsid w:val="00E47D5B"/>
    <w:rsid w:val="00E502FB"/>
    <w:rsid w:val="00E508DD"/>
    <w:rsid w:val="00E51074"/>
    <w:rsid w:val="00E513BB"/>
    <w:rsid w:val="00E514F8"/>
    <w:rsid w:val="00E527DD"/>
    <w:rsid w:val="00E5280A"/>
    <w:rsid w:val="00E52A66"/>
    <w:rsid w:val="00E52DA2"/>
    <w:rsid w:val="00E53C71"/>
    <w:rsid w:val="00E53E69"/>
    <w:rsid w:val="00E54344"/>
    <w:rsid w:val="00E555DC"/>
    <w:rsid w:val="00E569E7"/>
    <w:rsid w:val="00E60050"/>
    <w:rsid w:val="00E60445"/>
    <w:rsid w:val="00E60455"/>
    <w:rsid w:val="00E608BA"/>
    <w:rsid w:val="00E609E9"/>
    <w:rsid w:val="00E61728"/>
    <w:rsid w:val="00E624A4"/>
    <w:rsid w:val="00E62701"/>
    <w:rsid w:val="00E633C9"/>
    <w:rsid w:val="00E6412B"/>
    <w:rsid w:val="00E64179"/>
    <w:rsid w:val="00E65894"/>
    <w:rsid w:val="00E669ED"/>
    <w:rsid w:val="00E67954"/>
    <w:rsid w:val="00E705BD"/>
    <w:rsid w:val="00E70756"/>
    <w:rsid w:val="00E70EAE"/>
    <w:rsid w:val="00E7154D"/>
    <w:rsid w:val="00E716A6"/>
    <w:rsid w:val="00E718FA"/>
    <w:rsid w:val="00E724F5"/>
    <w:rsid w:val="00E73228"/>
    <w:rsid w:val="00E74A09"/>
    <w:rsid w:val="00E752BB"/>
    <w:rsid w:val="00E75EED"/>
    <w:rsid w:val="00E7608A"/>
    <w:rsid w:val="00E76626"/>
    <w:rsid w:val="00E7689E"/>
    <w:rsid w:val="00E76CBF"/>
    <w:rsid w:val="00E77348"/>
    <w:rsid w:val="00E777C5"/>
    <w:rsid w:val="00E77D3B"/>
    <w:rsid w:val="00E77FAF"/>
    <w:rsid w:val="00E77FED"/>
    <w:rsid w:val="00E80563"/>
    <w:rsid w:val="00E8066F"/>
    <w:rsid w:val="00E81358"/>
    <w:rsid w:val="00E8228E"/>
    <w:rsid w:val="00E82EAC"/>
    <w:rsid w:val="00E83626"/>
    <w:rsid w:val="00E8407F"/>
    <w:rsid w:val="00E843FB"/>
    <w:rsid w:val="00E85029"/>
    <w:rsid w:val="00E8590B"/>
    <w:rsid w:val="00E86CFA"/>
    <w:rsid w:val="00E86F26"/>
    <w:rsid w:val="00E87129"/>
    <w:rsid w:val="00E87A89"/>
    <w:rsid w:val="00E87B0F"/>
    <w:rsid w:val="00E87D67"/>
    <w:rsid w:val="00E9003D"/>
    <w:rsid w:val="00E90172"/>
    <w:rsid w:val="00E90B0D"/>
    <w:rsid w:val="00E91642"/>
    <w:rsid w:val="00E9222D"/>
    <w:rsid w:val="00E922FD"/>
    <w:rsid w:val="00E926D2"/>
    <w:rsid w:val="00E92776"/>
    <w:rsid w:val="00E92871"/>
    <w:rsid w:val="00E92BF1"/>
    <w:rsid w:val="00E95098"/>
    <w:rsid w:val="00E954A4"/>
    <w:rsid w:val="00E97189"/>
    <w:rsid w:val="00E97419"/>
    <w:rsid w:val="00E9756C"/>
    <w:rsid w:val="00E97A21"/>
    <w:rsid w:val="00E97A8F"/>
    <w:rsid w:val="00E97DBA"/>
    <w:rsid w:val="00EA0253"/>
    <w:rsid w:val="00EA0EA3"/>
    <w:rsid w:val="00EA28B8"/>
    <w:rsid w:val="00EA2C06"/>
    <w:rsid w:val="00EA2DC8"/>
    <w:rsid w:val="00EA3186"/>
    <w:rsid w:val="00EA3489"/>
    <w:rsid w:val="00EA38A3"/>
    <w:rsid w:val="00EA3D71"/>
    <w:rsid w:val="00EA42D4"/>
    <w:rsid w:val="00EA5DB5"/>
    <w:rsid w:val="00EB00FE"/>
    <w:rsid w:val="00EB0867"/>
    <w:rsid w:val="00EB0984"/>
    <w:rsid w:val="00EB0E8E"/>
    <w:rsid w:val="00EB39BA"/>
    <w:rsid w:val="00EB41C0"/>
    <w:rsid w:val="00EB571E"/>
    <w:rsid w:val="00EB59CA"/>
    <w:rsid w:val="00EB5E83"/>
    <w:rsid w:val="00EB623F"/>
    <w:rsid w:val="00EB76AA"/>
    <w:rsid w:val="00EB7ED8"/>
    <w:rsid w:val="00EC0A53"/>
    <w:rsid w:val="00EC0C19"/>
    <w:rsid w:val="00EC0D62"/>
    <w:rsid w:val="00EC0FD7"/>
    <w:rsid w:val="00EC20BB"/>
    <w:rsid w:val="00EC21C3"/>
    <w:rsid w:val="00EC31A1"/>
    <w:rsid w:val="00EC3BF0"/>
    <w:rsid w:val="00EC3F85"/>
    <w:rsid w:val="00EC49D9"/>
    <w:rsid w:val="00EC56D4"/>
    <w:rsid w:val="00EC56DB"/>
    <w:rsid w:val="00EC5B5B"/>
    <w:rsid w:val="00EC5FFD"/>
    <w:rsid w:val="00EC6016"/>
    <w:rsid w:val="00EC6546"/>
    <w:rsid w:val="00EC687C"/>
    <w:rsid w:val="00EC6C70"/>
    <w:rsid w:val="00EC6D60"/>
    <w:rsid w:val="00EC7122"/>
    <w:rsid w:val="00EC7502"/>
    <w:rsid w:val="00EC7605"/>
    <w:rsid w:val="00ED0A08"/>
    <w:rsid w:val="00ED220B"/>
    <w:rsid w:val="00ED2B68"/>
    <w:rsid w:val="00ED2B69"/>
    <w:rsid w:val="00ED3594"/>
    <w:rsid w:val="00ED3A0D"/>
    <w:rsid w:val="00ED3B05"/>
    <w:rsid w:val="00ED3E1D"/>
    <w:rsid w:val="00ED3EB1"/>
    <w:rsid w:val="00ED43EA"/>
    <w:rsid w:val="00ED4CE1"/>
    <w:rsid w:val="00ED5C9B"/>
    <w:rsid w:val="00ED5FEF"/>
    <w:rsid w:val="00ED63B9"/>
    <w:rsid w:val="00ED6904"/>
    <w:rsid w:val="00ED72EE"/>
    <w:rsid w:val="00ED779B"/>
    <w:rsid w:val="00ED7B6E"/>
    <w:rsid w:val="00EE057A"/>
    <w:rsid w:val="00EE059F"/>
    <w:rsid w:val="00EE0DF2"/>
    <w:rsid w:val="00EE1288"/>
    <w:rsid w:val="00EE1617"/>
    <w:rsid w:val="00EE1AE8"/>
    <w:rsid w:val="00EE1FB1"/>
    <w:rsid w:val="00EE228D"/>
    <w:rsid w:val="00EE2406"/>
    <w:rsid w:val="00EE29DF"/>
    <w:rsid w:val="00EE2D0C"/>
    <w:rsid w:val="00EE31CC"/>
    <w:rsid w:val="00EE3913"/>
    <w:rsid w:val="00EE3D47"/>
    <w:rsid w:val="00EE3DDA"/>
    <w:rsid w:val="00EE58CD"/>
    <w:rsid w:val="00EE58DC"/>
    <w:rsid w:val="00EE5B94"/>
    <w:rsid w:val="00EE6C9C"/>
    <w:rsid w:val="00EE7147"/>
    <w:rsid w:val="00EE78C4"/>
    <w:rsid w:val="00EE7BC4"/>
    <w:rsid w:val="00EF0B28"/>
    <w:rsid w:val="00EF1F4B"/>
    <w:rsid w:val="00EF2539"/>
    <w:rsid w:val="00EF366C"/>
    <w:rsid w:val="00EF3682"/>
    <w:rsid w:val="00EF3898"/>
    <w:rsid w:val="00EF443F"/>
    <w:rsid w:val="00EF4514"/>
    <w:rsid w:val="00EF46AD"/>
    <w:rsid w:val="00EF4747"/>
    <w:rsid w:val="00EF5CE3"/>
    <w:rsid w:val="00EF637A"/>
    <w:rsid w:val="00EF6794"/>
    <w:rsid w:val="00EF7231"/>
    <w:rsid w:val="00F0071E"/>
    <w:rsid w:val="00F012C7"/>
    <w:rsid w:val="00F0172F"/>
    <w:rsid w:val="00F0216C"/>
    <w:rsid w:val="00F022CC"/>
    <w:rsid w:val="00F02C83"/>
    <w:rsid w:val="00F037B3"/>
    <w:rsid w:val="00F040C4"/>
    <w:rsid w:val="00F04311"/>
    <w:rsid w:val="00F04F5E"/>
    <w:rsid w:val="00F055DC"/>
    <w:rsid w:val="00F05E24"/>
    <w:rsid w:val="00F0659B"/>
    <w:rsid w:val="00F07085"/>
    <w:rsid w:val="00F07A42"/>
    <w:rsid w:val="00F1034E"/>
    <w:rsid w:val="00F105FF"/>
    <w:rsid w:val="00F10BAC"/>
    <w:rsid w:val="00F10C86"/>
    <w:rsid w:val="00F1127D"/>
    <w:rsid w:val="00F125DC"/>
    <w:rsid w:val="00F1265B"/>
    <w:rsid w:val="00F1354C"/>
    <w:rsid w:val="00F14481"/>
    <w:rsid w:val="00F145F5"/>
    <w:rsid w:val="00F1523B"/>
    <w:rsid w:val="00F157F4"/>
    <w:rsid w:val="00F1621E"/>
    <w:rsid w:val="00F1666A"/>
    <w:rsid w:val="00F16A7E"/>
    <w:rsid w:val="00F16CA9"/>
    <w:rsid w:val="00F170E7"/>
    <w:rsid w:val="00F172DA"/>
    <w:rsid w:val="00F17635"/>
    <w:rsid w:val="00F17FB3"/>
    <w:rsid w:val="00F20248"/>
    <w:rsid w:val="00F20D2F"/>
    <w:rsid w:val="00F21E59"/>
    <w:rsid w:val="00F2226B"/>
    <w:rsid w:val="00F2237B"/>
    <w:rsid w:val="00F22450"/>
    <w:rsid w:val="00F22AE9"/>
    <w:rsid w:val="00F236A1"/>
    <w:rsid w:val="00F24634"/>
    <w:rsid w:val="00F24FCD"/>
    <w:rsid w:val="00F25505"/>
    <w:rsid w:val="00F25B27"/>
    <w:rsid w:val="00F25D7E"/>
    <w:rsid w:val="00F25FBC"/>
    <w:rsid w:val="00F27CFE"/>
    <w:rsid w:val="00F302C1"/>
    <w:rsid w:val="00F30DC0"/>
    <w:rsid w:val="00F312FA"/>
    <w:rsid w:val="00F31DF8"/>
    <w:rsid w:val="00F31F55"/>
    <w:rsid w:val="00F32F94"/>
    <w:rsid w:val="00F33CBB"/>
    <w:rsid w:val="00F33D87"/>
    <w:rsid w:val="00F33E53"/>
    <w:rsid w:val="00F34972"/>
    <w:rsid w:val="00F35F45"/>
    <w:rsid w:val="00F36C0F"/>
    <w:rsid w:val="00F37630"/>
    <w:rsid w:val="00F37963"/>
    <w:rsid w:val="00F37D2A"/>
    <w:rsid w:val="00F41718"/>
    <w:rsid w:val="00F417EE"/>
    <w:rsid w:val="00F4196D"/>
    <w:rsid w:val="00F41A3F"/>
    <w:rsid w:val="00F420CE"/>
    <w:rsid w:val="00F428AA"/>
    <w:rsid w:val="00F42BB8"/>
    <w:rsid w:val="00F43280"/>
    <w:rsid w:val="00F432F7"/>
    <w:rsid w:val="00F43604"/>
    <w:rsid w:val="00F43D37"/>
    <w:rsid w:val="00F442A3"/>
    <w:rsid w:val="00F444E6"/>
    <w:rsid w:val="00F44B79"/>
    <w:rsid w:val="00F460A6"/>
    <w:rsid w:val="00F46379"/>
    <w:rsid w:val="00F46535"/>
    <w:rsid w:val="00F4682D"/>
    <w:rsid w:val="00F46BD6"/>
    <w:rsid w:val="00F470DB"/>
    <w:rsid w:val="00F472F0"/>
    <w:rsid w:val="00F50400"/>
    <w:rsid w:val="00F5082B"/>
    <w:rsid w:val="00F50F61"/>
    <w:rsid w:val="00F513CD"/>
    <w:rsid w:val="00F5149E"/>
    <w:rsid w:val="00F51CE1"/>
    <w:rsid w:val="00F5253B"/>
    <w:rsid w:val="00F53103"/>
    <w:rsid w:val="00F53115"/>
    <w:rsid w:val="00F538B1"/>
    <w:rsid w:val="00F53B57"/>
    <w:rsid w:val="00F5436B"/>
    <w:rsid w:val="00F5503C"/>
    <w:rsid w:val="00F55668"/>
    <w:rsid w:val="00F55E1E"/>
    <w:rsid w:val="00F55F35"/>
    <w:rsid w:val="00F566A3"/>
    <w:rsid w:val="00F56B4C"/>
    <w:rsid w:val="00F57C59"/>
    <w:rsid w:val="00F605DA"/>
    <w:rsid w:val="00F60964"/>
    <w:rsid w:val="00F61450"/>
    <w:rsid w:val="00F6187F"/>
    <w:rsid w:val="00F61D46"/>
    <w:rsid w:val="00F61DEF"/>
    <w:rsid w:val="00F629ED"/>
    <w:rsid w:val="00F63924"/>
    <w:rsid w:val="00F63D5C"/>
    <w:rsid w:val="00F63E9A"/>
    <w:rsid w:val="00F641E9"/>
    <w:rsid w:val="00F6448C"/>
    <w:rsid w:val="00F658CC"/>
    <w:rsid w:val="00F65D40"/>
    <w:rsid w:val="00F6603D"/>
    <w:rsid w:val="00F66061"/>
    <w:rsid w:val="00F66D0E"/>
    <w:rsid w:val="00F6705D"/>
    <w:rsid w:val="00F70CA1"/>
    <w:rsid w:val="00F717FA"/>
    <w:rsid w:val="00F732CC"/>
    <w:rsid w:val="00F73937"/>
    <w:rsid w:val="00F73AA3"/>
    <w:rsid w:val="00F73BD5"/>
    <w:rsid w:val="00F73CA4"/>
    <w:rsid w:val="00F75BCA"/>
    <w:rsid w:val="00F7616B"/>
    <w:rsid w:val="00F76B54"/>
    <w:rsid w:val="00F76E21"/>
    <w:rsid w:val="00F77D9A"/>
    <w:rsid w:val="00F8032C"/>
    <w:rsid w:val="00F819CA"/>
    <w:rsid w:val="00F81DDC"/>
    <w:rsid w:val="00F8279C"/>
    <w:rsid w:val="00F84680"/>
    <w:rsid w:val="00F84F8A"/>
    <w:rsid w:val="00F85692"/>
    <w:rsid w:val="00F85D02"/>
    <w:rsid w:val="00F85D14"/>
    <w:rsid w:val="00F860D6"/>
    <w:rsid w:val="00F86721"/>
    <w:rsid w:val="00F8695A"/>
    <w:rsid w:val="00F86CE7"/>
    <w:rsid w:val="00F87ADF"/>
    <w:rsid w:val="00F90078"/>
    <w:rsid w:val="00F901DF"/>
    <w:rsid w:val="00F913FA"/>
    <w:rsid w:val="00F91627"/>
    <w:rsid w:val="00F91A11"/>
    <w:rsid w:val="00F939F9"/>
    <w:rsid w:val="00F941E1"/>
    <w:rsid w:val="00F95DD3"/>
    <w:rsid w:val="00F96730"/>
    <w:rsid w:val="00F96FF5"/>
    <w:rsid w:val="00F975D9"/>
    <w:rsid w:val="00F97734"/>
    <w:rsid w:val="00FA01E1"/>
    <w:rsid w:val="00FA1ACF"/>
    <w:rsid w:val="00FA1B2B"/>
    <w:rsid w:val="00FA21D8"/>
    <w:rsid w:val="00FA2327"/>
    <w:rsid w:val="00FA2517"/>
    <w:rsid w:val="00FA2545"/>
    <w:rsid w:val="00FA2604"/>
    <w:rsid w:val="00FA2DD5"/>
    <w:rsid w:val="00FA366C"/>
    <w:rsid w:val="00FA3730"/>
    <w:rsid w:val="00FA390E"/>
    <w:rsid w:val="00FA3D31"/>
    <w:rsid w:val="00FA42F3"/>
    <w:rsid w:val="00FA53E1"/>
    <w:rsid w:val="00FA5475"/>
    <w:rsid w:val="00FA558C"/>
    <w:rsid w:val="00FA5DFE"/>
    <w:rsid w:val="00FA61F1"/>
    <w:rsid w:val="00FA7399"/>
    <w:rsid w:val="00FA7DFF"/>
    <w:rsid w:val="00FB2988"/>
    <w:rsid w:val="00FB39B8"/>
    <w:rsid w:val="00FB3D25"/>
    <w:rsid w:val="00FB4AC7"/>
    <w:rsid w:val="00FB5330"/>
    <w:rsid w:val="00FB5589"/>
    <w:rsid w:val="00FB5B64"/>
    <w:rsid w:val="00FB673A"/>
    <w:rsid w:val="00FB6BE7"/>
    <w:rsid w:val="00FB7A3E"/>
    <w:rsid w:val="00FB7F1A"/>
    <w:rsid w:val="00FC02FC"/>
    <w:rsid w:val="00FC0407"/>
    <w:rsid w:val="00FC10DB"/>
    <w:rsid w:val="00FC1C4C"/>
    <w:rsid w:val="00FC1CF9"/>
    <w:rsid w:val="00FC315D"/>
    <w:rsid w:val="00FC3579"/>
    <w:rsid w:val="00FC381B"/>
    <w:rsid w:val="00FC405D"/>
    <w:rsid w:val="00FC43B5"/>
    <w:rsid w:val="00FC445B"/>
    <w:rsid w:val="00FC4A16"/>
    <w:rsid w:val="00FC560F"/>
    <w:rsid w:val="00FC5D60"/>
    <w:rsid w:val="00FC60F1"/>
    <w:rsid w:val="00FC6313"/>
    <w:rsid w:val="00FD05CA"/>
    <w:rsid w:val="00FD11FD"/>
    <w:rsid w:val="00FD1F41"/>
    <w:rsid w:val="00FD238B"/>
    <w:rsid w:val="00FD3BFC"/>
    <w:rsid w:val="00FD4C7E"/>
    <w:rsid w:val="00FD4CF3"/>
    <w:rsid w:val="00FD4EF8"/>
    <w:rsid w:val="00FD5554"/>
    <w:rsid w:val="00FD604F"/>
    <w:rsid w:val="00FD69D0"/>
    <w:rsid w:val="00FD704D"/>
    <w:rsid w:val="00FD72D8"/>
    <w:rsid w:val="00FD76B3"/>
    <w:rsid w:val="00FE041A"/>
    <w:rsid w:val="00FE0EAC"/>
    <w:rsid w:val="00FE1108"/>
    <w:rsid w:val="00FE1BA4"/>
    <w:rsid w:val="00FE1C78"/>
    <w:rsid w:val="00FE2122"/>
    <w:rsid w:val="00FE3865"/>
    <w:rsid w:val="00FE3877"/>
    <w:rsid w:val="00FE3893"/>
    <w:rsid w:val="00FE483B"/>
    <w:rsid w:val="00FE48A6"/>
    <w:rsid w:val="00FE585D"/>
    <w:rsid w:val="00FE60AF"/>
    <w:rsid w:val="00FE6151"/>
    <w:rsid w:val="00FE6B82"/>
    <w:rsid w:val="00FE7307"/>
    <w:rsid w:val="00FF0156"/>
    <w:rsid w:val="00FF0551"/>
    <w:rsid w:val="00FF11E5"/>
    <w:rsid w:val="00FF229B"/>
    <w:rsid w:val="00FF2766"/>
    <w:rsid w:val="00FF2A86"/>
    <w:rsid w:val="00FF2FD0"/>
    <w:rsid w:val="00FF3828"/>
    <w:rsid w:val="00FF4A1A"/>
    <w:rsid w:val="00FF4D51"/>
    <w:rsid w:val="00FF4D8F"/>
    <w:rsid w:val="00FF526A"/>
    <w:rsid w:val="00FF52A5"/>
    <w:rsid w:val="00FF5CBE"/>
    <w:rsid w:val="00FF60F2"/>
    <w:rsid w:val="00FF70CA"/>
    <w:rsid w:val="00FF7260"/>
    <w:rsid w:val="00FF73F3"/>
    <w:rsid w:val="00FF7AAB"/>
    <w:rsid w:val="00FF7FFA"/>
    <w:rsid w:val="012457C9"/>
    <w:rsid w:val="043B6B6F"/>
    <w:rsid w:val="04A21BB4"/>
    <w:rsid w:val="04CF50BD"/>
    <w:rsid w:val="05387D7A"/>
    <w:rsid w:val="06F416AE"/>
    <w:rsid w:val="07FF1210"/>
    <w:rsid w:val="0AFE71D1"/>
    <w:rsid w:val="0D35494A"/>
    <w:rsid w:val="0DAB3EF4"/>
    <w:rsid w:val="0EEF05FD"/>
    <w:rsid w:val="105A7D09"/>
    <w:rsid w:val="1138256C"/>
    <w:rsid w:val="121A3E27"/>
    <w:rsid w:val="125114D6"/>
    <w:rsid w:val="13EB4A4F"/>
    <w:rsid w:val="14DC7E6C"/>
    <w:rsid w:val="1BB7446C"/>
    <w:rsid w:val="1E6E4200"/>
    <w:rsid w:val="230C6949"/>
    <w:rsid w:val="24A91D2D"/>
    <w:rsid w:val="28170E0F"/>
    <w:rsid w:val="29151936"/>
    <w:rsid w:val="2A5C2A92"/>
    <w:rsid w:val="2E0F45EB"/>
    <w:rsid w:val="2EE1758B"/>
    <w:rsid w:val="312947C6"/>
    <w:rsid w:val="35145D91"/>
    <w:rsid w:val="353A0B03"/>
    <w:rsid w:val="364419D7"/>
    <w:rsid w:val="36C43FD9"/>
    <w:rsid w:val="388345A7"/>
    <w:rsid w:val="397613E9"/>
    <w:rsid w:val="3A9258A6"/>
    <w:rsid w:val="3BE74B37"/>
    <w:rsid w:val="3D250992"/>
    <w:rsid w:val="3E537C28"/>
    <w:rsid w:val="3EB459C4"/>
    <w:rsid w:val="41BE5888"/>
    <w:rsid w:val="42717D33"/>
    <w:rsid w:val="429332EE"/>
    <w:rsid w:val="442537BC"/>
    <w:rsid w:val="45C02E4D"/>
    <w:rsid w:val="4A33755C"/>
    <w:rsid w:val="4C1812CA"/>
    <w:rsid w:val="4D426696"/>
    <w:rsid w:val="54303805"/>
    <w:rsid w:val="55AC0017"/>
    <w:rsid w:val="576C4424"/>
    <w:rsid w:val="57BF1162"/>
    <w:rsid w:val="584A328A"/>
    <w:rsid w:val="5A3678BB"/>
    <w:rsid w:val="5CBB0A9C"/>
    <w:rsid w:val="5CE04D51"/>
    <w:rsid w:val="60ED02BF"/>
    <w:rsid w:val="6578590B"/>
    <w:rsid w:val="66FF4707"/>
    <w:rsid w:val="67DB7EF4"/>
    <w:rsid w:val="680744C2"/>
    <w:rsid w:val="6B4C628A"/>
    <w:rsid w:val="6B59267C"/>
    <w:rsid w:val="6D06750C"/>
    <w:rsid w:val="6D26159D"/>
    <w:rsid w:val="6D575AE0"/>
    <w:rsid w:val="70336361"/>
    <w:rsid w:val="705C53A6"/>
    <w:rsid w:val="70CB4438"/>
    <w:rsid w:val="717468B5"/>
    <w:rsid w:val="727D41CD"/>
    <w:rsid w:val="73D8556A"/>
    <w:rsid w:val="742B6038"/>
    <w:rsid w:val="74AE1D79"/>
    <w:rsid w:val="76E24A1C"/>
    <w:rsid w:val="77B16421"/>
    <w:rsid w:val="7AF85496"/>
    <w:rsid w:val="7C126640"/>
    <w:rsid w:val="7F4E0162"/>
    <w:rsid w:val="7FB10A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D0C"/>
    <w:pPr>
      <w:widowControl w:val="0"/>
      <w:jc w:val="both"/>
    </w:pPr>
    <w:rPr>
      <w:kern w:val="2"/>
      <w:sz w:val="21"/>
      <w:szCs w:val="24"/>
    </w:rPr>
  </w:style>
  <w:style w:type="paragraph" w:styleId="1">
    <w:name w:val="heading 1"/>
    <w:basedOn w:val="a"/>
    <w:next w:val="a"/>
    <w:link w:val="1Char"/>
    <w:uiPriority w:val="99"/>
    <w:qFormat/>
    <w:rsid w:val="00830D0C"/>
    <w:pPr>
      <w:autoSpaceDE w:val="0"/>
      <w:autoSpaceDN w:val="0"/>
      <w:adjustRightInd w:val="0"/>
      <w:jc w:val="center"/>
      <w:outlineLvl w:val="0"/>
    </w:pPr>
    <w:rPr>
      <w:rFonts w:ascii="Arial" w:hAnsi="Arial"/>
      <w:color w:val="CCECFF"/>
      <w:kern w:val="0"/>
      <w:sz w:val="44"/>
      <w:szCs w:val="44"/>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830D0C"/>
    <w:rPr>
      <w:rFonts w:ascii="Arial" w:hAnsi="Arial" w:cs="Times New Roman"/>
      <w:color w:val="CCECFF"/>
      <w:sz w:val="44"/>
      <w:lang w:val="zh-CN"/>
    </w:rPr>
  </w:style>
  <w:style w:type="paragraph" w:styleId="a3">
    <w:name w:val="Balloon Text"/>
    <w:basedOn w:val="a"/>
    <w:link w:val="Char"/>
    <w:uiPriority w:val="99"/>
    <w:semiHidden/>
    <w:rsid w:val="00830D0C"/>
    <w:rPr>
      <w:sz w:val="18"/>
      <w:szCs w:val="18"/>
    </w:rPr>
  </w:style>
  <w:style w:type="character" w:customStyle="1" w:styleId="Char">
    <w:name w:val="批注框文本 Char"/>
    <w:link w:val="a3"/>
    <w:uiPriority w:val="99"/>
    <w:semiHidden/>
    <w:locked/>
    <w:rsid w:val="00830D0C"/>
    <w:rPr>
      <w:rFonts w:ascii="Calibri" w:hAnsi="Calibri" w:cs="Times New Roman"/>
      <w:kern w:val="2"/>
      <w:sz w:val="18"/>
      <w:szCs w:val="18"/>
    </w:rPr>
  </w:style>
  <w:style w:type="paragraph" w:styleId="a4">
    <w:name w:val="footer"/>
    <w:basedOn w:val="a"/>
    <w:link w:val="Char0"/>
    <w:uiPriority w:val="99"/>
    <w:rsid w:val="00830D0C"/>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830D0C"/>
    <w:rPr>
      <w:rFonts w:cs="Times New Roman"/>
      <w:sz w:val="18"/>
      <w:szCs w:val="18"/>
    </w:rPr>
  </w:style>
  <w:style w:type="paragraph" w:styleId="a5">
    <w:name w:val="header"/>
    <w:basedOn w:val="a"/>
    <w:link w:val="Char1"/>
    <w:uiPriority w:val="99"/>
    <w:rsid w:val="00830D0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semiHidden/>
    <w:locked/>
    <w:rsid w:val="00830D0C"/>
    <w:rPr>
      <w:rFonts w:cs="Times New Roman"/>
      <w:kern w:val="2"/>
      <w:sz w:val="18"/>
    </w:rPr>
  </w:style>
  <w:style w:type="paragraph" w:styleId="a6">
    <w:name w:val="Subtitle"/>
    <w:basedOn w:val="a"/>
    <w:next w:val="a"/>
    <w:link w:val="Char2"/>
    <w:uiPriority w:val="99"/>
    <w:qFormat/>
    <w:rsid w:val="00830D0C"/>
    <w:pPr>
      <w:spacing w:before="240" w:after="60" w:line="312" w:lineRule="auto"/>
      <w:jc w:val="center"/>
      <w:outlineLvl w:val="1"/>
    </w:pPr>
    <w:rPr>
      <w:rFonts w:ascii="Cambria" w:hAnsi="Cambria"/>
      <w:b/>
      <w:bCs/>
      <w:kern w:val="28"/>
      <w:sz w:val="32"/>
      <w:szCs w:val="32"/>
    </w:rPr>
  </w:style>
  <w:style w:type="character" w:customStyle="1" w:styleId="Char2">
    <w:name w:val="副标题 Char"/>
    <w:link w:val="a6"/>
    <w:uiPriority w:val="99"/>
    <w:locked/>
    <w:rsid w:val="00830D0C"/>
    <w:rPr>
      <w:rFonts w:ascii="Cambria" w:hAnsi="Cambria" w:cs="Times New Roman"/>
      <w:b/>
      <w:kern w:val="28"/>
      <w:sz w:val="32"/>
    </w:rPr>
  </w:style>
  <w:style w:type="paragraph" w:styleId="a7">
    <w:name w:val="Title"/>
    <w:basedOn w:val="a"/>
    <w:next w:val="a"/>
    <w:link w:val="Char3"/>
    <w:uiPriority w:val="99"/>
    <w:qFormat/>
    <w:rsid w:val="00830D0C"/>
    <w:pPr>
      <w:spacing w:before="240" w:after="60"/>
      <w:jc w:val="center"/>
      <w:outlineLvl w:val="0"/>
    </w:pPr>
    <w:rPr>
      <w:rFonts w:ascii="Cambria" w:hAnsi="Cambria"/>
      <w:b/>
      <w:bCs/>
      <w:sz w:val="32"/>
      <w:szCs w:val="32"/>
    </w:rPr>
  </w:style>
  <w:style w:type="character" w:customStyle="1" w:styleId="Char3">
    <w:name w:val="标题 Char"/>
    <w:link w:val="a7"/>
    <w:uiPriority w:val="99"/>
    <w:locked/>
    <w:rsid w:val="00830D0C"/>
    <w:rPr>
      <w:rFonts w:ascii="Cambria" w:hAnsi="Cambria" w:cs="Times New Roman"/>
      <w:b/>
      <w:kern w:val="2"/>
      <w:sz w:val="32"/>
    </w:rPr>
  </w:style>
  <w:style w:type="table" w:styleId="a8">
    <w:name w:val="Table Grid"/>
    <w:basedOn w:val="a1"/>
    <w:uiPriority w:val="99"/>
    <w:rsid w:val="00830D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uiPriority w:val="99"/>
    <w:qFormat/>
    <w:rsid w:val="00830D0C"/>
    <w:rPr>
      <w:rFonts w:cs="Times New Roman"/>
      <w:b/>
    </w:rPr>
  </w:style>
  <w:style w:type="character" w:styleId="aa">
    <w:name w:val="page number"/>
    <w:uiPriority w:val="99"/>
    <w:rsid w:val="00830D0C"/>
    <w:rPr>
      <w:rFonts w:cs="Times New Roman"/>
    </w:rPr>
  </w:style>
  <w:style w:type="character" w:styleId="ab">
    <w:name w:val="Hyperlink"/>
    <w:uiPriority w:val="99"/>
    <w:rsid w:val="00830D0C"/>
    <w:rPr>
      <w:rFonts w:cs="Times New Roman"/>
      <w:color w:val="0000FF"/>
      <w:u w:val="single"/>
    </w:rPr>
  </w:style>
  <w:style w:type="paragraph" w:customStyle="1" w:styleId="CharChar1Char">
    <w:name w:val="Char Char1 Char"/>
    <w:basedOn w:val="a"/>
    <w:uiPriority w:val="99"/>
    <w:semiHidden/>
    <w:rsid w:val="00830D0C"/>
  </w:style>
  <w:style w:type="character" w:customStyle="1" w:styleId="Style15">
    <w:name w:val="_Style 15"/>
    <w:uiPriority w:val="99"/>
    <w:rsid w:val="00830D0C"/>
    <w:rPr>
      <w:i/>
      <w:color w:val="808080"/>
    </w:rPr>
  </w:style>
  <w:style w:type="paragraph" w:styleId="ac">
    <w:name w:val="List Paragraph"/>
    <w:basedOn w:val="a"/>
    <w:uiPriority w:val="99"/>
    <w:qFormat/>
    <w:rsid w:val="00830D0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6</Pages>
  <Words>604</Words>
  <Characters>3447</Characters>
  <Application>Microsoft Office Word</Application>
  <DocSecurity>0</DocSecurity>
  <Lines>28</Lines>
  <Paragraphs>8</Paragraphs>
  <ScaleCrop>false</ScaleCrop>
  <Company>文理学院</Company>
  <LinksUpToDate>false</LinksUpToDate>
  <CharactersWithSpaces>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绍兴文理学院土木工程学院</dc:title>
  <dc:subject/>
  <dc:creator>李先国</dc:creator>
  <cp:keywords/>
  <dc:description/>
  <cp:lastModifiedBy>hb</cp:lastModifiedBy>
  <cp:revision>18</cp:revision>
  <cp:lastPrinted>2019-03-22T13:57:00Z</cp:lastPrinted>
  <dcterms:created xsi:type="dcterms:W3CDTF">2020-04-27T13:28:00Z</dcterms:created>
  <dcterms:modified xsi:type="dcterms:W3CDTF">2020-05-14T08:54:00Z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