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65BA" w14:textId="77777777" w:rsidR="00807955" w:rsidRPr="00386D4A" w:rsidRDefault="008912CC" w:rsidP="004E30DF">
      <w:pPr>
        <w:spacing w:line="520" w:lineRule="atLeas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386D4A">
        <w:rPr>
          <w:rFonts w:ascii="华文中宋" w:eastAsia="华文中宋" w:hAnsi="华文中宋" w:cs="华文中宋" w:hint="eastAsia"/>
          <w:b/>
          <w:bCs/>
          <w:sz w:val="32"/>
          <w:szCs w:val="32"/>
        </w:rPr>
        <w:t>吉林大学</w:t>
      </w:r>
      <w:r w:rsidR="007B153A" w:rsidRPr="00386D4A">
        <w:rPr>
          <w:rFonts w:ascii="华文中宋" w:eastAsia="华文中宋" w:hAnsi="华文中宋" w:cs="华文中宋" w:hint="eastAsia"/>
          <w:b/>
          <w:bCs/>
          <w:sz w:val="32"/>
          <w:szCs w:val="32"/>
        </w:rPr>
        <w:t>古籍研究所</w:t>
      </w:r>
    </w:p>
    <w:p w14:paraId="1DDD6205" w14:textId="77777777" w:rsidR="000A35DD" w:rsidRPr="00386D4A" w:rsidRDefault="008912CC" w:rsidP="004E30DF">
      <w:pPr>
        <w:spacing w:line="520" w:lineRule="atLeas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386D4A">
        <w:rPr>
          <w:rFonts w:ascii="华文中宋" w:eastAsia="华文中宋" w:hAnsi="华文中宋" w:cs="华文中宋" w:hint="eastAsia"/>
          <w:b/>
          <w:bCs/>
          <w:sz w:val="32"/>
          <w:szCs w:val="32"/>
        </w:rPr>
        <w:t>2020年硕士研究生网络远程复试考生须知</w:t>
      </w:r>
    </w:p>
    <w:p w14:paraId="51061E4D" w14:textId="77777777" w:rsidR="007B153A" w:rsidRDefault="007B153A" w:rsidP="004E30DF">
      <w:pPr>
        <w:spacing w:line="520" w:lineRule="atLeast"/>
        <w:rPr>
          <w:rFonts w:ascii="仿宋" w:eastAsia="仿宋" w:hAnsi="仿宋" w:cs="仿宋"/>
          <w:color w:val="FF0000"/>
          <w:sz w:val="30"/>
          <w:szCs w:val="30"/>
        </w:rPr>
      </w:pPr>
    </w:p>
    <w:p w14:paraId="72C54A8F" w14:textId="77777777" w:rsidR="000A35DD" w:rsidRPr="004E30DF" w:rsidRDefault="008912CC" w:rsidP="004E30DF">
      <w:pPr>
        <w:spacing w:line="520" w:lineRule="atLeast"/>
        <w:rPr>
          <w:rFonts w:ascii="仿宋" w:eastAsia="仿宋" w:hAnsi="仿宋" w:cs="仿宋"/>
          <w:color w:val="000000" w:themeColor="text1"/>
          <w:sz w:val="28"/>
          <w:szCs w:val="30"/>
        </w:rPr>
      </w:pP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各位考生：</w:t>
      </w:r>
    </w:p>
    <w:p w14:paraId="15CA40F2" w14:textId="77777777" w:rsidR="000A35DD" w:rsidRPr="004E30DF" w:rsidRDefault="008912CC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0"/>
        </w:rPr>
      </w:pP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吉林大学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古籍研究所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2020年硕士研究生复试采用网络远程复试方式，为保证网络复试平稳顺畅进行，现将考生相关复试准备工作提前告知如下：</w:t>
      </w:r>
    </w:p>
    <w:p w14:paraId="0B2A3419" w14:textId="77777777" w:rsidR="000A35DD" w:rsidRPr="004E30DF" w:rsidRDefault="008912CC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0"/>
        </w:rPr>
      </w:pP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1.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古籍研究所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网络复试采用</w:t>
      </w:r>
      <w:r w:rsidRPr="004E30DF">
        <w:rPr>
          <w:rFonts w:ascii="仿宋" w:eastAsia="仿宋" w:hAnsi="仿宋" w:cs="仿宋" w:hint="eastAsia"/>
          <w:b/>
          <w:color w:val="000000" w:themeColor="text1"/>
          <w:sz w:val="28"/>
          <w:szCs w:val="30"/>
        </w:rPr>
        <w:t>阿里钉钉、腾讯会议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双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软件平台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进行复试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，请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各位考生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及时关注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古籍所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网站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发布的复试细则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，了解网络复试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提交材料、考察内容、注意事项和相关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流程。</w:t>
      </w:r>
    </w:p>
    <w:p w14:paraId="6D1D4EB0" w14:textId="77777777" w:rsidR="004E30DF" w:rsidRPr="004E30DF" w:rsidRDefault="008912CC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0"/>
        </w:rPr>
      </w:pP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2.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此次复试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考生端采用双机位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进行</w:t>
      </w:r>
      <w:r w:rsidR="004E30DF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，基本设备要求如下：</w:t>
      </w:r>
    </w:p>
    <w:p w14:paraId="1860AB34" w14:textId="77777777" w:rsidR="007B153A" w:rsidRPr="004E30DF" w:rsidRDefault="007B153A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0"/>
        </w:rPr>
      </w:pP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主机位尽量采用台式机或笔记本电脑</w:t>
      </w:r>
      <w:r w:rsidR="004E30DF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，显示考生正面，采集考生音、视频源，复试过程中须保持复试平台全屏幕进行。</w:t>
      </w:r>
    </w:p>
    <w:p w14:paraId="4F94A7B5" w14:textId="77777777" w:rsidR="004E30DF" w:rsidRPr="004E30DF" w:rsidRDefault="004E30DF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0"/>
        </w:rPr>
      </w:pP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辅机位推荐使用智能手机（或平板电脑等移动设备），设置在考生侧后方1-2米处，须全程清晰显示考生复试环境和主镜头屏幕，请考生</w:t>
      </w:r>
      <w:r w:rsidR="00627B78">
        <w:rPr>
          <w:rFonts w:ascii="仿宋" w:eastAsia="仿宋" w:hAnsi="仿宋" w:cs="仿宋" w:hint="eastAsia"/>
          <w:color w:val="000000" w:themeColor="text1"/>
          <w:sz w:val="28"/>
          <w:szCs w:val="30"/>
        </w:rPr>
        <w:t>提前</w:t>
      </w: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准备手机支架，防止抖动影响复试效果。</w:t>
      </w:r>
    </w:p>
    <w:p w14:paraId="14F29EFA" w14:textId="77777777" w:rsidR="007B153A" w:rsidRPr="004E30DF" w:rsidRDefault="004E30DF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0"/>
        </w:rPr>
      </w:pPr>
      <w:r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复试前双机位设备都需要安装阿里钉钉、腾讯会议软件。</w:t>
      </w:r>
    </w:p>
    <w:p w14:paraId="3AC99697" w14:textId="77777777" w:rsidR="000A35DD" w:rsidRPr="004E30DF" w:rsidRDefault="004E30DF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pacing w:val="27"/>
          <w:sz w:val="28"/>
          <w:szCs w:val="30"/>
        </w:rPr>
      </w:pPr>
      <w:r w:rsidRPr="004E30DF">
        <w:rPr>
          <w:rFonts w:ascii="仿宋" w:eastAsia="仿宋" w:hAnsi="仿宋" w:cs="仿宋"/>
          <w:color w:val="000000" w:themeColor="text1"/>
          <w:sz w:val="28"/>
          <w:szCs w:val="30"/>
        </w:rPr>
        <w:t>3.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复试全程须清晰显示考生面容以及双手，考生不得切换屏，不得遮盖耳朵</w:t>
      </w:r>
      <w:r>
        <w:rPr>
          <w:rFonts w:ascii="仿宋" w:eastAsia="仿宋" w:hAnsi="仿宋" w:cs="仿宋" w:hint="eastAsia"/>
          <w:color w:val="000000" w:themeColor="text1"/>
          <w:sz w:val="28"/>
          <w:szCs w:val="30"/>
        </w:rPr>
        <w:t>，不得对复试过程录音、录像，如有发现视同违纪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。</w:t>
      </w:r>
    </w:p>
    <w:p w14:paraId="62A2FA6B" w14:textId="77777777" w:rsidR="000A35DD" w:rsidRPr="004E30DF" w:rsidRDefault="004E30DF" w:rsidP="004E30DF">
      <w:pPr>
        <w:pStyle w:val="a3"/>
        <w:widowControl w:val="0"/>
        <w:spacing w:before="0" w:beforeAutospacing="0" w:after="0" w:afterAutospacing="0" w:line="520" w:lineRule="atLeast"/>
        <w:ind w:firstLineChars="200" w:firstLine="592"/>
        <w:jc w:val="both"/>
        <w:rPr>
          <w:rFonts w:ascii="仿宋" w:eastAsia="仿宋" w:hAnsi="仿宋" w:cs="仿宋"/>
          <w:color w:val="000000" w:themeColor="text1"/>
          <w:sz w:val="28"/>
          <w:szCs w:val="30"/>
          <w:shd w:val="clear" w:color="auto" w:fill="FFFFFF"/>
        </w:rPr>
      </w:pPr>
      <w:r w:rsidRPr="004E30DF">
        <w:rPr>
          <w:rFonts w:ascii="仿宋" w:eastAsia="仿宋" w:hAnsi="仿宋" w:cs="仿宋"/>
          <w:color w:val="000000" w:themeColor="text1"/>
          <w:spacing w:val="8"/>
          <w:sz w:val="28"/>
          <w:szCs w:val="30"/>
        </w:rPr>
        <w:t>4</w:t>
      </w:r>
      <w:r w:rsidR="008912CC" w:rsidRPr="004E30DF">
        <w:rPr>
          <w:rFonts w:ascii="仿宋" w:eastAsia="仿宋" w:hAnsi="仿宋" w:cs="仿宋" w:hint="eastAsia"/>
          <w:color w:val="000000" w:themeColor="text1"/>
          <w:spacing w:val="8"/>
          <w:sz w:val="28"/>
          <w:szCs w:val="30"/>
        </w:rPr>
        <w:t>.请考生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t>提前准备和调试好硬件设备。独占宽带带宽不少于50M，建议100M以上，或使用4G或5G移动网络，保证网络通畅。熟悉复试流程和软件操作，确保面试全程网络稳定、畅通，视频画面清晰，音频传输流畅。复试前请将电脑或手机充满电并务必连接稳定的电源，防止断电。</w:t>
      </w:r>
    </w:p>
    <w:p w14:paraId="216DB35D" w14:textId="77777777" w:rsidR="000A35DD" w:rsidRPr="004E30DF" w:rsidRDefault="004E30DF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0"/>
          <w:shd w:val="clear" w:color="auto" w:fill="FFFFFF"/>
        </w:rPr>
      </w:pPr>
      <w:r w:rsidRPr="004E30DF">
        <w:rPr>
          <w:rFonts w:ascii="仿宋" w:eastAsia="仿宋" w:hAnsi="仿宋" w:cs="仿宋"/>
          <w:color w:val="000000" w:themeColor="text1"/>
          <w:sz w:val="28"/>
          <w:szCs w:val="30"/>
          <w:shd w:val="clear" w:color="auto" w:fill="FFFFFF"/>
        </w:rPr>
        <w:t>5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t>.考生复试场所需选择光线适宜、安静、无干扰、相对封闭的独立空间。考生</w:t>
      </w:r>
      <w:r w:rsidR="007B153A" w:rsidRPr="004E30DF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t>复试前须进行“清场”，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t>座位1.5m范围内不得存放</w:t>
      </w:r>
      <w:r w:rsidR="00627B78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t>与考试相</w:t>
      </w:r>
      <w:r w:rsidR="00627B78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lastRenderedPageBreak/>
        <w:t>关的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t>任何书刊、报纸、资料</w:t>
      </w:r>
      <w:r w:rsidR="00627B78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t>和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  <w:shd w:val="clear" w:color="auto" w:fill="FFFFFF"/>
        </w:rPr>
        <w:t>其他电子设备等。</w:t>
      </w:r>
    </w:p>
    <w:p w14:paraId="0886BE1F" w14:textId="77777777" w:rsidR="000A35DD" w:rsidRPr="004E30DF" w:rsidRDefault="004E30DF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0"/>
        </w:rPr>
      </w:pPr>
      <w:r w:rsidRPr="004E30DF">
        <w:rPr>
          <w:rFonts w:ascii="仿宋" w:eastAsia="仿宋" w:hAnsi="仿宋" w:cs="仿宋"/>
          <w:color w:val="000000" w:themeColor="text1"/>
          <w:sz w:val="28"/>
          <w:szCs w:val="30"/>
        </w:rPr>
        <w:t>6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.</w:t>
      </w:r>
      <w:r w:rsidR="008912CC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考生复试时需衣着得体，全程五官清楚显露。座位与</w:t>
      </w:r>
      <w:r w:rsidR="00283C78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设备</w:t>
      </w:r>
      <w:r w:rsidR="008912CC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之间距离以视频中能显示人体上半身和双手为宜。</w:t>
      </w:r>
    </w:p>
    <w:p w14:paraId="34385BBE" w14:textId="77777777" w:rsidR="004E30DF" w:rsidRDefault="004E30DF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</w:pPr>
      <w:r w:rsidRPr="004E30DF"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  <w:t>7</w:t>
      </w:r>
      <w:r w:rsidR="008912CC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.复试前各招生单位将进行网络复试演练，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演练当天会详细说明具体复试流程，</w:t>
      </w:r>
      <w:r w:rsidR="008912CC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请考生积极配合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，随时保持联系</w:t>
      </w:r>
      <w:r w:rsidR="008912CC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。</w:t>
      </w:r>
    </w:p>
    <w:p w14:paraId="71244F81" w14:textId="77777777" w:rsidR="000A35DD" w:rsidRPr="004E30DF" w:rsidRDefault="004E30DF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kern w:val="0"/>
          <w:sz w:val="28"/>
          <w:szCs w:val="30"/>
        </w:rPr>
      </w:pPr>
      <w:r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  <w:t>8.</w:t>
      </w:r>
      <w:r w:rsidR="008912CC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复试当天将采用人脸识别、人证识别系统进行考生身份核验，请准备好有效身份证原件</w:t>
      </w:r>
      <w:r w:rsidR="00627B78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和已经签订的《</w:t>
      </w:r>
      <w:r w:rsidR="00627B78" w:rsidRPr="00627B78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诚信复试承诺书</w:t>
      </w:r>
      <w:r w:rsidR="00627B78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》</w:t>
      </w:r>
      <w:r w:rsidR="008912CC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。</w:t>
      </w:r>
    </w:p>
    <w:p w14:paraId="190AECA5" w14:textId="77777777" w:rsidR="000A35DD" w:rsidRPr="004E30DF" w:rsidRDefault="00627B78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sz w:val="28"/>
          <w:szCs w:val="30"/>
        </w:rPr>
        <w:t>9</w:t>
      </w:r>
      <w:r w:rsidR="008912CC" w:rsidRPr="004E30DF">
        <w:rPr>
          <w:rFonts w:ascii="仿宋" w:eastAsia="仿宋" w:hAnsi="仿宋" w:cs="仿宋" w:hint="eastAsia"/>
          <w:color w:val="000000" w:themeColor="text1"/>
          <w:sz w:val="28"/>
          <w:szCs w:val="30"/>
        </w:rPr>
        <w:t>.</w:t>
      </w:r>
      <w:r w:rsidR="008912CC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研究生招生考试是法律规定的国家考试，复试工作是研究生招生考试的重要组成部分。考生要确保所有提交材料真实，诚信守规参加复试。对在复试过程中有违规行为的考生，按照《国家教育考试违规处理办法》（教育部令33号）等规定严肃处理，情节严重的将取消复试、录取资格直至接受法律处罚。</w:t>
      </w:r>
    </w:p>
    <w:p w14:paraId="53253541" w14:textId="77777777" w:rsidR="000A35DD" w:rsidRPr="004E30DF" w:rsidRDefault="008912CC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</w:pPr>
      <w:r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考生如有疑问或困难，请与</w:t>
      </w:r>
      <w:r w:rsidR="007B153A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古籍研究所</w:t>
      </w:r>
      <w:r w:rsidR="004E30DF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或吉林大学招生办</w:t>
      </w:r>
      <w:r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联系，我们将及时解答并提供帮助。预祝考生取得优异成绩！</w:t>
      </w:r>
    </w:p>
    <w:p w14:paraId="5578EB1C" w14:textId="77777777" w:rsidR="004E30DF" w:rsidRPr="004E30DF" w:rsidRDefault="004E30DF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</w:pPr>
    </w:p>
    <w:p w14:paraId="1AE06B9D" w14:textId="77777777" w:rsidR="000A35DD" w:rsidRPr="004E30DF" w:rsidRDefault="000A35DD" w:rsidP="004E30DF">
      <w:pPr>
        <w:spacing w:line="520" w:lineRule="atLeast"/>
        <w:ind w:firstLineChars="200" w:firstLine="560"/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</w:pPr>
    </w:p>
    <w:p w14:paraId="2E8D22BA" w14:textId="77777777" w:rsidR="000A35DD" w:rsidRPr="004E30DF" w:rsidRDefault="008912CC" w:rsidP="004E30DF">
      <w:pPr>
        <w:spacing w:line="520" w:lineRule="atLeast"/>
        <w:ind w:firstLineChars="839" w:firstLine="2349"/>
        <w:jc w:val="right"/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</w:pPr>
      <w:r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吉林大学</w:t>
      </w:r>
      <w:r w:rsidR="007B153A"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古籍研究所</w:t>
      </w:r>
    </w:p>
    <w:p w14:paraId="777A185A" w14:textId="2B423123" w:rsidR="000A35DD" w:rsidRPr="004E30DF" w:rsidRDefault="008912CC" w:rsidP="004E30DF">
      <w:pPr>
        <w:spacing w:line="520" w:lineRule="atLeast"/>
        <w:ind w:firstLineChars="839" w:firstLine="2349"/>
        <w:jc w:val="right"/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</w:pPr>
      <w:r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2020年5月</w:t>
      </w:r>
      <w:r w:rsidR="00A1708A">
        <w:rPr>
          <w:rFonts w:ascii="仿宋" w:eastAsia="仿宋" w:hAnsi="仿宋" w:cs="仿宋"/>
          <w:color w:val="000000" w:themeColor="text1"/>
          <w:kern w:val="0"/>
          <w:sz w:val="28"/>
          <w:szCs w:val="30"/>
          <w:shd w:val="clear" w:color="auto" w:fill="FFFFFF"/>
        </w:rPr>
        <w:t>9</w:t>
      </w:r>
      <w:r w:rsidRPr="004E30DF">
        <w:rPr>
          <w:rFonts w:ascii="仿宋" w:eastAsia="仿宋" w:hAnsi="仿宋" w:cs="仿宋" w:hint="eastAsia"/>
          <w:color w:val="000000" w:themeColor="text1"/>
          <w:kern w:val="0"/>
          <w:sz w:val="28"/>
          <w:szCs w:val="30"/>
          <w:shd w:val="clear" w:color="auto" w:fill="FFFFFF"/>
        </w:rPr>
        <w:t>日</w:t>
      </w:r>
    </w:p>
    <w:sectPr w:rsidR="000A35DD" w:rsidRPr="004E30DF">
      <w:pgSz w:w="11900" w:h="16840"/>
      <w:pgMar w:top="1417" w:right="1644" w:bottom="1417" w:left="164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490A" w14:textId="77777777" w:rsidR="004004CB" w:rsidRDefault="004004CB" w:rsidP="00AF21C1">
      <w:r>
        <w:separator/>
      </w:r>
    </w:p>
  </w:endnote>
  <w:endnote w:type="continuationSeparator" w:id="0">
    <w:p w14:paraId="327BC0F2" w14:textId="77777777" w:rsidR="004004CB" w:rsidRDefault="004004CB" w:rsidP="00AF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2C48" w14:textId="77777777" w:rsidR="004004CB" w:rsidRDefault="004004CB" w:rsidP="00AF21C1">
      <w:r>
        <w:separator/>
      </w:r>
    </w:p>
  </w:footnote>
  <w:footnote w:type="continuationSeparator" w:id="0">
    <w:p w14:paraId="4FF15208" w14:textId="77777777" w:rsidR="004004CB" w:rsidRDefault="004004CB" w:rsidP="00AF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66"/>
    <w:rsid w:val="00025E96"/>
    <w:rsid w:val="00053146"/>
    <w:rsid w:val="000A35DD"/>
    <w:rsid w:val="000C62E2"/>
    <w:rsid w:val="00120A5C"/>
    <w:rsid w:val="00242920"/>
    <w:rsid w:val="00283C78"/>
    <w:rsid w:val="002E4978"/>
    <w:rsid w:val="002F3D1D"/>
    <w:rsid w:val="00324840"/>
    <w:rsid w:val="00386D4A"/>
    <w:rsid w:val="003F4DAB"/>
    <w:rsid w:val="004004CB"/>
    <w:rsid w:val="0040796D"/>
    <w:rsid w:val="0045304A"/>
    <w:rsid w:val="004729D9"/>
    <w:rsid w:val="00497E56"/>
    <w:rsid w:val="004B5866"/>
    <w:rsid w:val="004E30DF"/>
    <w:rsid w:val="004F16FA"/>
    <w:rsid w:val="00627B78"/>
    <w:rsid w:val="007B153A"/>
    <w:rsid w:val="007E3084"/>
    <w:rsid w:val="00807955"/>
    <w:rsid w:val="008912CC"/>
    <w:rsid w:val="00892D52"/>
    <w:rsid w:val="008B1A1A"/>
    <w:rsid w:val="009333DA"/>
    <w:rsid w:val="00A1708A"/>
    <w:rsid w:val="00AF21C1"/>
    <w:rsid w:val="00B85CF3"/>
    <w:rsid w:val="00CC4E87"/>
    <w:rsid w:val="00D16DEE"/>
    <w:rsid w:val="00FF7F50"/>
    <w:rsid w:val="15B94E61"/>
    <w:rsid w:val="62667A98"/>
    <w:rsid w:val="79A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B5377"/>
  <w15:docId w15:val="{5D2E594B-A9B1-479F-8652-64162A27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AF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2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2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21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Be1939</cp:lastModifiedBy>
  <cp:revision>20</cp:revision>
  <dcterms:created xsi:type="dcterms:W3CDTF">2020-05-01T11:44:00Z</dcterms:created>
  <dcterms:modified xsi:type="dcterms:W3CDTF">2020-05-09T08:43:00Z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