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D126" w14:textId="77777777" w:rsidR="00A766B6" w:rsidRDefault="00A766B6" w:rsidP="00A766B6">
      <w:pPr>
        <w:widowControl/>
        <w:jc w:val="left"/>
        <w:rPr>
          <w:rFonts w:ascii="仿宋" w:eastAsia="仿宋" w:hAnsi="仿宋"/>
          <w:color w:val="222222"/>
          <w:kern w:val="0"/>
          <w:sz w:val="24"/>
        </w:rPr>
      </w:pPr>
      <w:r>
        <w:rPr>
          <w:rFonts w:ascii="仿宋" w:eastAsia="仿宋" w:hAnsi="仿宋" w:hint="eastAsia"/>
          <w:color w:val="222222"/>
          <w:kern w:val="0"/>
          <w:sz w:val="24"/>
        </w:rPr>
        <w:t>附件2：</w:t>
      </w:r>
    </w:p>
    <w:p w14:paraId="4F9E79D8" w14:textId="77777777" w:rsidR="00A766B6" w:rsidRDefault="00A766B6" w:rsidP="00A766B6">
      <w:pPr>
        <w:widowControl/>
        <w:spacing w:before="100" w:beforeAutospacing="1" w:after="100" w:afterAutospacing="1" w:line="500" w:lineRule="exact"/>
        <w:jc w:val="center"/>
        <w:rPr>
          <w:rFonts w:ascii="STZhongsong" w:eastAsia="STZhongsong" w:hAnsi="STZhongsong" w:cs="Tahoma"/>
          <w:b/>
          <w:bCs/>
          <w:color w:val="222222"/>
          <w:kern w:val="0"/>
          <w:sz w:val="36"/>
          <w:szCs w:val="36"/>
        </w:rPr>
      </w:pPr>
      <w:r>
        <w:rPr>
          <w:rFonts w:ascii="STZhongsong" w:eastAsia="STZhongsong" w:hAnsi="STZhongsong" w:cs="Tahoma" w:hint="eastAsia"/>
          <w:b/>
          <w:bCs/>
          <w:color w:val="222222"/>
          <w:kern w:val="0"/>
          <w:sz w:val="36"/>
          <w:szCs w:val="36"/>
        </w:rPr>
        <w:t>喀什大学硕士研究生思想政治素质和品德考核表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28"/>
        <w:gridCol w:w="1025"/>
        <w:gridCol w:w="1588"/>
        <w:gridCol w:w="1275"/>
        <w:gridCol w:w="822"/>
        <w:gridCol w:w="1498"/>
        <w:gridCol w:w="345"/>
        <w:gridCol w:w="1546"/>
        <w:gridCol w:w="13"/>
      </w:tblGrid>
      <w:tr w:rsidR="00A766B6" w14:paraId="39A5CCB6" w14:textId="77777777" w:rsidTr="00246577">
        <w:trPr>
          <w:trHeight w:val="73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18C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姓　  名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B5AC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8212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A64F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043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照 </w:t>
            </w:r>
          </w:p>
          <w:p w14:paraId="0F57E2D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片 </w:t>
            </w:r>
          </w:p>
        </w:tc>
      </w:tr>
      <w:tr w:rsidR="00A766B6" w14:paraId="6975EE90" w14:textId="77777777" w:rsidTr="00246577">
        <w:trPr>
          <w:trHeight w:val="73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8F6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FCD9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59B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746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DF6" w14:textId="77777777" w:rsidR="00A766B6" w:rsidRDefault="00A766B6" w:rsidP="00246577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</w:tr>
      <w:tr w:rsidR="00A766B6" w14:paraId="2DA9A812" w14:textId="77777777" w:rsidTr="00246577">
        <w:trPr>
          <w:trHeight w:val="73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ECFE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E9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998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毕业院校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04A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915" w14:textId="77777777" w:rsidR="00A766B6" w:rsidRDefault="00A766B6" w:rsidP="00246577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</w:tr>
      <w:tr w:rsidR="00A766B6" w14:paraId="21F9EA8F" w14:textId="77777777" w:rsidTr="00246577">
        <w:trPr>
          <w:trHeight w:val="73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247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288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519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23D1" w14:textId="77777777" w:rsidR="00A766B6" w:rsidRDefault="00A766B6" w:rsidP="00246577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</w:tr>
      <w:tr w:rsidR="00A766B6" w14:paraId="299EDA19" w14:textId="77777777" w:rsidTr="00246577">
        <w:trPr>
          <w:trHeight w:val="73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3D81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工作单位</w:t>
            </w:r>
            <w:r>
              <w:rPr>
                <w:rFonts w:ascii="仿宋" w:eastAsia="仿宋" w:hAnsi="仿宋" w:cs="宋体" w:hint="eastAsia"/>
                <w:b/>
                <w:bCs/>
                <w:color w:val="222222"/>
                <w:kern w:val="0"/>
                <w:sz w:val="18"/>
                <w:szCs w:val="18"/>
              </w:rPr>
              <w:t>（有工作单位者填写）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143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869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1B4B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A766B6" w14:paraId="4F794E57" w14:textId="77777777" w:rsidTr="00246577">
        <w:trPr>
          <w:trHeight w:val="73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05B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43A3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C996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59F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A766B6" w14:paraId="3DC0FC9E" w14:textId="77777777" w:rsidTr="00246577">
        <w:trPr>
          <w:trHeight w:val="637"/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F47A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383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89C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姓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16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AC0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政治</w:t>
            </w:r>
          </w:p>
          <w:p w14:paraId="033BEDAA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31EE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工作单位（家庭住址）及职务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408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联系电话</w:t>
            </w:r>
          </w:p>
        </w:tc>
      </w:tr>
      <w:tr w:rsidR="00A766B6" w14:paraId="2CA4B8EB" w14:textId="77777777" w:rsidTr="00246577">
        <w:trPr>
          <w:trHeight w:val="520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80C1F" w14:textId="77777777" w:rsidR="00A766B6" w:rsidRDefault="00A766B6" w:rsidP="00246577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C91E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6527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088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A284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C3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46C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A766B6" w14:paraId="0DB54DC3" w14:textId="77777777" w:rsidTr="00246577">
        <w:trPr>
          <w:trHeight w:val="467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E65D" w14:textId="77777777" w:rsidR="00A766B6" w:rsidRDefault="00A766B6" w:rsidP="00246577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533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CE6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1F3" w14:textId="77777777" w:rsidR="00A766B6" w:rsidRDefault="00A766B6" w:rsidP="00246577">
            <w:pPr>
              <w:widowControl/>
              <w:tabs>
                <w:tab w:val="left" w:pos="2835"/>
              </w:tabs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75C3" w14:textId="77777777" w:rsidR="00A766B6" w:rsidRDefault="00A766B6" w:rsidP="00246577">
            <w:pPr>
              <w:widowControl/>
              <w:tabs>
                <w:tab w:val="left" w:pos="2835"/>
              </w:tabs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958D" w14:textId="77777777" w:rsidR="00A766B6" w:rsidRDefault="00A766B6" w:rsidP="00246577">
            <w:pPr>
              <w:widowControl/>
              <w:tabs>
                <w:tab w:val="left" w:pos="2835"/>
              </w:tabs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28A7" w14:textId="77777777" w:rsidR="00A766B6" w:rsidRDefault="00A766B6" w:rsidP="00246577">
            <w:pPr>
              <w:widowControl/>
              <w:tabs>
                <w:tab w:val="left" w:pos="2835"/>
              </w:tabs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A766B6" w14:paraId="3D8D58C3" w14:textId="77777777" w:rsidTr="00246577">
        <w:trPr>
          <w:trHeight w:val="474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E310" w14:textId="77777777" w:rsidR="00A766B6" w:rsidRDefault="00A766B6" w:rsidP="00246577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E9FA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DC0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81A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DFE8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58B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C4E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A766B6" w14:paraId="72AAD6CC" w14:textId="77777777" w:rsidTr="00246577">
        <w:trPr>
          <w:trHeight w:val="474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3152B" w14:textId="77777777" w:rsidR="00A766B6" w:rsidRDefault="00A766B6" w:rsidP="00246577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F4C8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4E56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D21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A431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76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3799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A766B6" w14:paraId="23E6B38A" w14:textId="77777777" w:rsidTr="00246577">
        <w:trPr>
          <w:trHeight w:val="496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7BB" w14:textId="77777777" w:rsidR="00A766B6" w:rsidRDefault="00A766B6" w:rsidP="00246577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21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5E9A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504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F9F2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D8C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B53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A766B6" w14:paraId="55CCDAAB" w14:textId="77777777" w:rsidTr="00246577">
        <w:trPr>
          <w:trHeight w:val="9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F76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D60B2E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01BC0404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24F2B4A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0E08D159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思想</w:t>
            </w:r>
          </w:p>
          <w:p w14:paraId="0353FEAE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政治</w:t>
            </w:r>
          </w:p>
          <w:p w14:paraId="485E074B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素质</w:t>
            </w:r>
          </w:p>
          <w:p w14:paraId="5A4A96EC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与道</w:t>
            </w:r>
          </w:p>
          <w:p w14:paraId="7A8CC1EF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德品</w:t>
            </w:r>
          </w:p>
          <w:p w14:paraId="04F8E4B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质表</w:t>
            </w:r>
          </w:p>
          <w:p w14:paraId="5B6BE453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现 </w:t>
            </w:r>
          </w:p>
          <w:p w14:paraId="552330CC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4213EA7C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111771D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4B77E474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8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6AF" w14:textId="77777777" w:rsidR="00A766B6" w:rsidRDefault="00A766B6" w:rsidP="00246577">
            <w:pPr>
              <w:widowControl/>
              <w:jc w:val="left"/>
              <w:rPr>
                <w:rFonts w:ascii="仿宋" w:eastAsia="仿宋" w:hAnsi="仿宋"/>
                <w:color w:val="222222"/>
                <w:kern w:val="0"/>
                <w:sz w:val="24"/>
              </w:rPr>
            </w:pPr>
          </w:p>
        </w:tc>
      </w:tr>
      <w:tr w:rsidR="00A766B6" w14:paraId="02AF17AD" w14:textId="77777777" w:rsidTr="00246577">
        <w:trPr>
          <w:gridAfter w:val="1"/>
          <w:wAfter w:w="13" w:type="dxa"/>
          <w:trHeight w:val="252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BCD2" w14:textId="77777777" w:rsidR="00A766B6" w:rsidRDefault="00A766B6" w:rsidP="0024657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奖惩</w:t>
            </w:r>
          </w:p>
          <w:p w14:paraId="717190F0" w14:textId="77777777" w:rsidR="00A766B6" w:rsidRDefault="00A766B6" w:rsidP="0024657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>情况</w:t>
            </w:r>
          </w:p>
          <w:p w14:paraId="2CD2406C" w14:textId="77777777" w:rsidR="00A766B6" w:rsidRDefault="00A766B6" w:rsidP="0024657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52E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222222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222222"/>
                <w:kern w:val="0"/>
                <w:sz w:val="24"/>
              </w:rPr>
              <w:t> </w:t>
            </w:r>
          </w:p>
          <w:p w14:paraId="6DB0B64C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2F4E717B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6F643680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28BBCE4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5DA6259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55FBE359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3B4DA047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2C0AA08E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2EBE3C7B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                                          </w:t>
            </w:r>
          </w:p>
          <w:p w14:paraId="53230CCE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</w:t>
            </w:r>
          </w:p>
        </w:tc>
      </w:tr>
      <w:tr w:rsidR="00A766B6" w14:paraId="78C22FBF" w14:textId="77777777" w:rsidTr="00246577">
        <w:trPr>
          <w:gridAfter w:val="1"/>
          <w:wAfter w:w="13" w:type="dxa"/>
          <w:trHeight w:val="219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FD59" w14:textId="77777777" w:rsidR="00A766B6" w:rsidRDefault="00A766B6" w:rsidP="0024657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 考生所在单位审查意见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D56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56436A17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349E9F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5A295DA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95BD1A4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52866DBF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0A2D2B41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01E1218D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34D0D5E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4AAA8A75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0B8E9A4D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负责人（签名）：               单位（盖章）      年   月  日 </w:t>
            </w:r>
          </w:p>
        </w:tc>
      </w:tr>
      <w:tr w:rsidR="00A766B6" w14:paraId="10026971" w14:textId="77777777" w:rsidTr="00246577">
        <w:trPr>
          <w:gridAfter w:val="1"/>
          <w:wAfter w:w="13" w:type="dxa"/>
          <w:trHeight w:val="203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FEE" w14:textId="77777777" w:rsidR="00A766B6" w:rsidRDefault="00A766B6" w:rsidP="0024657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社区（村）居委会意见 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CE1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40A016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3EE481D8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5F560293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01ADA9B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E54323B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F180B73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587C4206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31FDB4C6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6D0CEC8A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23DB577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30B6D795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71792BD1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5092F613" w14:textId="77777777" w:rsidR="00A766B6" w:rsidRDefault="00A766B6" w:rsidP="00246577">
            <w:pPr>
              <w:widowControl/>
              <w:jc w:val="center"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</w:p>
          <w:p w14:paraId="30F70833" w14:textId="77777777" w:rsidR="00A766B6" w:rsidRDefault="00A766B6" w:rsidP="00246577">
            <w:pPr>
              <w:widowControl/>
              <w:rPr>
                <w:rFonts w:ascii="仿宋" w:eastAsia="仿宋" w:hAnsi="仿宋" w:cs="宋体"/>
                <w:color w:val="22222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4"/>
              </w:rPr>
              <w:t xml:space="preserve">负责人（签名）：       　　　  单位（盖章）      年   月 　 日 </w:t>
            </w:r>
          </w:p>
        </w:tc>
      </w:tr>
    </w:tbl>
    <w:p w14:paraId="4793D085" w14:textId="77777777" w:rsidR="00A766B6" w:rsidRDefault="00A766B6" w:rsidP="00A766B6">
      <w:pPr>
        <w:widowControl/>
        <w:spacing w:line="300" w:lineRule="exact"/>
        <w:jc w:val="left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说明：</w:t>
      </w:r>
    </w:p>
    <w:p w14:paraId="0CB34833" w14:textId="77777777" w:rsidR="00A766B6" w:rsidRDefault="00A766B6" w:rsidP="00A766B6">
      <w:pPr>
        <w:widowControl/>
        <w:numPr>
          <w:ilvl w:val="0"/>
          <w:numId w:val="1"/>
        </w:numPr>
        <w:spacing w:line="300" w:lineRule="exact"/>
        <w:jc w:val="left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填表内容须真实，字迹清晰；</w:t>
      </w:r>
    </w:p>
    <w:p w14:paraId="54E583C0" w14:textId="77777777" w:rsidR="00A766B6" w:rsidRDefault="00A766B6" w:rsidP="00A766B6">
      <w:pPr>
        <w:widowControl/>
        <w:numPr>
          <w:ilvl w:val="0"/>
          <w:numId w:val="1"/>
        </w:numPr>
        <w:spacing w:line="300" w:lineRule="exact"/>
        <w:jc w:val="left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考生应按不同类别进行政审，主要说明考生思想政治素质和品德考核情况；</w:t>
      </w:r>
    </w:p>
    <w:p w14:paraId="03FC3193" w14:textId="77777777" w:rsidR="00A766B6" w:rsidRDefault="00A766B6" w:rsidP="00A766B6">
      <w:pPr>
        <w:widowControl/>
        <w:numPr>
          <w:ilvl w:val="0"/>
          <w:numId w:val="1"/>
        </w:numPr>
        <w:spacing w:line="300" w:lineRule="exact"/>
        <w:jc w:val="left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应届生和有工作单位的考生只需所在单位审查意见；</w:t>
      </w:r>
    </w:p>
    <w:p w14:paraId="7D067930" w14:textId="77777777" w:rsidR="00A766B6" w:rsidRDefault="00A766B6" w:rsidP="00A766B6">
      <w:pPr>
        <w:widowControl/>
        <w:numPr>
          <w:ilvl w:val="0"/>
          <w:numId w:val="1"/>
        </w:numPr>
        <w:spacing w:line="300" w:lineRule="exact"/>
        <w:jc w:val="left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其他考生</w:t>
      </w:r>
      <w:proofErr w:type="gramStart"/>
      <w:r>
        <w:rPr>
          <w:rFonts w:ascii="仿宋" w:eastAsia="仿宋" w:hAnsi="仿宋" w:hint="eastAsia"/>
          <w:kern w:val="0"/>
        </w:rPr>
        <w:t>须单位</w:t>
      </w:r>
      <w:proofErr w:type="gramEnd"/>
      <w:r>
        <w:rPr>
          <w:rFonts w:ascii="仿宋" w:eastAsia="仿宋" w:hAnsi="仿宋" w:hint="eastAsia"/>
          <w:kern w:val="0"/>
        </w:rPr>
        <w:t>或社区（村）居委会填写审查意见；</w:t>
      </w:r>
    </w:p>
    <w:p w14:paraId="6D376F4A" w14:textId="494C05F1" w:rsidR="002D18CC" w:rsidRPr="00A766B6" w:rsidRDefault="00A766B6" w:rsidP="00A766B6">
      <w:pPr>
        <w:widowControl/>
        <w:spacing w:line="300" w:lineRule="exact"/>
        <w:jc w:val="left"/>
        <w:rPr>
          <w:rFonts w:ascii="仿宋" w:eastAsia="仿宋" w:hAnsi="仿宋" w:hint="eastAsia"/>
          <w:kern w:val="0"/>
        </w:rPr>
      </w:pPr>
      <w:r>
        <w:rPr>
          <w:rFonts w:ascii="仿宋" w:eastAsia="仿宋" w:hAnsi="仿宋" w:hint="eastAsia"/>
          <w:kern w:val="0"/>
        </w:rPr>
        <w:t>5、家庭主要成员情况一</w:t>
      </w:r>
      <w:proofErr w:type="gramStart"/>
      <w:r>
        <w:rPr>
          <w:rFonts w:ascii="仿宋" w:eastAsia="仿宋" w:hAnsi="仿宋" w:hint="eastAsia"/>
          <w:kern w:val="0"/>
        </w:rPr>
        <w:t>栏不够</w:t>
      </w:r>
      <w:proofErr w:type="gramEnd"/>
      <w:r>
        <w:rPr>
          <w:rFonts w:ascii="仿宋" w:eastAsia="仿宋" w:hAnsi="仿宋" w:hint="eastAsia"/>
          <w:kern w:val="0"/>
        </w:rPr>
        <w:t>填写的，可单独附页填写。</w:t>
      </w:r>
    </w:p>
    <w:sectPr w:rsidR="002D18CC" w:rsidRPr="00A76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79718" w14:textId="77777777" w:rsidR="00B64453" w:rsidRDefault="00B64453" w:rsidP="00A766B6">
      <w:r>
        <w:separator/>
      </w:r>
    </w:p>
  </w:endnote>
  <w:endnote w:type="continuationSeparator" w:id="0">
    <w:p w14:paraId="539242F7" w14:textId="77777777" w:rsidR="00B64453" w:rsidRDefault="00B64453" w:rsidP="00A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8BE3" w14:textId="77777777" w:rsidR="00B64453" w:rsidRDefault="00B64453" w:rsidP="00A766B6">
      <w:r>
        <w:separator/>
      </w:r>
    </w:p>
  </w:footnote>
  <w:footnote w:type="continuationSeparator" w:id="0">
    <w:p w14:paraId="280258A6" w14:textId="77777777" w:rsidR="00B64453" w:rsidRDefault="00B64453" w:rsidP="00A7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AEF30"/>
    <w:multiLevelType w:val="singleLevel"/>
    <w:tmpl w:val="EA4AEF3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18"/>
    <w:rsid w:val="002D18CC"/>
    <w:rsid w:val="00A766B6"/>
    <w:rsid w:val="00B50518"/>
    <w:rsid w:val="00B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EFF11"/>
  <w15:chartTrackingRefBased/>
  <w15:docId w15:val="{79DDF83F-22C2-47DD-8EA7-2B1E67B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6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6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yumei</dc:creator>
  <cp:keywords/>
  <dc:description/>
  <cp:lastModifiedBy>yumei</cp:lastModifiedBy>
  <cp:revision>2</cp:revision>
  <dcterms:created xsi:type="dcterms:W3CDTF">2020-05-15T14:02:00Z</dcterms:created>
  <dcterms:modified xsi:type="dcterms:W3CDTF">2020-05-15T14:02:00Z</dcterms:modified>
</cp:coreProperties>
</file>