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51" w:rsidRPr="00CD7013" w:rsidRDefault="00CD7013">
      <w:pPr>
        <w:jc w:val="center"/>
        <w:rPr>
          <w:rFonts w:asciiTheme="minorEastAsia" w:hAnsiTheme="minorEastAsia" w:cs="Times New Roman"/>
          <w:b/>
          <w:sz w:val="36"/>
          <w:szCs w:val="36"/>
        </w:rPr>
      </w:pPr>
      <w:r w:rsidRPr="00CD7013">
        <w:rPr>
          <w:rFonts w:asciiTheme="minorEastAsia" w:hAnsiTheme="minorEastAsia" w:cs="Times New Roman" w:hint="eastAsia"/>
          <w:b/>
          <w:sz w:val="36"/>
          <w:szCs w:val="36"/>
        </w:rPr>
        <w:t>动力与能源</w:t>
      </w:r>
      <w:r w:rsidR="00874017" w:rsidRPr="00CD7013">
        <w:rPr>
          <w:rFonts w:asciiTheme="minorEastAsia" w:hAnsiTheme="minorEastAsia" w:cs="Times New Roman"/>
          <w:b/>
          <w:sz w:val="36"/>
          <w:szCs w:val="36"/>
        </w:rPr>
        <w:t>学院硕士研究生调剂</w:t>
      </w:r>
      <w:r w:rsidR="00874017" w:rsidRPr="00CD7013">
        <w:rPr>
          <w:rFonts w:asciiTheme="minorEastAsia" w:hAnsiTheme="minorEastAsia" w:cs="Times New Roman" w:hint="eastAsia"/>
          <w:b/>
          <w:sz w:val="36"/>
          <w:szCs w:val="36"/>
        </w:rPr>
        <w:t>工作方案</w:t>
      </w:r>
    </w:p>
    <w:p w:rsidR="007F2951" w:rsidRDefault="00874017" w:rsidP="00AE25A8">
      <w:pPr>
        <w:spacing w:beforeLines="100" w:line="360"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我院部分专业一志愿生源不足，现接收调剂，具体通知如下：</w:t>
      </w:r>
    </w:p>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一、调剂专业及指标</w:t>
      </w:r>
    </w:p>
    <w:tbl>
      <w:tblPr>
        <w:tblStyle w:val="a4"/>
        <w:tblW w:w="0" w:type="auto"/>
        <w:jc w:val="center"/>
        <w:tblLook w:val="04A0"/>
      </w:tblPr>
      <w:tblGrid>
        <w:gridCol w:w="2676"/>
        <w:gridCol w:w="2492"/>
        <w:gridCol w:w="1891"/>
      </w:tblGrid>
      <w:tr w:rsidR="007F2951">
        <w:trPr>
          <w:trHeight w:val="535"/>
          <w:jc w:val="center"/>
        </w:trPr>
        <w:tc>
          <w:tcPr>
            <w:tcW w:w="2676" w:type="dxa"/>
          </w:tcPr>
          <w:p w:rsidR="007F2951" w:rsidRDefault="00874017">
            <w:pPr>
              <w:jc w:val="center"/>
              <w:rPr>
                <w:rFonts w:ascii="Times New Roman" w:eastAsia="仿宋" w:hAnsi="Times New Roman" w:cs="Times New Roman"/>
                <w:sz w:val="28"/>
                <w:szCs w:val="28"/>
              </w:rPr>
            </w:pPr>
            <w:r>
              <w:rPr>
                <w:rFonts w:ascii="Times New Roman" w:eastAsia="仿宋" w:hAnsi="Times New Roman" w:cs="Times New Roman"/>
                <w:sz w:val="28"/>
                <w:szCs w:val="28"/>
              </w:rPr>
              <w:t>专业代码</w:t>
            </w:r>
          </w:p>
        </w:tc>
        <w:tc>
          <w:tcPr>
            <w:tcW w:w="2492" w:type="dxa"/>
          </w:tcPr>
          <w:p w:rsidR="007F2951" w:rsidRDefault="00874017">
            <w:pPr>
              <w:jc w:val="center"/>
              <w:rPr>
                <w:rFonts w:ascii="Times New Roman" w:eastAsia="仿宋" w:hAnsi="Times New Roman" w:cs="Times New Roman"/>
                <w:sz w:val="28"/>
                <w:szCs w:val="28"/>
              </w:rPr>
            </w:pPr>
            <w:r>
              <w:rPr>
                <w:rFonts w:ascii="Times New Roman" w:eastAsia="仿宋" w:hAnsi="Times New Roman" w:cs="Times New Roman"/>
                <w:sz w:val="28"/>
                <w:szCs w:val="28"/>
              </w:rPr>
              <w:t>专业名称</w:t>
            </w:r>
          </w:p>
        </w:tc>
        <w:tc>
          <w:tcPr>
            <w:tcW w:w="1891" w:type="dxa"/>
          </w:tcPr>
          <w:p w:rsidR="007F2951" w:rsidRDefault="00874017">
            <w:pPr>
              <w:jc w:val="center"/>
              <w:rPr>
                <w:rFonts w:ascii="Times New Roman" w:eastAsia="仿宋" w:hAnsi="Times New Roman" w:cs="Times New Roman"/>
                <w:sz w:val="28"/>
                <w:szCs w:val="28"/>
              </w:rPr>
            </w:pPr>
            <w:r>
              <w:rPr>
                <w:rFonts w:ascii="Times New Roman" w:eastAsia="仿宋" w:hAnsi="Times New Roman" w:cs="Times New Roman"/>
                <w:sz w:val="28"/>
                <w:szCs w:val="28"/>
              </w:rPr>
              <w:t>调剂计划</w:t>
            </w:r>
          </w:p>
        </w:tc>
      </w:tr>
      <w:tr w:rsidR="007F2951">
        <w:trPr>
          <w:trHeight w:val="535"/>
          <w:jc w:val="center"/>
        </w:trPr>
        <w:tc>
          <w:tcPr>
            <w:tcW w:w="2676" w:type="dxa"/>
          </w:tcPr>
          <w:p w:rsidR="007F2951" w:rsidRPr="00CD7013" w:rsidRDefault="00874017">
            <w:pPr>
              <w:jc w:val="center"/>
              <w:rPr>
                <w:rFonts w:ascii="Times New Roman" w:eastAsia="仿宋" w:hAnsi="Times New Roman" w:cs="Times New Roman"/>
                <w:sz w:val="28"/>
                <w:szCs w:val="28"/>
              </w:rPr>
            </w:pPr>
            <w:r w:rsidRPr="00CD7013">
              <w:rPr>
                <w:rFonts w:ascii="Times New Roman" w:eastAsia="仿宋" w:hAnsi="Times New Roman" w:cs="Times New Roman"/>
                <w:sz w:val="28"/>
                <w:szCs w:val="28"/>
              </w:rPr>
              <w:t>085</w:t>
            </w:r>
            <w:r w:rsidR="00CD7013" w:rsidRPr="00CD7013">
              <w:rPr>
                <w:rFonts w:ascii="Times New Roman" w:eastAsia="仿宋" w:hAnsi="Times New Roman" w:cs="Times New Roman" w:hint="eastAsia"/>
                <w:sz w:val="28"/>
                <w:szCs w:val="28"/>
              </w:rPr>
              <w:t>5</w:t>
            </w:r>
            <w:r w:rsidRPr="00CD7013">
              <w:rPr>
                <w:rFonts w:ascii="Times New Roman" w:eastAsia="仿宋" w:hAnsi="Times New Roman" w:cs="Times New Roman"/>
                <w:sz w:val="28"/>
                <w:szCs w:val="28"/>
              </w:rPr>
              <w:t>00</w:t>
            </w:r>
          </w:p>
        </w:tc>
        <w:tc>
          <w:tcPr>
            <w:tcW w:w="2492" w:type="dxa"/>
          </w:tcPr>
          <w:p w:rsidR="007F2951" w:rsidRPr="00CD7013" w:rsidRDefault="00CD7013">
            <w:pPr>
              <w:jc w:val="center"/>
              <w:rPr>
                <w:rFonts w:ascii="Times New Roman" w:eastAsia="仿宋" w:hAnsi="Times New Roman" w:cs="Times New Roman"/>
                <w:sz w:val="28"/>
                <w:szCs w:val="28"/>
              </w:rPr>
            </w:pPr>
            <w:r w:rsidRPr="00CD7013">
              <w:rPr>
                <w:rFonts w:ascii="Times New Roman" w:eastAsia="仿宋" w:hAnsi="Times New Roman" w:cs="Times New Roman"/>
                <w:sz w:val="28"/>
                <w:szCs w:val="28"/>
              </w:rPr>
              <w:t>机械</w:t>
            </w:r>
          </w:p>
        </w:tc>
        <w:tc>
          <w:tcPr>
            <w:tcW w:w="1891" w:type="dxa"/>
          </w:tcPr>
          <w:p w:rsidR="007F2951" w:rsidRPr="00CD7013" w:rsidRDefault="00874017">
            <w:pPr>
              <w:jc w:val="center"/>
              <w:rPr>
                <w:rFonts w:ascii="Times New Roman" w:eastAsia="仿宋" w:hAnsi="Times New Roman" w:cs="Times New Roman"/>
                <w:sz w:val="28"/>
                <w:szCs w:val="28"/>
              </w:rPr>
            </w:pPr>
            <w:r w:rsidRPr="00CD7013">
              <w:rPr>
                <w:rFonts w:ascii="Times New Roman" w:eastAsia="仿宋" w:hAnsi="Times New Roman" w:cs="Times New Roman"/>
                <w:sz w:val="28"/>
                <w:szCs w:val="28"/>
              </w:rPr>
              <w:t>1</w:t>
            </w:r>
            <w:r w:rsidR="00CD7013" w:rsidRPr="00CD7013">
              <w:rPr>
                <w:rFonts w:ascii="Times New Roman" w:eastAsia="仿宋" w:hAnsi="Times New Roman" w:cs="Times New Roman" w:hint="eastAsia"/>
                <w:sz w:val="28"/>
                <w:szCs w:val="28"/>
              </w:rPr>
              <w:t>4</w:t>
            </w:r>
          </w:p>
        </w:tc>
      </w:tr>
      <w:tr w:rsidR="007F2951">
        <w:trPr>
          <w:trHeight w:val="543"/>
          <w:jc w:val="center"/>
        </w:trPr>
        <w:tc>
          <w:tcPr>
            <w:tcW w:w="2676" w:type="dxa"/>
          </w:tcPr>
          <w:p w:rsidR="007F2951" w:rsidRPr="00CD7013" w:rsidRDefault="00874017">
            <w:pPr>
              <w:jc w:val="center"/>
              <w:rPr>
                <w:rFonts w:ascii="Times New Roman" w:eastAsia="仿宋" w:hAnsi="Times New Roman" w:cs="Times New Roman"/>
                <w:sz w:val="28"/>
                <w:szCs w:val="28"/>
              </w:rPr>
            </w:pPr>
            <w:r w:rsidRPr="00CD7013">
              <w:rPr>
                <w:rFonts w:ascii="Times New Roman" w:eastAsia="仿宋" w:hAnsi="Times New Roman" w:cs="Times New Roman"/>
                <w:sz w:val="28"/>
                <w:szCs w:val="28"/>
              </w:rPr>
              <w:t>085</w:t>
            </w:r>
            <w:r w:rsidR="00CD7013" w:rsidRPr="00CD7013">
              <w:rPr>
                <w:rFonts w:ascii="Times New Roman" w:eastAsia="仿宋" w:hAnsi="Times New Roman" w:cs="Times New Roman" w:hint="eastAsia"/>
                <w:sz w:val="28"/>
                <w:szCs w:val="28"/>
              </w:rPr>
              <w:t>8</w:t>
            </w:r>
            <w:r w:rsidRPr="00CD7013">
              <w:rPr>
                <w:rFonts w:ascii="Times New Roman" w:eastAsia="仿宋" w:hAnsi="Times New Roman" w:cs="Times New Roman"/>
                <w:sz w:val="28"/>
                <w:szCs w:val="28"/>
              </w:rPr>
              <w:t>00</w:t>
            </w:r>
          </w:p>
        </w:tc>
        <w:tc>
          <w:tcPr>
            <w:tcW w:w="2492" w:type="dxa"/>
          </w:tcPr>
          <w:p w:rsidR="007F2951" w:rsidRPr="00CD7013" w:rsidRDefault="00CD7013">
            <w:pPr>
              <w:jc w:val="center"/>
              <w:rPr>
                <w:rFonts w:ascii="Times New Roman" w:eastAsia="仿宋" w:hAnsi="Times New Roman" w:cs="Times New Roman"/>
                <w:sz w:val="28"/>
                <w:szCs w:val="28"/>
              </w:rPr>
            </w:pPr>
            <w:r w:rsidRPr="00CD7013">
              <w:rPr>
                <w:rFonts w:ascii="Times New Roman" w:eastAsia="仿宋" w:hAnsi="Times New Roman" w:cs="Times New Roman" w:hint="eastAsia"/>
                <w:sz w:val="28"/>
                <w:szCs w:val="28"/>
              </w:rPr>
              <w:t>能源动力</w:t>
            </w:r>
          </w:p>
        </w:tc>
        <w:tc>
          <w:tcPr>
            <w:tcW w:w="1891" w:type="dxa"/>
          </w:tcPr>
          <w:p w:rsidR="007F2951" w:rsidRPr="00CD7013" w:rsidRDefault="00874017" w:rsidP="00CD7013">
            <w:pPr>
              <w:jc w:val="center"/>
              <w:rPr>
                <w:rFonts w:ascii="Times New Roman" w:eastAsia="仿宋" w:hAnsi="Times New Roman" w:cs="Times New Roman"/>
                <w:sz w:val="28"/>
                <w:szCs w:val="28"/>
              </w:rPr>
            </w:pPr>
            <w:r w:rsidRPr="00CD7013">
              <w:rPr>
                <w:rFonts w:ascii="Times New Roman" w:eastAsia="仿宋" w:hAnsi="Times New Roman" w:cs="Times New Roman"/>
                <w:sz w:val="28"/>
                <w:szCs w:val="28"/>
              </w:rPr>
              <w:t>1</w:t>
            </w:r>
            <w:r w:rsidR="00CD7013" w:rsidRPr="00CD7013">
              <w:rPr>
                <w:rFonts w:ascii="Times New Roman" w:eastAsia="仿宋" w:hAnsi="Times New Roman" w:cs="Times New Roman" w:hint="eastAsia"/>
                <w:sz w:val="28"/>
                <w:szCs w:val="28"/>
              </w:rPr>
              <w:t>3</w:t>
            </w:r>
          </w:p>
        </w:tc>
      </w:tr>
    </w:tbl>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二、调剂要求</w:t>
      </w:r>
    </w:p>
    <w:p w:rsidR="007F2951" w:rsidRDefault="00874017">
      <w:pPr>
        <w:spacing w:line="360"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根据</w:t>
      </w:r>
      <w:r>
        <w:rPr>
          <w:rFonts w:ascii="Times New Roman" w:eastAsia="仿宋" w:hAnsi="Times New Roman" w:cs="Times New Roman"/>
          <w:sz w:val="32"/>
          <w:szCs w:val="32"/>
        </w:rPr>
        <w:t>2020</w:t>
      </w:r>
      <w:r>
        <w:rPr>
          <w:rFonts w:ascii="Times New Roman" w:eastAsia="仿宋" w:hAnsi="Times New Roman" w:cs="Times New Roman"/>
          <w:sz w:val="32"/>
          <w:szCs w:val="32"/>
        </w:rPr>
        <w:t>年西北工业大学大学研究生复试录取工作的相关文件，调剂考生需全部满足以下条件：</w:t>
      </w:r>
    </w:p>
    <w:p w:rsidR="007F2951" w:rsidRDefault="00874017">
      <w:pPr>
        <w:ind w:leftChars="50" w:left="105"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调剂生初试成绩需达到西北工业大学第一志愿报考专业复试基本分数线；</w:t>
      </w:r>
    </w:p>
    <w:p w:rsidR="007F2951" w:rsidRDefault="00874017">
      <w:pPr>
        <w:spacing w:line="360" w:lineRule="auto"/>
        <w:ind w:leftChars="50" w:left="105"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各专业接收的调剂生应同时满足以下条件：</w:t>
      </w:r>
      <w:r>
        <w:rPr>
          <w:rFonts w:ascii="Times New Roman" w:eastAsia="仿宋" w:hAnsi="Times New Roman" w:cs="Times New Roman" w:hint="eastAsia"/>
          <w:sz w:val="32"/>
          <w:szCs w:val="32"/>
        </w:rPr>
        <w:t>（供参考）</w:t>
      </w:r>
    </w:p>
    <w:tbl>
      <w:tblPr>
        <w:tblStyle w:val="a4"/>
        <w:tblW w:w="8730" w:type="dxa"/>
        <w:jc w:val="center"/>
        <w:tblLook w:val="04A0"/>
      </w:tblPr>
      <w:tblGrid>
        <w:gridCol w:w="2338"/>
        <w:gridCol w:w="6392"/>
      </w:tblGrid>
      <w:tr w:rsidR="00D75BD9" w:rsidRPr="00AE25A8" w:rsidTr="00D75BD9">
        <w:trPr>
          <w:trHeight w:val="515"/>
          <w:jc w:val="center"/>
        </w:trPr>
        <w:tc>
          <w:tcPr>
            <w:tcW w:w="2338" w:type="dxa"/>
            <w:vMerge w:val="restart"/>
            <w:vAlign w:val="center"/>
          </w:tcPr>
          <w:p w:rsidR="00D75BD9" w:rsidRPr="00AE25A8" w:rsidRDefault="00D75BD9" w:rsidP="00D75BD9">
            <w:pPr>
              <w:spacing w:line="400" w:lineRule="exact"/>
              <w:jc w:val="center"/>
              <w:rPr>
                <w:rFonts w:ascii="Times New Roman" w:eastAsia="仿宋" w:hAnsi="Times New Roman" w:cs="Times New Roman"/>
                <w:sz w:val="28"/>
                <w:szCs w:val="28"/>
              </w:rPr>
            </w:pPr>
            <w:r w:rsidRPr="00AE25A8">
              <w:rPr>
                <w:rFonts w:ascii="Times New Roman" w:eastAsia="仿宋" w:hAnsi="Times New Roman" w:cs="Times New Roman"/>
                <w:sz w:val="28"/>
                <w:szCs w:val="28"/>
              </w:rPr>
              <w:t>专业代码</w:t>
            </w:r>
            <w:r w:rsidRPr="00AE25A8">
              <w:rPr>
                <w:rFonts w:ascii="Times New Roman" w:eastAsia="仿宋" w:hAnsi="Times New Roman" w:cs="Times New Roman" w:hint="eastAsia"/>
                <w:sz w:val="28"/>
                <w:szCs w:val="28"/>
              </w:rPr>
              <w:t>/</w:t>
            </w:r>
            <w:r w:rsidRPr="00AE25A8">
              <w:rPr>
                <w:rFonts w:ascii="Times New Roman" w:eastAsia="仿宋" w:hAnsi="Times New Roman" w:cs="Times New Roman"/>
                <w:sz w:val="28"/>
                <w:szCs w:val="28"/>
              </w:rPr>
              <w:t>专业名称</w:t>
            </w:r>
          </w:p>
        </w:tc>
        <w:tc>
          <w:tcPr>
            <w:tcW w:w="6392" w:type="dxa"/>
            <w:vAlign w:val="center"/>
          </w:tcPr>
          <w:p w:rsidR="00D75BD9" w:rsidRPr="00AE25A8" w:rsidRDefault="00D75BD9">
            <w:pPr>
              <w:spacing w:line="400" w:lineRule="exact"/>
              <w:jc w:val="center"/>
              <w:rPr>
                <w:rFonts w:ascii="Times New Roman" w:eastAsia="仿宋" w:hAnsi="Times New Roman" w:cs="Times New Roman"/>
                <w:sz w:val="28"/>
                <w:szCs w:val="28"/>
              </w:rPr>
            </w:pPr>
            <w:r w:rsidRPr="00AE25A8">
              <w:rPr>
                <w:rFonts w:ascii="Times New Roman" w:eastAsia="仿宋" w:hAnsi="Times New Roman" w:cs="Times New Roman"/>
                <w:sz w:val="28"/>
                <w:szCs w:val="28"/>
              </w:rPr>
              <w:t>满足要求</w:t>
            </w:r>
          </w:p>
        </w:tc>
      </w:tr>
      <w:tr w:rsidR="00D75BD9" w:rsidRPr="00AE25A8" w:rsidTr="0018601F">
        <w:trPr>
          <w:trHeight w:val="515"/>
          <w:jc w:val="center"/>
        </w:trPr>
        <w:tc>
          <w:tcPr>
            <w:tcW w:w="2338" w:type="dxa"/>
            <w:vMerge/>
            <w:vAlign w:val="center"/>
          </w:tcPr>
          <w:p w:rsidR="00D75BD9" w:rsidRPr="00AE25A8" w:rsidRDefault="00D75BD9">
            <w:pPr>
              <w:spacing w:line="400" w:lineRule="exact"/>
              <w:jc w:val="center"/>
              <w:rPr>
                <w:rFonts w:ascii="Times New Roman" w:eastAsia="仿宋" w:hAnsi="Times New Roman" w:cs="Times New Roman"/>
                <w:sz w:val="28"/>
                <w:szCs w:val="28"/>
              </w:rPr>
            </w:pPr>
          </w:p>
        </w:tc>
        <w:tc>
          <w:tcPr>
            <w:tcW w:w="6392" w:type="dxa"/>
            <w:vAlign w:val="center"/>
          </w:tcPr>
          <w:p w:rsidR="00D75BD9" w:rsidRPr="00AE25A8" w:rsidRDefault="00D75BD9" w:rsidP="00D75BD9">
            <w:pPr>
              <w:spacing w:line="400" w:lineRule="exact"/>
              <w:jc w:val="center"/>
              <w:rPr>
                <w:rFonts w:ascii="Times New Roman" w:eastAsia="仿宋" w:hAnsi="Times New Roman" w:cs="Times New Roman"/>
                <w:sz w:val="28"/>
                <w:szCs w:val="28"/>
              </w:rPr>
            </w:pPr>
            <w:r w:rsidRPr="00AE25A8">
              <w:rPr>
                <w:rFonts w:ascii="Times New Roman" w:eastAsia="仿宋" w:hAnsi="Times New Roman" w:cs="Times New Roman"/>
                <w:sz w:val="28"/>
                <w:szCs w:val="28"/>
              </w:rPr>
              <w:t>学术要求（初试科目必须为西北工业大学自命题科目）</w:t>
            </w:r>
          </w:p>
        </w:tc>
      </w:tr>
      <w:tr w:rsidR="00D75BD9" w:rsidRPr="00AE25A8" w:rsidTr="00BC1CCF">
        <w:trPr>
          <w:trHeight w:val="515"/>
          <w:jc w:val="center"/>
        </w:trPr>
        <w:tc>
          <w:tcPr>
            <w:tcW w:w="2338" w:type="dxa"/>
            <w:vAlign w:val="center"/>
          </w:tcPr>
          <w:p w:rsidR="00D75BD9" w:rsidRPr="00AE25A8" w:rsidRDefault="00D75BD9" w:rsidP="00D75BD9">
            <w:pPr>
              <w:jc w:val="center"/>
              <w:rPr>
                <w:rFonts w:ascii="Times New Roman" w:eastAsia="仿宋" w:hAnsi="Times New Roman" w:cs="Times New Roman"/>
                <w:sz w:val="28"/>
                <w:szCs w:val="28"/>
              </w:rPr>
            </w:pPr>
            <w:r w:rsidRPr="00AE25A8">
              <w:rPr>
                <w:rFonts w:ascii="Times New Roman" w:eastAsia="仿宋" w:hAnsi="Times New Roman" w:cs="Times New Roman"/>
                <w:sz w:val="28"/>
                <w:szCs w:val="28"/>
              </w:rPr>
              <w:t>085</w:t>
            </w:r>
            <w:r w:rsidRPr="00AE25A8">
              <w:rPr>
                <w:rFonts w:ascii="Times New Roman" w:eastAsia="仿宋" w:hAnsi="Times New Roman" w:cs="Times New Roman" w:hint="eastAsia"/>
                <w:sz w:val="28"/>
                <w:szCs w:val="28"/>
              </w:rPr>
              <w:t>5</w:t>
            </w:r>
            <w:r w:rsidRPr="00AE25A8">
              <w:rPr>
                <w:rFonts w:ascii="Times New Roman" w:eastAsia="仿宋" w:hAnsi="Times New Roman" w:cs="Times New Roman"/>
                <w:sz w:val="28"/>
                <w:szCs w:val="28"/>
              </w:rPr>
              <w:t>00</w:t>
            </w:r>
            <w:r w:rsidRPr="00AE25A8">
              <w:rPr>
                <w:rFonts w:ascii="Times New Roman" w:eastAsia="仿宋" w:hAnsi="Times New Roman" w:cs="Times New Roman" w:hint="eastAsia"/>
                <w:sz w:val="28"/>
                <w:szCs w:val="28"/>
              </w:rPr>
              <w:t>/</w:t>
            </w:r>
            <w:r w:rsidRPr="00AE25A8">
              <w:rPr>
                <w:rFonts w:ascii="Times New Roman" w:eastAsia="仿宋" w:hAnsi="Times New Roman" w:cs="Times New Roman"/>
                <w:sz w:val="28"/>
                <w:szCs w:val="28"/>
              </w:rPr>
              <w:t>机械</w:t>
            </w:r>
          </w:p>
          <w:p w:rsidR="00D75BD9" w:rsidRPr="00AE25A8" w:rsidRDefault="00D75BD9" w:rsidP="00D75BD9">
            <w:pPr>
              <w:jc w:val="center"/>
              <w:rPr>
                <w:rFonts w:ascii="Times New Roman" w:eastAsia="仿宋" w:hAnsi="Times New Roman" w:cs="Times New Roman"/>
                <w:sz w:val="28"/>
                <w:szCs w:val="28"/>
              </w:rPr>
            </w:pPr>
            <w:r w:rsidRPr="00AE25A8">
              <w:rPr>
                <w:rFonts w:ascii="Times New Roman" w:eastAsia="仿宋" w:hAnsi="Times New Roman" w:cs="Times New Roman"/>
                <w:sz w:val="28"/>
                <w:szCs w:val="28"/>
              </w:rPr>
              <w:t>085</w:t>
            </w:r>
            <w:r w:rsidRPr="00AE25A8">
              <w:rPr>
                <w:rFonts w:ascii="Times New Roman" w:eastAsia="仿宋" w:hAnsi="Times New Roman" w:cs="Times New Roman" w:hint="eastAsia"/>
                <w:sz w:val="28"/>
                <w:szCs w:val="28"/>
              </w:rPr>
              <w:t>8</w:t>
            </w:r>
            <w:r w:rsidRPr="00AE25A8">
              <w:rPr>
                <w:rFonts w:ascii="Times New Roman" w:eastAsia="仿宋" w:hAnsi="Times New Roman" w:cs="Times New Roman"/>
                <w:sz w:val="28"/>
                <w:szCs w:val="28"/>
              </w:rPr>
              <w:t>00</w:t>
            </w:r>
            <w:r w:rsidRPr="00AE25A8">
              <w:rPr>
                <w:rFonts w:ascii="Times New Roman" w:eastAsia="仿宋" w:hAnsi="Times New Roman" w:cs="Times New Roman" w:hint="eastAsia"/>
                <w:sz w:val="28"/>
                <w:szCs w:val="28"/>
              </w:rPr>
              <w:t>/</w:t>
            </w:r>
            <w:r w:rsidRPr="00AE25A8">
              <w:rPr>
                <w:rFonts w:ascii="Times New Roman" w:eastAsia="仿宋" w:hAnsi="Times New Roman" w:cs="Times New Roman" w:hint="eastAsia"/>
                <w:sz w:val="28"/>
                <w:szCs w:val="28"/>
              </w:rPr>
              <w:t>能源动力</w:t>
            </w:r>
          </w:p>
        </w:tc>
        <w:tc>
          <w:tcPr>
            <w:tcW w:w="6392" w:type="dxa"/>
            <w:vAlign w:val="center"/>
          </w:tcPr>
          <w:p w:rsidR="00D75BD9" w:rsidRPr="00AE25A8" w:rsidRDefault="00D75BD9" w:rsidP="00230F15">
            <w:pPr>
              <w:spacing w:line="400" w:lineRule="exact"/>
              <w:jc w:val="center"/>
              <w:rPr>
                <w:rFonts w:ascii="Times New Roman" w:eastAsia="仿宋" w:hAnsi="Times New Roman" w:cs="Times New Roman"/>
                <w:sz w:val="28"/>
                <w:szCs w:val="28"/>
              </w:rPr>
            </w:pPr>
            <w:r w:rsidRPr="00AE25A8">
              <w:rPr>
                <w:rFonts w:ascii="Times New Roman" w:eastAsia="仿宋" w:hAnsi="Times New Roman" w:cs="Times New Roman" w:hint="eastAsia"/>
                <w:sz w:val="28"/>
                <w:szCs w:val="28"/>
              </w:rPr>
              <w:t>本科所学专业为</w:t>
            </w:r>
            <w:r w:rsidR="00470D3F" w:rsidRPr="00AE25A8">
              <w:rPr>
                <w:rFonts w:ascii="Times New Roman" w:eastAsia="仿宋" w:hAnsi="Times New Roman" w:cs="Times New Roman" w:hint="eastAsia"/>
                <w:sz w:val="28"/>
                <w:szCs w:val="28"/>
              </w:rPr>
              <w:t>：</w:t>
            </w:r>
            <w:r w:rsidR="00230F15" w:rsidRPr="00AE25A8">
              <w:rPr>
                <w:rFonts w:ascii="Times New Roman" w:eastAsia="仿宋" w:hAnsi="Times New Roman" w:cs="Times New Roman" w:hint="eastAsia"/>
                <w:sz w:val="28"/>
                <w:szCs w:val="28"/>
              </w:rPr>
              <w:t>081501</w:t>
            </w:r>
            <w:r w:rsidRPr="00AE25A8">
              <w:rPr>
                <w:rFonts w:ascii="Times New Roman" w:eastAsia="仿宋" w:hAnsi="Times New Roman" w:cs="Times New Roman" w:hint="eastAsia"/>
                <w:sz w:val="28"/>
                <w:szCs w:val="28"/>
              </w:rPr>
              <w:t>飞行器设计</w:t>
            </w:r>
            <w:r w:rsidR="00230F15" w:rsidRPr="00AE25A8">
              <w:rPr>
                <w:rFonts w:ascii="Times New Roman" w:eastAsia="仿宋" w:hAnsi="Times New Roman" w:cs="Times New Roman" w:hint="eastAsia"/>
                <w:sz w:val="28"/>
                <w:szCs w:val="28"/>
              </w:rPr>
              <w:t>与工程</w:t>
            </w:r>
            <w:r w:rsidRPr="00AE25A8">
              <w:rPr>
                <w:rFonts w:ascii="Times New Roman" w:eastAsia="仿宋" w:hAnsi="Times New Roman" w:cs="Times New Roman" w:hint="eastAsia"/>
                <w:sz w:val="28"/>
                <w:szCs w:val="28"/>
              </w:rPr>
              <w:t>、</w:t>
            </w:r>
            <w:r w:rsidR="00230F15" w:rsidRPr="00AE25A8">
              <w:rPr>
                <w:rFonts w:ascii="Times New Roman" w:eastAsia="仿宋" w:hAnsi="Times New Roman" w:cs="Times New Roman" w:hint="eastAsia"/>
                <w:sz w:val="28"/>
                <w:szCs w:val="28"/>
              </w:rPr>
              <w:t>081502</w:t>
            </w:r>
            <w:r w:rsidR="00230F15" w:rsidRPr="00AE25A8">
              <w:rPr>
                <w:rFonts w:ascii="Times New Roman" w:eastAsia="仿宋" w:hAnsi="Times New Roman" w:cs="Times New Roman" w:hint="eastAsia"/>
                <w:sz w:val="28"/>
                <w:szCs w:val="28"/>
              </w:rPr>
              <w:t>飞行器动力工程、</w:t>
            </w:r>
            <w:r w:rsidRPr="00AE25A8">
              <w:rPr>
                <w:rFonts w:ascii="Times New Roman" w:eastAsia="仿宋" w:hAnsi="Times New Roman" w:cs="Times New Roman" w:hint="eastAsia"/>
                <w:sz w:val="28"/>
                <w:szCs w:val="28"/>
              </w:rPr>
              <w:t>080501</w:t>
            </w:r>
            <w:r w:rsidRPr="00AE25A8">
              <w:rPr>
                <w:rFonts w:ascii="Times New Roman" w:eastAsia="仿宋" w:hAnsi="Times New Roman" w:cs="Times New Roman" w:hint="eastAsia"/>
                <w:sz w:val="28"/>
                <w:szCs w:val="28"/>
              </w:rPr>
              <w:t>能源与动力</w:t>
            </w:r>
            <w:r w:rsidR="00230F15" w:rsidRPr="00AE25A8">
              <w:rPr>
                <w:rFonts w:ascii="Times New Roman" w:eastAsia="仿宋" w:hAnsi="Times New Roman" w:cs="Times New Roman" w:hint="eastAsia"/>
                <w:sz w:val="28"/>
                <w:szCs w:val="28"/>
              </w:rPr>
              <w:t>工程</w:t>
            </w:r>
            <w:r w:rsidRPr="00AE25A8">
              <w:rPr>
                <w:rFonts w:ascii="Times New Roman" w:eastAsia="仿宋" w:hAnsi="Times New Roman" w:cs="Times New Roman" w:hint="eastAsia"/>
                <w:sz w:val="28"/>
                <w:szCs w:val="28"/>
              </w:rPr>
              <w:t>/</w:t>
            </w:r>
            <w:r w:rsidRPr="00AE25A8">
              <w:rPr>
                <w:rFonts w:ascii="Times New Roman" w:eastAsia="仿宋" w:hAnsi="Times New Roman" w:cs="Times New Roman" w:hint="eastAsia"/>
                <w:sz w:val="28"/>
                <w:szCs w:val="28"/>
              </w:rPr>
              <w:t>热能与动力工程</w:t>
            </w:r>
            <w:r w:rsidR="00F82AA6" w:rsidRPr="00AE25A8">
              <w:rPr>
                <w:rFonts w:ascii="Times New Roman" w:eastAsia="仿宋" w:hAnsi="Times New Roman" w:cs="Times New Roman" w:hint="eastAsia"/>
                <w:sz w:val="28"/>
                <w:szCs w:val="28"/>
              </w:rPr>
              <w:t>、</w:t>
            </w:r>
            <w:r w:rsidR="00F82AA6" w:rsidRPr="00AE25A8">
              <w:rPr>
                <w:rFonts w:ascii="Times New Roman" w:eastAsia="仿宋" w:hAnsi="Times New Roman" w:cs="Times New Roman" w:hint="eastAsia"/>
                <w:sz w:val="28"/>
                <w:szCs w:val="28"/>
              </w:rPr>
              <w:t>080304</w:t>
            </w:r>
            <w:r w:rsidR="00F82AA6" w:rsidRPr="00AE25A8">
              <w:rPr>
                <w:rFonts w:ascii="Times New Roman" w:eastAsia="仿宋" w:hAnsi="Times New Roman" w:cs="Times New Roman" w:hint="eastAsia"/>
                <w:sz w:val="28"/>
                <w:szCs w:val="28"/>
              </w:rPr>
              <w:t>过程装备与控制工程、</w:t>
            </w:r>
            <w:r w:rsidR="00F82AA6" w:rsidRPr="00AE25A8">
              <w:rPr>
                <w:rFonts w:ascii="Times New Roman" w:eastAsia="仿宋" w:hAnsi="Times New Roman" w:cs="Times New Roman" w:hint="eastAsia"/>
                <w:sz w:val="28"/>
                <w:szCs w:val="28"/>
              </w:rPr>
              <w:t>080501</w:t>
            </w:r>
            <w:r w:rsidR="00F82AA6" w:rsidRPr="00AE25A8">
              <w:rPr>
                <w:rFonts w:ascii="Times New Roman" w:eastAsia="仿宋" w:hAnsi="Times New Roman" w:cs="Times New Roman" w:hint="eastAsia"/>
                <w:sz w:val="28"/>
                <w:szCs w:val="28"/>
              </w:rPr>
              <w:t>机械设计制造及自动化</w:t>
            </w:r>
          </w:p>
          <w:p w:rsidR="00230F15" w:rsidRPr="00AE25A8" w:rsidRDefault="00230F15" w:rsidP="00230F15">
            <w:pPr>
              <w:spacing w:line="400" w:lineRule="exact"/>
              <w:jc w:val="center"/>
              <w:rPr>
                <w:rFonts w:ascii="Times New Roman" w:eastAsia="仿宋" w:hAnsi="Times New Roman" w:cs="Times New Roman"/>
                <w:sz w:val="28"/>
                <w:szCs w:val="28"/>
              </w:rPr>
            </w:pPr>
            <w:r w:rsidRPr="00AE25A8">
              <w:rPr>
                <w:rFonts w:ascii="Times New Roman" w:eastAsia="仿宋" w:hAnsi="Times New Roman" w:cs="Times New Roman" w:hint="eastAsia"/>
                <w:sz w:val="28"/>
                <w:szCs w:val="28"/>
              </w:rPr>
              <w:t>初试科目数学为数学一</w:t>
            </w:r>
          </w:p>
        </w:tc>
      </w:tr>
    </w:tbl>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三、调剂</w:t>
      </w:r>
      <w:r>
        <w:rPr>
          <w:rFonts w:ascii="Times New Roman" w:eastAsia="黑体" w:hAnsi="Times New Roman" w:cs="Times New Roman" w:hint="eastAsia"/>
          <w:b/>
          <w:sz w:val="28"/>
          <w:szCs w:val="28"/>
        </w:rPr>
        <w:t>报名</w:t>
      </w:r>
    </w:p>
    <w:p w:rsidR="007F2951" w:rsidRDefault="00874017">
      <w:pPr>
        <w:pStyle w:val="a8"/>
        <w:rPr>
          <w:rFonts w:ascii="Times New Roman" w:hAnsi="Times New Roman" w:cs="Times New Roman"/>
        </w:rPr>
      </w:pPr>
      <w:r>
        <w:rPr>
          <w:rFonts w:ascii="Times New Roman" w:hAnsi="Times New Roman" w:cs="Times New Roman"/>
        </w:rPr>
        <w:t>窗体顶端</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bookmarkStart w:id="0" w:name="_GoBack"/>
      <w:bookmarkEnd w:id="0"/>
      <w:r w:rsidRPr="00127C25">
        <w:rPr>
          <w:rFonts w:ascii="Times New Roman" w:eastAsia="仿宋" w:hAnsi="Times New Roman" w:cs="Times New Roman" w:hint="eastAsia"/>
          <w:sz w:val="32"/>
          <w:szCs w:val="32"/>
        </w:rPr>
        <w:t>1</w:t>
      </w:r>
      <w:r w:rsidRPr="00127C25">
        <w:rPr>
          <w:rFonts w:ascii="Times New Roman" w:eastAsia="仿宋" w:hAnsi="Times New Roman" w:cs="Times New Roman" w:hint="eastAsia"/>
          <w:sz w:val="32"/>
          <w:szCs w:val="32"/>
        </w:rPr>
        <w:t>、</w:t>
      </w:r>
      <w:r w:rsidR="00A7442F">
        <w:rPr>
          <w:rFonts w:ascii="Times New Roman" w:eastAsia="仿宋" w:hAnsi="Times New Roman" w:cs="Times New Roman"/>
          <w:sz w:val="32"/>
          <w:szCs w:val="32"/>
        </w:rPr>
        <w:t>符合调剂要求的考生</w:t>
      </w:r>
      <w:r w:rsidRPr="00127C25">
        <w:rPr>
          <w:rFonts w:ascii="Times New Roman" w:eastAsia="仿宋" w:hAnsi="Times New Roman" w:cs="Times New Roman" w:hint="eastAsia"/>
          <w:sz w:val="32"/>
          <w:szCs w:val="32"/>
        </w:rPr>
        <w:t>通过</w:t>
      </w:r>
      <w:r w:rsidR="00A7442F">
        <w:rPr>
          <w:rFonts w:ascii="Times New Roman" w:eastAsia="仿宋" w:hAnsi="Times New Roman" w:cs="Times New Roman" w:hint="eastAsia"/>
          <w:sz w:val="32"/>
          <w:szCs w:val="32"/>
        </w:rPr>
        <w:t>“</w:t>
      </w:r>
      <w:r w:rsidR="00A7442F">
        <w:rPr>
          <w:rFonts w:ascii="Times New Roman" w:eastAsia="仿宋" w:hAnsi="Times New Roman" w:cs="Times New Roman"/>
          <w:sz w:val="32"/>
          <w:szCs w:val="32"/>
        </w:rPr>
        <w:t>全国硕士生招生调剂服务</w:t>
      </w:r>
      <w:r w:rsidR="00A7442F">
        <w:rPr>
          <w:rFonts w:ascii="Times New Roman" w:eastAsia="仿宋" w:hAnsi="Times New Roman" w:cs="Times New Roman" w:hint="eastAsia"/>
          <w:sz w:val="32"/>
          <w:szCs w:val="32"/>
        </w:rPr>
        <w:t>系统”</w:t>
      </w:r>
      <w:r w:rsidRPr="00127C25">
        <w:rPr>
          <w:rFonts w:ascii="Times New Roman" w:eastAsia="仿宋" w:hAnsi="Times New Roman" w:cs="Times New Roman" w:hint="eastAsia"/>
          <w:sz w:val="32"/>
          <w:szCs w:val="32"/>
        </w:rPr>
        <w:t>研究生招生调剂系统报名，开放时间</w:t>
      </w:r>
      <w:r w:rsidRPr="00127C25">
        <w:rPr>
          <w:rFonts w:ascii="Times New Roman" w:eastAsia="仿宋" w:hAnsi="Times New Roman" w:cs="Times New Roman" w:hint="eastAsia"/>
          <w:sz w:val="32"/>
          <w:szCs w:val="32"/>
        </w:rPr>
        <w:t>2020</w:t>
      </w:r>
      <w:r w:rsidRPr="00127C25">
        <w:rPr>
          <w:rFonts w:ascii="Times New Roman" w:eastAsia="仿宋" w:hAnsi="Times New Roman" w:cs="Times New Roman" w:hint="eastAsia"/>
          <w:sz w:val="32"/>
          <w:szCs w:val="32"/>
        </w:rPr>
        <w:t>年</w:t>
      </w:r>
      <w:r w:rsidRPr="00127C25">
        <w:rPr>
          <w:rFonts w:ascii="Times New Roman" w:eastAsia="仿宋" w:hAnsi="Times New Roman" w:cs="Times New Roman" w:hint="eastAsia"/>
          <w:sz w:val="32"/>
          <w:szCs w:val="32"/>
        </w:rPr>
        <w:t>5</w:t>
      </w:r>
      <w:r w:rsidRPr="00127C25">
        <w:rPr>
          <w:rFonts w:ascii="Times New Roman" w:eastAsia="仿宋" w:hAnsi="Times New Roman" w:cs="Times New Roman" w:hint="eastAsia"/>
          <w:sz w:val="32"/>
          <w:szCs w:val="32"/>
        </w:rPr>
        <w:t>月</w:t>
      </w:r>
      <w:r w:rsidRPr="00127C25">
        <w:rPr>
          <w:rFonts w:ascii="Times New Roman" w:eastAsia="仿宋" w:hAnsi="Times New Roman" w:cs="Times New Roman" w:hint="eastAsia"/>
          <w:sz w:val="32"/>
          <w:szCs w:val="32"/>
        </w:rPr>
        <w:t>2</w:t>
      </w:r>
      <w:r w:rsidR="00A7442F">
        <w:rPr>
          <w:rFonts w:ascii="Times New Roman" w:eastAsia="仿宋" w:hAnsi="Times New Roman" w:cs="Times New Roman" w:hint="eastAsia"/>
          <w:sz w:val="32"/>
          <w:szCs w:val="32"/>
        </w:rPr>
        <w:t>0</w:t>
      </w:r>
      <w:r w:rsidRPr="00127C25">
        <w:rPr>
          <w:rFonts w:ascii="Times New Roman" w:eastAsia="仿宋" w:hAnsi="Times New Roman" w:cs="Times New Roman" w:hint="eastAsia"/>
          <w:sz w:val="32"/>
          <w:szCs w:val="32"/>
        </w:rPr>
        <w:t>日</w:t>
      </w:r>
      <w:r w:rsidR="00A7442F">
        <w:rPr>
          <w:rFonts w:ascii="Times New Roman" w:eastAsia="仿宋" w:hAnsi="Times New Roman" w:cs="Times New Roman" w:hint="eastAsia"/>
          <w:sz w:val="32"/>
          <w:szCs w:val="32"/>
        </w:rPr>
        <w:t>2</w:t>
      </w:r>
      <w:r w:rsidRPr="00127C25">
        <w:rPr>
          <w:rFonts w:ascii="Times New Roman" w:eastAsia="仿宋" w:hAnsi="Times New Roman" w:cs="Times New Roman" w:hint="eastAsia"/>
          <w:sz w:val="32"/>
          <w:szCs w:val="32"/>
        </w:rPr>
        <w:t>0:00</w:t>
      </w:r>
      <w:r w:rsidRPr="00127C25">
        <w:rPr>
          <w:rFonts w:ascii="Times New Roman" w:eastAsia="仿宋" w:hAnsi="Times New Roman" w:cs="Times New Roman" w:hint="eastAsia"/>
          <w:sz w:val="32"/>
          <w:szCs w:val="32"/>
        </w:rPr>
        <w:t>；</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lastRenderedPageBreak/>
        <w:t>2</w:t>
      </w:r>
      <w:r w:rsidRPr="00127C25">
        <w:rPr>
          <w:rFonts w:ascii="Times New Roman" w:eastAsia="仿宋" w:hAnsi="Times New Roman" w:cs="Times New Roman" w:hint="eastAsia"/>
          <w:sz w:val="32"/>
          <w:szCs w:val="32"/>
        </w:rPr>
        <w:t>、报名截止日期：</w:t>
      </w:r>
      <w:r w:rsidRPr="00127C25">
        <w:rPr>
          <w:rFonts w:ascii="Times New Roman" w:eastAsia="仿宋" w:hAnsi="Times New Roman" w:cs="Times New Roman" w:hint="eastAsia"/>
          <w:sz w:val="32"/>
          <w:szCs w:val="32"/>
        </w:rPr>
        <w:t>2020</w:t>
      </w:r>
      <w:r w:rsidRPr="00127C25">
        <w:rPr>
          <w:rFonts w:ascii="Times New Roman" w:eastAsia="仿宋" w:hAnsi="Times New Roman" w:cs="Times New Roman" w:hint="eastAsia"/>
          <w:sz w:val="32"/>
          <w:szCs w:val="32"/>
        </w:rPr>
        <w:t>年</w:t>
      </w:r>
      <w:r w:rsidRPr="00127C25">
        <w:rPr>
          <w:rFonts w:ascii="Times New Roman" w:eastAsia="仿宋" w:hAnsi="Times New Roman" w:cs="Times New Roman" w:hint="eastAsia"/>
          <w:sz w:val="32"/>
          <w:szCs w:val="32"/>
        </w:rPr>
        <w:t>5</w:t>
      </w:r>
      <w:r w:rsidRPr="00127C25">
        <w:rPr>
          <w:rFonts w:ascii="Times New Roman" w:eastAsia="仿宋" w:hAnsi="Times New Roman" w:cs="Times New Roman" w:hint="eastAsia"/>
          <w:sz w:val="32"/>
          <w:szCs w:val="32"/>
        </w:rPr>
        <w:t>月</w:t>
      </w:r>
      <w:r w:rsidRPr="00127C25">
        <w:rPr>
          <w:rFonts w:ascii="Times New Roman" w:eastAsia="仿宋" w:hAnsi="Times New Roman" w:cs="Times New Roman" w:hint="eastAsia"/>
          <w:sz w:val="32"/>
          <w:szCs w:val="32"/>
        </w:rPr>
        <w:t>21</w:t>
      </w:r>
      <w:r w:rsidRPr="00127C25">
        <w:rPr>
          <w:rFonts w:ascii="Times New Roman" w:eastAsia="仿宋" w:hAnsi="Times New Roman" w:cs="Times New Roman" w:hint="eastAsia"/>
          <w:sz w:val="32"/>
          <w:szCs w:val="32"/>
        </w:rPr>
        <w:t>日</w:t>
      </w:r>
      <w:r w:rsidR="00A7442F">
        <w:rPr>
          <w:rFonts w:ascii="Times New Roman" w:eastAsia="仿宋" w:hAnsi="Times New Roman" w:cs="Times New Roman" w:hint="eastAsia"/>
          <w:sz w:val="32"/>
          <w:szCs w:val="32"/>
        </w:rPr>
        <w:t>8</w:t>
      </w:r>
      <w:r w:rsidRPr="00127C25">
        <w:rPr>
          <w:rFonts w:ascii="Times New Roman" w:eastAsia="仿宋" w:hAnsi="Times New Roman" w:cs="Times New Roman" w:hint="eastAsia"/>
          <w:sz w:val="32"/>
          <w:szCs w:val="32"/>
        </w:rPr>
        <w:t>:00</w:t>
      </w:r>
      <w:r w:rsidRPr="00127C25">
        <w:rPr>
          <w:rFonts w:ascii="Times New Roman" w:eastAsia="仿宋" w:hAnsi="Times New Roman" w:cs="Times New Roman" w:hint="eastAsia"/>
          <w:sz w:val="32"/>
          <w:szCs w:val="32"/>
        </w:rPr>
        <w:t>；</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3</w:t>
      </w:r>
      <w:r w:rsidRPr="00127C25">
        <w:rPr>
          <w:rFonts w:ascii="Times New Roman" w:eastAsia="仿宋" w:hAnsi="Times New Roman" w:cs="Times New Roman" w:hint="eastAsia"/>
          <w:sz w:val="32"/>
          <w:szCs w:val="32"/>
        </w:rPr>
        <w:t>、考生资格审核需提供以下资料</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1</w:t>
      </w:r>
      <w:r w:rsidRPr="00127C25">
        <w:rPr>
          <w:rFonts w:ascii="Times New Roman" w:eastAsia="仿宋" w:hAnsi="Times New Roman" w:cs="Times New Roman" w:hint="eastAsia"/>
          <w:sz w:val="32"/>
          <w:szCs w:val="32"/>
        </w:rPr>
        <w:t>）准考证；</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2</w:t>
      </w:r>
      <w:r w:rsidRPr="00127C25">
        <w:rPr>
          <w:rFonts w:ascii="Times New Roman" w:eastAsia="仿宋" w:hAnsi="Times New Roman" w:cs="Times New Roman" w:hint="eastAsia"/>
          <w:sz w:val="32"/>
          <w:szCs w:val="32"/>
        </w:rPr>
        <w:t>）有效身份证件原件；</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3</w:t>
      </w:r>
      <w:r w:rsidRPr="00127C25">
        <w:rPr>
          <w:rFonts w:ascii="Times New Roman" w:eastAsia="仿宋" w:hAnsi="Times New Roman" w:cs="Times New Roman" w:hint="eastAsia"/>
          <w:sz w:val="32"/>
          <w:szCs w:val="32"/>
        </w:rPr>
        <w:t>）学历学位证书原件（应届生提供学生证）；</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4</w:t>
      </w:r>
      <w:r w:rsidRPr="00127C25">
        <w:rPr>
          <w:rFonts w:ascii="Times New Roman" w:eastAsia="仿宋" w:hAnsi="Times New Roman" w:cs="Times New Roman" w:hint="eastAsia"/>
          <w:sz w:val="32"/>
          <w:szCs w:val="32"/>
        </w:rPr>
        <w:t>）网报后未通过学信网学历校验的考生需提供学历认证报告；</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5</w:t>
      </w:r>
      <w:r w:rsidRPr="00127C25">
        <w:rPr>
          <w:rFonts w:ascii="Times New Roman" w:eastAsia="仿宋" w:hAnsi="Times New Roman" w:cs="Times New Roman" w:hint="eastAsia"/>
          <w:sz w:val="32"/>
          <w:szCs w:val="32"/>
        </w:rPr>
        <w:t>）本科成绩单原件；</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6</w:t>
      </w:r>
      <w:r w:rsidRPr="00127C25">
        <w:rPr>
          <w:rFonts w:ascii="Times New Roman" w:eastAsia="仿宋" w:hAnsi="Times New Roman" w:cs="Times New Roman" w:hint="eastAsia"/>
          <w:sz w:val="32"/>
          <w:szCs w:val="32"/>
        </w:rPr>
        <w:t>）本人签字版的《</w:t>
      </w:r>
      <w:r w:rsidRPr="00127C25">
        <w:rPr>
          <w:rFonts w:ascii="Times New Roman" w:eastAsia="仿宋" w:hAnsi="Times New Roman" w:cs="Times New Roman" w:hint="eastAsia"/>
          <w:sz w:val="32"/>
          <w:szCs w:val="32"/>
        </w:rPr>
        <w:t>2020</w:t>
      </w:r>
      <w:r w:rsidRPr="00127C25">
        <w:rPr>
          <w:rFonts w:ascii="Times New Roman" w:eastAsia="仿宋" w:hAnsi="Times New Roman" w:cs="Times New Roman" w:hint="eastAsia"/>
          <w:sz w:val="32"/>
          <w:szCs w:val="32"/>
        </w:rPr>
        <w:t>年西北工业大学硕士研究生招生复试知情承诺书》（承诺书正文内容打印或手抄均可，本人签字处请务必手签）；</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7</w:t>
      </w:r>
      <w:r w:rsidRPr="00127C25">
        <w:rPr>
          <w:rFonts w:ascii="Times New Roman" w:eastAsia="仿宋" w:hAnsi="Times New Roman" w:cs="Times New Roman" w:hint="eastAsia"/>
          <w:sz w:val="32"/>
          <w:szCs w:val="32"/>
        </w:rPr>
        <w:t>）近期免冠个人素颜大头照一张，照片要求无美颜、无化妆。</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8</w:t>
      </w:r>
      <w:r w:rsidRPr="00127C25">
        <w:rPr>
          <w:rFonts w:ascii="Times New Roman" w:eastAsia="仿宋" w:hAnsi="Times New Roman" w:cs="Times New Roman" w:hint="eastAsia"/>
          <w:sz w:val="32"/>
          <w:szCs w:val="32"/>
        </w:rPr>
        <w:t>）《西北工业大学攻读硕士学位研究生校内调剂申请表》</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4</w:t>
      </w:r>
      <w:r w:rsidRPr="00127C25">
        <w:rPr>
          <w:rFonts w:ascii="Times New Roman" w:eastAsia="仿宋" w:hAnsi="Times New Roman" w:cs="Times New Roman" w:hint="eastAsia"/>
          <w:sz w:val="32"/>
          <w:szCs w:val="32"/>
        </w:rPr>
        <w:t>、资格审核流程</w:t>
      </w:r>
    </w:p>
    <w:p w:rsidR="00127C25" w:rsidRPr="00127C25" w:rsidRDefault="00127C25" w:rsidP="00127C25">
      <w:pPr>
        <w:spacing w:line="360" w:lineRule="auto"/>
        <w:ind w:firstLineChars="200" w:firstLine="640"/>
        <w:jc w:val="left"/>
        <w:rPr>
          <w:rFonts w:ascii="Times New Roman" w:eastAsia="仿宋" w:hAnsi="Times New Roman" w:cs="Times New Roman"/>
          <w:sz w:val="32"/>
          <w:szCs w:val="32"/>
        </w:rPr>
      </w:pP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1</w:t>
      </w:r>
      <w:r w:rsidRPr="00127C25">
        <w:rPr>
          <w:rFonts w:ascii="Times New Roman" w:eastAsia="仿宋" w:hAnsi="Times New Roman" w:cs="Times New Roman" w:hint="eastAsia"/>
          <w:sz w:val="32"/>
          <w:szCs w:val="32"/>
        </w:rPr>
        <w:t>）请参加复试的考生将以上资格审核材料扫描（或拍照）后整合为一个</w:t>
      </w:r>
      <w:r w:rsidRPr="00127C25">
        <w:rPr>
          <w:rFonts w:ascii="Times New Roman" w:eastAsia="仿宋" w:hAnsi="Times New Roman" w:cs="Times New Roman" w:hint="eastAsia"/>
          <w:sz w:val="32"/>
          <w:szCs w:val="32"/>
        </w:rPr>
        <w:t>PDF</w:t>
      </w:r>
      <w:r w:rsidRPr="00127C25">
        <w:rPr>
          <w:rFonts w:ascii="Times New Roman" w:eastAsia="仿宋" w:hAnsi="Times New Roman" w:cs="Times New Roman" w:hint="eastAsia"/>
          <w:sz w:val="32"/>
          <w:szCs w:val="32"/>
        </w:rPr>
        <w:t>文件，文件命名为“考生姓名</w:t>
      </w:r>
      <w:r w:rsidRPr="00127C25">
        <w:rPr>
          <w:rFonts w:ascii="Times New Roman" w:eastAsia="仿宋" w:hAnsi="Times New Roman" w:cs="Times New Roman" w:hint="eastAsia"/>
          <w:sz w:val="32"/>
          <w:szCs w:val="32"/>
        </w:rPr>
        <w:t>-</w:t>
      </w:r>
      <w:r w:rsidRPr="00127C25">
        <w:rPr>
          <w:rFonts w:ascii="Times New Roman" w:eastAsia="仿宋" w:hAnsi="Times New Roman" w:cs="Times New Roman" w:hint="eastAsia"/>
          <w:sz w:val="32"/>
          <w:szCs w:val="32"/>
        </w:rPr>
        <w:t>报考专业”，于</w:t>
      </w:r>
      <w:r w:rsidRPr="00127C25">
        <w:rPr>
          <w:rFonts w:ascii="Times New Roman" w:eastAsia="仿宋" w:hAnsi="Times New Roman" w:cs="Times New Roman" w:hint="eastAsia"/>
          <w:sz w:val="32"/>
          <w:szCs w:val="32"/>
        </w:rPr>
        <w:t>2020</w:t>
      </w:r>
      <w:r w:rsidRPr="00127C25">
        <w:rPr>
          <w:rFonts w:ascii="Times New Roman" w:eastAsia="仿宋" w:hAnsi="Times New Roman" w:cs="Times New Roman" w:hint="eastAsia"/>
          <w:sz w:val="32"/>
          <w:szCs w:val="32"/>
        </w:rPr>
        <w:t>年</w:t>
      </w:r>
      <w:r w:rsidRPr="00127C25">
        <w:rPr>
          <w:rFonts w:ascii="Times New Roman" w:eastAsia="仿宋" w:hAnsi="Times New Roman" w:cs="Times New Roman" w:hint="eastAsia"/>
          <w:sz w:val="32"/>
          <w:szCs w:val="32"/>
        </w:rPr>
        <w:t>5</w:t>
      </w:r>
      <w:r w:rsidRPr="00127C25">
        <w:rPr>
          <w:rFonts w:ascii="Times New Roman" w:eastAsia="仿宋" w:hAnsi="Times New Roman" w:cs="Times New Roman" w:hint="eastAsia"/>
          <w:sz w:val="32"/>
          <w:szCs w:val="32"/>
        </w:rPr>
        <w:t>月</w:t>
      </w:r>
      <w:r w:rsidRPr="00127C25">
        <w:rPr>
          <w:rFonts w:ascii="Times New Roman" w:eastAsia="仿宋" w:hAnsi="Times New Roman" w:cs="Times New Roman" w:hint="eastAsia"/>
          <w:sz w:val="32"/>
          <w:szCs w:val="32"/>
        </w:rPr>
        <w:t>21</w:t>
      </w:r>
      <w:r w:rsidRPr="00127C25">
        <w:rPr>
          <w:rFonts w:ascii="Times New Roman" w:eastAsia="仿宋" w:hAnsi="Times New Roman" w:cs="Times New Roman" w:hint="eastAsia"/>
          <w:sz w:val="32"/>
          <w:szCs w:val="32"/>
        </w:rPr>
        <w:t>日</w:t>
      </w:r>
      <w:r w:rsidR="00A7442F">
        <w:rPr>
          <w:rFonts w:ascii="Times New Roman" w:eastAsia="仿宋" w:hAnsi="Times New Roman" w:cs="Times New Roman" w:hint="eastAsia"/>
          <w:sz w:val="32"/>
          <w:szCs w:val="32"/>
        </w:rPr>
        <w:t>8</w:t>
      </w:r>
      <w:r w:rsidRPr="00127C25">
        <w:rPr>
          <w:rFonts w:ascii="Times New Roman" w:eastAsia="仿宋" w:hAnsi="Times New Roman" w:cs="Times New Roman" w:hint="eastAsia"/>
          <w:sz w:val="32"/>
          <w:szCs w:val="32"/>
        </w:rPr>
        <w:t>:00</w:t>
      </w:r>
      <w:r w:rsidRPr="00127C25">
        <w:rPr>
          <w:rFonts w:ascii="Times New Roman" w:eastAsia="仿宋" w:hAnsi="Times New Roman" w:cs="Times New Roman" w:hint="eastAsia"/>
          <w:sz w:val="32"/>
          <w:szCs w:val="32"/>
        </w:rPr>
        <w:t>前将此文件发送至指定邮箱</w:t>
      </w:r>
      <w:r w:rsidRPr="00127C25">
        <w:rPr>
          <w:rFonts w:ascii="Times New Roman" w:eastAsia="仿宋" w:hAnsi="Times New Roman" w:cs="Times New Roman" w:hint="eastAsia"/>
          <w:sz w:val="32"/>
          <w:szCs w:val="32"/>
        </w:rPr>
        <w:t>812871962@qq.com</w:t>
      </w:r>
      <w:r w:rsidRPr="00127C25">
        <w:rPr>
          <w:rFonts w:ascii="Times New Roman" w:eastAsia="仿宋" w:hAnsi="Times New Roman" w:cs="Times New Roman" w:hint="eastAsia"/>
          <w:sz w:val="32"/>
          <w:szCs w:val="32"/>
        </w:rPr>
        <w:t>，邮件主题为“考生姓名</w:t>
      </w:r>
      <w:r w:rsidRPr="00127C25">
        <w:rPr>
          <w:rFonts w:ascii="Times New Roman" w:eastAsia="仿宋" w:hAnsi="Times New Roman" w:cs="Times New Roman" w:hint="eastAsia"/>
          <w:sz w:val="32"/>
          <w:szCs w:val="32"/>
        </w:rPr>
        <w:t>-</w:t>
      </w:r>
      <w:r w:rsidR="00A7442F">
        <w:rPr>
          <w:rFonts w:ascii="Times New Roman" w:eastAsia="仿宋" w:hAnsi="Times New Roman" w:cs="Times New Roman" w:hint="eastAsia"/>
          <w:sz w:val="32"/>
          <w:szCs w:val="32"/>
        </w:rPr>
        <w:t>调剂</w:t>
      </w:r>
      <w:r w:rsidRPr="00127C25">
        <w:rPr>
          <w:rFonts w:ascii="Times New Roman" w:eastAsia="仿宋" w:hAnsi="Times New Roman" w:cs="Times New Roman" w:hint="eastAsia"/>
          <w:sz w:val="32"/>
          <w:szCs w:val="32"/>
        </w:rPr>
        <w:t>专业”。</w:t>
      </w:r>
    </w:p>
    <w:p w:rsidR="00A7442F" w:rsidRDefault="00A7442F">
      <w:pPr>
        <w:spacing w:line="360"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请按时发送学院要求的材料（一志愿上院线考生院内调剂可不提供）至指定邮箱，</w:t>
      </w:r>
      <w:r w:rsidRPr="00127C25">
        <w:rPr>
          <w:rFonts w:ascii="Times New Roman" w:eastAsia="仿宋" w:hAnsi="Times New Roman" w:cs="Times New Roman" w:hint="eastAsia"/>
          <w:sz w:val="32"/>
          <w:szCs w:val="32"/>
        </w:rPr>
        <w:t>2020</w:t>
      </w:r>
      <w:r w:rsidRPr="00127C25">
        <w:rPr>
          <w:rFonts w:ascii="Times New Roman" w:eastAsia="仿宋" w:hAnsi="Times New Roman" w:cs="Times New Roman" w:hint="eastAsia"/>
          <w:sz w:val="32"/>
          <w:szCs w:val="32"/>
        </w:rPr>
        <w:t>年</w:t>
      </w:r>
      <w:r w:rsidRPr="00127C25">
        <w:rPr>
          <w:rFonts w:ascii="Times New Roman" w:eastAsia="仿宋" w:hAnsi="Times New Roman" w:cs="Times New Roman" w:hint="eastAsia"/>
          <w:sz w:val="32"/>
          <w:szCs w:val="32"/>
        </w:rPr>
        <w:t>5</w:t>
      </w:r>
      <w:r w:rsidRPr="00127C25">
        <w:rPr>
          <w:rFonts w:ascii="Times New Roman" w:eastAsia="仿宋" w:hAnsi="Times New Roman" w:cs="Times New Roman" w:hint="eastAsia"/>
          <w:sz w:val="32"/>
          <w:szCs w:val="32"/>
        </w:rPr>
        <w:t>月</w:t>
      </w:r>
      <w:r w:rsidRPr="00127C25">
        <w:rPr>
          <w:rFonts w:ascii="Times New Roman" w:eastAsia="仿宋" w:hAnsi="Times New Roman" w:cs="Times New Roman" w:hint="eastAsia"/>
          <w:sz w:val="32"/>
          <w:szCs w:val="32"/>
        </w:rPr>
        <w:t>21</w:t>
      </w:r>
      <w:r w:rsidRPr="00127C25">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8</w:t>
      </w:r>
      <w:r w:rsidRPr="00127C25">
        <w:rPr>
          <w:rFonts w:ascii="Times New Roman" w:eastAsia="仿宋" w:hAnsi="Times New Roman" w:cs="Times New Roman" w:hint="eastAsia"/>
          <w:sz w:val="32"/>
          <w:szCs w:val="32"/>
        </w:rPr>
        <w:t>:00</w:t>
      </w:r>
      <w:r w:rsidRPr="00127C25">
        <w:rPr>
          <w:rFonts w:ascii="Times New Roman" w:eastAsia="仿宋" w:hAnsi="Times New Roman" w:cs="Times New Roman" w:hint="eastAsia"/>
          <w:sz w:val="32"/>
          <w:szCs w:val="32"/>
        </w:rPr>
        <w:t>前</w:t>
      </w:r>
      <w:r>
        <w:rPr>
          <w:rFonts w:ascii="Times New Roman" w:eastAsia="仿宋" w:hAnsi="Times New Roman" w:cs="Times New Roman" w:hint="eastAsia"/>
          <w:sz w:val="32"/>
          <w:szCs w:val="32"/>
        </w:rPr>
        <w:t>未发送</w:t>
      </w:r>
      <w:r>
        <w:rPr>
          <w:rFonts w:ascii="Times New Roman" w:eastAsia="仿宋" w:hAnsi="Times New Roman" w:cs="Times New Roman" w:hint="eastAsia"/>
          <w:sz w:val="32"/>
          <w:szCs w:val="32"/>
        </w:rPr>
        <w:lastRenderedPageBreak/>
        <w:t>材料或未在</w:t>
      </w:r>
      <w:r>
        <w:rPr>
          <w:rFonts w:ascii="Times New Roman" w:eastAsia="仿宋" w:hAnsi="Times New Roman" w:cs="Times New Roman"/>
          <w:sz w:val="32"/>
          <w:szCs w:val="32"/>
        </w:rPr>
        <w:t>调剂服务系</w:t>
      </w:r>
      <w:r>
        <w:rPr>
          <w:rFonts w:ascii="Times New Roman" w:eastAsia="仿宋" w:hAnsi="Times New Roman" w:cs="Times New Roman" w:hint="eastAsia"/>
          <w:sz w:val="32"/>
          <w:szCs w:val="32"/>
        </w:rPr>
        <w:t>中报名均视为报名无效。</w:t>
      </w:r>
    </w:p>
    <w:p w:rsidR="007F2951" w:rsidRDefault="00874017">
      <w:pPr>
        <w:spacing w:line="360"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审核通过后，</w:t>
      </w:r>
      <w:r>
        <w:rPr>
          <w:rFonts w:ascii="Times New Roman" w:eastAsia="仿宋" w:hAnsi="Times New Roman" w:cs="Times New Roman" w:hint="eastAsia"/>
          <w:sz w:val="32"/>
          <w:szCs w:val="32"/>
        </w:rPr>
        <w:t>在调剂系统发送复试通知，并通知考生进行</w:t>
      </w:r>
      <w:r>
        <w:rPr>
          <w:rFonts w:ascii="Times New Roman" w:eastAsia="仿宋" w:hAnsi="Times New Roman" w:cs="Times New Roman"/>
          <w:sz w:val="32"/>
          <w:szCs w:val="32"/>
        </w:rPr>
        <w:t>复试。</w:t>
      </w:r>
    </w:p>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四、调剂复试</w:t>
      </w:r>
    </w:p>
    <w:p w:rsidR="007F2951" w:rsidRDefault="00874017">
      <w:pPr>
        <w:pStyle w:val="a9"/>
        <w:rPr>
          <w:rFonts w:ascii="Times New Roman" w:eastAsia="仿宋" w:hAnsi="Times New Roman" w:cs="Times New Roman"/>
          <w:sz w:val="32"/>
          <w:szCs w:val="32"/>
        </w:rPr>
      </w:pPr>
      <w:r>
        <w:rPr>
          <w:rFonts w:ascii="Times New Roman" w:eastAsia="仿宋" w:hAnsi="Times New Roman" w:cs="Times New Roman"/>
          <w:sz w:val="32"/>
          <w:szCs w:val="32"/>
        </w:rPr>
        <w:t>1.1111sss</w:t>
      </w:r>
      <w:r>
        <w:rPr>
          <w:rFonts w:ascii="Times New Roman" w:eastAsia="仿宋" w:hAnsi="Times New Roman" w:cs="Times New Roman"/>
          <w:sz w:val="32"/>
          <w:szCs w:val="32"/>
        </w:rPr>
        <w:t>阿萨德撒旦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835"/>
        <w:gridCol w:w="3566"/>
      </w:tblGrid>
      <w:tr w:rsidR="00A7442F" w:rsidRPr="00A7442F" w:rsidTr="00D75BD9">
        <w:trPr>
          <w:trHeight w:val="314"/>
          <w:jc w:val="center"/>
        </w:trPr>
        <w:tc>
          <w:tcPr>
            <w:tcW w:w="1951"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时间</w:t>
            </w:r>
          </w:p>
        </w:tc>
        <w:tc>
          <w:tcPr>
            <w:tcW w:w="2835"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复试内容</w:t>
            </w:r>
          </w:p>
        </w:tc>
        <w:tc>
          <w:tcPr>
            <w:tcW w:w="3566"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使用软件</w:t>
            </w:r>
            <w:r w:rsidRPr="00A7442F">
              <w:rPr>
                <w:rFonts w:ascii="Times New Roman" w:eastAsia="仿宋" w:hAnsi="Times New Roman" w:cs="Times New Roman" w:hint="eastAsia"/>
                <w:sz w:val="32"/>
                <w:szCs w:val="32"/>
              </w:rPr>
              <w:t>/</w:t>
            </w:r>
            <w:r w:rsidRPr="00A7442F">
              <w:rPr>
                <w:rFonts w:ascii="Times New Roman" w:eastAsia="仿宋" w:hAnsi="Times New Roman" w:cs="Times New Roman" w:hint="eastAsia"/>
                <w:sz w:val="32"/>
                <w:szCs w:val="32"/>
              </w:rPr>
              <w:t>备用软件</w:t>
            </w:r>
          </w:p>
        </w:tc>
      </w:tr>
      <w:tr w:rsidR="00A7442F" w:rsidRPr="00A7442F" w:rsidTr="00D75BD9">
        <w:trPr>
          <w:trHeight w:val="330"/>
          <w:jc w:val="center"/>
        </w:trPr>
        <w:tc>
          <w:tcPr>
            <w:tcW w:w="1951"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2019.05.22</w:t>
            </w:r>
          </w:p>
        </w:tc>
        <w:tc>
          <w:tcPr>
            <w:tcW w:w="2835"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线上复试</w:t>
            </w:r>
          </w:p>
        </w:tc>
        <w:tc>
          <w:tcPr>
            <w:tcW w:w="3566" w:type="dxa"/>
            <w:shd w:val="clear" w:color="auto" w:fill="auto"/>
            <w:vAlign w:val="center"/>
          </w:tcPr>
          <w:p w:rsidR="00A7442F" w:rsidRPr="00A7442F" w:rsidRDefault="00A7442F" w:rsidP="00D75BD9">
            <w:pPr>
              <w:spacing w:line="360" w:lineRule="auto"/>
              <w:jc w:val="center"/>
              <w:rPr>
                <w:rFonts w:ascii="Times New Roman" w:eastAsia="仿宋" w:hAnsi="Times New Roman" w:cs="Times New Roman"/>
                <w:sz w:val="32"/>
                <w:szCs w:val="32"/>
              </w:rPr>
            </w:pPr>
            <w:r w:rsidRPr="00A7442F">
              <w:rPr>
                <w:rFonts w:ascii="Times New Roman" w:eastAsia="仿宋" w:hAnsi="Times New Roman" w:cs="Times New Roman"/>
                <w:sz w:val="32"/>
                <w:szCs w:val="32"/>
              </w:rPr>
              <w:t>Z</w:t>
            </w:r>
            <w:r w:rsidRPr="00A7442F">
              <w:rPr>
                <w:rFonts w:ascii="Times New Roman" w:eastAsia="仿宋" w:hAnsi="Times New Roman" w:cs="Times New Roman" w:hint="eastAsia"/>
                <w:sz w:val="32"/>
                <w:szCs w:val="32"/>
              </w:rPr>
              <w:t>oom/</w:t>
            </w:r>
            <w:r w:rsidRPr="00A7442F">
              <w:rPr>
                <w:rFonts w:ascii="Times New Roman" w:eastAsia="仿宋" w:hAnsi="Times New Roman" w:cs="Times New Roman" w:hint="eastAsia"/>
                <w:sz w:val="32"/>
                <w:szCs w:val="32"/>
              </w:rPr>
              <w:t>腾讯会议</w:t>
            </w:r>
          </w:p>
        </w:tc>
      </w:tr>
    </w:tbl>
    <w:p w:rsidR="00A7442F" w:rsidRPr="00A7442F" w:rsidRDefault="00A7442F" w:rsidP="00A7442F">
      <w:pPr>
        <w:spacing w:line="500" w:lineRule="exact"/>
        <w:ind w:firstLineChars="200" w:firstLine="562"/>
        <w:rPr>
          <w:rFonts w:ascii="Times New Roman" w:eastAsia="黑体" w:hAnsi="Times New Roman" w:cs="Times New Roman"/>
          <w:b/>
          <w:sz w:val="28"/>
          <w:szCs w:val="28"/>
        </w:rPr>
      </w:pPr>
      <w:r w:rsidRPr="00A7442F">
        <w:rPr>
          <w:rFonts w:ascii="Times New Roman" w:eastAsia="黑体" w:hAnsi="Times New Roman" w:cs="Times New Roman" w:hint="eastAsia"/>
          <w:b/>
          <w:sz w:val="28"/>
          <w:szCs w:val="28"/>
        </w:rPr>
        <w:t>五</w:t>
      </w:r>
      <w:r w:rsidRPr="00A7442F">
        <w:rPr>
          <w:rFonts w:ascii="Times New Roman" w:eastAsia="黑体" w:hAnsi="Times New Roman" w:cs="Times New Roman"/>
          <w:b/>
          <w:sz w:val="28"/>
          <w:szCs w:val="28"/>
        </w:rPr>
        <w:t>、复试方法</w:t>
      </w:r>
    </w:p>
    <w:p w:rsidR="00A7442F" w:rsidRPr="00A7442F" w:rsidRDefault="00A7442F" w:rsidP="00A7442F">
      <w:pPr>
        <w:spacing w:line="360" w:lineRule="auto"/>
        <w:ind w:firstLineChars="200" w:firstLine="640"/>
        <w:jc w:val="left"/>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按照学院</w:t>
      </w:r>
      <w:r w:rsidRPr="00A7442F">
        <w:rPr>
          <w:rFonts w:ascii="Times New Roman" w:eastAsia="仿宋" w:hAnsi="Times New Roman" w:cs="Times New Roman" w:hint="eastAsia"/>
          <w:sz w:val="32"/>
          <w:szCs w:val="32"/>
        </w:rPr>
        <w:t>2020</w:t>
      </w:r>
      <w:r w:rsidRPr="00A7442F">
        <w:rPr>
          <w:rFonts w:ascii="Times New Roman" w:eastAsia="仿宋" w:hAnsi="Times New Roman" w:cs="Times New Roman" w:hint="eastAsia"/>
          <w:sz w:val="32"/>
          <w:szCs w:val="32"/>
        </w:rPr>
        <w:t>年硕士研究生招生复试方案</w:t>
      </w:r>
      <w:r w:rsidRPr="00A7442F">
        <w:rPr>
          <w:rFonts w:ascii="Times New Roman" w:eastAsia="仿宋" w:hAnsi="Times New Roman" w:cs="Times New Roman"/>
          <w:sz w:val="32"/>
          <w:szCs w:val="32"/>
        </w:rPr>
        <w:t>执行</w:t>
      </w:r>
      <w:r w:rsidRPr="00A7442F">
        <w:rPr>
          <w:rFonts w:ascii="Times New Roman" w:eastAsia="仿宋" w:hAnsi="Times New Roman" w:cs="Times New Roman" w:hint="eastAsia"/>
          <w:sz w:val="32"/>
          <w:szCs w:val="32"/>
        </w:rPr>
        <w:t>。</w:t>
      </w:r>
    </w:p>
    <w:p w:rsidR="00A7442F" w:rsidRPr="00A7442F" w:rsidRDefault="00A7442F" w:rsidP="00A7442F">
      <w:pPr>
        <w:spacing w:line="360" w:lineRule="auto"/>
        <w:ind w:firstLineChars="200" w:firstLine="640"/>
        <w:jc w:val="left"/>
        <w:rPr>
          <w:rFonts w:ascii="Times New Roman" w:eastAsia="仿宋" w:hAnsi="Times New Roman" w:cs="Times New Roman"/>
          <w:sz w:val="32"/>
          <w:szCs w:val="32"/>
        </w:rPr>
      </w:pPr>
      <w:r w:rsidRPr="00A7442F">
        <w:rPr>
          <w:rFonts w:ascii="Times New Roman" w:eastAsia="仿宋" w:hAnsi="Times New Roman" w:cs="Times New Roman"/>
          <w:sz w:val="32"/>
          <w:szCs w:val="32"/>
        </w:rPr>
        <w:t>考生总成绩</w:t>
      </w:r>
      <w:r w:rsidRPr="00A7442F">
        <w:rPr>
          <w:rFonts w:ascii="Times New Roman" w:eastAsia="仿宋" w:hAnsi="Times New Roman" w:cs="Times New Roman"/>
          <w:sz w:val="32"/>
          <w:szCs w:val="32"/>
        </w:rPr>
        <w:t>=</w:t>
      </w:r>
      <w:r w:rsidRPr="00A7442F">
        <w:rPr>
          <w:rFonts w:ascii="Times New Roman" w:eastAsia="仿宋" w:hAnsi="Times New Roman" w:cs="Times New Roman"/>
          <w:sz w:val="32"/>
          <w:szCs w:val="32"/>
        </w:rPr>
        <w:t>初试总成绩（百分制）</w:t>
      </w:r>
      <w:r w:rsidRPr="00A7442F">
        <w:rPr>
          <w:rFonts w:ascii="Times New Roman" w:eastAsia="仿宋" w:hAnsi="Times New Roman" w:cs="Times New Roman"/>
          <w:sz w:val="32"/>
          <w:szCs w:val="32"/>
        </w:rPr>
        <w:t>×</w:t>
      </w:r>
      <w:r w:rsidRPr="00A7442F">
        <w:rPr>
          <w:rFonts w:ascii="Times New Roman" w:eastAsia="仿宋" w:hAnsi="Times New Roman" w:cs="Times New Roman" w:hint="eastAsia"/>
          <w:sz w:val="32"/>
          <w:szCs w:val="32"/>
        </w:rPr>
        <w:t>65</w:t>
      </w:r>
      <w:r w:rsidRPr="00A7442F">
        <w:rPr>
          <w:rFonts w:ascii="Times New Roman" w:eastAsia="仿宋" w:hAnsi="Times New Roman" w:cs="Times New Roman"/>
          <w:sz w:val="32"/>
          <w:szCs w:val="32"/>
        </w:rPr>
        <w:t>%/5+</w:t>
      </w:r>
      <w:r w:rsidRPr="00A7442F">
        <w:rPr>
          <w:rFonts w:ascii="Times New Roman" w:eastAsia="仿宋" w:hAnsi="Times New Roman" w:cs="Times New Roman"/>
          <w:sz w:val="32"/>
          <w:szCs w:val="32"/>
        </w:rPr>
        <w:t>复试成绩</w:t>
      </w:r>
      <w:r w:rsidRPr="00A7442F">
        <w:rPr>
          <w:rFonts w:ascii="Times New Roman" w:eastAsia="仿宋" w:hAnsi="Times New Roman" w:cs="Times New Roman"/>
          <w:sz w:val="32"/>
          <w:szCs w:val="32"/>
        </w:rPr>
        <w:t>×</w:t>
      </w:r>
      <w:r w:rsidRPr="00A7442F">
        <w:rPr>
          <w:rFonts w:ascii="Times New Roman" w:eastAsia="仿宋" w:hAnsi="Times New Roman" w:cs="Times New Roman" w:hint="eastAsia"/>
          <w:sz w:val="32"/>
          <w:szCs w:val="32"/>
        </w:rPr>
        <w:t>35</w:t>
      </w:r>
      <w:r w:rsidRPr="00A7442F">
        <w:rPr>
          <w:rFonts w:ascii="Times New Roman" w:eastAsia="仿宋" w:hAnsi="Times New Roman" w:cs="Times New Roman"/>
          <w:sz w:val="32"/>
          <w:szCs w:val="32"/>
        </w:rPr>
        <w:t xml:space="preserve">% </w:t>
      </w:r>
    </w:p>
    <w:p w:rsidR="00A7442F" w:rsidRPr="00A7442F" w:rsidRDefault="00A7442F" w:rsidP="00A7442F">
      <w:pPr>
        <w:spacing w:line="500" w:lineRule="exact"/>
        <w:ind w:firstLineChars="200" w:firstLine="562"/>
        <w:rPr>
          <w:rFonts w:ascii="Times New Roman" w:eastAsia="黑体" w:hAnsi="Times New Roman" w:cs="Times New Roman"/>
          <w:b/>
          <w:sz w:val="28"/>
          <w:szCs w:val="28"/>
        </w:rPr>
      </w:pPr>
      <w:r w:rsidRPr="00A7442F">
        <w:rPr>
          <w:rFonts w:ascii="Times New Roman" w:eastAsia="黑体" w:hAnsi="Times New Roman" w:cs="Times New Roman" w:hint="eastAsia"/>
          <w:b/>
          <w:sz w:val="28"/>
          <w:szCs w:val="28"/>
        </w:rPr>
        <w:t>六</w:t>
      </w:r>
      <w:r w:rsidRPr="00A7442F">
        <w:rPr>
          <w:rFonts w:ascii="Times New Roman" w:eastAsia="黑体" w:hAnsi="Times New Roman" w:cs="Times New Roman"/>
          <w:b/>
          <w:sz w:val="28"/>
          <w:szCs w:val="28"/>
        </w:rPr>
        <w:t>、录取</w:t>
      </w:r>
    </w:p>
    <w:p w:rsidR="00127C25" w:rsidRPr="00A7442F" w:rsidRDefault="00A7442F" w:rsidP="00A7442F">
      <w:pPr>
        <w:spacing w:line="360" w:lineRule="auto"/>
        <w:ind w:firstLineChars="200" w:firstLine="640"/>
        <w:jc w:val="left"/>
        <w:rPr>
          <w:rFonts w:ascii="Times New Roman" w:eastAsia="仿宋" w:hAnsi="Times New Roman" w:cs="Times New Roman"/>
          <w:sz w:val="32"/>
          <w:szCs w:val="32"/>
        </w:rPr>
      </w:pPr>
      <w:r w:rsidRPr="00A7442F">
        <w:rPr>
          <w:rFonts w:ascii="Times New Roman" w:eastAsia="仿宋" w:hAnsi="Times New Roman" w:cs="Times New Roman" w:hint="eastAsia"/>
          <w:sz w:val="32"/>
          <w:szCs w:val="32"/>
        </w:rPr>
        <w:t>按照总成绩</w:t>
      </w:r>
      <w:r w:rsidRPr="00A7442F">
        <w:rPr>
          <w:rFonts w:ascii="Times New Roman" w:eastAsia="仿宋" w:hAnsi="Times New Roman" w:cs="Times New Roman"/>
          <w:sz w:val="32"/>
          <w:szCs w:val="32"/>
        </w:rPr>
        <w:t>从高到低</w:t>
      </w:r>
      <w:r w:rsidRPr="00A7442F">
        <w:rPr>
          <w:rFonts w:ascii="Times New Roman" w:eastAsia="仿宋" w:hAnsi="Times New Roman" w:cs="Times New Roman" w:hint="eastAsia"/>
          <w:sz w:val="32"/>
          <w:szCs w:val="32"/>
        </w:rPr>
        <w:t>择优录取</w:t>
      </w:r>
      <w:r w:rsidRPr="00A7442F">
        <w:rPr>
          <w:rFonts w:ascii="Times New Roman" w:eastAsia="仿宋" w:hAnsi="Times New Roman" w:cs="Times New Roman"/>
          <w:sz w:val="32"/>
          <w:szCs w:val="32"/>
        </w:rPr>
        <w:t>。</w:t>
      </w:r>
    </w:p>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五、信息公开</w:t>
      </w:r>
    </w:p>
    <w:p w:rsidR="00127C25" w:rsidRPr="00D75BD9" w:rsidRDefault="00127C25" w:rsidP="00D75BD9">
      <w:pPr>
        <w:spacing w:line="560" w:lineRule="exact"/>
        <w:ind w:firstLineChars="200" w:firstLine="640"/>
        <w:rPr>
          <w:rFonts w:ascii="Times New Roman" w:eastAsia="仿宋" w:hAnsi="Times New Roman" w:cs="Times New Roman"/>
          <w:sz w:val="32"/>
          <w:szCs w:val="32"/>
        </w:rPr>
      </w:pPr>
      <w:r w:rsidRPr="00D75BD9">
        <w:rPr>
          <w:rFonts w:ascii="Times New Roman" w:eastAsia="仿宋" w:hAnsi="Times New Roman" w:cs="Times New Roman"/>
          <w:sz w:val="32"/>
          <w:szCs w:val="32"/>
        </w:rPr>
        <w:t>按专业招生</w:t>
      </w:r>
      <w:r w:rsidRPr="00D75BD9">
        <w:rPr>
          <w:rFonts w:ascii="Times New Roman" w:eastAsia="仿宋" w:hAnsi="Times New Roman" w:cs="Times New Roman" w:hint="eastAsia"/>
          <w:sz w:val="32"/>
          <w:szCs w:val="32"/>
        </w:rPr>
        <w:t>调剂</w:t>
      </w:r>
      <w:r w:rsidRPr="00D75BD9">
        <w:rPr>
          <w:rFonts w:ascii="Times New Roman" w:eastAsia="仿宋" w:hAnsi="Times New Roman" w:cs="Times New Roman"/>
          <w:sz w:val="32"/>
          <w:szCs w:val="32"/>
        </w:rPr>
        <w:t>指标数，根据录取总成绩从高到低顺序择优录取</w:t>
      </w:r>
    </w:p>
    <w:p w:rsidR="00127C25" w:rsidRPr="00D75BD9" w:rsidRDefault="00127C25" w:rsidP="00D75BD9">
      <w:pPr>
        <w:spacing w:line="560" w:lineRule="exact"/>
        <w:ind w:firstLineChars="200" w:firstLine="640"/>
        <w:rPr>
          <w:rFonts w:ascii="Times New Roman" w:eastAsia="仿宋" w:hAnsi="Times New Roman" w:cs="Times New Roman"/>
          <w:sz w:val="32"/>
          <w:szCs w:val="32"/>
        </w:rPr>
      </w:pPr>
      <w:r w:rsidRPr="00D75BD9">
        <w:rPr>
          <w:rFonts w:ascii="Times New Roman" w:eastAsia="仿宋" w:hAnsi="Times New Roman" w:cs="Times New Roman"/>
          <w:sz w:val="32"/>
          <w:szCs w:val="32"/>
        </w:rPr>
        <w:t>公布时间：</w:t>
      </w:r>
      <w:r w:rsidRPr="00D75BD9">
        <w:rPr>
          <w:rFonts w:ascii="Times New Roman" w:eastAsia="仿宋" w:hAnsi="Times New Roman" w:cs="Times New Roman"/>
          <w:sz w:val="32"/>
          <w:szCs w:val="32"/>
        </w:rPr>
        <w:t>2020</w:t>
      </w:r>
      <w:r w:rsidRPr="00D75BD9">
        <w:rPr>
          <w:rFonts w:ascii="Times New Roman" w:eastAsia="仿宋" w:hAnsi="Times New Roman" w:cs="Times New Roman"/>
          <w:sz w:val="32"/>
          <w:szCs w:val="32"/>
        </w:rPr>
        <w:t>年</w:t>
      </w:r>
      <w:r w:rsidRPr="00D75BD9">
        <w:rPr>
          <w:rFonts w:ascii="Times New Roman" w:eastAsia="仿宋" w:hAnsi="Times New Roman" w:cs="Times New Roman"/>
          <w:sz w:val="32"/>
          <w:szCs w:val="32"/>
        </w:rPr>
        <w:t>5</w:t>
      </w:r>
      <w:r w:rsidRPr="00D75BD9">
        <w:rPr>
          <w:rFonts w:ascii="Times New Roman" w:eastAsia="仿宋" w:hAnsi="Times New Roman" w:cs="Times New Roman"/>
          <w:sz w:val="32"/>
          <w:szCs w:val="32"/>
        </w:rPr>
        <w:t>月</w:t>
      </w:r>
      <w:r w:rsidR="008F5D6A" w:rsidRPr="00D75BD9">
        <w:rPr>
          <w:rFonts w:ascii="Times New Roman" w:eastAsia="仿宋" w:hAnsi="Times New Roman" w:cs="Times New Roman" w:hint="eastAsia"/>
          <w:sz w:val="32"/>
          <w:szCs w:val="32"/>
        </w:rPr>
        <w:t>25</w:t>
      </w:r>
      <w:r w:rsidRPr="00D75BD9">
        <w:rPr>
          <w:rFonts w:ascii="Times New Roman" w:eastAsia="仿宋" w:hAnsi="Times New Roman" w:cs="Times New Roman"/>
          <w:sz w:val="32"/>
          <w:szCs w:val="32"/>
        </w:rPr>
        <w:t>日</w:t>
      </w:r>
    </w:p>
    <w:p w:rsidR="00127C25" w:rsidRPr="00D75BD9" w:rsidRDefault="00127C25" w:rsidP="00D75BD9">
      <w:pPr>
        <w:spacing w:line="560" w:lineRule="exact"/>
        <w:ind w:firstLineChars="200" w:firstLine="640"/>
        <w:rPr>
          <w:rFonts w:ascii="Times New Roman" w:eastAsia="仿宋" w:hAnsi="Times New Roman" w:cs="Times New Roman"/>
          <w:sz w:val="32"/>
          <w:szCs w:val="32"/>
        </w:rPr>
      </w:pPr>
      <w:r w:rsidRPr="00D75BD9">
        <w:rPr>
          <w:rFonts w:ascii="Times New Roman" w:eastAsia="仿宋" w:hAnsi="Times New Roman" w:cs="Times New Roman"/>
          <w:sz w:val="32"/>
          <w:szCs w:val="32"/>
        </w:rPr>
        <w:t>公布方式：学院网站公示</w:t>
      </w:r>
    </w:p>
    <w:p w:rsidR="007F2951" w:rsidRDefault="00874017">
      <w:pPr>
        <w:spacing w:line="500" w:lineRule="exact"/>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六、监督与复议</w:t>
      </w:r>
    </w:p>
    <w:p w:rsidR="00127C25" w:rsidRPr="00D75BD9" w:rsidRDefault="00127C25" w:rsidP="00D75BD9">
      <w:pPr>
        <w:spacing w:line="560" w:lineRule="exact"/>
        <w:ind w:firstLineChars="200" w:firstLine="640"/>
        <w:rPr>
          <w:rFonts w:eastAsia="仿宋" w:hAnsi="Times New Roman" w:cs="Times New Roman"/>
          <w:sz w:val="32"/>
          <w:szCs w:val="32"/>
        </w:rPr>
      </w:pPr>
      <w:r w:rsidRPr="00D75BD9">
        <w:rPr>
          <w:rFonts w:eastAsia="仿宋" w:hAnsi="Times New Roman" w:cs="Times New Roman"/>
          <w:sz w:val="32"/>
          <w:szCs w:val="32"/>
        </w:rPr>
        <w:t>咨询及申诉渠道：</w:t>
      </w:r>
      <w:hyperlink r:id="rId7" w:history="1">
        <w:r w:rsidRPr="00D75BD9">
          <w:rPr>
            <w:rFonts w:eastAsia="仿宋" w:cs="Times New Roman"/>
            <w:sz w:val="32"/>
            <w:szCs w:val="32"/>
          </w:rPr>
          <w:t>lisiwen@nwpu.edu.cn</w:t>
        </w:r>
      </w:hyperlink>
    </w:p>
    <w:p w:rsidR="00127C25" w:rsidRPr="00D75BD9" w:rsidRDefault="00127C25" w:rsidP="00D75BD9">
      <w:pPr>
        <w:spacing w:line="560" w:lineRule="exact"/>
        <w:ind w:firstLineChars="200" w:firstLine="640"/>
        <w:rPr>
          <w:rFonts w:ascii="Times New Roman" w:eastAsia="仿宋" w:hAnsi="Times New Roman" w:cs="Times New Roman"/>
          <w:sz w:val="32"/>
          <w:szCs w:val="32"/>
        </w:rPr>
      </w:pPr>
      <w:r w:rsidRPr="00D75BD9">
        <w:rPr>
          <w:rFonts w:eastAsia="仿宋" w:hAnsi="Times New Roman" w:cs="Times New Roman"/>
          <w:sz w:val="32"/>
          <w:szCs w:val="32"/>
        </w:rPr>
        <w:t>咨询电话：</w:t>
      </w:r>
      <w:r w:rsidRPr="00D75BD9">
        <w:rPr>
          <w:rFonts w:eastAsia="仿宋" w:cs="Times New Roman"/>
          <w:sz w:val="32"/>
          <w:szCs w:val="32"/>
        </w:rPr>
        <w:t>029-88431117</w:t>
      </w:r>
    </w:p>
    <w:p w:rsidR="007F2951" w:rsidRDefault="007F2951">
      <w:pPr>
        <w:spacing w:line="360" w:lineRule="auto"/>
        <w:ind w:firstLineChars="200" w:firstLine="643"/>
        <w:jc w:val="left"/>
        <w:rPr>
          <w:rFonts w:ascii="Times New Roman" w:eastAsia="仿宋" w:hAnsi="Times New Roman" w:cs="Times New Roman"/>
          <w:b/>
          <w:bCs/>
          <w:sz w:val="32"/>
          <w:szCs w:val="32"/>
        </w:rPr>
      </w:pPr>
    </w:p>
    <w:p w:rsidR="00D75BD9" w:rsidRDefault="00D75BD9" w:rsidP="00D75BD9">
      <w:pPr>
        <w:spacing w:line="360" w:lineRule="auto"/>
        <w:ind w:firstLineChars="200" w:firstLine="640"/>
        <w:jc w:val="right"/>
        <w:rPr>
          <w:rFonts w:ascii="Times New Roman" w:eastAsia="仿宋" w:hAnsi="Times New Roman" w:cs="Times New Roman"/>
          <w:sz w:val="32"/>
          <w:szCs w:val="32"/>
        </w:rPr>
      </w:pPr>
    </w:p>
    <w:p w:rsidR="00D75BD9" w:rsidRDefault="00D75BD9" w:rsidP="00D75BD9">
      <w:pPr>
        <w:spacing w:line="360" w:lineRule="auto"/>
        <w:ind w:firstLineChars="200" w:firstLine="640"/>
        <w:jc w:val="right"/>
        <w:rPr>
          <w:rFonts w:ascii="Times New Roman" w:eastAsia="仿宋" w:hAnsi="Times New Roman" w:cs="Times New Roman"/>
          <w:sz w:val="32"/>
          <w:szCs w:val="32"/>
        </w:rPr>
      </w:pPr>
    </w:p>
    <w:p w:rsidR="007F2951" w:rsidRDefault="00D75BD9" w:rsidP="00D75BD9">
      <w:pPr>
        <w:spacing w:line="360" w:lineRule="auto"/>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动力与能源学院</w:t>
      </w:r>
    </w:p>
    <w:sectPr w:rsidR="007F2951" w:rsidSect="007F2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02" w:rsidRDefault="00553602" w:rsidP="00CD7013">
      <w:r>
        <w:separator/>
      </w:r>
    </w:p>
  </w:endnote>
  <w:endnote w:type="continuationSeparator" w:id="1">
    <w:p w:rsidR="00553602" w:rsidRDefault="00553602" w:rsidP="00CD7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02" w:rsidRDefault="00553602" w:rsidP="00CD7013">
      <w:r>
        <w:separator/>
      </w:r>
    </w:p>
  </w:footnote>
  <w:footnote w:type="continuationSeparator" w:id="1">
    <w:p w:rsidR="00553602" w:rsidRDefault="00553602" w:rsidP="00CD7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2951"/>
    <w:rsid w:val="00127C25"/>
    <w:rsid w:val="001347EF"/>
    <w:rsid w:val="00230F15"/>
    <w:rsid w:val="00273E87"/>
    <w:rsid w:val="00470D3F"/>
    <w:rsid w:val="00553602"/>
    <w:rsid w:val="007F2951"/>
    <w:rsid w:val="00874017"/>
    <w:rsid w:val="008F5D6A"/>
    <w:rsid w:val="00973ECA"/>
    <w:rsid w:val="00A7442F"/>
    <w:rsid w:val="00AE25A8"/>
    <w:rsid w:val="00CD7013"/>
    <w:rsid w:val="00D75BD9"/>
    <w:rsid w:val="00F82AA6"/>
    <w:rsid w:val="736A6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2951"/>
    <w:pPr>
      <w:spacing w:beforeAutospacing="1" w:afterAutospacing="1"/>
      <w:jc w:val="left"/>
    </w:pPr>
    <w:rPr>
      <w:rFonts w:ascii="微软雅黑" w:eastAsia="微软雅黑" w:hAnsi="微软雅黑" w:cs="Times New Roman"/>
      <w:color w:val="333333"/>
      <w:kern w:val="0"/>
      <w:sz w:val="24"/>
    </w:rPr>
  </w:style>
  <w:style w:type="table" w:styleId="a4">
    <w:name w:val="Table Grid"/>
    <w:basedOn w:val="a1"/>
    <w:rsid w:val="007F2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rsid w:val="007F2951"/>
    <w:rPr>
      <w:color w:val="3F3F3F"/>
      <w:u w:val="none"/>
    </w:rPr>
  </w:style>
  <w:style w:type="character" w:styleId="a6">
    <w:name w:val="Emphasis"/>
    <w:basedOn w:val="a0"/>
    <w:qFormat/>
    <w:rsid w:val="007F2951"/>
  </w:style>
  <w:style w:type="character" w:styleId="HTML">
    <w:name w:val="HTML Definition"/>
    <w:basedOn w:val="a0"/>
    <w:rsid w:val="007F2951"/>
  </w:style>
  <w:style w:type="character" w:styleId="a7">
    <w:name w:val="Hyperlink"/>
    <w:basedOn w:val="a0"/>
    <w:rsid w:val="007F2951"/>
    <w:rPr>
      <w:color w:val="3F3F3F"/>
      <w:u w:val="none"/>
    </w:rPr>
  </w:style>
  <w:style w:type="character" w:styleId="HTML0">
    <w:name w:val="HTML Code"/>
    <w:basedOn w:val="a0"/>
    <w:rsid w:val="007F2951"/>
    <w:rPr>
      <w:rFonts w:ascii="Courier New" w:hAnsi="Courier New"/>
      <w:sz w:val="20"/>
      <w:bdr w:val="none" w:sz="0" w:space="0" w:color="auto"/>
    </w:rPr>
  </w:style>
  <w:style w:type="character" w:styleId="HTML1">
    <w:name w:val="HTML Cite"/>
    <w:basedOn w:val="a0"/>
    <w:rsid w:val="007F2951"/>
  </w:style>
  <w:style w:type="character" w:customStyle="1" w:styleId="comment">
    <w:name w:val="comment"/>
    <w:basedOn w:val="a0"/>
    <w:rsid w:val="007F2951"/>
    <w:rPr>
      <w:color w:val="999999"/>
      <w:sz w:val="21"/>
      <w:szCs w:val="21"/>
    </w:rPr>
  </w:style>
  <w:style w:type="paragraph" w:customStyle="1" w:styleId="a8">
    <w:basedOn w:val="a"/>
    <w:next w:val="a"/>
    <w:rsid w:val="007F2951"/>
    <w:pPr>
      <w:pBdr>
        <w:bottom w:val="single" w:sz="6" w:space="1" w:color="auto"/>
      </w:pBdr>
      <w:jc w:val="center"/>
    </w:pPr>
    <w:rPr>
      <w:rFonts w:ascii="Arial" w:eastAsia="宋体"/>
      <w:vanish/>
      <w:sz w:val="16"/>
    </w:rPr>
  </w:style>
  <w:style w:type="paragraph" w:customStyle="1" w:styleId="a9">
    <w:basedOn w:val="a"/>
    <w:next w:val="a"/>
    <w:rsid w:val="007F2951"/>
    <w:pPr>
      <w:pBdr>
        <w:top w:val="single" w:sz="6" w:space="1" w:color="auto"/>
      </w:pBdr>
      <w:jc w:val="center"/>
    </w:pPr>
    <w:rPr>
      <w:rFonts w:ascii="Arial" w:eastAsia="宋体"/>
      <w:vanish/>
      <w:sz w:val="16"/>
    </w:rPr>
  </w:style>
  <w:style w:type="paragraph" w:styleId="aa">
    <w:name w:val="header"/>
    <w:basedOn w:val="a"/>
    <w:link w:val="Char"/>
    <w:rsid w:val="00CD7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CD7013"/>
    <w:rPr>
      <w:kern w:val="2"/>
      <w:sz w:val="18"/>
      <w:szCs w:val="18"/>
    </w:rPr>
  </w:style>
  <w:style w:type="paragraph" w:styleId="ab">
    <w:name w:val="footer"/>
    <w:basedOn w:val="a"/>
    <w:link w:val="Char0"/>
    <w:rsid w:val="00CD7013"/>
    <w:pPr>
      <w:tabs>
        <w:tab w:val="center" w:pos="4153"/>
        <w:tab w:val="right" w:pos="8306"/>
      </w:tabs>
      <w:snapToGrid w:val="0"/>
      <w:jc w:val="left"/>
    </w:pPr>
    <w:rPr>
      <w:sz w:val="18"/>
      <w:szCs w:val="18"/>
    </w:rPr>
  </w:style>
  <w:style w:type="character" w:customStyle="1" w:styleId="Char0">
    <w:name w:val="页脚 Char"/>
    <w:basedOn w:val="a0"/>
    <w:link w:val="ab"/>
    <w:rsid w:val="00CD7013"/>
    <w:rPr>
      <w:kern w:val="2"/>
      <w:sz w:val="18"/>
      <w:szCs w:val="18"/>
    </w:rPr>
  </w:style>
  <w:style w:type="character" w:customStyle="1" w:styleId="fontstyle01">
    <w:name w:val="fontstyle01"/>
    <w:basedOn w:val="a0"/>
    <w:qFormat/>
    <w:rsid w:val="00127C25"/>
    <w:rPr>
      <w:rFonts w:ascii="华文仿宋" w:eastAsia="华文仿宋" w:hAnsi="华文仿宋" w:hint="eastAsia"/>
      <w:color w:val="000000"/>
      <w:sz w:val="28"/>
      <w:szCs w:val="28"/>
    </w:rPr>
  </w:style>
</w:styles>
</file>

<file path=word/webSettings.xml><?xml version="1.0" encoding="utf-8"?>
<w:webSettings xmlns:r="http://schemas.openxmlformats.org/officeDocument/2006/relationships" xmlns:w="http://schemas.openxmlformats.org/wordprocessingml/2006/main">
  <w:divs>
    <w:div w:id="22684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iwen@nwp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cp:lastPrinted>2020-05-18T09:04:00Z</cp:lastPrinted>
  <dcterms:created xsi:type="dcterms:W3CDTF">2014-10-29T12:08:00Z</dcterms:created>
  <dcterms:modified xsi:type="dcterms:W3CDTF">2020-05-20T08:20:00Z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