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6D" w:rsidRPr="00ED1BA0" w:rsidRDefault="00CE3173">
      <w:pPr>
        <w:jc w:val="center"/>
        <w:rPr>
          <w:rFonts w:asciiTheme="minorEastAsia" w:hAnsiTheme="minorEastAsia" w:cs="华文中宋"/>
          <w:b/>
          <w:sz w:val="32"/>
          <w:szCs w:val="32"/>
        </w:rPr>
      </w:pPr>
      <w:r w:rsidRPr="00ED1BA0">
        <w:rPr>
          <w:rFonts w:asciiTheme="minorEastAsia" w:hAnsiTheme="minorEastAsia" w:cs="华文中宋" w:hint="eastAsia"/>
          <w:b/>
          <w:sz w:val="32"/>
          <w:szCs w:val="32"/>
        </w:rPr>
        <w:t>数学科学</w:t>
      </w:r>
      <w:r w:rsidR="00682D27" w:rsidRPr="00ED1BA0">
        <w:rPr>
          <w:rFonts w:asciiTheme="minorEastAsia" w:hAnsiTheme="minorEastAsia" w:cs="华文中宋" w:hint="eastAsia"/>
          <w:b/>
          <w:sz w:val="32"/>
          <w:szCs w:val="32"/>
        </w:rPr>
        <w:t>学院2020年硕士研究生复试办法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为贯彻落</w:t>
      </w:r>
      <w:proofErr w:type="gramStart"/>
      <w:r w:rsidRPr="00ED1BA0">
        <w:rPr>
          <w:rFonts w:asciiTheme="minorEastAsia" w:hAnsiTheme="minorEastAsia" w:cs="仿宋" w:hint="eastAsia"/>
          <w:sz w:val="28"/>
          <w:szCs w:val="28"/>
        </w:rPr>
        <w:t>实习近</w:t>
      </w:r>
      <w:proofErr w:type="gramEnd"/>
      <w:r w:rsidRPr="00ED1BA0">
        <w:rPr>
          <w:rFonts w:asciiTheme="minorEastAsia" w:hAnsiTheme="minorEastAsia" w:cs="仿宋" w:hint="eastAsia"/>
          <w:sz w:val="28"/>
          <w:szCs w:val="28"/>
        </w:rPr>
        <w:t>平总书记关于统筹推进新冠肺炎疫情防控和经济社会发展工作的重要讲话和重要指示批示精神，落实教育部、辽宁省复试录取工作相关文件精神，根据《大连理工大学2020年全国硕士研究生招生考试复试录取办法》文件精神和要求，结合我学</w:t>
      </w:r>
      <w:r w:rsidR="00AB3444" w:rsidRPr="00ED1BA0">
        <w:rPr>
          <w:rFonts w:asciiTheme="minorEastAsia" w:hAnsiTheme="minorEastAsia" w:cs="仿宋" w:hint="eastAsia"/>
          <w:sz w:val="28"/>
          <w:szCs w:val="28"/>
        </w:rPr>
        <w:t>院</w:t>
      </w:r>
      <w:r w:rsidRPr="00ED1BA0">
        <w:rPr>
          <w:rFonts w:asciiTheme="minorEastAsia" w:hAnsiTheme="minorEastAsia" w:cs="仿宋" w:hint="eastAsia"/>
          <w:sz w:val="28"/>
          <w:szCs w:val="28"/>
        </w:rPr>
        <w:t>2020年硕士研究生招生复试录取工作实际情况，特制定本方案。</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一、指导思想</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以习近平新时代中国特色社会主义思想为指导，贯彻落</w:t>
      </w:r>
      <w:proofErr w:type="gramStart"/>
      <w:r w:rsidRPr="00ED1BA0">
        <w:rPr>
          <w:rFonts w:asciiTheme="minorEastAsia" w:hAnsiTheme="minorEastAsia" w:cs="仿宋" w:hint="eastAsia"/>
          <w:sz w:val="28"/>
          <w:szCs w:val="28"/>
        </w:rPr>
        <w:t>实习近</w:t>
      </w:r>
      <w:proofErr w:type="gramEnd"/>
      <w:r w:rsidRPr="00ED1BA0">
        <w:rPr>
          <w:rFonts w:asciiTheme="minorEastAsia" w:hAnsiTheme="minorEastAsia" w:cs="仿宋" w:hint="eastAsia"/>
          <w:sz w:val="28"/>
          <w:szCs w:val="28"/>
        </w:rPr>
        <w:t>平总书记关于统筹推进新冠肺炎疫情防控和经济社会发展工作的重要讲话和重要指示批示精神，将考生和师生生命安全和身体健康放在第一位，在确保安全性、公平性、科学性的基础上，统筹兼顾、加强管理，严格执行教育部、辽宁省和学校关于复试录取工作要求，认真做好我学部2020年全国硕士研究生招生考试复试录取工作。</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二、管理机构及其职责</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（一）研究生招生工作领导小组</w:t>
      </w:r>
    </w:p>
    <w:p w:rsidR="001A546D" w:rsidRPr="00ED1BA0" w:rsidRDefault="00987C0A">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学院</w:t>
      </w:r>
      <w:r w:rsidR="00682D27" w:rsidRPr="00ED1BA0">
        <w:rPr>
          <w:rFonts w:asciiTheme="minorEastAsia" w:hAnsiTheme="minorEastAsia" w:cs="仿宋" w:hint="eastAsia"/>
          <w:sz w:val="28"/>
          <w:szCs w:val="28"/>
        </w:rPr>
        <w:t>研究生招生工作领导小组负责组织实施</w:t>
      </w:r>
      <w:r w:rsidRPr="00ED1BA0">
        <w:rPr>
          <w:rFonts w:asciiTheme="minorEastAsia" w:hAnsiTheme="minorEastAsia" w:cs="仿宋" w:hint="eastAsia"/>
          <w:sz w:val="28"/>
          <w:szCs w:val="28"/>
        </w:rPr>
        <w:t>学院</w:t>
      </w:r>
      <w:r w:rsidR="00682D27" w:rsidRPr="00ED1BA0">
        <w:rPr>
          <w:rFonts w:asciiTheme="minorEastAsia" w:hAnsiTheme="minorEastAsia" w:cs="仿宋" w:hint="eastAsia"/>
          <w:sz w:val="28"/>
          <w:szCs w:val="28"/>
        </w:rPr>
        <w:t>研究生复试录取工作。其职责是：</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1.制定符合学科特点的复试录取工作办法和程序，组织开展本单位研究生复试录取的各项工作；</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2.制定各专业招生计划分配方案，确定专业复试比例及复试名单；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3.选派经验丰富、业务水平高、公道正派的正式在编人员参与复试工作，对全部工作人员进行政策、业务、纪律等方面的培训；</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lastRenderedPageBreak/>
        <w:t>4.</w:t>
      </w:r>
      <w:r w:rsidR="00143C7C">
        <w:rPr>
          <w:rFonts w:asciiTheme="minorEastAsia" w:hAnsiTheme="minorEastAsia" w:cs="仿宋" w:hint="eastAsia"/>
          <w:sz w:val="28"/>
          <w:szCs w:val="28"/>
        </w:rPr>
        <w:t>对复试过程、信息公开、录取结果负责</w:t>
      </w:r>
      <w:r w:rsidRPr="00ED1BA0">
        <w:rPr>
          <w:rFonts w:asciiTheme="minorEastAsia" w:hAnsiTheme="minorEastAsia" w:cs="仿宋" w:hint="eastAsia"/>
          <w:sz w:val="28"/>
          <w:szCs w:val="28"/>
        </w:rPr>
        <w:t>。</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（二）研究生招生工作监督小组</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1.对复试录取各环节进行监督</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2.接收考生的举报、投诉等事宜，并及时调查处理。</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（三）复试小组</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复试小组专家成员不少于5人，负责组织复试工作。根据参加复试的人数情况可成立若干复试小组，复试小组成员须随机分配进组，其主要职责是：</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1.负责本专业复试考核的实施；</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2.明确复试专家在复试工作中的权利、责任和纪律，规范其工作行为。在复试前应召开复试小组会议，明确工作纪律和工作程序、评判规则和评判标准；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3.专家复试小组成员</w:t>
      </w:r>
      <w:proofErr w:type="gramStart"/>
      <w:r w:rsidRPr="00ED1BA0">
        <w:rPr>
          <w:rFonts w:asciiTheme="minorEastAsia" w:hAnsiTheme="minorEastAsia" w:cs="仿宋" w:hint="eastAsia"/>
          <w:sz w:val="28"/>
          <w:szCs w:val="28"/>
        </w:rPr>
        <w:t>须现场</w:t>
      </w:r>
      <w:proofErr w:type="gramEnd"/>
      <w:r w:rsidRPr="00ED1BA0">
        <w:rPr>
          <w:rFonts w:asciiTheme="minorEastAsia" w:hAnsiTheme="minorEastAsia" w:cs="仿宋" w:hint="eastAsia"/>
          <w:sz w:val="28"/>
          <w:szCs w:val="28"/>
        </w:rPr>
        <w:t>独立评分，评分记录和考生作答情况任何人不得改动，</w:t>
      </w:r>
      <w:proofErr w:type="gramStart"/>
      <w:r w:rsidRPr="00ED1BA0">
        <w:rPr>
          <w:rFonts w:asciiTheme="minorEastAsia" w:hAnsiTheme="minorEastAsia" w:cs="仿宋" w:hint="eastAsia"/>
          <w:sz w:val="28"/>
          <w:szCs w:val="28"/>
        </w:rPr>
        <w:t>并第一时间</w:t>
      </w:r>
      <w:proofErr w:type="gramEnd"/>
      <w:r w:rsidRPr="00ED1BA0">
        <w:rPr>
          <w:rFonts w:asciiTheme="minorEastAsia" w:hAnsiTheme="minorEastAsia" w:cs="仿宋" w:hint="eastAsia"/>
          <w:sz w:val="28"/>
          <w:szCs w:val="28"/>
        </w:rPr>
        <w:t>交由</w:t>
      </w:r>
      <w:r w:rsidR="00987C0A" w:rsidRPr="00ED1BA0">
        <w:rPr>
          <w:rFonts w:asciiTheme="minorEastAsia" w:hAnsiTheme="minorEastAsia" w:cs="仿宋" w:hint="eastAsia"/>
          <w:sz w:val="28"/>
          <w:szCs w:val="28"/>
        </w:rPr>
        <w:t>学院</w:t>
      </w:r>
      <w:r w:rsidRPr="00ED1BA0">
        <w:rPr>
          <w:rFonts w:asciiTheme="minorEastAsia" w:hAnsiTheme="minorEastAsia" w:cs="仿宋" w:hint="eastAsia"/>
          <w:sz w:val="28"/>
          <w:szCs w:val="28"/>
        </w:rPr>
        <w:t>集中统一管理。</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三、复试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hint="eastAsia"/>
          <w:sz w:val="28"/>
          <w:szCs w:val="28"/>
        </w:rPr>
        <w:t>根据相关文件精神，本着将考生和师生的生命安全和身体健康放在第一位的原则，我</w:t>
      </w:r>
      <w:r w:rsidR="00987C0A" w:rsidRPr="00ED1BA0">
        <w:rPr>
          <w:rFonts w:asciiTheme="minorEastAsia" w:hAnsiTheme="minorEastAsia" w:hint="eastAsia"/>
          <w:sz w:val="28"/>
          <w:szCs w:val="28"/>
        </w:rPr>
        <w:t>学院</w:t>
      </w:r>
      <w:r w:rsidRPr="00ED1BA0">
        <w:rPr>
          <w:rFonts w:asciiTheme="minorEastAsia" w:hAnsiTheme="minorEastAsia" w:hint="eastAsia"/>
          <w:sz w:val="28"/>
          <w:szCs w:val="28"/>
        </w:rPr>
        <w:t>2020年硕士研究生招生复试采取网络远程面试方式。</w:t>
      </w:r>
    </w:p>
    <w:p w:rsidR="00987C0A" w:rsidRPr="00ED1BA0" w:rsidRDefault="00987C0A">
      <w:pPr>
        <w:ind w:firstLineChars="200" w:firstLine="560"/>
        <w:rPr>
          <w:rFonts w:asciiTheme="minorEastAsia" w:hAnsiTheme="minorEastAsia" w:cs="仿宋"/>
          <w:sz w:val="28"/>
          <w:szCs w:val="28"/>
        </w:rPr>
      </w:pPr>
      <w:r w:rsidRPr="00ED1BA0">
        <w:rPr>
          <w:rFonts w:asciiTheme="minorEastAsia" w:hAnsiTheme="minorEastAsia" w:hint="eastAsia"/>
          <w:sz w:val="28"/>
          <w:szCs w:val="28"/>
        </w:rPr>
        <w:t>数学科学学院与盘锦校区0701数学一级学科统一划线进入复试，实行差额复试，复试比例为</w:t>
      </w:r>
      <w:r w:rsidRPr="00ED1BA0">
        <w:rPr>
          <w:rFonts w:asciiTheme="minorEastAsia" w:hAnsiTheme="minorEastAsia"/>
          <w:sz w:val="28"/>
          <w:szCs w:val="28"/>
        </w:rPr>
        <w:t>12</w:t>
      </w:r>
      <w:r w:rsidRPr="00ED1BA0">
        <w:rPr>
          <w:rFonts w:asciiTheme="minorEastAsia" w:hAnsiTheme="minorEastAsia" w:hint="eastAsia"/>
          <w:sz w:val="28"/>
          <w:szCs w:val="28"/>
        </w:rPr>
        <w:t>0%；数学科学学院与盘锦校区应用统计专业统一划线进入复试，实行差额复试，复试比例为1</w:t>
      </w:r>
      <w:r w:rsidRPr="00ED1BA0">
        <w:rPr>
          <w:rFonts w:asciiTheme="minorEastAsia" w:hAnsiTheme="minorEastAsia"/>
          <w:sz w:val="28"/>
          <w:szCs w:val="28"/>
        </w:rPr>
        <w:t>2</w:t>
      </w:r>
      <w:r w:rsidRPr="00ED1BA0">
        <w:rPr>
          <w:rFonts w:asciiTheme="minorEastAsia" w:hAnsiTheme="minorEastAsia" w:hint="eastAsia"/>
          <w:sz w:val="28"/>
          <w:szCs w:val="28"/>
        </w:rPr>
        <w:t>0%。</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（一）复试范围：</w:t>
      </w:r>
    </w:p>
    <w:p w:rsidR="006168D5" w:rsidRPr="00ED1BA0" w:rsidRDefault="00682D2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lastRenderedPageBreak/>
        <w:t>1.</w:t>
      </w:r>
      <w:r w:rsidR="005052D7" w:rsidRPr="00ED1BA0">
        <w:rPr>
          <w:rFonts w:asciiTheme="minorEastAsia" w:hAnsiTheme="minorEastAsia" w:cs="仿宋" w:hint="eastAsia"/>
          <w:sz w:val="28"/>
          <w:szCs w:val="28"/>
        </w:rPr>
        <w:t>复试专业分数线</w:t>
      </w:r>
    </w:p>
    <w:tbl>
      <w:tblPr>
        <w:tblW w:w="8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84"/>
        <w:gridCol w:w="1301"/>
        <w:gridCol w:w="1301"/>
        <w:gridCol w:w="1301"/>
        <w:gridCol w:w="1301"/>
        <w:gridCol w:w="1064"/>
      </w:tblGrid>
      <w:tr w:rsidR="00ED1BA0" w:rsidRPr="00ED1BA0" w:rsidTr="001E44D0">
        <w:trPr>
          <w:trHeight w:val="470"/>
        </w:trPr>
        <w:tc>
          <w:tcPr>
            <w:tcW w:w="258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招生类别</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外语</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政治</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业务课1</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业务课2</w:t>
            </w:r>
          </w:p>
        </w:tc>
        <w:tc>
          <w:tcPr>
            <w:tcW w:w="106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总分</w:t>
            </w:r>
          </w:p>
        </w:tc>
      </w:tr>
      <w:tr w:rsidR="00ED1BA0" w:rsidRPr="00ED1BA0" w:rsidTr="001E44D0">
        <w:trPr>
          <w:trHeight w:val="470"/>
        </w:trPr>
        <w:tc>
          <w:tcPr>
            <w:tcW w:w="258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学术型</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45分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45分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70分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75分</w:t>
            </w:r>
          </w:p>
        </w:tc>
        <w:tc>
          <w:tcPr>
            <w:tcW w:w="106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kern w:val="0"/>
                <w:sz w:val="22"/>
                <w:szCs w:val="22"/>
              </w:rPr>
              <w:t>300</w:t>
            </w:r>
            <w:r w:rsidRPr="00ED1BA0">
              <w:rPr>
                <w:rFonts w:asciiTheme="minorEastAsia" w:hAnsiTheme="minorEastAsia" w:cs="宋体" w:hint="eastAsia"/>
                <w:kern w:val="0"/>
                <w:sz w:val="22"/>
                <w:szCs w:val="22"/>
              </w:rPr>
              <w:t>分</w:t>
            </w:r>
          </w:p>
        </w:tc>
      </w:tr>
      <w:tr w:rsidR="00ED1BA0" w:rsidRPr="00ED1BA0" w:rsidTr="001E44D0">
        <w:trPr>
          <w:trHeight w:val="470"/>
        </w:trPr>
        <w:tc>
          <w:tcPr>
            <w:tcW w:w="258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应用统计</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50分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50分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kern w:val="0"/>
                <w:sz w:val="22"/>
                <w:szCs w:val="22"/>
              </w:rPr>
              <w:t>75</w:t>
            </w:r>
            <w:r w:rsidRPr="00ED1BA0">
              <w:rPr>
                <w:rFonts w:asciiTheme="minorEastAsia" w:hAnsiTheme="minorEastAsia" w:cs="宋体" w:hint="eastAsia"/>
                <w:kern w:val="0"/>
                <w:sz w:val="22"/>
                <w:szCs w:val="22"/>
              </w:rPr>
              <w:t>分</w:t>
            </w:r>
          </w:p>
        </w:tc>
        <w:tc>
          <w:tcPr>
            <w:tcW w:w="1301"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kern w:val="0"/>
                <w:sz w:val="22"/>
                <w:szCs w:val="22"/>
              </w:rPr>
              <w:t>75</w:t>
            </w:r>
            <w:r w:rsidRPr="00ED1BA0">
              <w:rPr>
                <w:rFonts w:asciiTheme="minorEastAsia" w:hAnsiTheme="minorEastAsia" w:cs="宋体" w:hint="eastAsia"/>
                <w:kern w:val="0"/>
                <w:sz w:val="22"/>
                <w:szCs w:val="22"/>
              </w:rPr>
              <w:t>分</w:t>
            </w:r>
          </w:p>
        </w:tc>
        <w:tc>
          <w:tcPr>
            <w:tcW w:w="1064" w:type="dxa"/>
            <w:vAlign w:val="center"/>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kern w:val="0"/>
                <w:sz w:val="22"/>
                <w:szCs w:val="22"/>
              </w:rPr>
              <w:t>357</w:t>
            </w:r>
            <w:r w:rsidRPr="00ED1BA0">
              <w:rPr>
                <w:rFonts w:asciiTheme="minorEastAsia" w:hAnsiTheme="minorEastAsia" w:cs="宋体" w:hint="eastAsia"/>
                <w:kern w:val="0"/>
                <w:sz w:val="22"/>
                <w:szCs w:val="22"/>
              </w:rPr>
              <w:t>分</w:t>
            </w:r>
          </w:p>
        </w:tc>
      </w:tr>
      <w:tr w:rsidR="00ED1BA0" w:rsidRPr="00ED1BA0" w:rsidTr="001E44D0">
        <w:trPr>
          <w:trHeight w:val="470"/>
        </w:trPr>
        <w:tc>
          <w:tcPr>
            <w:tcW w:w="2584" w:type="dxa"/>
            <w:vAlign w:val="center"/>
          </w:tcPr>
          <w:p w:rsidR="00A37EAA" w:rsidRPr="00ED1BA0" w:rsidRDefault="004939AF" w:rsidP="004939AF">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退役</w:t>
            </w:r>
            <w:r w:rsidRPr="00ED1BA0">
              <w:rPr>
                <w:rFonts w:asciiTheme="minorEastAsia" w:hAnsiTheme="minorEastAsia" w:cs="宋体"/>
                <w:kern w:val="0"/>
                <w:sz w:val="22"/>
                <w:szCs w:val="22"/>
              </w:rPr>
              <w:t>大学生士兵</w:t>
            </w:r>
            <w:r w:rsidR="00A37EAA" w:rsidRPr="00ED1BA0">
              <w:rPr>
                <w:rFonts w:asciiTheme="minorEastAsia" w:hAnsiTheme="minorEastAsia" w:cs="宋体" w:hint="eastAsia"/>
                <w:kern w:val="0"/>
                <w:sz w:val="22"/>
                <w:szCs w:val="22"/>
              </w:rPr>
              <w:t>专项</w:t>
            </w:r>
            <w:r w:rsidR="00A37EAA" w:rsidRPr="00ED1BA0">
              <w:rPr>
                <w:rFonts w:asciiTheme="minorEastAsia" w:hAnsiTheme="minorEastAsia" w:cs="宋体"/>
                <w:kern w:val="0"/>
                <w:sz w:val="22"/>
                <w:szCs w:val="22"/>
              </w:rPr>
              <w:t>计划</w:t>
            </w:r>
          </w:p>
        </w:tc>
        <w:tc>
          <w:tcPr>
            <w:tcW w:w="1301" w:type="dxa"/>
            <w:vAlign w:val="center"/>
          </w:tcPr>
          <w:p w:rsidR="00A37EAA" w:rsidRPr="00ED1BA0" w:rsidRDefault="00A37EAA" w:rsidP="001E44D0">
            <w:pPr>
              <w:widowControl/>
              <w:jc w:val="center"/>
              <w:rPr>
                <w:rFonts w:asciiTheme="minorEastAsia" w:hAnsiTheme="minorEastAsia" w:cs="宋体"/>
                <w:kern w:val="0"/>
                <w:sz w:val="22"/>
                <w:szCs w:val="22"/>
              </w:rPr>
            </w:pPr>
          </w:p>
        </w:tc>
        <w:tc>
          <w:tcPr>
            <w:tcW w:w="1301" w:type="dxa"/>
            <w:vAlign w:val="center"/>
          </w:tcPr>
          <w:p w:rsidR="00A37EAA" w:rsidRPr="00ED1BA0" w:rsidRDefault="00A37EAA" w:rsidP="001E44D0">
            <w:pPr>
              <w:widowControl/>
              <w:jc w:val="center"/>
              <w:rPr>
                <w:rFonts w:asciiTheme="minorEastAsia" w:hAnsiTheme="minorEastAsia" w:cs="宋体"/>
                <w:kern w:val="0"/>
                <w:sz w:val="22"/>
                <w:szCs w:val="22"/>
              </w:rPr>
            </w:pPr>
          </w:p>
        </w:tc>
        <w:tc>
          <w:tcPr>
            <w:tcW w:w="1301" w:type="dxa"/>
            <w:vAlign w:val="center"/>
          </w:tcPr>
          <w:p w:rsidR="00A37EAA" w:rsidRPr="00ED1BA0" w:rsidRDefault="00A37EAA" w:rsidP="001E44D0">
            <w:pPr>
              <w:widowControl/>
              <w:jc w:val="center"/>
              <w:rPr>
                <w:rFonts w:asciiTheme="minorEastAsia" w:hAnsiTheme="minorEastAsia" w:cs="宋体"/>
                <w:kern w:val="0"/>
                <w:sz w:val="22"/>
                <w:szCs w:val="22"/>
              </w:rPr>
            </w:pPr>
          </w:p>
        </w:tc>
        <w:tc>
          <w:tcPr>
            <w:tcW w:w="1301" w:type="dxa"/>
            <w:vAlign w:val="center"/>
          </w:tcPr>
          <w:p w:rsidR="00A37EAA" w:rsidRPr="00ED1BA0" w:rsidRDefault="00A37EAA" w:rsidP="001E44D0">
            <w:pPr>
              <w:widowControl/>
              <w:jc w:val="center"/>
              <w:rPr>
                <w:rFonts w:asciiTheme="minorEastAsia" w:hAnsiTheme="minorEastAsia" w:cs="宋体"/>
                <w:kern w:val="0"/>
                <w:sz w:val="22"/>
                <w:szCs w:val="22"/>
              </w:rPr>
            </w:pPr>
          </w:p>
        </w:tc>
        <w:tc>
          <w:tcPr>
            <w:tcW w:w="1064" w:type="dxa"/>
            <w:vAlign w:val="center"/>
          </w:tcPr>
          <w:p w:rsidR="00A37EAA" w:rsidRPr="00ED1BA0" w:rsidRDefault="004939AF"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不低于</w:t>
            </w:r>
            <w:r w:rsidRPr="00ED1BA0">
              <w:rPr>
                <w:rFonts w:asciiTheme="minorEastAsia" w:hAnsiTheme="minorEastAsia" w:cs="宋体"/>
                <w:kern w:val="0"/>
                <w:sz w:val="22"/>
                <w:szCs w:val="22"/>
              </w:rPr>
              <w:t>280</w:t>
            </w:r>
          </w:p>
        </w:tc>
      </w:tr>
    </w:tbl>
    <w:p w:rsidR="006168D5" w:rsidRPr="00ED1BA0" w:rsidRDefault="00682D2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2.各专业</w:t>
      </w:r>
      <w:r w:rsidR="005052D7" w:rsidRPr="00ED1BA0">
        <w:rPr>
          <w:rFonts w:asciiTheme="minorEastAsia" w:hAnsiTheme="minorEastAsia" w:cs="仿宋" w:hint="eastAsia"/>
          <w:sz w:val="28"/>
          <w:szCs w:val="28"/>
        </w:rPr>
        <w:t>拟招生计划</w:t>
      </w:r>
    </w:p>
    <w:tbl>
      <w:tblPr>
        <w:tblW w:w="8804" w:type="dxa"/>
        <w:tblInd w:w="93" w:type="dxa"/>
        <w:tblLook w:val="04A0" w:firstRow="1" w:lastRow="0" w:firstColumn="1" w:lastColumn="0" w:noHBand="0" w:noVBand="1"/>
      </w:tblPr>
      <w:tblGrid>
        <w:gridCol w:w="866"/>
        <w:gridCol w:w="1134"/>
        <w:gridCol w:w="2268"/>
        <w:gridCol w:w="1701"/>
        <w:gridCol w:w="2835"/>
      </w:tblGrid>
      <w:tr w:rsidR="00ED1BA0" w:rsidRPr="00ED1BA0" w:rsidTr="00D11B34">
        <w:trPr>
          <w:trHeight w:val="2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院系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专业代码</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专业名称</w:t>
            </w:r>
          </w:p>
        </w:tc>
        <w:tc>
          <w:tcPr>
            <w:tcW w:w="1701" w:type="dxa"/>
            <w:tcBorders>
              <w:top w:val="single" w:sz="4" w:space="0" w:color="auto"/>
              <w:left w:val="nil"/>
              <w:bottom w:val="single" w:sz="4" w:space="0" w:color="auto"/>
              <w:right w:val="single" w:sz="4" w:space="0" w:color="auto"/>
            </w:tcBorders>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统考</w:t>
            </w:r>
            <w:r w:rsidRPr="00ED1BA0">
              <w:rPr>
                <w:rFonts w:asciiTheme="minorEastAsia" w:hAnsiTheme="minorEastAsia" w:cs="宋体"/>
                <w:kern w:val="0"/>
                <w:sz w:val="22"/>
                <w:szCs w:val="22"/>
              </w:rPr>
              <w:t>计划数</w:t>
            </w:r>
          </w:p>
        </w:tc>
        <w:tc>
          <w:tcPr>
            <w:tcW w:w="2835" w:type="dxa"/>
            <w:tcBorders>
              <w:top w:val="single" w:sz="4" w:space="0" w:color="auto"/>
              <w:left w:val="single" w:sz="4" w:space="0" w:color="auto"/>
              <w:bottom w:val="single" w:sz="4" w:space="0" w:color="auto"/>
              <w:right w:val="single" w:sz="4" w:space="0" w:color="auto"/>
            </w:tcBorders>
          </w:tcPr>
          <w:p w:rsidR="006168D5" w:rsidRPr="00ED1BA0" w:rsidRDefault="006168D5"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划线</w:t>
            </w:r>
            <w:r w:rsidRPr="00ED1BA0">
              <w:rPr>
                <w:rFonts w:asciiTheme="minorEastAsia" w:hAnsiTheme="minorEastAsia" w:cs="宋体"/>
                <w:kern w:val="0"/>
                <w:sz w:val="22"/>
                <w:szCs w:val="22"/>
              </w:rPr>
              <w:t>录取方式</w:t>
            </w:r>
          </w:p>
        </w:tc>
      </w:tr>
      <w:tr w:rsidR="00ED1BA0" w:rsidRPr="00ED1BA0" w:rsidTr="00EF6BB1">
        <w:trPr>
          <w:trHeight w:val="939"/>
        </w:trPr>
        <w:tc>
          <w:tcPr>
            <w:tcW w:w="866" w:type="dxa"/>
            <w:vMerge w:val="restart"/>
            <w:tcBorders>
              <w:top w:val="single" w:sz="4" w:space="0" w:color="auto"/>
              <w:left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（主校区）数学科学学院</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025200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应用统计</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widowControl/>
              <w:jc w:val="center"/>
              <w:rPr>
                <w:rFonts w:asciiTheme="minorEastAsia" w:hAnsiTheme="minorEastAsia" w:cs="宋体"/>
                <w:kern w:val="0"/>
                <w:sz w:val="22"/>
                <w:szCs w:val="22"/>
              </w:rPr>
            </w:pPr>
          </w:p>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49</w:t>
            </w:r>
          </w:p>
        </w:tc>
        <w:tc>
          <w:tcPr>
            <w:tcW w:w="2835" w:type="dxa"/>
            <w:tcBorders>
              <w:top w:val="single" w:sz="4" w:space="0" w:color="auto"/>
              <w:left w:val="single" w:sz="4" w:space="0" w:color="auto"/>
              <w:bottom w:val="single" w:sz="4" w:space="0" w:color="auto"/>
              <w:right w:val="single" w:sz="4" w:space="0" w:color="auto"/>
            </w:tcBorders>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数学科学学院</w:t>
            </w:r>
            <w:r w:rsidRPr="00ED1BA0">
              <w:rPr>
                <w:rFonts w:asciiTheme="minorEastAsia" w:hAnsiTheme="minorEastAsia" w:cs="宋体"/>
                <w:kern w:val="0"/>
                <w:sz w:val="22"/>
                <w:szCs w:val="22"/>
              </w:rPr>
              <w:t>与盘锦校区</w:t>
            </w:r>
            <w:r w:rsidRPr="00ED1BA0">
              <w:rPr>
                <w:rFonts w:asciiTheme="minorEastAsia" w:hAnsiTheme="minorEastAsia" w:cs="宋体" w:hint="eastAsia"/>
                <w:kern w:val="0"/>
                <w:sz w:val="22"/>
                <w:szCs w:val="22"/>
              </w:rPr>
              <w:t>025200应用统计</w:t>
            </w:r>
            <w:r w:rsidRPr="00ED1BA0">
              <w:rPr>
                <w:rFonts w:asciiTheme="minorEastAsia" w:hAnsiTheme="minorEastAsia" w:cs="宋体"/>
                <w:kern w:val="0"/>
                <w:sz w:val="22"/>
                <w:szCs w:val="22"/>
              </w:rPr>
              <w:t>统一划线，分校区排序录取</w:t>
            </w: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基础数学</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11</w:t>
            </w:r>
          </w:p>
        </w:tc>
        <w:tc>
          <w:tcPr>
            <w:tcW w:w="2835" w:type="dxa"/>
            <w:vMerge w:val="restart"/>
            <w:tcBorders>
              <w:top w:val="single" w:sz="4" w:space="0" w:color="auto"/>
              <w:left w:val="single" w:sz="4" w:space="0" w:color="auto"/>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p>
          <w:p w:rsidR="00D11B34" w:rsidRPr="00ED1BA0" w:rsidRDefault="00D11B34" w:rsidP="001E44D0">
            <w:pPr>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数学科学学院</w:t>
            </w:r>
            <w:r w:rsidRPr="00ED1BA0">
              <w:rPr>
                <w:rFonts w:asciiTheme="minorEastAsia" w:hAnsiTheme="minorEastAsia" w:cs="宋体"/>
                <w:kern w:val="0"/>
                <w:sz w:val="22"/>
                <w:szCs w:val="22"/>
              </w:rPr>
              <w:t>与盘锦校区</w:t>
            </w:r>
            <w:r w:rsidRPr="00ED1BA0">
              <w:rPr>
                <w:rFonts w:asciiTheme="minorEastAsia" w:hAnsiTheme="minorEastAsia" w:cs="宋体" w:hint="eastAsia"/>
                <w:kern w:val="0"/>
                <w:sz w:val="22"/>
                <w:szCs w:val="22"/>
              </w:rPr>
              <w:t>0701数学</w:t>
            </w:r>
            <w:r w:rsidRPr="00ED1BA0">
              <w:rPr>
                <w:rFonts w:asciiTheme="minorEastAsia" w:hAnsiTheme="minorEastAsia" w:cs="宋体"/>
                <w:kern w:val="0"/>
                <w:sz w:val="22"/>
                <w:szCs w:val="22"/>
              </w:rPr>
              <w:t>一级学科统一划线，分校区按二级学科排序、录取</w:t>
            </w: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概率论与数理统计</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3</w:t>
            </w:r>
          </w:p>
        </w:tc>
        <w:tc>
          <w:tcPr>
            <w:tcW w:w="2835" w:type="dxa"/>
            <w:vMerge/>
            <w:tcBorders>
              <w:top w:val="single" w:sz="4" w:space="0" w:color="auto"/>
              <w:left w:val="single" w:sz="4" w:space="0" w:color="auto"/>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计算数学</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12</w:t>
            </w:r>
          </w:p>
        </w:tc>
        <w:tc>
          <w:tcPr>
            <w:tcW w:w="2835" w:type="dxa"/>
            <w:vMerge/>
            <w:tcBorders>
              <w:top w:val="single" w:sz="4" w:space="0" w:color="auto"/>
              <w:left w:val="single" w:sz="4" w:space="0" w:color="auto"/>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应用数学</w:t>
            </w:r>
          </w:p>
        </w:tc>
        <w:tc>
          <w:tcPr>
            <w:tcW w:w="1701" w:type="dxa"/>
            <w:tcBorders>
              <w:top w:val="single" w:sz="4" w:space="0" w:color="auto"/>
              <w:left w:val="nil"/>
              <w:bottom w:val="single" w:sz="4" w:space="0" w:color="auto"/>
              <w:right w:val="single" w:sz="4" w:space="0" w:color="auto"/>
            </w:tcBorders>
          </w:tcPr>
          <w:p w:rsidR="00D11B34" w:rsidRPr="00ED1BA0" w:rsidRDefault="00532282" w:rsidP="001E44D0">
            <w:pPr>
              <w:jc w:val="center"/>
              <w:rPr>
                <w:rFonts w:asciiTheme="minorEastAsia" w:hAnsiTheme="minorEastAsia" w:cs="宋体"/>
                <w:kern w:val="0"/>
                <w:sz w:val="22"/>
                <w:szCs w:val="22"/>
              </w:rPr>
            </w:pPr>
            <w:r w:rsidRPr="00ED1BA0">
              <w:rPr>
                <w:rFonts w:asciiTheme="minorEastAsia" w:hAnsiTheme="minorEastAsia" w:cs="宋体"/>
                <w:kern w:val="0"/>
                <w:sz w:val="22"/>
                <w:szCs w:val="22"/>
              </w:rPr>
              <w:t>8</w:t>
            </w:r>
          </w:p>
        </w:tc>
        <w:tc>
          <w:tcPr>
            <w:tcW w:w="2835" w:type="dxa"/>
            <w:vMerge/>
            <w:tcBorders>
              <w:top w:val="single" w:sz="4" w:space="0" w:color="auto"/>
              <w:left w:val="single" w:sz="4" w:space="0" w:color="auto"/>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运筹学与控制论</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11</w:t>
            </w:r>
          </w:p>
        </w:tc>
        <w:tc>
          <w:tcPr>
            <w:tcW w:w="2835" w:type="dxa"/>
            <w:vMerge/>
            <w:tcBorders>
              <w:top w:val="single" w:sz="4" w:space="0" w:color="auto"/>
              <w:left w:val="single" w:sz="4" w:space="0" w:color="auto"/>
              <w:bottom w:val="single" w:sz="4" w:space="0" w:color="auto"/>
              <w:right w:val="single" w:sz="4" w:space="0" w:color="auto"/>
            </w:tcBorders>
          </w:tcPr>
          <w:p w:rsidR="00D11B34" w:rsidRPr="00ED1BA0" w:rsidRDefault="00D11B34" w:rsidP="001E44D0">
            <w:pPr>
              <w:jc w:val="center"/>
              <w:rPr>
                <w:rFonts w:asciiTheme="minorEastAsia" w:hAnsiTheme="minorEastAsia" w:cs="宋体"/>
                <w:kern w:val="0"/>
                <w:sz w:val="22"/>
                <w:szCs w:val="22"/>
              </w:rPr>
            </w:pPr>
          </w:p>
        </w:tc>
      </w:tr>
      <w:tr w:rsidR="00ED1BA0" w:rsidRPr="00ED1BA0" w:rsidTr="00EF6BB1">
        <w:trPr>
          <w:trHeight w:val="270"/>
        </w:trPr>
        <w:tc>
          <w:tcPr>
            <w:tcW w:w="866" w:type="dxa"/>
            <w:vMerge/>
            <w:tcBorders>
              <w:left w:val="single" w:sz="4" w:space="0" w:color="auto"/>
              <w:right w:val="single" w:sz="4" w:space="0" w:color="auto"/>
            </w:tcBorders>
            <w:vAlign w:val="center"/>
            <w:hideMark/>
          </w:tcPr>
          <w:p w:rsidR="00D11B34" w:rsidRPr="00ED1BA0" w:rsidRDefault="00D11B34" w:rsidP="001E44D0">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0701Z1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金融数学与保险精算</w:t>
            </w:r>
          </w:p>
        </w:tc>
        <w:tc>
          <w:tcPr>
            <w:tcW w:w="1701" w:type="dxa"/>
            <w:tcBorders>
              <w:top w:val="single" w:sz="4" w:space="0" w:color="auto"/>
              <w:left w:val="nil"/>
              <w:bottom w:val="single" w:sz="4" w:space="0" w:color="auto"/>
              <w:right w:val="single" w:sz="4" w:space="0" w:color="auto"/>
            </w:tcBorders>
          </w:tcPr>
          <w:p w:rsidR="00D11B34" w:rsidRPr="00ED1BA0" w:rsidRDefault="00D11B34" w:rsidP="001E44D0">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4</w:t>
            </w:r>
          </w:p>
        </w:tc>
        <w:tc>
          <w:tcPr>
            <w:tcW w:w="2835" w:type="dxa"/>
            <w:vMerge/>
            <w:tcBorders>
              <w:top w:val="single" w:sz="4" w:space="0" w:color="auto"/>
              <w:left w:val="single" w:sz="4" w:space="0" w:color="auto"/>
              <w:bottom w:val="single" w:sz="4" w:space="0" w:color="auto"/>
              <w:right w:val="single" w:sz="4" w:space="0" w:color="auto"/>
            </w:tcBorders>
          </w:tcPr>
          <w:p w:rsidR="00D11B34" w:rsidRPr="00ED1BA0" w:rsidRDefault="00D11B34" w:rsidP="001E44D0">
            <w:pPr>
              <w:widowControl/>
              <w:jc w:val="center"/>
              <w:rPr>
                <w:rFonts w:asciiTheme="minorEastAsia" w:hAnsiTheme="minorEastAsia" w:cs="宋体"/>
                <w:kern w:val="0"/>
                <w:sz w:val="22"/>
                <w:szCs w:val="22"/>
              </w:rPr>
            </w:pPr>
          </w:p>
        </w:tc>
      </w:tr>
      <w:tr w:rsidR="00ED1BA0" w:rsidRPr="00ED1BA0" w:rsidTr="00EF6BB1">
        <w:trPr>
          <w:trHeight w:val="158"/>
        </w:trPr>
        <w:tc>
          <w:tcPr>
            <w:tcW w:w="866" w:type="dxa"/>
            <w:vMerge/>
            <w:tcBorders>
              <w:left w:val="single" w:sz="4" w:space="0" w:color="auto"/>
              <w:bottom w:val="single" w:sz="4" w:space="0" w:color="auto"/>
              <w:right w:val="single" w:sz="4" w:space="0" w:color="auto"/>
            </w:tcBorders>
            <w:vAlign w:val="center"/>
          </w:tcPr>
          <w:p w:rsidR="00D11B34" w:rsidRPr="00ED1BA0" w:rsidRDefault="00D11B34" w:rsidP="00D11B34">
            <w:pPr>
              <w:widowControl/>
              <w:jc w:val="left"/>
              <w:rPr>
                <w:rFonts w:asciiTheme="minorEastAsia" w:hAnsiTheme="minorEastAsia" w:cs="宋体"/>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11B34" w:rsidRPr="00ED1BA0" w:rsidRDefault="00D11B34" w:rsidP="00D11B34">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11B34" w:rsidRPr="00ED1BA0" w:rsidRDefault="00D11B34" w:rsidP="00D11B34">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应用数学</w:t>
            </w:r>
          </w:p>
        </w:tc>
        <w:tc>
          <w:tcPr>
            <w:tcW w:w="1701" w:type="dxa"/>
            <w:tcBorders>
              <w:top w:val="single" w:sz="4" w:space="0" w:color="auto"/>
              <w:left w:val="nil"/>
              <w:bottom w:val="single" w:sz="4" w:space="0" w:color="auto"/>
              <w:right w:val="single" w:sz="4" w:space="0" w:color="auto"/>
            </w:tcBorders>
          </w:tcPr>
          <w:p w:rsidR="00CF5ABA" w:rsidRDefault="00CF5ABA" w:rsidP="00CF5ABA">
            <w:pPr>
              <w:widowControl/>
              <w:jc w:val="center"/>
              <w:rPr>
                <w:rFonts w:asciiTheme="minorEastAsia" w:hAnsiTheme="minorEastAsia" w:cs="宋体"/>
                <w:kern w:val="0"/>
                <w:sz w:val="22"/>
                <w:szCs w:val="22"/>
              </w:rPr>
            </w:pPr>
          </w:p>
          <w:p w:rsidR="00D11B34" w:rsidRPr="00ED1BA0" w:rsidRDefault="00DA5E11" w:rsidP="00CF5ABA">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士兵</w:t>
            </w:r>
            <w:r w:rsidR="00D11B34" w:rsidRPr="00ED1BA0">
              <w:rPr>
                <w:rFonts w:asciiTheme="minorEastAsia" w:hAnsiTheme="minorEastAsia" w:cs="宋体" w:hint="eastAsia"/>
                <w:kern w:val="0"/>
                <w:sz w:val="22"/>
                <w:szCs w:val="22"/>
              </w:rPr>
              <w:t>专项计划1</w:t>
            </w:r>
          </w:p>
        </w:tc>
        <w:tc>
          <w:tcPr>
            <w:tcW w:w="2835" w:type="dxa"/>
            <w:tcBorders>
              <w:top w:val="single" w:sz="4" w:space="0" w:color="auto"/>
              <w:left w:val="single" w:sz="4" w:space="0" w:color="auto"/>
              <w:bottom w:val="single" w:sz="4" w:space="0" w:color="auto"/>
              <w:right w:val="single" w:sz="4" w:space="0" w:color="auto"/>
            </w:tcBorders>
          </w:tcPr>
          <w:p w:rsidR="00D11B34" w:rsidRPr="00ED1BA0" w:rsidRDefault="00CF5ABA" w:rsidP="00D11B34">
            <w:pPr>
              <w:widowControl/>
              <w:jc w:val="center"/>
              <w:rPr>
                <w:rFonts w:asciiTheme="minorEastAsia" w:hAnsiTheme="minorEastAsia" w:cs="宋体"/>
                <w:kern w:val="0"/>
                <w:sz w:val="22"/>
                <w:szCs w:val="22"/>
              </w:rPr>
            </w:pPr>
            <w:r w:rsidRPr="00CF5ABA">
              <w:rPr>
                <w:rFonts w:asciiTheme="minorEastAsia" w:hAnsiTheme="minorEastAsia" w:cs="宋体" w:hint="eastAsia"/>
                <w:kern w:val="0"/>
                <w:sz w:val="22"/>
                <w:szCs w:val="22"/>
              </w:rPr>
              <w:t>按照各专业招生计划分配，考生初试总成绩与复试总成绩之和由高到低依次排序录取</w:t>
            </w:r>
          </w:p>
        </w:tc>
      </w:tr>
    </w:tbl>
    <w:p w:rsidR="001A546D" w:rsidRPr="00ED1BA0" w:rsidRDefault="00682D2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w:t>
      </w:r>
      <w:r w:rsidR="005052D7" w:rsidRPr="00ED1BA0">
        <w:rPr>
          <w:rFonts w:asciiTheme="minorEastAsia" w:hAnsiTheme="minorEastAsia" w:cs="仿宋" w:hint="eastAsia"/>
          <w:sz w:val="28"/>
          <w:szCs w:val="28"/>
        </w:rPr>
        <w:t>复试名单</w:t>
      </w:r>
    </w:p>
    <w:p w:rsidR="005052D7" w:rsidRPr="00ED1BA0" w:rsidRDefault="005052D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详见</w:t>
      </w:r>
      <w:r w:rsidRPr="00ED1BA0">
        <w:rPr>
          <w:rFonts w:asciiTheme="minorEastAsia" w:hAnsiTheme="minorEastAsia" w:cs="仿宋"/>
          <w:sz w:val="28"/>
          <w:szCs w:val="28"/>
        </w:rPr>
        <w:t>附件</w:t>
      </w:r>
    </w:p>
    <w:p w:rsidR="005052D7" w:rsidRPr="00ED1BA0" w:rsidRDefault="005052D7" w:rsidP="005052D7">
      <w:pPr>
        <w:tabs>
          <w:tab w:val="left" w:pos="312"/>
        </w:tabs>
        <w:ind w:firstLineChars="200" w:firstLine="560"/>
        <w:rPr>
          <w:rFonts w:asciiTheme="minorEastAsia" w:hAnsiTheme="minorEastAsia"/>
          <w:sz w:val="28"/>
          <w:szCs w:val="28"/>
        </w:rPr>
      </w:pPr>
      <w:r w:rsidRPr="00ED1BA0">
        <w:rPr>
          <w:rFonts w:asciiTheme="minorEastAsia" w:hAnsiTheme="minorEastAsia" w:hint="eastAsia"/>
          <w:sz w:val="28"/>
          <w:szCs w:val="28"/>
        </w:rPr>
        <w:t>凡符合复试分数线的考生见本通知后请于</w:t>
      </w:r>
      <w:r w:rsidRPr="00ED1BA0">
        <w:rPr>
          <w:rFonts w:asciiTheme="minorEastAsia" w:hAnsiTheme="minorEastAsia"/>
          <w:sz w:val="28"/>
          <w:szCs w:val="28"/>
        </w:rPr>
        <w:t>5</w:t>
      </w:r>
      <w:r w:rsidRPr="00ED1BA0">
        <w:rPr>
          <w:rFonts w:asciiTheme="minorEastAsia" w:hAnsiTheme="minorEastAsia" w:hint="eastAsia"/>
          <w:sz w:val="28"/>
          <w:szCs w:val="28"/>
        </w:rPr>
        <w:t>月</w:t>
      </w:r>
      <w:r w:rsidRPr="00ED1BA0">
        <w:rPr>
          <w:rFonts w:asciiTheme="minorEastAsia" w:hAnsiTheme="minorEastAsia"/>
          <w:sz w:val="28"/>
          <w:szCs w:val="28"/>
        </w:rPr>
        <w:t>5</w:t>
      </w:r>
      <w:r w:rsidRPr="00ED1BA0">
        <w:rPr>
          <w:rFonts w:asciiTheme="minorEastAsia" w:hAnsiTheme="minorEastAsia" w:hint="eastAsia"/>
          <w:sz w:val="28"/>
          <w:szCs w:val="28"/>
        </w:rPr>
        <w:t>日前登陆大连理工大学研究生招生管理信息系统</w:t>
      </w:r>
      <w:r w:rsidRPr="00382483">
        <w:rPr>
          <w:rFonts w:asciiTheme="minorEastAsia" w:hAnsiTheme="minorEastAsia" w:hint="eastAsia"/>
          <w:sz w:val="28"/>
          <w:szCs w:val="28"/>
        </w:rPr>
        <w:t>（</w:t>
      </w:r>
      <w:r w:rsidR="00444222" w:rsidRPr="00382483">
        <w:rPr>
          <w:rFonts w:asciiTheme="minorEastAsia" w:hAnsiTheme="minorEastAsia" w:cs="仿宋" w:hint="eastAsia"/>
          <w:sz w:val="28"/>
          <w:szCs w:val="28"/>
        </w:rPr>
        <w:t>http://202.118.65.123:8080/ksxt/login.aspx</w:t>
      </w:r>
      <w:r w:rsidRPr="00382483">
        <w:rPr>
          <w:rFonts w:asciiTheme="minorEastAsia" w:hAnsiTheme="minorEastAsia" w:hint="eastAsia"/>
          <w:sz w:val="28"/>
          <w:szCs w:val="28"/>
        </w:rPr>
        <w:t>），</w:t>
      </w:r>
      <w:r w:rsidRPr="00ED1BA0">
        <w:rPr>
          <w:rFonts w:asciiTheme="minorEastAsia" w:hAnsiTheme="minorEastAsia" w:hint="eastAsia"/>
          <w:sz w:val="28"/>
          <w:szCs w:val="28"/>
        </w:rPr>
        <w:t>进行复试信息确认，</w:t>
      </w:r>
      <w:r w:rsidRPr="00ED1BA0">
        <w:rPr>
          <w:rFonts w:asciiTheme="minorEastAsia" w:hAnsiTheme="minorEastAsia"/>
          <w:sz w:val="28"/>
          <w:szCs w:val="28"/>
        </w:rPr>
        <w:t>不用确认复试考试科目</w:t>
      </w:r>
      <w:r w:rsidRPr="00ED1BA0">
        <w:rPr>
          <w:rFonts w:asciiTheme="minorEastAsia" w:hAnsiTheme="minorEastAsia" w:hint="eastAsia"/>
          <w:sz w:val="28"/>
          <w:szCs w:val="28"/>
        </w:rPr>
        <w:t>和</w:t>
      </w:r>
      <w:r w:rsidRPr="00ED1BA0">
        <w:rPr>
          <w:rFonts w:asciiTheme="minorEastAsia" w:hAnsiTheme="minorEastAsia"/>
          <w:sz w:val="28"/>
          <w:szCs w:val="28"/>
        </w:rPr>
        <w:t>导师</w:t>
      </w:r>
      <w:r w:rsidRPr="00ED1BA0">
        <w:rPr>
          <w:rFonts w:asciiTheme="minorEastAsia" w:hAnsiTheme="minorEastAsia" w:hint="eastAsia"/>
          <w:sz w:val="28"/>
          <w:szCs w:val="28"/>
        </w:rPr>
        <w:t>，并按时到校参加复试。如因考生未按时在系统中确认且电话联系不到导致未能按时参加复试，后果自负。</w:t>
      </w:r>
    </w:p>
    <w:p w:rsidR="001A546D" w:rsidRPr="00ED1BA0" w:rsidRDefault="00682D2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w:t>
      </w:r>
      <w:r w:rsidR="005052D7" w:rsidRPr="00ED1BA0">
        <w:rPr>
          <w:rFonts w:asciiTheme="minorEastAsia" w:hAnsiTheme="minorEastAsia" w:cs="仿宋" w:hint="eastAsia"/>
          <w:sz w:val="28"/>
          <w:szCs w:val="28"/>
        </w:rPr>
        <w:t>夏令营政策要求</w:t>
      </w:r>
    </w:p>
    <w:p w:rsidR="005052D7" w:rsidRPr="00ED1BA0" w:rsidRDefault="006B5B0E">
      <w:pPr>
        <w:tabs>
          <w:tab w:val="left" w:pos="312"/>
        </w:tabs>
        <w:ind w:firstLineChars="200" w:firstLine="560"/>
        <w:rPr>
          <w:rFonts w:asciiTheme="minorEastAsia" w:hAnsiTheme="minorEastAsia" w:cs="仿宋"/>
          <w:sz w:val="28"/>
          <w:szCs w:val="28"/>
        </w:rPr>
      </w:pPr>
      <w:r w:rsidRPr="00ED1BA0">
        <w:rPr>
          <w:rFonts w:asciiTheme="minorEastAsia" w:hAnsiTheme="minorEastAsia" w:hint="eastAsia"/>
          <w:sz w:val="28"/>
          <w:szCs w:val="28"/>
        </w:rPr>
        <w:t>考核合格但未获得所在学校推荐免试研究生资格的营员，在全国</w:t>
      </w:r>
      <w:r w:rsidRPr="00ED1BA0">
        <w:rPr>
          <w:rFonts w:asciiTheme="minorEastAsia" w:hAnsiTheme="minorEastAsia" w:hint="eastAsia"/>
          <w:sz w:val="28"/>
          <w:szCs w:val="28"/>
        </w:rPr>
        <w:lastRenderedPageBreak/>
        <w:t>硕士研究生招生考试中</w:t>
      </w:r>
      <w:proofErr w:type="gramStart"/>
      <w:r w:rsidRPr="00ED1BA0">
        <w:rPr>
          <w:rFonts w:asciiTheme="minorEastAsia" w:hAnsiTheme="minorEastAsia" w:hint="eastAsia"/>
          <w:sz w:val="28"/>
          <w:szCs w:val="28"/>
        </w:rPr>
        <w:t>一</w:t>
      </w:r>
      <w:proofErr w:type="gramEnd"/>
      <w:r w:rsidRPr="00ED1BA0">
        <w:rPr>
          <w:rFonts w:asciiTheme="minorEastAsia" w:hAnsiTheme="minorEastAsia" w:hint="eastAsia"/>
          <w:sz w:val="28"/>
          <w:szCs w:val="28"/>
        </w:rPr>
        <w:t>志愿报考我学院与夏令营</w:t>
      </w:r>
      <w:r w:rsidRPr="00ED1BA0">
        <w:rPr>
          <w:rFonts w:asciiTheme="minorEastAsia" w:hAnsiTheme="minorEastAsia"/>
          <w:sz w:val="28"/>
          <w:szCs w:val="28"/>
        </w:rPr>
        <w:t>考核通过</w:t>
      </w:r>
      <w:r w:rsidRPr="00ED1BA0">
        <w:rPr>
          <w:rFonts w:asciiTheme="minorEastAsia" w:hAnsiTheme="minorEastAsia" w:hint="eastAsia"/>
          <w:sz w:val="28"/>
          <w:szCs w:val="28"/>
        </w:rPr>
        <w:t>相同</w:t>
      </w:r>
      <w:r w:rsidRPr="00ED1BA0">
        <w:rPr>
          <w:rFonts w:asciiTheme="minorEastAsia" w:hAnsiTheme="minorEastAsia"/>
          <w:sz w:val="28"/>
          <w:szCs w:val="28"/>
        </w:rPr>
        <w:t>专业时</w:t>
      </w:r>
      <w:r w:rsidRPr="00ED1BA0">
        <w:rPr>
          <w:rFonts w:asciiTheme="minorEastAsia" w:hAnsiTheme="minorEastAsia" w:hint="eastAsia"/>
          <w:sz w:val="28"/>
          <w:szCs w:val="28"/>
        </w:rPr>
        <w:t>，初试分数达到我校公布的2020年各学科门类复试基本分数线（含总分、单科分数）标准，可进入我院复试，按照排序规则，同等条件下优先录取。</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（二）复试资格审查及既往材料要求：</w:t>
      </w:r>
    </w:p>
    <w:p w:rsidR="001A546D" w:rsidRPr="00ED1BA0" w:rsidRDefault="00682D27">
      <w:pPr>
        <w:tabs>
          <w:tab w:val="left" w:pos="312"/>
        </w:tabs>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对考生复试资格进行网络线上审查，考生须在5月</w:t>
      </w:r>
      <w:r w:rsidR="007D4B8F">
        <w:rPr>
          <w:rFonts w:asciiTheme="minorEastAsia" w:hAnsiTheme="minorEastAsia" w:cs="仿宋" w:hint="eastAsia"/>
          <w:sz w:val="28"/>
          <w:szCs w:val="28"/>
        </w:rPr>
        <w:t>6</w:t>
      </w:r>
      <w:r w:rsidRPr="00ED1BA0">
        <w:rPr>
          <w:rFonts w:asciiTheme="minorEastAsia" w:hAnsiTheme="minorEastAsia" w:cs="仿宋" w:hint="eastAsia"/>
          <w:sz w:val="28"/>
          <w:szCs w:val="28"/>
        </w:rPr>
        <w:t>日前通过大连理工大学研究生招生管理信息系统中的复试材料上传模块（系统网址：http://202.118.65.123:8080/ksxt/login.aspx）上</w:t>
      </w:r>
      <w:proofErr w:type="gramStart"/>
      <w:r w:rsidRPr="00ED1BA0">
        <w:rPr>
          <w:rFonts w:asciiTheme="minorEastAsia" w:hAnsiTheme="minorEastAsia" w:cs="仿宋" w:hint="eastAsia"/>
          <w:sz w:val="28"/>
          <w:szCs w:val="28"/>
        </w:rPr>
        <w:t>传下列</w:t>
      </w:r>
      <w:proofErr w:type="gramEnd"/>
      <w:r w:rsidRPr="00ED1BA0">
        <w:rPr>
          <w:rFonts w:asciiTheme="minorEastAsia" w:hAnsiTheme="minorEastAsia" w:cs="仿宋" w:hint="eastAsia"/>
          <w:sz w:val="28"/>
          <w:szCs w:val="28"/>
        </w:rPr>
        <w:t>证件及材料扫描件或照片（除第</w:t>
      </w:r>
      <w:r w:rsidR="00723BD5">
        <w:rPr>
          <w:rFonts w:asciiTheme="minorEastAsia" w:hAnsiTheme="minorEastAsia" w:cs="仿宋"/>
          <w:sz w:val="28"/>
          <w:szCs w:val="28"/>
        </w:rPr>
        <w:t>6</w:t>
      </w:r>
      <w:r w:rsidRPr="00ED1BA0">
        <w:rPr>
          <w:rFonts w:asciiTheme="minorEastAsia" w:hAnsiTheme="minorEastAsia" w:cs="仿宋" w:hint="eastAsia"/>
          <w:sz w:val="28"/>
          <w:szCs w:val="28"/>
        </w:rPr>
        <w:t>条）：</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1.准考证；</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2.身份证（正反面）。其中少数民族考生身份以报考时查验的身份证为准，复试时不得更改。少数民族地区以国务院有关部门公布的《全国民族区域自治地方简表》为准；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3.往届考生的学历学位证书，应届考生的学生证（</w:t>
      </w:r>
      <w:r w:rsidR="00035147">
        <w:rPr>
          <w:rFonts w:asciiTheme="minorEastAsia" w:hAnsiTheme="minorEastAsia" w:cs="仿宋" w:hint="eastAsia"/>
          <w:sz w:val="28"/>
          <w:szCs w:val="28"/>
        </w:rPr>
        <w:t>或能够证明在学情况的相关材料</w:t>
      </w:r>
      <w:r w:rsidRPr="00ED1BA0">
        <w:rPr>
          <w:rFonts w:asciiTheme="minorEastAsia" w:hAnsiTheme="minorEastAsia" w:cs="仿宋" w:hint="eastAsia"/>
          <w:sz w:val="28"/>
          <w:szCs w:val="28"/>
        </w:rPr>
        <w:t>）;</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4.未通过网上学历(学籍)校验的考生需提供相关学历（学籍）的《教育部学历证书电子注册备案表》（认证报告）；</w:t>
      </w:r>
    </w:p>
    <w:p w:rsidR="001A546D" w:rsidRPr="00ED1BA0" w:rsidRDefault="00AE2FBE">
      <w:pPr>
        <w:ind w:firstLineChars="200" w:firstLine="560"/>
        <w:rPr>
          <w:rFonts w:asciiTheme="minorEastAsia" w:hAnsiTheme="minorEastAsia" w:cs="仿宋"/>
          <w:sz w:val="28"/>
          <w:szCs w:val="28"/>
        </w:rPr>
      </w:pPr>
      <w:r>
        <w:rPr>
          <w:rFonts w:asciiTheme="minorEastAsia" w:hAnsiTheme="minorEastAsia" w:cs="仿宋"/>
          <w:sz w:val="28"/>
          <w:szCs w:val="28"/>
        </w:rPr>
        <w:t>5</w:t>
      </w:r>
      <w:r w:rsidR="00682D27" w:rsidRPr="00ED1BA0">
        <w:rPr>
          <w:rFonts w:asciiTheme="minorEastAsia" w:hAnsiTheme="minorEastAsia" w:cs="仿宋" w:hint="eastAsia"/>
          <w:sz w:val="28"/>
          <w:szCs w:val="28"/>
        </w:rPr>
        <w:t>.高职高专同等学力考生在国家核心期刊发表的论文（署名前2名）及具有资质的开课单位教务处出具的11门本科主干课程成绩证明；</w:t>
      </w:r>
    </w:p>
    <w:p w:rsidR="001A546D" w:rsidRDefault="00AE2FBE">
      <w:pPr>
        <w:ind w:firstLineChars="200" w:firstLine="560"/>
        <w:rPr>
          <w:rFonts w:asciiTheme="minorEastAsia" w:hAnsiTheme="minorEastAsia" w:cs="仿宋"/>
          <w:sz w:val="28"/>
          <w:szCs w:val="28"/>
        </w:rPr>
      </w:pPr>
      <w:r>
        <w:rPr>
          <w:rFonts w:asciiTheme="minorEastAsia" w:hAnsiTheme="minorEastAsia" w:cs="仿宋"/>
          <w:sz w:val="28"/>
          <w:szCs w:val="28"/>
        </w:rPr>
        <w:t>6</w:t>
      </w:r>
      <w:r w:rsidR="00682D27" w:rsidRPr="00ED1BA0">
        <w:rPr>
          <w:rFonts w:asciiTheme="minorEastAsia" w:hAnsiTheme="minorEastAsia" w:cs="仿宋" w:hint="eastAsia"/>
          <w:sz w:val="28"/>
          <w:szCs w:val="28"/>
        </w:rPr>
        <w:t>.大连理工大学硕士研究生思想政治考核表（</w:t>
      </w:r>
      <w:hyperlink r:id="rId5" w:history="1">
        <w:r w:rsidR="00D60FAA" w:rsidRPr="009C1954">
          <w:rPr>
            <w:rStyle w:val="a8"/>
            <w:rFonts w:asciiTheme="minorEastAsia" w:hAnsiTheme="minorEastAsia" w:cs="仿宋" w:hint="eastAsia"/>
            <w:sz w:val="28"/>
            <w:szCs w:val="28"/>
          </w:rPr>
          <w:t>5月15日前将扫描件或照片发至学院指定邮箱</w:t>
        </w:r>
        <w:r w:rsidR="00D60FAA" w:rsidRPr="009C1954">
          <w:rPr>
            <w:rStyle w:val="a8"/>
            <w:rFonts w:asciiTheme="minorEastAsia" w:hAnsiTheme="minorEastAsia" w:cs="仿宋"/>
            <w:sz w:val="28"/>
            <w:szCs w:val="28"/>
          </w:rPr>
          <w:t>ljsun</w:t>
        </w:r>
        <w:r w:rsidR="00D60FAA" w:rsidRPr="009C1954">
          <w:rPr>
            <w:rStyle w:val="a8"/>
            <w:rFonts w:asciiTheme="minorEastAsia" w:hAnsiTheme="minorEastAsia" w:cs="仿宋" w:hint="eastAsia"/>
            <w:sz w:val="28"/>
            <w:szCs w:val="28"/>
          </w:rPr>
          <w:t>@dlut.edu.cn</w:t>
        </w:r>
      </w:hyperlink>
      <w:r w:rsidR="00682D27" w:rsidRPr="00ED1BA0">
        <w:rPr>
          <w:rFonts w:asciiTheme="minorEastAsia" w:hAnsiTheme="minorEastAsia" w:cs="仿宋" w:hint="eastAsia"/>
          <w:sz w:val="28"/>
          <w:szCs w:val="28"/>
        </w:rPr>
        <w:t>）；</w:t>
      </w:r>
    </w:p>
    <w:p w:rsidR="00D60FAA" w:rsidRPr="00D60FAA" w:rsidRDefault="00AE2FBE">
      <w:pPr>
        <w:ind w:firstLineChars="200" w:firstLine="560"/>
        <w:rPr>
          <w:rFonts w:asciiTheme="minorEastAsia" w:hAnsiTheme="minorEastAsia" w:cs="仿宋"/>
          <w:sz w:val="28"/>
          <w:szCs w:val="28"/>
        </w:rPr>
      </w:pPr>
      <w:r>
        <w:rPr>
          <w:rFonts w:asciiTheme="minorEastAsia" w:hAnsiTheme="minorEastAsia" w:cs="仿宋"/>
          <w:sz w:val="28"/>
          <w:szCs w:val="28"/>
        </w:rPr>
        <w:lastRenderedPageBreak/>
        <w:t>7</w:t>
      </w:r>
      <w:r w:rsidR="00D60FAA">
        <w:rPr>
          <w:rFonts w:asciiTheme="minorEastAsia" w:hAnsiTheme="minorEastAsia" w:cs="仿宋" w:hint="eastAsia"/>
          <w:sz w:val="28"/>
          <w:szCs w:val="28"/>
        </w:rPr>
        <w:t>．考生诚信</w:t>
      </w:r>
      <w:r w:rsidR="00D60FAA">
        <w:rPr>
          <w:rFonts w:asciiTheme="minorEastAsia" w:hAnsiTheme="minorEastAsia" w:cs="仿宋"/>
          <w:sz w:val="28"/>
          <w:szCs w:val="28"/>
        </w:rPr>
        <w:t>复试承诺书</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以上每个材料以“序号+考生姓名+准考证号+材料名称”形式进行命名。所有材料存至一个压缩包，以“考生姓名+准考证号+复试专业”形式进行命名，并上传系统。复试资格审查不符合规定者，不予复试。</w:t>
      </w:r>
    </w:p>
    <w:p w:rsidR="001A546D" w:rsidRPr="00ED1BA0" w:rsidRDefault="00682D27">
      <w:pPr>
        <w:ind w:firstLineChars="200" w:firstLine="562"/>
        <w:rPr>
          <w:rFonts w:asciiTheme="minorEastAsia" w:hAnsiTheme="minorEastAsia" w:cs="仿宋"/>
          <w:b/>
          <w:sz w:val="28"/>
          <w:szCs w:val="28"/>
        </w:rPr>
      </w:pPr>
      <w:r w:rsidRPr="00ED1BA0">
        <w:rPr>
          <w:rFonts w:asciiTheme="minorEastAsia" w:hAnsiTheme="minorEastAsia" w:cs="仿宋" w:hint="eastAsia"/>
          <w:b/>
          <w:sz w:val="28"/>
          <w:szCs w:val="28"/>
        </w:rPr>
        <w:t>（三）复试内容及分数：</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第一阶段：</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1.思想政治素质和品德考核</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思想政治素质和品德考核主要考查考生本人的现实表现，内容包括考生的政治态度、思想表现、道德品质、遵纪守法、诚实守信等方面。</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采取“函调”的方式对考生的思想政治素质和品德进行考核。按要求提交《大连理工大学硕士研究生思想政治考核表》扫描件或照片。</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2.心理素质测试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考生须通过指定平台在5月4日15:00前完成心理素质测试，未在规定时间内完成心理素质测试者不予进行其他环节复试。心理素质测试结果不计入复试总成绩，作为录取时的参考。具体操作请见附件《2020年大连理工大学研究生复试心理测试操作流程及要求》</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第二阶段：</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1.外语能力测试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外语能力测试重点考查考生对外语基本知识的掌握、表达能力。</w:t>
      </w:r>
    </w:p>
    <w:p w:rsidR="001A546D" w:rsidRPr="006E324B" w:rsidRDefault="00365356">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外语能力测试由复试小组</w:t>
      </w:r>
      <w:r w:rsidR="00682D27" w:rsidRPr="00ED1BA0">
        <w:rPr>
          <w:rFonts w:asciiTheme="minorEastAsia" w:hAnsiTheme="minorEastAsia" w:cs="仿宋" w:hint="eastAsia"/>
          <w:sz w:val="28"/>
          <w:szCs w:val="28"/>
        </w:rPr>
        <w:t>负责实施。考生使用初试外语语种进行</w:t>
      </w:r>
      <w:r w:rsidR="0039306C" w:rsidRPr="00ED1BA0">
        <w:rPr>
          <w:rFonts w:asciiTheme="minorEastAsia" w:hAnsiTheme="minorEastAsia" w:cs="仿宋" w:hint="eastAsia"/>
          <w:sz w:val="28"/>
          <w:szCs w:val="28"/>
        </w:rPr>
        <w:lastRenderedPageBreak/>
        <w:t>外语</w:t>
      </w:r>
      <w:r w:rsidR="004F6039" w:rsidRPr="00ED1BA0">
        <w:rPr>
          <w:rFonts w:asciiTheme="minorEastAsia" w:hAnsiTheme="minorEastAsia" w:cs="仿宋"/>
          <w:sz w:val="28"/>
          <w:szCs w:val="28"/>
        </w:rPr>
        <w:t>自我介绍和</w:t>
      </w:r>
      <w:r w:rsidR="00682D27" w:rsidRPr="00ED1BA0">
        <w:rPr>
          <w:rFonts w:asciiTheme="minorEastAsia" w:hAnsiTheme="minorEastAsia" w:cs="仿宋" w:hint="eastAsia"/>
          <w:sz w:val="28"/>
          <w:szCs w:val="28"/>
        </w:rPr>
        <w:t>口头测试，复试小组专家根据考生表现给出得分。外语能力测试时间不少于3分钟，满分30分，计入复试总成绩。考生须在外语能力测试前一天9:00-12:00登录网络远程面试系统（系统网址：https://www.yjszsms.com/school/10141）进行抽号。按照抽取号码顺序，依次进行外语能力测试，考生至少须提前1个小时登录网络远程面试</w:t>
      </w:r>
      <w:r w:rsidR="00682D27" w:rsidRPr="006E324B">
        <w:rPr>
          <w:rFonts w:asciiTheme="minorEastAsia" w:hAnsiTheme="minorEastAsia" w:cs="仿宋" w:hint="eastAsia"/>
          <w:sz w:val="28"/>
          <w:szCs w:val="28"/>
        </w:rPr>
        <w:t>系统进行测试等待。测试进度难以完全预测，在开始测试后，未测试考生须时刻关注系统，及时掌握测试进度。</w:t>
      </w:r>
    </w:p>
    <w:tbl>
      <w:tblPr>
        <w:tblStyle w:val="a7"/>
        <w:tblW w:w="7905" w:type="dxa"/>
        <w:tblLayout w:type="fixed"/>
        <w:tblLook w:val="04A0" w:firstRow="1" w:lastRow="0" w:firstColumn="1" w:lastColumn="0" w:noHBand="0" w:noVBand="1"/>
      </w:tblPr>
      <w:tblGrid>
        <w:gridCol w:w="663"/>
        <w:gridCol w:w="1213"/>
        <w:gridCol w:w="2060"/>
        <w:gridCol w:w="1842"/>
        <w:gridCol w:w="2127"/>
      </w:tblGrid>
      <w:tr w:rsidR="00ED1BA0" w:rsidRPr="006E324B" w:rsidTr="00ED1BA0">
        <w:tc>
          <w:tcPr>
            <w:tcW w:w="663" w:type="dxa"/>
            <w:shd w:val="clear" w:color="auto" w:fill="auto"/>
          </w:tcPr>
          <w:p w:rsidR="00365356" w:rsidRPr="006E324B" w:rsidRDefault="00365356">
            <w:pPr>
              <w:jc w:val="center"/>
              <w:rPr>
                <w:rFonts w:asciiTheme="minorEastAsia" w:hAnsiTheme="minorEastAsia" w:cs="仿宋"/>
                <w:sz w:val="22"/>
                <w:szCs w:val="22"/>
              </w:rPr>
            </w:pPr>
            <w:r w:rsidRPr="006E324B">
              <w:rPr>
                <w:rFonts w:asciiTheme="minorEastAsia" w:hAnsiTheme="minorEastAsia" w:cs="仿宋" w:hint="eastAsia"/>
                <w:sz w:val="22"/>
                <w:szCs w:val="22"/>
              </w:rPr>
              <w:t>序号</w:t>
            </w:r>
          </w:p>
        </w:tc>
        <w:tc>
          <w:tcPr>
            <w:tcW w:w="1213" w:type="dxa"/>
            <w:shd w:val="clear" w:color="auto" w:fill="auto"/>
          </w:tcPr>
          <w:p w:rsidR="00365356" w:rsidRPr="006E324B" w:rsidRDefault="00365356">
            <w:pPr>
              <w:jc w:val="center"/>
              <w:rPr>
                <w:rFonts w:asciiTheme="minorEastAsia" w:hAnsiTheme="minorEastAsia" w:cs="仿宋"/>
                <w:sz w:val="22"/>
                <w:szCs w:val="22"/>
              </w:rPr>
            </w:pPr>
            <w:r w:rsidRPr="006E324B">
              <w:rPr>
                <w:rFonts w:asciiTheme="minorEastAsia" w:hAnsiTheme="minorEastAsia" w:cs="仿宋" w:hint="eastAsia"/>
                <w:sz w:val="22"/>
                <w:szCs w:val="22"/>
              </w:rPr>
              <w:t>专业代码</w:t>
            </w:r>
          </w:p>
        </w:tc>
        <w:tc>
          <w:tcPr>
            <w:tcW w:w="2060" w:type="dxa"/>
            <w:shd w:val="clear" w:color="auto" w:fill="auto"/>
          </w:tcPr>
          <w:p w:rsidR="00365356" w:rsidRPr="006E324B" w:rsidRDefault="00365356">
            <w:pPr>
              <w:jc w:val="center"/>
              <w:rPr>
                <w:rFonts w:asciiTheme="minorEastAsia" w:hAnsiTheme="minorEastAsia" w:cs="仿宋"/>
                <w:sz w:val="22"/>
                <w:szCs w:val="22"/>
              </w:rPr>
            </w:pPr>
            <w:r w:rsidRPr="006E324B">
              <w:rPr>
                <w:rFonts w:asciiTheme="minorEastAsia" w:hAnsiTheme="minorEastAsia" w:cs="仿宋" w:hint="eastAsia"/>
                <w:sz w:val="22"/>
                <w:szCs w:val="22"/>
              </w:rPr>
              <w:t>专业名称</w:t>
            </w:r>
          </w:p>
        </w:tc>
        <w:tc>
          <w:tcPr>
            <w:tcW w:w="1842" w:type="dxa"/>
            <w:shd w:val="clear" w:color="auto" w:fill="auto"/>
          </w:tcPr>
          <w:p w:rsidR="00365356" w:rsidRPr="006E324B" w:rsidRDefault="00365356">
            <w:pPr>
              <w:jc w:val="center"/>
              <w:rPr>
                <w:rFonts w:asciiTheme="minorEastAsia" w:hAnsiTheme="minorEastAsia" w:cs="仿宋"/>
                <w:sz w:val="22"/>
                <w:szCs w:val="22"/>
              </w:rPr>
            </w:pPr>
            <w:r w:rsidRPr="006E324B">
              <w:rPr>
                <w:rFonts w:asciiTheme="minorEastAsia" w:hAnsiTheme="minorEastAsia" w:cs="仿宋" w:hint="eastAsia"/>
                <w:sz w:val="22"/>
                <w:szCs w:val="22"/>
              </w:rPr>
              <w:t>面试开始时间</w:t>
            </w:r>
          </w:p>
        </w:tc>
        <w:tc>
          <w:tcPr>
            <w:tcW w:w="2127" w:type="dxa"/>
            <w:shd w:val="clear" w:color="auto" w:fill="auto"/>
          </w:tcPr>
          <w:p w:rsidR="00365356" w:rsidRPr="006E324B" w:rsidRDefault="00365356">
            <w:pPr>
              <w:jc w:val="center"/>
              <w:rPr>
                <w:rFonts w:asciiTheme="minorEastAsia" w:hAnsiTheme="minorEastAsia" w:cs="仿宋"/>
                <w:sz w:val="22"/>
                <w:szCs w:val="22"/>
              </w:rPr>
            </w:pPr>
            <w:r w:rsidRPr="006E324B">
              <w:rPr>
                <w:rFonts w:asciiTheme="minorEastAsia" w:hAnsiTheme="minorEastAsia" w:cs="仿宋" w:hint="eastAsia"/>
                <w:sz w:val="22"/>
                <w:szCs w:val="22"/>
              </w:rPr>
              <w:t>抽号时间</w:t>
            </w:r>
          </w:p>
        </w:tc>
      </w:tr>
      <w:tr w:rsidR="00B54EB3" w:rsidRPr="006E324B" w:rsidTr="00ED1BA0">
        <w:tc>
          <w:tcPr>
            <w:tcW w:w="663" w:type="dxa"/>
            <w:shd w:val="clear" w:color="auto" w:fill="auto"/>
          </w:tcPr>
          <w:p w:rsidR="00B54EB3" w:rsidRPr="006E324B" w:rsidRDefault="00B54EB3" w:rsidP="00365356">
            <w:pPr>
              <w:adjustRightInd w:val="0"/>
              <w:snapToGrid w:val="0"/>
              <w:jc w:val="center"/>
              <w:rPr>
                <w:rFonts w:asciiTheme="minorEastAsia" w:hAnsiTheme="minorEastAsia" w:cs="仿宋"/>
                <w:sz w:val="22"/>
                <w:szCs w:val="22"/>
              </w:rPr>
            </w:pPr>
            <w:r w:rsidRPr="006E324B">
              <w:rPr>
                <w:rFonts w:asciiTheme="minorEastAsia" w:hAnsiTheme="minorEastAsia" w:cs="仿宋" w:hint="eastAsia"/>
                <w:sz w:val="22"/>
                <w:szCs w:val="22"/>
              </w:rPr>
              <w:t>1</w:t>
            </w:r>
          </w:p>
        </w:tc>
        <w:tc>
          <w:tcPr>
            <w:tcW w:w="1213"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070101</w:t>
            </w:r>
          </w:p>
        </w:tc>
        <w:tc>
          <w:tcPr>
            <w:tcW w:w="2060"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基础数学</w:t>
            </w:r>
          </w:p>
        </w:tc>
        <w:tc>
          <w:tcPr>
            <w:tcW w:w="1842" w:type="dxa"/>
            <w:vMerge w:val="restart"/>
            <w:shd w:val="clear" w:color="auto" w:fill="auto"/>
          </w:tcPr>
          <w:p w:rsidR="00B54EB3" w:rsidRPr="006E324B" w:rsidRDefault="00B54EB3" w:rsidP="00365356">
            <w:pPr>
              <w:adjustRightInd w:val="0"/>
              <w:snapToGrid w:val="0"/>
              <w:jc w:val="center"/>
              <w:rPr>
                <w:rFonts w:asciiTheme="minorEastAsia" w:hAnsiTheme="minorEastAsia" w:cs="仿宋"/>
                <w:color w:val="FF0000"/>
                <w:sz w:val="22"/>
                <w:szCs w:val="22"/>
              </w:rPr>
            </w:pPr>
          </w:p>
          <w:p w:rsidR="00B54EB3" w:rsidRPr="006E324B" w:rsidRDefault="00B54EB3" w:rsidP="00344ED7">
            <w:pPr>
              <w:adjustRightInd w:val="0"/>
              <w:snapToGrid w:val="0"/>
              <w:jc w:val="center"/>
              <w:rPr>
                <w:rFonts w:asciiTheme="minorEastAsia" w:hAnsiTheme="minorEastAsia" w:cs="仿宋"/>
                <w:sz w:val="22"/>
                <w:szCs w:val="22"/>
              </w:rPr>
            </w:pPr>
            <w:r w:rsidRPr="006E324B">
              <w:rPr>
                <w:rFonts w:asciiTheme="minorEastAsia" w:hAnsiTheme="minorEastAsia" w:cs="仿宋" w:hint="eastAsia"/>
                <w:sz w:val="22"/>
                <w:szCs w:val="22"/>
              </w:rPr>
              <w:t>5月</w:t>
            </w:r>
            <w:r w:rsidRPr="006E324B">
              <w:rPr>
                <w:rFonts w:asciiTheme="minorEastAsia" w:hAnsiTheme="minorEastAsia" w:cs="仿宋"/>
                <w:sz w:val="22"/>
                <w:szCs w:val="22"/>
              </w:rPr>
              <w:t>8</w:t>
            </w:r>
            <w:r w:rsidRPr="006E324B">
              <w:rPr>
                <w:rFonts w:asciiTheme="minorEastAsia" w:hAnsiTheme="minorEastAsia" w:cs="仿宋" w:hint="eastAsia"/>
                <w:sz w:val="22"/>
                <w:szCs w:val="22"/>
              </w:rPr>
              <w:t>日</w:t>
            </w:r>
            <w:r w:rsidRPr="006E324B">
              <w:rPr>
                <w:rFonts w:asciiTheme="minorEastAsia" w:hAnsiTheme="minorEastAsia" w:cs="仿宋" w:hint="eastAsia"/>
                <w:sz w:val="22"/>
                <w:szCs w:val="22"/>
              </w:rPr>
              <w:br/>
            </w:r>
            <w:r w:rsidRPr="006E324B">
              <w:rPr>
                <w:rFonts w:asciiTheme="minorEastAsia" w:hAnsiTheme="minorEastAsia" w:cs="仿宋"/>
                <w:sz w:val="22"/>
                <w:szCs w:val="22"/>
              </w:rPr>
              <w:t>8</w:t>
            </w:r>
            <w:r w:rsidRPr="006E324B">
              <w:rPr>
                <w:rFonts w:asciiTheme="minorEastAsia" w:hAnsiTheme="minorEastAsia" w:cs="仿宋" w:hint="eastAsia"/>
                <w:sz w:val="22"/>
                <w:szCs w:val="22"/>
              </w:rPr>
              <w:t>:30</w:t>
            </w:r>
          </w:p>
          <w:p w:rsidR="00B54EB3" w:rsidRPr="006E324B" w:rsidRDefault="00B54EB3" w:rsidP="00365356">
            <w:pPr>
              <w:jc w:val="center"/>
              <w:rPr>
                <w:rFonts w:asciiTheme="minorEastAsia" w:hAnsiTheme="minorEastAsia" w:cs="仿宋"/>
                <w:sz w:val="22"/>
                <w:szCs w:val="22"/>
              </w:rPr>
            </w:pPr>
          </w:p>
        </w:tc>
        <w:tc>
          <w:tcPr>
            <w:tcW w:w="2127" w:type="dxa"/>
            <w:vMerge w:val="restart"/>
            <w:shd w:val="clear" w:color="auto" w:fill="auto"/>
          </w:tcPr>
          <w:p w:rsidR="00B54EB3" w:rsidRPr="006E324B" w:rsidRDefault="00B54EB3" w:rsidP="00344ED7">
            <w:pPr>
              <w:adjustRightInd w:val="0"/>
              <w:snapToGrid w:val="0"/>
              <w:jc w:val="center"/>
              <w:rPr>
                <w:rFonts w:asciiTheme="minorEastAsia" w:hAnsiTheme="minorEastAsia" w:cs="仿宋"/>
                <w:sz w:val="22"/>
                <w:szCs w:val="22"/>
              </w:rPr>
            </w:pPr>
          </w:p>
          <w:p w:rsidR="00B54EB3" w:rsidRPr="006E324B" w:rsidRDefault="00B54EB3" w:rsidP="00B54EB3">
            <w:pPr>
              <w:adjustRightInd w:val="0"/>
              <w:snapToGrid w:val="0"/>
              <w:jc w:val="center"/>
              <w:rPr>
                <w:rFonts w:asciiTheme="minorEastAsia" w:hAnsiTheme="minorEastAsia" w:cs="仿宋"/>
                <w:sz w:val="22"/>
                <w:szCs w:val="22"/>
              </w:rPr>
            </w:pPr>
            <w:r w:rsidRPr="006E324B">
              <w:rPr>
                <w:rFonts w:asciiTheme="minorEastAsia" w:hAnsiTheme="minorEastAsia" w:cs="仿宋" w:hint="eastAsia"/>
                <w:sz w:val="22"/>
                <w:szCs w:val="22"/>
              </w:rPr>
              <w:t>5月</w:t>
            </w:r>
            <w:r w:rsidRPr="006E324B">
              <w:rPr>
                <w:rFonts w:asciiTheme="minorEastAsia" w:hAnsiTheme="minorEastAsia" w:cs="仿宋"/>
                <w:sz w:val="22"/>
                <w:szCs w:val="22"/>
              </w:rPr>
              <w:t>7</w:t>
            </w:r>
            <w:r w:rsidRPr="006E324B">
              <w:rPr>
                <w:rFonts w:asciiTheme="minorEastAsia" w:hAnsiTheme="minorEastAsia" w:cs="仿宋" w:hint="eastAsia"/>
                <w:sz w:val="22"/>
                <w:szCs w:val="22"/>
              </w:rPr>
              <w:t>日</w:t>
            </w:r>
            <w:r w:rsidRPr="006E324B">
              <w:rPr>
                <w:rFonts w:asciiTheme="minorEastAsia" w:hAnsiTheme="minorEastAsia" w:cs="仿宋" w:hint="eastAsia"/>
                <w:sz w:val="22"/>
                <w:szCs w:val="22"/>
              </w:rPr>
              <w:br/>
              <w:t>9:00-12:00</w:t>
            </w:r>
          </w:p>
        </w:tc>
      </w:tr>
      <w:tr w:rsidR="00B54EB3" w:rsidRPr="006E324B" w:rsidTr="00B54EB3">
        <w:tc>
          <w:tcPr>
            <w:tcW w:w="663" w:type="dxa"/>
            <w:shd w:val="clear" w:color="auto" w:fill="auto"/>
          </w:tcPr>
          <w:p w:rsidR="00B54EB3" w:rsidRPr="006E324B" w:rsidRDefault="00B54EB3" w:rsidP="00365356">
            <w:pPr>
              <w:jc w:val="center"/>
              <w:rPr>
                <w:rFonts w:asciiTheme="minorEastAsia" w:hAnsiTheme="minorEastAsia" w:cs="仿宋"/>
                <w:sz w:val="22"/>
                <w:szCs w:val="22"/>
              </w:rPr>
            </w:pPr>
            <w:r w:rsidRPr="006E324B">
              <w:rPr>
                <w:rFonts w:asciiTheme="minorEastAsia" w:hAnsiTheme="minorEastAsia" w:cs="仿宋" w:hint="eastAsia"/>
                <w:sz w:val="22"/>
                <w:szCs w:val="22"/>
              </w:rPr>
              <w:t>2</w:t>
            </w:r>
          </w:p>
        </w:tc>
        <w:tc>
          <w:tcPr>
            <w:tcW w:w="1213"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070102</w:t>
            </w:r>
          </w:p>
        </w:tc>
        <w:tc>
          <w:tcPr>
            <w:tcW w:w="2060"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计算数学</w:t>
            </w:r>
          </w:p>
        </w:tc>
        <w:tc>
          <w:tcPr>
            <w:tcW w:w="1842" w:type="dxa"/>
            <w:vMerge/>
            <w:shd w:val="clear" w:color="auto" w:fill="auto"/>
          </w:tcPr>
          <w:p w:rsidR="00B54EB3" w:rsidRPr="006E324B" w:rsidRDefault="00B54EB3" w:rsidP="00365356">
            <w:pPr>
              <w:jc w:val="center"/>
              <w:rPr>
                <w:rFonts w:asciiTheme="minorEastAsia" w:hAnsiTheme="minorEastAsia" w:cs="仿宋"/>
                <w:sz w:val="22"/>
                <w:szCs w:val="22"/>
              </w:rPr>
            </w:pPr>
          </w:p>
        </w:tc>
        <w:tc>
          <w:tcPr>
            <w:tcW w:w="2127" w:type="dxa"/>
            <w:vMerge/>
            <w:shd w:val="clear" w:color="auto" w:fill="auto"/>
          </w:tcPr>
          <w:p w:rsidR="00B54EB3" w:rsidRPr="006E324B" w:rsidRDefault="00B54EB3" w:rsidP="00365356">
            <w:pPr>
              <w:jc w:val="center"/>
              <w:rPr>
                <w:rFonts w:asciiTheme="minorEastAsia" w:hAnsiTheme="minorEastAsia" w:cs="仿宋"/>
                <w:sz w:val="22"/>
                <w:szCs w:val="22"/>
              </w:rPr>
            </w:pPr>
          </w:p>
        </w:tc>
      </w:tr>
      <w:tr w:rsidR="00B54EB3" w:rsidRPr="006E324B" w:rsidTr="00B54EB3">
        <w:tc>
          <w:tcPr>
            <w:tcW w:w="663" w:type="dxa"/>
            <w:shd w:val="clear" w:color="auto" w:fill="auto"/>
          </w:tcPr>
          <w:p w:rsidR="00B54EB3" w:rsidRPr="006E324B" w:rsidRDefault="00B54EB3" w:rsidP="00365356">
            <w:pPr>
              <w:jc w:val="center"/>
              <w:rPr>
                <w:rFonts w:asciiTheme="minorEastAsia" w:hAnsiTheme="minorEastAsia" w:cs="仿宋"/>
                <w:sz w:val="22"/>
                <w:szCs w:val="22"/>
              </w:rPr>
            </w:pPr>
            <w:r w:rsidRPr="006E324B">
              <w:rPr>
                <w:rFonts w:asciiTheme="minorEastAsia" w:hAnsiTheme="minorEastAsia" w:cs="仿宋" w:hint="eastAsia"/>
                <w:sz w:val="22"/>
                <w:szCs w:val="22"/>
              </w:rPr>
              <w:t>3</w:t>
            </w:r>
          </w:p>
        </w:tc>
        <w:tc>
          <w:tcPr>
            <w:tcW w:w="1213"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070104</w:t>
            </w:r>
          </w:p>
        </w:tc>
        <w:tc>
          <w:tcPr>
            <w:tcW w:w="2060"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应用数学</w:t>
            </w:r>
          </w:p>
        </w:tc>
        <w:tc>
          <w:tcPr>
            <w:tcW w:w="1842" w:type="dxa"/>
            <w:vMerge/>
            <w:shd w:val="clear" w:color="auto" w:fill="auto"/>
          </w:tcPr>
          <w:p w:rsidR="00B54EB3" w:rsidRPr="006E324B" w:rsidRDefault="00B54EB3" w:rsidP="00365356">
            <w:pPr>
              <w:jc w:val="center"/>
              <w:rPr>
                <w:rFonts w:asciiTheme="minorEastAsia" w:hAnsiTheme="minorEastAsia" w:cs="仿宋"/>
                <w:sz w:val="22"/>
                <w:szCs w:val="22"/>
              </w:rPr>
            </w:pPr>
          </w:p>
        </w:tc>
        <w:tc>
          <w:tcPr>
            <w:tcW w:w="2127" w:type="dxa"/>
            <w:vMerge/>
            <w:shd w:val="clear" w:color="auto" w:fill="auto"/>
          </w:tcPr>
          <w:p w:rsidR="00B54EB3" w:rsidRPr="006E324B" w:rsidRDefault="00B54EB3" w:rsidP="00365356">
            <w:pPr>
              <w:jc w:val="center"/>
              <w:rPr>
                <w:rFonts w:asciiTheme="minorEastAsia" w:hAnsiTheme="minorEastAsia" w:cs="仿宋"/>
                <w:sz w:val="22"/>
                <w:szCs w:val="22"/>
              </w:rPr>
            </w:pPr>
          </w:p>
        </w:tc>
      </w:tr>
      <w:tr w:rsidR="00B54EB3" w:rsidRPr="006E324B" w:rsidTr="00B54EB3">
        <w:tc>
          <w:tcPr>
            <w:tcW w:w="663" w:type="dxa"/>
            <w:shd w:val="clear" w:color="auto" w:fill="auto"/>
          </w:tcPr>
          <w:p w:rsidR="00B54EB3" w:rsidRPr="006E324B" w:rsidRDefault="00B54EB3" w:rsidP="00365356">
            <w:pPr>
              <w:jc w:val="center"/>
              <w:rPr>
                <w:rFonts w:asciiTheme="minorEastAsia" w:hAnsiTheme="minorEastAsia" w:cs="仿宋"/>
                <w:sz w:val="22"/>
                <w:szCs w:val="22"/>
              </w:rPr>
            </w:pPr>
            <w:r w:rsidRPr="006E324B">
              <w:rPr>
                <w:rFonts w:asciiTheme="minorEastAsia" w:hAnsiTheme="minorEastAsia" w:cs="仿宋" w:hint="eastAsia"/>
                <w:sz w:val="22"/>
                <w:szCs w:val="22"/>
              </w:rPr>
              <w:t>4</w:t>
            </w:r>
          </w:p>
        </w:tc>
        <w:tc>
          <w:tcPr>
            <w:tcW w:w="1213"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070105</w:t>
            </w:r>
          </w:p>
        </w:tc>
        <w:tc>
          <w:tcPr>
            <w:tcW w:w="2060" w:type="dxa"/>
            <w:shd w:val="clear" w:color="auto" w:fill="auto"/>
            <w:vAlign w:val="center"/>
          </w:tcPr>
          <w:p w:rsidR="00B54EB3" w:rsidRPr="006E324B" w:rsidRDefault="00B54EB3"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运筹学与控制论</w:t>
            </w:r>
          </w:p>
        </w:tc>
        <w:tc>
          <w:tcPr>
            <w:tcW w:w="1842" w:type="dxa"/>
            <w:vMerge/>
            <w:shd w:val="clear" w:color="auto" w:fill="auto"/>
          </w:tcPr>
          <w:p w:rsidR="00B54EB3" w:rsidRPr="006E324B" w:rsidRDefault="00B54EB3" w:rsidP="00365356">
            <w:pPr>
              <w:jc w:val="center"/>
              <w:rPr>
                <w:rFonts w:asciiTheme="minorEastAsia" w:hAnsiTheme="minorEastAsia" w:cs="仿宋"/>
                <w:sz w:val="22"/>
                <w:szCs w:val="22"/>
              </w:rPr>
            </w:pPr>
          </w:p>
        </w:tc>
        <w:tc>
          <w:tcPr>
            <w:tcW w:w="2127" w:type="dxa"/>
            <w:vMerge/>
            <w:shd w:val="clear" w:color="auto" w:fill="auto"/>
          </w:tcPr>
          <w:p w:rsidR="00B54EB3" w:rsidRPr="006E324B" w:rsidRDefault="00B54EB3" w:rsidP="00365356">
            <w:pPr>
              <w:jc w:val="center"/>
              <w:rPr>
                <w:rFonts w:asciiTheme="minorEastAsia" w:hAnsiTheme="minorEastAsia" w:cs="仿宋"/>
                <w:sz w:val="22"/>
                <w:szCs w:val="22"/>
              </w:rPr>
            </w:pPr>
          </w:p>
        </w:tc>
      </w:tr>
      <w:tr w:rsidR="00ED1BA0" w:rsidRPr="00ED1BA0" w:rsidTr="00B54EB3">
        <w:tc>
          <w:tcPr>
            <w:tcW w:w="663" w:type="dxa"/>
            <w:shd w:val="clear" w:color="auto" w:fill="auto"/>
          </w:tcPr>
          <w:p w:rsidR="00344ED7" w:rsidRPr="006E324B" w:rsidRDefault="00344ED7" w:rsidP="00365356">
            <w:pPr>
              <w:jc w:val="center"/>
              <w:rPr>
                <w:rFonts w:asciiTheme="minorEastAsia" w:hAnsiTheme="minorEastAsia" w:cs="仿宋"/>
                <w:sz w:val="22"/>
                <w:szCs w:val="22"/>
              </w:rPr>
            </w:pPr>
            <w:r w:rsidRPr="006E324B">
              <w:rPr>
                <w:rFonts w:asciiTheme="minorEastAsia" w:hAnsiTheme="minorEastAsia" w:cs="仿宋" w:hint="eastAsia"/>
                <w:sz w:val="22"/>
                <w:szCs w:val="22"/>
              </w:rPr>
              <w:t>5</w:t>
            </w:r>
          </w:p>
        </w:tc>
        <w:tc>
          <w:tcPr>
            <w:tcW w:w="1213" w:type="dxa"/>
            <w:shd w:val="clear" w:color="auto" w:fill="auto"/>
            <w:vAlign w:val="center"/>
          </w:tcPr>
          <w:p w:rsidR="00344ED7" w:rsidRPr="006E324B" w:rsidRDefault="00344ED7"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025200</w:t>
            </w:r>
          </w:p>
        </w:tc>
        <w:tc>
          <w:tcPr>
            <w:tcW w:w="2060" w:type="dxa"/>
            <w:shd w:val="clear" w:color="auto" w:fill="auto"/>
            <w:vAlign w:val="center"/>
          </w:tcPr>
          <w:p w:rsidR="00344ED7" w:rsidRPr="006E324B" w:rsidRDefault="00344ED7" w:rsidP="00365356">
            <w:pPr>
              <w:widowControl/>
              <w:jc w:val="center"/>
              <w:rPr>
                <w:rFonts w:asciiTheme="minorEastAsia" w:hAnsiTheme="minorEastAsia" w:cs="宋体"/>
                <w:kern w:val="0"/>
                <w:sz w:val="22"/>
                <w:szCs w:val="22"/>
              </w:rPr>
            </w:pPr>
            <w:r w:rsidRPr="006E324B">
              <w:rPr>
                <w:rFonts w:asciiTheme="minorEastAsia" w:hAnsiTheme="minorEastAsia" w:cs="宋体" w:hint="eastAsia"/>
                <w:kern w:val="0"/>
                <w:sz w:val="22"/>
                <w:szCs w:val="22"/>
              </w:rPr>
              <w:t>应用统计</w:t>
            </w:r>
          </w:p>
        </w:tc>
        <w:tc>
          <w:tcPr>
            <w:tcW w:w="1842" w:type="dxa"/>
            <w:shd w:val="clear" w:color="auto" w:fill="auto"/>
          </w:tcPr>
          <w:p w:rsidR="00B54EB3" w:rsidRPr="006E324B" w:rsidRDefault="00B54EB3" w:rsidP="00B54EB3">
            <w:pPr>
              <w:jc w:val="center"/>
              <w:rPr>
                <w:rFonts w:asciiTheme="minorEastAsia" w:hAnsiTheme="minorEastAsia" w:cs="仿宋"/>
                <w:sz w:val="22"/>
                <w:szCs w:val="22"/>
              </w:rPr>
            </w:pPr>
            <w:r w:rsidRPr="006E324B">
              <w:rPr>
                <w:rFonts w:asciiTheme="minorEastAsia" w:hAnsiTheme="minorEastAsia" w:cs="仿宋" w:hint="eastAsia"/>
                <w:sz w:val="22"/>
                <w:szCs w:val="22"/>
              </w:rPr>
              <w:t>5月9日</w:t>
            </w:r>
          </w:p>
          <w:p w:rsidR="00344ED7" w:rsidRPr="006E324B" w:rsidRDefault="00B54EB3" w:rsidP="00B54EB3">
            <w:pPr>
              <w:jc w:val="center"/>
              <w:rPr>
                <w:rFonts w:asciiTheme="minorEastAsia" w:hAnsiTheme="minorEastAsia" w:cs="仿宋"/>
                <w:sz w:val="22"/>
                <w:szCs w:val="22"/>
              </w:rPr>
            </w:pPr>
            <w:r w:rsidRPr="006E324B">
              <w:rPr>
                <w:rFonts w:asciiTheme="minorEastAsia" w:hAnsiTheme="minorEastAsia" w:cs="仿宋"/>
                <w:sz w:val="22"/>
                <w:szCs w:val="22"/>
              </w:rPr>
              <w:t>8:30</w:t>
            </w:r>
          </w:p>
        </w:tc>
        <w:tc>
          <w:tcPr>
            <w:tcW w:w="2127" w:type="dxa"/>
            <w:shd w:val="clear" w:color="auto" w:fill="auto"/>
          </w:tcPr>
          <w:p w:rsidR="00344ED7" w:rsidRPr="00ED1BA0" w:rsidRDefault="00B54EB3" w:rsidP="00E01D0A">
            <w:pPr>
              <w:jc w:val="center"/>
              <w:rPr>
                <w:rFonts w:asciiTheme="minorEastAsia" w:hAnsiTheme="minorEastAsia" w:cs="仿宋"/>
                <w:sz w:val="22"/>
                <w:szCs w:val="22"/>
              </w:rPr>
            </w:pPr>
            <w:r w:rsidRPr="006E324B">
              <w:rPr>
                <w:rFonts w:asciiTheme="minorEastAsia" w:hAnsiTheme="minorEastAsia" w:cs="仿宋" w:hint="eastAsia"/>
                <w:sz w:val="22"/>
                <w:szCs w:val="22"/>
              </w:rPr>
              <w:t>5月</w:t>
            </w:r>
            <w:r w:rsidRPr="006E324B">
              <w:rPr>
                <w:rFonts w:asciiTheme="minorEastAsia" w:hAnsiTheme="minorEastAsia" w:cs="仿宋"/>
                <w:sz w:val="22"/>
                <w:szCs w:val="22"/>
              </w:rPr>
              <w:t>8</w:t>
            </w:r>
            <w:r w:rsidRPr="006E324B">
              <w:rPr>
                <w:rFonts w:asciiTheme="minorEastAsia" w:hAnsiTheme="minorEastAsia" w:cs="仿宋" w:hint="eastAsia"/>
                <w:sz w:val="22"/>
                <w:szCs w:val="22"/>
              </w:rPr>
              <w:t>日</w:t>
            </w:r>
            <w:r w:rsidRPr="006E324B">
              <w:rPr>
                <w:rFonts w:asciiTheme="minorEastAsia" w:hAnsiTheme="minorEastAsia" w:cs="仿宋" w:hint="eastAsia"/>
                <w:sz w:val="22"/>
                <w:szCs w:val="22"/>
              </w:rPr>
              <w:br/>
              <w:t>9:00-12:00</w:t>
            </w:r>
          </w:p>
        </w:tc>
      </w:tr>
    </w:tbl>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第三阶段：</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1.综合素质和能力考核</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综合素质和能力考核重点考查考生大学阶段学习情况及成绩，在本学科领域发展潜力、创新精神、科研能力，思想政治素质和道德品质，本学科（专业）以外的学习、科研、社会实践（学生工作、社团活动、志愿服务等）或实际工作表现等方面的情况，事业心、责任感、纪律性（遵纪守法）、协作性和心理健康情况；人文素养、举止、表达和礼仪等。</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考生进行个人</w:t>
      </w:r>
      <w:r w:rsidR="009547DB" w:rsidRPr="00ED1BA0">
        <w:rPr>
          <w:rFonts w:asciiTheme="minorEastAsia" w:hAnsiTheme="minorEastAsia" w:cs="仿宋" w:hint="eastAsia"/>
          <w:sz w:val="28"/>
          <w:szCs w:val="28"/>
        </w:rPr>
        <w:t>口头</w:t>
      </w:r>
      <w:r w:rsidRPr="00ED1BA0">
        <w:rPr>
          <w:rFonts w:asciiTheme="minorEastAsia" w:hAnsiTheme="minorEastAsia" w:cs="仿宋" w:hint="eastAsia"/>
          <w:sz w:val="28"/>
          <w:szCs w:val="28"/>
        </w:rPr>
        <w:t>汇报（4分钟以内），主要汇报本科阶段课程学习，毕业论文，科研情况，本学科（专业）以外的学习、科研、社会实践（学生工作、社团活动、志愿服务等）或实际工作表现等，应</w:t>
      </w:r>
      <w:r w:rsidRPr="00ED1BA0">
        <w:rPr>
          <w:rFonts w:asciiTheme="minorEastAsia" w:hAnsiTheme="minorEastAsia" w:cs="仿宋" w:hint="eastAsia"/>
          <w:sz w:val="28"/>
          <w:szCs w:val="28"/>
        </w:rPr>
        <w:lastRenderedPageBreak/>
        <w:t>以课程学习和科研情况为汇报重点。复试专家根据考生汇报情况进行提问，考生进行口头作答，复试专家根据考生既往和表现情况给出得分。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综合素质和能力考核时间共计不少于6分钟，满分100分，计入复试总成绩。</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2.专业素质和能力考核</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专业素质和能力考核重点考查考生对本学科（专业）理论知识和应用技能掌握程度，利用所学理论发现、分析和解决问题的能力，对本学科发展动态的了解以及在本专业领域发展的潜力，创新精神和创新能力。</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专业素质和能力考核分为抽题作答和提问作答两部分。抽题作答环节由考生抽选题目</w:t>
      </w:r>
      <w:r w:rsidR="00A747F5" w:rsidRPr="00ED1BA0">
        <w:rPr>
          <w:rFonts w:asciiTheme="minorEastAsia" w:hAnsiTheme="minorEastAsia" w:cs="仿宋" w:hint="eastAsia"/>
          <w:sz w:val="28"/>
          <w:szCs w:val="28"/>
        </w:rPr>
        <w:t>，</w:t>
      </w:r>
      <w:proofErr w:type="gramStart"/>
      <w:r w:rsidRPr="00ED1BA0">
        <w:rPr>
          <w:rFonts w:asciiTheme="minorEastAsia" w:hAnsiTheme="minorEastAsia" w:cs="仿宋" w:hint="eastAsia"/>
          <w:sz w:val="28"/>
          <w:szCs w:val="28"/>
        </w:rPr>
        <w:t>每份题纸将</w:t>
      </w:r>
      <w:proofErr w:type="gramEnd"/>
      <w:r w:rsidRPr="00ED1BA0">
        <w:rPr>
          <w:rFonts w:asciiTheme="minorEastAsia" w:hAnsiTheme="minorEastAsia" w:cs="仿宋" w:hint="eastAsia"/>
          <w:sz w:val="28"/>
          <w:szCs w:val="28"/>
        </w:rPr>
        <w:t>有3道题，考生从中任选2题进行</w:t>
      </w:r>
      <w:r w:rsidR="00A747F5" w:rsidRPr="00ED1BA0">
        <w:rPr>
          <w:rFonts w:asciiTheme="minorEastAsia" w:hAnsiTheme="minorEastAsia" w:cs="仿宋" w:hint="eastAsia"/>
          <w:sz w:val="28"/>
          <w:szCs w:val="28"/>
        </w:rPr>
        <w:t>口头</w:t>
      </w:r>
      <w:r w:rsidRPr="00ED1BA0">
        <w:rPr>
          <w:rFonts w:asciiTheme="minorEastAsia" w:hAnsiTheme="minorEastAsia" w:cs="仿宋" w:hint="eastAsia"/>
          <w:sz w:val="28"/>
          <w:szCs w:val="28"/>
        </w:rPr>
        <w:t>作答。提问作答环节由复试专家提出问题，考生进行口头作答。复试专家根据考生表现给出得分。</w:t>
      </w:r>
    </w:p>
    <w:p w:rsidR="001A546D"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专业素质和能力考核时间累计不少于11分钟，满分200分，计入复试总成绩。</w:t>
      </w:r>
    </w:p>
    <w:p w:rsidR="00AA3CEA" w:rsidRPr="00ED1BA0" w:rsidRDefault="00AA3CEA" w:rsidP="00AA3CEA">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面试（综合素质和能力考核、专业素质和能力考核）时间请见下表。考生须在面试前一天的9:00-12:00，登录网络远程面试系统（系统网址：https://www.yjszsms.com/school/10141）进行抽号。按照抽取号码顺序，按照复试专业规定时间依次进行面试，考生至少须提前1个小时登录网络远程面试系统进行测试等待。面试进度难以完全预测，在专业面试开始后，未面试考生须时刻关注系统，及时掌握测</w:t>
      </w:r>
      <w:r w:rsidRPr="00ED1BA0">
        <w:rPr>
          <w:rFonts w:asciiTheme="minorEastAsia" w:hAnsiTheme="minorEastAsia" w:cs="仿宋" w:hint="eastAsia"/>
          <w:sz w:val="28"/>
          <w:szCs w:val="28"/>
        </w:rPr>
        <w:lastRenderedPageBreak/>
        <w:t>试进度。</w:t>
      </w:r>
    </w:p>
    <w:tbl>
      <w:tblPr>
        <w:tblStyle w:val="a7"/>
        <w:tblW w:w="8330" w:type="dxa"/>
        <w:tblLayout w:type="fixed"/>
        <w:tblLook w:val="04A0" w:firstRow="1" w:lastRow="0" w:firstColumn="1" w:lastColumn="0" w:noHBand="0" w:noVBand="1"/>
      </w:tblPr>
      <w:tblGrid>
        <w:gridCol w:w="1101"/>
        <w:gridCol w:w="1559"/>
        <w:gridCol w:w="1843"/>
        <w:gridCol w:w="1984"/>
        <w:gridCol w:w="1843"/>
      </w:tblGrid>
      <w:tr w:rsidR="00AA3CEA" w:rsidRPr="00ED1BA0" w:rsidTr="00BA3147">
        <w:tc>
          <w:tcPr>
            <w:tcW w:w="1101"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序号</w:t>
            </w:r>
          </w:p>
        </w:tc>
        <w:tc>
          <w:tcPr>
            <w:tcW w:w="1559"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专业代码</w:t>
            </w:r>
          </w:p>
        </w:tc>
        <w:tc>
          <w:tcPr>
            <w:tcW w:w="1843"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专业名称</w:t>
            </w:r>
          </w:p>
        </w:tc>
        <w:tc>
          <w:tcPr>
            <w:tcW w:w="1984"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面试开始时间</w:t>
            </w:r>
          </w:p>
        </w:tc>
        <w:tc>
          <w:tcPr>
            <w:tcW w:w="1843"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抽号时间</w:t>
            </w:r>
          </w:p>
        </w:tc>
      </w:tr>
      <w:tr w:rsidR="00AA3CEA" w:rsidRPr="00ED1BA0" w:rsidTr="00BA3147">
        <w:tc>
          <w:tcPr>
            <w:tcW w:w="1101"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1</w:t>
            </w:r>
          </w:p>
        </w:tc>
        <w:tc>
          <w:tcPr>
            <w:tcW w:w="1559"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070102</w:t>
            </w:r>
          </w:p>
        </w:tc>
        <w:tc>
          <w:tcPr>
            <w:tcW w:w="1843"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计算数学</w:t>
            </w:r>
          </w:p>
        </w:tc>
        <w:tc>
          <w:tcPr>
            <w:tcW w:w="1984"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12</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8:30</w:t>
            </w:r>
          </w:p>
        </w:tc>
        <w:tc>
          <w:tcPr>
            <w:tcW w:w="1843"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11</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9:00-12:00</w:t>
            </w:r>
          </w:p>
        </w:tc>
      </w:tr>
      <w:tr w:rsidR="00AA3CEA" w:rsidRPr="00ED1BA0" w:rsidTr="00BA3147">
        <w:tc>
          <w:tcPr>
            <w:tcW w:w="1101"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2</w:t>
            </w:r>
          </w:p>
        </w:tc>
        <w:tc>
          <w:tcPr>
            <w:tcW w:w="1559"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w:t>
            </w:r>
            <w:r w:rsidRPr="00ED1BA0">
              <w:rPr>
                <w:rFonts w:asciiTheme="minorEastAsia" w:hAnsiTheme="minorEastAsia" w:cs="宋体"/>
                <w:kern w:val="0"/>
                <w:sz w:val="22"/>
                <w:szCs w:val="22"/>
              </w:rPr>
              <w:t>4</w:t>
            </w:r>
          </w:p>
        </w:tc>
        <w:tc>
          <w:tcPr>
            <w:tcW w:w="1843"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应用数学</w:t>
            </w:r>
          </w:p>
        </w:tc>
        <w:tc>
          <w:tcPr>
            <w:tcW w:w="1984"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15</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8:30</w:t>
            </w:r>
          </w:p>
        </w:tc>
        <w:tc>
          <w:tcPr>
            <w:tcW w:w="1843"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14</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9:00-12:00</w:t>
            </w:r>
          </w:p>
        </w:tc>
      </w:tr>
      <w:tr w:rsidR="00AA3CEA" w:rsidRPr="00ED1BA0" w:rsidTr="00BA3147">
        <w:tc>
          <w:tcPr>
            <w:tcW w:w="1101"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3</w:t>
            </w:r>
          </w:p>
        </w:tc>
        <w:tc>
          <w:tcPr>
            <w:tcW w:w="1559"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070105</w:t>
            </w:r>
          </w:p>
        </w:tc>
        <w:tc>
          <w:tcPr>
            <w:tcW w:w="1843"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运筹学与控制论</w:t>
            </w:r>
          </w:p>
        </w:tc>
        <w:tc>
          <w:tcPr>
            <w:tcW w:w="1984"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13</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8:30</w:t>
            </w:r>
          </w:p>
        </w:tc>
        <w:tc>
          <w:tcPr>
            <w:tcW w:w="1843"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12</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9:00-12:00</w:t>
            </w:r>
          </w:p>
        </w:tc>
      </w:tr>
      <w:tr w:rsidR="00AA3CEA" w:rsidRPr="00ED1BA0" w:rsidTr="00BA3147">
        <w:tc>
          <w:tcPr>
            <w:tcW w:w="1101"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4</w:t>
            </w:r>
          </w:p>
        </w:tc>
        <w:tc>
          <w:tcPr>
            <w:tcW w:w="1559"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070101</w:t>
            </w:r>
          </w:p>
        </w:tc>
        <w:tc>
          <w:tcPr>
            <w:tcW w:w="1843"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基础数学</w:t>
            </w:r>
          </w:p>
        </w:tc>
        <w:tc>
          <w:tcPr>
            <w:tcW w:w="1984"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13</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8:30</w:t>
            </w:r>
          </w:p>
        </w:tc>
        <w:tc>
          <w:tcPr>
            <w:tcW w:w="1843"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12</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9:00-12:00</w:t>
            </w:r>
          </w:p>
        </w:tc>
      </w:tr>
      <w:tr w:rsidR="00AA3CEA" w:rsidRPr="00ED1BA0" w:rsidTr="00BA3147">
        <w:tc>
          <w:tcPr>
            <w:tcW w:w="1101" w:type="dxa"/>
            <w:shd w:val="clear" w:color="auto" w:fill="auto"/>
          </w:tcPr>
          <w:p w:rsidR="00AA3CEA" w:rsidRPr="00ED1BA0" w:rsidRDefault="00AA3CEA" w:rsidP="00BA3147">
            <w:pPr>
              <w:jc w:val="center"/>
              <w:rPr>
                <w:rFonts w:asciiTheme="minorEastAsia" w:hAnsiTheme="minorEastAsia" w:cs="仿宋"/>
                <w:sz w:val="22"/>
                <w:szCs w:val="22"/>
              </w:rPr>
            </w:pPr>
            <w:r w:rsidRPr="00ED1BA0">
              <w:rPr>
                <w:rFonts w:asciiTheme="minorEastAsia" w:hAnsiTheme="minorEastAsia" w:cs="仿宋" w:hint="eastAsia"/>
                <w:sz w:val="22"/>
                <w:szCs w:val="22"/>
              </w:rPr>
              <w:t>5</w:t>
            </w:r>
          </w:p>
        </w:tc>
        <w:tc>
          <w:tcPr>
            <w:tcW w:w="1559"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025200</w:t>
            </w:r>
          </w:p>
        </w:tc>
        <w:tc>
          <w:tcPr>
            <w:tcW w:w="1843" w:type="dxa"/>
            <w:shd w:val="clear" w:color="auto" w:fill="auto"/>
            <w:vAlign w:val="center"/>
          </w:tcPr>
          <w:p w:rsidR="00AA3CEA" w:rsidRPr="00ED1BA0" w:rsidRDefault="00AA3CEA" w:rsidP="00BA3147">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应用统计</w:t>
            </w:r>
          </w:p>
        </w:tc>
        <w:tc>
          <w:tcPr>
            <w:tcW w:w="1984"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14</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8:30</w:t>
            </w:r>
          </w:p>
        </w:tc>
        <w:tc>
          <w:tcPr>
            <w:tcW w:w="1843" w:type="dxa"/>
            <w:shd w:val="clear" w:color="auto" w:fill="auto"/>
          </w:tcPr>
          <w:p w:rsidR="00AA3CEA" w:rsidRPr="00ED1BA0" w:rsidRDefault="00AA3CEA" w:rsidP="00BA3147">
            <w:pPr>
              <w:adjustRightInd w:val="0"/>
              <w:snapToGrid w:val="0"/>
              <w:jc w:val="center"/>
              <w:rPr>
                <w:rFonts w:asciiTheme="minorEastAsia" w:hAnsiTheme="minorEastAsia" w:cs="仿宋"/>
                <w:sz w:val="22"/>
                <w:szCs w:val="22"/>
              </w:rPr>
            </w:pPr>
            <w:r w:rsidRPr="00ED1BA0">
              <w:rPr>
                <w:rFonts w:asciiTheme="minorEastAsia" w:hAnsiTheme="minorEastAsia" w:cs="仿宋" w:hint="eastAsia"/>
                <w:sz w:val="22"/>
                <w:szCs w:val="22"/>
              </w:rPr>
              <w:t>5月</w:t>
            </w:r>
            <w:r w:rsidRPr="00ED1BA0">
              <w:rPr>
                <w:rFonts w:asciiTheme="minorEastAsia" w:hAnsiTheme="minorEastAsia" w:cs="仿宋"/>
                <w:sz w:val="22"/>
                <w:szCs w:val="22"/>
              </w:rPr>
              <w:t>13</w:t>
            </w:r>
            <w:r w:rsidRPr="00ED1BA0">
              <w:rPr>
                <w:rFonts w:asciiTheme="minorEastAsia" w:hAnsiTheme="minorEastAsia" w:cs="仿宋" w:hint="eastAsia"/>
                <w:sz w:val="22"/>
                <w:szCs w:val="22"/>
              </w:rPr>
              <w:t>日</w:t>
            </w:r>
            <w:r w:rsidRPr="00ED1BA0">
              <w:rPr>
                <w:rFonts w:asciiTheme="minorEastAsia" w:hAnsiTheme="minorEastAsia" w:cs="仿宋" w:hint="eastAsia"/>
                <w:sz w:val="22"/>
                <w:szCs w:val="22"/>
              </w:rPr>
              <w:br/>
              <w:t>9:00-12:00</w:t>
            </w:r>
          </w:p>
        </w:tc>
      </w:tr>
    </w:tbl>
    <w:p w:rsidR="00AA3CEA" w:rsidRPr="00AA3CEA" w:rsidRDefault="00AA3CEA">
      <w:pPr>
        <w:ind w:firstLineChars="200" w:firstLine="562"/>
        <w:rPr>
          <w:rFonts w:asciiTheme="minorEastAsia" w:hAnsiTheme="minorEastAsia" w:cs="仿宋"/>
          <w:b/>
          <w:sz w:val="28"/>
          <w:szCs w:val="28"/>
        </w:rPr>
      </w:pPr>
      <w:r w:rsidRPr="00AA3CEA">
        <w:rPr>
          <w:rFonts w:asciiTheme="minorEastAsia" w:hAnsiTheme="minorEastAsia" w:cs="仿宋" w:hint="eastAsia"/>
          <w:b/>
          <w:sz w:val="28"/>
          <w:szCs w:val="28"/>
        </w:rPr>
        <w:t>（四）成绩要求</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复试总成绩的计算公式为：总成绩=外语能力测试成绩+</w:t>
      </w:r>
      <w:r w:rsidRPr="00ED1BA0">
        <w:rPr>
          <w:rFonts w:asciiTheme="minorEastAsia" w:hAnsiTheme="minorEastAsia" w:cs="仿宋" w:hint="eastAsia"/>
          <w:bCs/>
          <w:sz w:val="28"/>
          <w:szCs w:val="28"/>
        </w:rPr>
        <w:t>综合素质和能力考核</w:t>
      </w:r>
      <w:r w:rsidRPr="00ED1BA0">
        <w:rPr>
          <w:rFonts w:asciiTheme="minorEastAsia" w:hAnsiTheme="minorEastAsia" w:cs="仿宋" w:hint="eastAsia"/>
          <w:sz w:val="28"/>
          <w:szCs w:val="28"/>
        </w:rPr>
        <w:t>成绩+专业</w:t>
      </w:r>
      <w:r w:rsidRPr="00ED1BA0">
        <w:rPr>
          <w:rFonts w:asciiTheme="minorEastAsia" w:hAnsiTheme="minorEastAsia" w:cs="仿宋" w:hint="eastAsia"/>
          <w:bCs/>
          <w:sz w:val="28"/>
          <w:szCs w:val="28"/>
        </w:rPr>
        <w:t>素质和能力考核</w:t>
      </w:r>
      <w:r w:rsidRPr="00ED1BA0">
        <w:rPr>
          <w:rFonts w:asciiTheme="minorEastAsia" w:hAnsiTheme="minorEastAsia" w:cs="仿宋" w:hint="eastAsia"/>
          <w:sz w:val="28"/>
          <w:szCs w:val="28"/>
        </w:rPr>
        <w:t>成绩。复试总成绩满分为330分。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凡复试总成绩低于200分、或综合素质</w:t>
      </w:r>
      <w:r w:rsidR="00F05373">
        <w:rPr>
          <w:rFonts w:asciiTheme="minorEastAsia" w:hAnsiTheme="minorEastAsia" w:cs="仿宋" w:hint="eastAsia"/>
          <w:sz w:val="28"/>
          <w:szCs w:val="28"/>
        </w:rPr>
        <w:t>和能力</w:t>
      </w:r>
      <w:r w:rsidRPr="00ED1BA0">
        <w:rPr>
          <w:rFonts w:asciiTheme="minorEastAsia" w:hAnsiTheme="minorEastAsia" w:cs="仿宋" w:hint="eastAsia"/>
          <w:sz w:val="28"/>
          <w:szCs w:val="28"/>
        </w:rPr>
        <w:t>考核成绩低于60分、或专业</w:t>
      </w:r>
      <w:r w:rsidR="00F05373">
        <w:rPr>
          <w:rFonts w:asciiTheme="minorEastAsia" w:hAnsiTheme="minorEastAsia" w:cs="仿宋" w:hint="eastAsia"/>
          <w:sz w:val="28"/>
          <w:szCs w:val="28"/>
        </w:rPr>
        <w:t>素质和</w:t>
      </w:r>
      <w:r w:rsidRPr="00ED1BA0">
        <w:rPr>
          <w:rFonts w:asciiTheme="minorEastAsia" w:hAnsiTheme="minorEastAsia" w:cs="仿宋" w:hint="eastAsia"/>
          <w:sz w:val="28"/>
          <w:szCs w:val="28"/>
        </w:rPr>
        <w:t>能力考核成绩低于120分、或外语</w:t>
      </w:r>
      <w:r w:rsidR="00F05373">
        <w:rPr>
          <w:rFonts w:asciiTheme="minorEastAsia" w:hAnsiTheme="minorEastAsia" w:cs="仿宋" w:hint="eastAsia"/>
          <w:sz w:val="28"/>
          <w:szCs w:val="28"/>
        </w:rPr>
        <w:t>能力测试</w:t>
      </w:r>
      <w:r w:rsidRPr="00ED1BA0">
        <w:rPr>
          <w:rFonts w:asciiTheme="minorEastAsia" w:hAnsiTheme="minorEastAsia" w:cs="仿宋" w:hint="eastAsia"/>
          <w:sz w:val="28"/>
          <w:szCs w:val="28"/>
        </w:rPr>
        <w:t>缺考、或同等学力考生的加试科目任何一门成绩低于60分的考生，即为不合格，不予录取。</w:t>
      </w:r>
    </w:p>
    <w:p w:rsidR="001A546D" w:rsidRPr="00ED1BA0" w:rsidRDefault="00682D27">
      <w:pPr>
        <w:ind w:firstLineChars="200" w:firstLine="562"/>
        <w:rPr>
          <w:rFonts w:asciiTheme="minorEastAsia" w:hAnsiTheme="minorEastAsia" w:cs="仿宋"/>
          <w:b/>
          <w:sz w:val="28"/>
          <w:szCs w:val="28"/>
        </w:rPr>
      </w:pPr>
      <w:r w:rsidRPr="00ED1BA0">
        <w:rPr>
          <w:rFonts w:asciiTheme="minorEastAsia" w:hAnsiTheme="minorEastAsia" w:cs="仿宋" w:hint="eastAsia"/>
          <w:b/>
          <w:sz w:val="28"/>
          <w:szCs w:val="28"/>
        </w:rPr>
        <w:t>（五）特殊加分政策：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2.高校学生应征入伍</w:t>
      </w:r>
      <w:proofErr w:type="gramStart"/>
      <w:r w:rsidRPr="00ED1BA0">
        <w:rPr>
          <w:rFonts w:asciiTheme="minorEastAsia" w:hAnsiTheme="minorEastAsia" w:cs="仿宋" w:hint="eastAsia"/>
          <w:sz w:val="28"/>
          <w:szCs w:val="28"/>
        </w:rPr>
        <w:t>服义务</w:t>
      </w:r>
      <w:proofErr w:type="gramEnd"/>
      <w:r w:rsidRPr="00ED1BA0">
        <w:rPr>
          <w:rFonts w:asciiTheme="minorEastAsia" w:hAnsiTheme="minorEastAsia" w:cs="仿宋" w:hint="eastAsia"/>
          <w:sz w:val="28"/>
          <w:szCs w:val="28"/>
        </w:rPr>
        <w:t>兵役退役，达到报考条件后，3年内参加全国硕士研究生招生考试的考生，初试总分加10分，同等条件下优先录取。纳入“退役大学生士兵”专项计划招录的，不再享受退</w:t>
      </w:r>
      <w:r w:rsidRPr="00ED1BA0">
        <w:rPr>
          <w:rFonts w:asciiTheme="minorEastAsia" w:hAnsiTheme="minorEastAsia" w:cs="仿宋" w:hint="eastAsia"/>
          <w:sz w:val="28"/>
          <w:szCs w:val="28"/>
        </w:rPr>
        <w:lastRenderedPageBreak/>
        <w:t>役大学生士兵初试加分政策。在部队荣立二等功以上，符合全国硕士研究生招生考试报考条件的，可申请免试（初试）攻读硕士研究生。</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3.参加“选聘高校毕业生到村任职”项目服务期满、考核称职以上的考生，3年内参加全国硕士研究生招生考试的，初试总分加10分，同等条件下优先录取，其中报考人文社科类专业研究生的，初试总分加15分。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初试加分项目</w:t>
      </w:r>
      <w:proofErr w:type="gramStart"/>
      <w:r w:rsidRPr="00ED1BA0">
        <w:rPr>
          <w:rFonts w:asciiTheme="minorEastAsia" w:hAnsiTheme="minorEastAsia" w:cs="仿宋" w:hint="eastAsia"/>
          <w:sz w:val="28"/>
          <w:szCs w:val="28"/>
        </w:rPr>
        <w:t>不</w:t>
      </w:r>
      <w:proofErr w:type="gramEnd"/>
      <w:r w:rsidRPr="00ED1BA0">
        <w:rPr>
          <w:rFonts w:asciiTheme="minorEastAsia" w:hAnsiTheme="minorEastAsia" w:cs="仿宋" w:hint="eastAsia"/>
          <w:sz w:val="28"/>
          <w:szCs w:val="28"/>
        </w:rPr>
        <w:t>累计，同时满足两项以上初试加分条件的考生按最高项加分。</w:t>
      </w:r>
    </w:p>
    <w:p w:rsidR="001A546D" w:rsidRPr="00ED1BA0" w:rsidRDefault="00682D27">
      <w:pPr>
        <w:ind w:firstLineChars="200" w:firstLine="562"/>
        <w:rPr>
          <w:rFonts w:asciiTheme="minorEastAsia" w:hAnsiTheme="minorEastAsia" w:cs="仿宋"/>
          <w:b/>
          <w:bCs/>
          <w:spacing w:val="-10"/>
          <w:sz w:val="28"/>
          <w:szCs w:val="28"/>
        </w:rPr>
      </w:pPr>
      <w:r w:rsidRPr="00ED1BA0">
        <w:rPr>
          <w:rFonts w:asciiTheme="minorEastAsia" w:hAnsiTheme="minorEastAsia" w:cs="仿宋" w:hint="eastAsia"/>
          <w:b/>
          <w:bCs/>
          <w:sz w:val="28"/>
          <w:szCs w:val="28"/>
        </w:rPr>
        <w:t>（六）</w:t>
      </w:r>
      <w:r w:rsidRPr="00ED1BA0">
        <w:rPr>
          <w:rFonts w:asciiTheme="minorEastAsia" w:hAnsiTheme="minorEastAsia" w:cs="仿宋" w:hint="eastAsia"/>
          <w:b/>
          <w:bCs/>
          <w:spacing w:val="-10"/>
          <w:sz w:val="28"/>
          <w:szCs w:val="28"/>
        </w:rPr>
        <w:t>复试组织管理要求</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1.复试全程记录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由网络远程复试系统对复试全程录音录像（包括复试小组专家、考生现场情况），保存时间为一年。</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2.建立双查验、三随机、四对照工作机制</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双查验：</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复试过程中严把入口关，积极运用“人脸识别”、“人证识别”技术，通过双查验加强对考生身份的审查核验。</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三随机：</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复试过程中加强规范化管理，通过落实“随机确定考生复试次序”、“随机确定导师组组成人员”、“随机抽取复试试题”的三随机工作机制，确保复试录取工作的公平公正。</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四对照：</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网络远程复试过程中，通过综合比对考生与“报考库”、“学籍</w:t>
      </w:r>
      <w:r w:rsidRPr="00ED1BA0">
        <w:rPr>
          <w:rFonts w:asciiTheme="minorEastAsia" w:hAnsiTheme="minorEastAsia" w:cs="仿宋" w:hint="eastAsia"/>
          <w:sz w:val="28"/>
          <w:szCs w:val="28"/>
        </w:rPr>
        <w:lastRenderedPageBreak/>
        <w:t>学历库”、“人口信息库”、“考生考试诚信档案库”中信息，严防复试“替考”。</w:t>
      </w:r>
    </w:p>
    <w:p w:rsidR="001A546D" w:rsidRPr="00ED1BA0" w:rsidRDefault="00682D27">
      <w:pPr>
        <w:ind w:firstLineChars="200" w:firstLine="522"/>
        <w:rPr>
          <w:rFonts w:asciiTheme="minorEastAsia" w:hAnsiTheme="minorEastAsia" w:cs="仿宋"/>
          <w:b/>
          <w:spacing w:val="-10"/>
          <w:sz w:val="28"/>
          <w:szCs w:val="28"/>
        </w:rPr>
      </w:pPr>
      <w:r w:rsidRPr="00ED1BA0">
        <w:rPr>
          <w:rFonts w:asciiTheme="minorEastAsia" w:hAnsiTheme="minorEastAsia" w:cs="仿宋" w:hint="eastAsia"/>
          <w:b/>
          <w:spacing w:val="-10"/>
          <w:sz w:val="28"/>
          <w:szCs w:val="28"/>
        </w:rPr>
        <w:t>（七）网络远程复试要求</w:t>
      </w:r>
    </w:p>
    <w:p w:rsidR="001A546D" w:rsidRPr="00ED1BA0" w:rsidRDefault="00682D27">
      <w:pPr>
        <w:ind w:firstLineChars="200" w:firstLine="560"/>
        <w:rPr>
          <w:rFonts w:asciiTheme="minorEastAsia" w:hAnsiTheme="minorEastAsia" w:cs="仿宋"/>
          <w:b/>
          <w:sz w:val="28"/>
          <w:szCs w:val="28"/>
        </w:rPr>
      </w:pPr>
      <w:r w:rsidRPr="00ED1BA0">
        <w:rPr>
          <w:rFonts w:asciiTheme="minorEastAsia" w:hAnsiTheme="minorEastAsia" w:cs="仿宋" w:hint="eastAsia"/>
          <w:sz w:val="28"/>
          <w:szCs w:val="28"/>
        </w:rPr>
        <w:t>外语能力测试、</w:t>
      </w:r>
      <w:r w:rsidRPr="00ED1BA0">
        <w:rPr>
          <w:rFonts w:asciiTheme="minorEastAsia" w:hAnsiTheme="minorEastAsia" w:cs="仿宋" w:hint="eastAsia"/>
          <w:bCs/>
          <w:sz w:val="28"/>
          <w:szCs w:val="28"/>
        </w:rPr>
        <w:t>综合素质和能力考核</w:t>
      </w:r>
      <w:r w:rsidRPr="00ED1BA0">
        <w:rPr>
          <w:rFonts w:asciiTheme="minorEastAsia" w:hAnsiTheme="minorEastAsia" w:cs="仿宋" w:hint="eastAsia"/>
          <w:sz w:val="28"/>
          <w:szCs w:val="28"/>
        </w:rPr>
        <w:t>、专业</w:t>
      </w:r>
      <w:r w:rsidRPr="00ED1BA0">
        <w:rPr>
          <w:rFonts w:asciiTheme="minorEastAsia" w:hAnsiTheme="minorEastAsia" w:cs="仿宋" w:hint="eastAsia"/>
          <w:bCs/>
          <w:sz w:val="28"/>
          <w:szCs w:val="28"/>
        </w:rPr>
        <w:t>素质和能力考核</w:t>
      </w:r>
      <w:r w:rsidRPr="00ED1BA0">
        <w:rPr>
          <w:rFonts w:asciiTheme="minorEastAsia" w:hAnsiTheme="minorEastAsia" w:cs="仿宋" w:hint="eastAsia"/>
          <w:sz w:val="28"/>
          <w:szCs w:val="28"/>
        </w:rPr>
        <w:t>采用网络远程复试系统进行面试。复试是研究生招生考试重要组成部分，属于国家级考试，按照研究生招生考试相关保密管理规定，任何人员和机构（学校授权除外）不得对复试过程录音录像、拍照、截</w:t>
      </w:r>
      <w:proofErr w:type="gramStart"/>
      <w:r w:rsidRPr="00ED1BA0">
        <w:rPr>
          <w:rFonts w:asciiTheme="minorEastAsia" w:hAnsiTheme="minorEastAsia" w:cs="仿宋" w:hint="eastAsia"/>
          <w:sz w:val="28"/>
          <w:szCs w:val="28"/>
        </w:rPr>
        <w:t>屏或者</w:t>
      </w:r>
      <w:proofErr w:type="gramEnd"/>
      <w:r w:rsidRPr="00ED1BA0">
        <w:rPr>
          <w:rFonts w:asciiTheme="minorEastAsia" w:hAnsiTheme="minorEastAsia" w:cs="仿宋" w:hint="eastAsia"/>
          <w:sz w:val="28"/>
          <w:szCs w:val="28"/>
        </w:rPr>
        <w:t>网络直播，不得传播试题等复试内容，否则将依据相关规定追究相关人员责任。</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1.复试系统：采用主副两套系统同时进行面试。主系统为大连理工大学网络远程复试平台，考虑到手机屏幕小、来电阻断等问题，原则要求使用电脑登录，摆放于考生正面；</w:t>
      </w:r>
      <w:proofErr w:type="gramStart"/>
      <w:r w:rsidRPr="00ED1BA0">
        <w:rPr>
          <w:rFonts w:asciiTheme="minorEastAsia" w:hAnsiTheme="minorEastAsia" w:cs="仿宋" w:hint="eastAsia"/>
          <w:sz w:val="28"/>
          <w:szCs w:val="28"/>
        </w:rPr>
        <w:t>副系统</w:t>
      </w:r>
      <w:proofErr w:type="gramEnd"/>
      <w:r w:rsidRPr="00ED1BA0">
        <w:rPr>
          <w:rFonts w:asciiTheme="minorEastAsia" w:hAnsiTheme="minorEastAsia" w:cs="仿宋" w:hint="eastAsia"/>
          <w:sz w:val="28"/>
          <w:szCs w:val="28"/>
        </w:rPr>
        <w:t>为会议软件（钉钉），主要用于云监考及备用，可使用电脑或手机登录。复试开始前</w:t>
      </w:r>
      <w:proofErr w:type="gramStart"/>
      <w:r w:rsidRPr="00ED1BA0">
        <w:rPr>
          <w:rFonts w:asciiTheme="minorEastAsia" w:hAnsiTheme="minorEastAsia" w:cs="仿宋" w:hint="eastAsia"/>
          <w:sz w:val="28"/>
          <w:szCs w:val="28"/>
        </w:rPr>
        <w:t>复试组</w:t>
      </w:r>
      <w:proofErr w:type="gramEnd"/>
      <w:r w:rsidRPr="00ED1BA0">
        <w:rPr>
          <w:rFonts w:asciiTheme="minorEastAsia" w:hAnsiTheme="minorEastAsia" w:cs="仿宋" w:hint="eastAsia"/>
          <w:sz w:val="28"/>
          <w:szCs w:val="28"/>
        </w:rPr>
        <w:t>负责老师将通过副系统（钉钉）检查考生面试设备及环境。</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2.设备配置基础要求：电脑1台和手机1部。建议考生使用笔记本电脑进行面试，如果电脑本身配置的摄像头、话筒效果较好，可直接使用。如果是普通PC电脑，需要另外配备摄像头，麦克风、音箱，可正常进行QQ、</w:t>
      </w:r>
      <w:proofErr w:type="gramStart"/>
      <w:r w:rsidRPr="00ED1BA0">
        <w:rPr>
          <w:rFonts w:asciiTheme="minorEastAsia" w:hAnsiTheme="minorEastAsia" w:cs="仿宋" w:hint="eastAsia"/>
          <w:sz w:val="28"/>
          <w:szCs w:val="28"/>
        </w:rPr>
        <w:t>微信视频</w:t>
      </w:r>
      <w:proofErr w:type="gramEnd"/>
      <w:r w:rsidRPr="00ED1BA0">
        <w:rPr>
          <w:rFonts w:asciiTheme="minorEastAsia" w:hAnsiTheme="minorEastAsia" w:cs="仿宋" w:hint="eastAsia"/>
          <w:sz w:val="28"/>
          <w:szCs w:val="28"/>
        </w:rPr>
        <w:t>通话功能。电脑操作系统建议为WINDOWS 8及以上版本（苹果操作系统亦支持）。需要提前下载安装chrome浏览器最新版本。下载地址：https://www.google.cn/intl/zh-CN/chrome/。笔记本电脑请提前充好电，或直接插上电源使用。 检查网络是否畅通，建议考生电脑通</w:t>
      </w:r>
      <w:r w:rsidRPr="00ED1BA0">
        <w:rPr>
          <w:rFonts w:asciiTheme="minorEastAsia" w:hAnsiTheme="minorEastAsia" w:cs="仿宋" w:hint="eastAsia"/>
          <w:sz w:val="28"/>
          <w:szCs w:val="28"/>
        </w:rPr>
        <w:lastRenderedPageBreak/>
        <w:t>过连接有线网络参与面试，尽量不要使用很多人共享的无线网络，以防面试过程中断网。提前将无关电脑程序全部关闭，特别是微信、QQ等易弹出窗口的软件。手机为智能机、具有高质量视频通话功能。</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复试环境要求：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设备摆放要求：登录大连理工大学网络远程复试平台的电脑作为远程面试主设备，需要正向面对考生，复试全程开启，摄像头正对考生。复试过程中，要求视频中考生界面底端始终不得高于腹部，双手须全程在视频录像范围。登录视频会议系统的电脑或手机作为远程面试云监考及备用设备，摄像头需摆放在考生侧后方（与考生后背面成45°角），能够全程拍摄考生本人和电脑屏幕，复试全程开启。</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5.个人仪表要求：复试过程中，大连理工大学网络远程复试平台将采集考生图像信息，并进行身份识别审核。要求考生复试时不能过度修饰仪容，不得佩戴墨镜、帽子、头饰、口罩等，头发不得遮挡面部，必须保证视频中面部图像清晰。</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6.复试过程中，连接登录复试系统的设备不允许再运行其他网页或软件，设备须处于免打扰状态，保证复试过程不受其他因素干扰或打断，不得与外界有任何音视频交互，复试房间其他电子设备必须关闭。</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lastRenderedPageBreak/>
        <w:t>7.考生应在学校规定的时间参加网络面试设备及平台测试，确保设备功能、复试环境等满足学校要求。</w:t>
      </w:r>
    </w:p>
    <w:p w:rsidR="001A546D" w:rsidRPr="00ED1BA0" w:rsidRDefault="00682D27">
      <w:pPr>
        <w:ind w:firstLineChars="200" w:firstLine="520"/>
        <w:rPr>
          <w:rFonts w:asciiTheme="minorEastAsia" w:hAnsiTheme="minorEastAsia" w:cs="仿宋"/>
          <w:b/>
          <w:spacing w:val="-10"/>
          <w:sz w:val="28"/>
          <w:szCs w:val="28"/>
        </w:rPr>
      </w:pPr>
      <w:r w:rsidRPr="00ED1BA0">
        <w:rPr>
          <w:rFonts w:asciiTheme="minorEastAsia" w:hAnsiTheme="minorEastAsia" w:cs="仿宋" w:hint="eastAsia"/>
          <w:bCs/>
          <w:spacing w:val="-10"/>
          <w:sz w:val="28"/>
          <w:szCs w:val="28"/>
        </w:rPr>
        <w:t>复试系统操作指南请见附件。</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四、调剂</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2020年</w:t>
      </w:r>
      <w:r w:rsidR="00D740B9"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各专业调剂考核均采取网络远程面试的形式，具体要求参照复试执行。调剂考生须符合学校规定的调剂基本条件，</w:t>
      </w:r>
      <w:r w:rsidRPr="00ED1BA0">
        <w:rPr>
          <w:rFonts w:asciiTheme="minorEastAsia" w:hAnsiTheme="minorEastAsia" w:cs="仿宋" w:hint="eastAsia"/>
          <w:sz w:val="28"/>
          <w:szCs w:val="28"/>
        </w:rPr>
        <w:t>全日制硕士研究生原则上不进行校外调剂。</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（一）初试科目要求</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考生外国语考试语种须与报名调剂专业招生简章公布的外国语考试语种相符</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（二）报名要求与进入调剂复试规则</w:t>
      </w:r>
    </w:p>
    <w:tbl>
      <w:tblPr>
        <w:tblStyle w:val="a7"/>
        <w:tblW w:w="10421" w:type="dxa"/>
        <w:jc w:val="center"/>
        <w:tblLayout w:type="fixed"/>
        <w:tblLook w:val="04A0" w:firstRow="1" w:lastRow="0" w:firstColumn="1" w:lastColumn="0" w:noHBand="0" w:noVBand="1"/>
      </w:tblPr>
      <w:tblGrid>
        <w:gridCol w:w="1135"/>
        <w:gridCol w:w="1418"/>
        <w:gridCol w:w="1134"/>
        <w:gridCol w:w="6734"/>
      </w:tblGrid>
      <w:tr w:rsidR="00ED1BA0" w:rsidRPr="00ED1BA0" w:rsidTr="00D740B9">
        <w:trPr>
          <w:jc w:val="center"/>
        </w:trPr>
        <w:tc>
          <w:tcPr>
            <w:tcW w:w="2553" w:type="dxa"/>
            <w:gridSpan w:val="2"/>
            <w:vAlign w:val="center"/>
          </w:tcPr>
          <w:p w:rsidR="001A546D" w:rsidRPr="00ED1BA0" w:rsidRDefault="00682D27">
            <w:pPr>
              <w:tabs>
                <w:tab w:val="left" w:pos="312"/>
              </w:tabs>
              <w:jc w:val="center"/>
              <w:rPr>
                <w:rFonts w:asciiTheme="minorEastAsia" w:hAnsiTheme="minorEastAsia" w:cs="仿宋"/>
                <w:b/>
                <w:sz w:val="24"/>
              </w:rPr>
            </w:pPr>
            <w:r w:rsidRPr="00ED1BA0">
              <w:rPr>
                <w:rFonts w:asciiTheme="minorEastAsia" w:hAnsiTheme="minorEastAsia" w:cs="仿宋" w:hint="eastAsia"/>
                <w:b/>
                <w:sz w:val="24"/>
              </w:rPr>
              <w:t>专业代码</w:t>
            </w:r>
          </w:p>
          <w:p w:rsidR="001A546D" w:rsidRPr="00ED1BA0" w:rsidRDefault="00682D27">
            <w:pPr>
              <w:tabs>
                <w:tab w:val="left" w:pos="312"/>
              </w:tabs>
              <w:jc w:val="center"/>
              <w:rPr>
                <w:rFonts w:asciiTheme="minorEastAsia" w:hAnsiTheme="minorEastAsia" w:cs="仿宋"/>
                <w:b/>
                <w:sz w:val="24"/>
              </w:rPr>
            </w:pPr>
            <w:r w:rsidRPr="00ED1BA0">
              <w:rPr>
                <w:rFonts w:asciiTheme="minorEastAsia" w:hAnsiTheme="minorEastAsia" w:cs="仿宋" w:hint="eastAsia"/>
                <w:b/>
                <w:sz w:val="24"/>
              </w:rPr>
              <w:t>专业名称</w:t>
            </w:r>
          </w:p>
        </w:tc>
        <w:tc>
          <w:tcPr>
            <w:tcW w:w="1134" w:type="dxa"/>
            <w:vAlign w:val="center"/>
          </w:tcPr>
          <w:p w:rsidR="001A546D" w:rsidRPr="00ED1BA0" w:rsidRDefault="00682D27">
            <w:pPr>
              <w:tabs>
                <w:tab w:val="left" w:pos="312"/>
              </w:tabs>
              <w:snapToGrid w:val="0"/>
              <w:jc w:val="center"/>
              <w:rPr>
                <w:rFonts w:asciiTheme="minorEastAsia" w:hAnsiTheme="minorEastAsia" w:cs="仿宋"/>
                <w:b/>
                <w:sz w:val="24"/>
              </w:rPr>
            </w:pPr>
            <w:r w:rsidRPr="00ED1BA0">
              <w:rPr>
                <w:rFonts w:asciiTheme="minorEastAsia" w:hAnsiTheme="minorEastAsia" w:cs="仿宋" w:hint="eastAsia"/>
                <w:b/>
                <w:sz w:val="24"/>
              </w:rPr>
              <w:t>调剂复试比例</w:t>
            </w:r>
          </w:p>
        </w:tc>
        <w:tc>
          <w:tcPr>
            <w:tcW w:w="6734" w:type="dxa"/>
            <w:vAlign w:val="center"/>
          </w:tcPr>
          <w:p w:rsidR="001A546D" w:rsidRPr="00ED1BA0" w:rsidRDefault="00682D27">
            <w:pPr>
              <w:tabs>
                <w:tab w:val="left" w:pos="312"/>
              </w:tabs>
              <w:jc w:val="center"/>
              <w:rPr>
                <w:rFonts w:asciiTheme="minorEastAsia" w:hAnsiTheme="minorEastAsia" w:cs="仿宋"/>
                <w:b/>
                <w:sz w:val="24"/>
              </w:rPr>
            </w:pPr>
            <w:r w:rsidRPr="00ED1BA0">
              <w:rPr>
                <w:rFonts w:asciiTheme="minorEastAsia" w:hAnsiTheme="minorEastAsia" w:cs="仿宋" w:hint="eastAsia"/>
                <w:b/>
                <w:sz w:val="24"/>
              </w:rPr>
              <w:t>报名要求与进入调剂复试规则</w:t>
            </w: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070101</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基础数学</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w:t>
            </w:r>
            <w:r w:rsidR="00210403" w:rsidRPr="00ED1BA0">
              <w:rPr>
                <w:rFonts w:asciiTheme="minorEastAsia" w:hAnsiTheme="minorEastAsia" w:cs="仿宋"/>
                <w:sz w:val="24"/>
              </w:rPr>
              <w:t>00</w:t>
            </w:r>
            <w:r w:rsidR="00D740B9" w:rsidRPr="00ED1BA0">
              <w:rPr>
                <w:rFonts w:asciiTheme="minorEastAsia" w:hAnsiTheme="minorEastAsia" w:cs="仿宋"/>
                <w:sz w:val="24"/>
              </w:rPr>
              <w:t>%</w:t>
            </w:r>
          </w:p>
        </w:tc>
        <w:tc>
          <w:tcPr>
            <w:tcW w:w="6734" w:type="dxa"/>
            <w:vMerge w:val="restart"/>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r w:rsidRPr="00ED1BA0">
              <w:rPr>
                <w:rFonts w:asciiTheme="minorEastAsia" w:hAnsiTheme="minorEastAsia" w:cs="仿宋" w:hint="eastAsia"/>
                <w:sz w:val="24"/>
              </w:rPr>
              <w:t>本专业若需调剂，考生报名及进入调剂复试要求如下：</w:t>
            </w:r>
          </w:p>
          <w:p w:rsidR="00D740B9" w:rsidRPr="00ED1BA0" w:rsidRDefault="00D740B9" w:rsidP="00D740B9">
            <w:pPr>
              <w:tabs>
                <w:tab w:val="left" w:pos="312"/>
              </w:tabs>
              <w:snapToGrid w:val="0"/>
              <w:ind w:firstLineChars="200" w:firstLine="480"/>
              <w:jc w:val="left"/>
              <w:rPr>
                <w:rFonts w:asciiTheme="minorEastAsia" w:hAnsiTheme="minorEastAsia" w:cs="仿宋"/>
                <w:sz w:val="24"/>
              </w:rPr>
            </w:pPr>
            <w:r w:rsidRPr="00ED1BA0">
              <w:rPr>
                <w:rFonts w:asciiTheme="minorEastAsia" w:hAnsiTheme="minorEastAsia" w:cs="仿宋" w:hint="eastAsia"/>
                <w:sz w:val="24"/>
              </w:rPr>
              <w:t>（1）</w:t>
            </w:r>
            <w:r w:rsidRPr="00ED1BA0">
              <w:rPr>
                <w:rFonts w:asciiTheme="minorEastAsia" w:hAnsiTheme="minorEastAsia" w:cs="仿宋" w:hint="eastAsia"/>
                <w:b/>
                <w:sz w:val="24"/>
              </w:rPr>
              <w:t>报名要求：</w:t>
            </w:r>
            <w:r w:rsidRPr="00ED1BA0">
              <w:rPr>
                <w:rFonts w:asciiTheme="minorEastAsia" w:hAnsiTheme="minorEastAsia" w:cs="仿宋" w:hint="eastAsia"/>
                <w:sz w:val="24"/>
              </w:rPr>
              <w:t>考生初试成绩须达到本专业复试专业分数线：政治</w:t>
            </w:r>
            <w:r w:rsidR="00FA4A9A" w:rsidRPr="00ED1BA0">
              <w:rPr>
                <w:rFonts w:asciiTheme="minorEastAsia" w:hAnsiTheme="minorEastAsia" w:cs="仿宋"/>
                <w:sz w:val="24"/>
              </w:rPr>
              <w:t>45</w:t>
            </w:r>
            <w:r w:rsidRPr="00ED1BA0">
              <w:rPr>
                <w:rFonts w:asciiTheme="minorEastAsia" w:hAnsiTheme="minorEastAsia" w:cs="仿宋" w:hint="eastAsia"/>
                <w:sz w:val="24"/>
              </w:rPr>
              <w:t>、外国语</w:t>
            </w:r>
            <w:r w:rsidR="00FA4A9A" w:rsidRPr="00ED1BA0">
              <w:rPr>
                <w:rFonts w:asciiTheme="minorEastAsia" w:hAnsiTheme="minorEastAsia" w:cs="仿宋"/>
                <w:sz w:val="24"/>
              </w:rPr>
              <w:t>45</w:t>
            </w:r>
            <w:r w:rsidRPr="00ED1BA0">
              <w:rPr>
                <w:rFonts w:asciiTheme="minorEastAsia" w:hAnsiTheme="minorEastAsia" w:cs="仿宋" w:hint="eastAsia"/>
                <w:sz w:val="24"/>
              </w:rPr>
              <w:t>、业务课一</w:t>
            </w:r>
            <w:proofErr w:type="gramStart"/>
            <w:r w:rsidR="00FA4A9A" w:rsidRPr="00ED1BA0">
              <w:rPr>
                <w:rFonts w:asciiTheme="minorEastAsia" w:hAnsiTheme="minorEastAsia" w:cs="仿宋"/>
                <w:sz w:val="24"/>
              </w:rPr>
              <w:t>70</w:t>
            </w:r>
            <w:proofErr w:type="gramEnd"/>
            <w:r w:rsidRPr="00ED1BA0">
              <w:rPr>
                <w:rFonts w:asciiTheme="minorEastAsia" w:hAnsiTheme="minorEastAsia" w:cs="仿宋" w:hint="eastAsia"/>
                <w:sz w:val="24"/>
              </w:rPr>
              <w:t>、业务课二</w:t>
            </w:r>
            <w:proofErr w:type="gramStart"/>
            <w:r w:rsidR="00FA4A9A" w:rsidRPr="00ED1BA0">
              <w:rPr>
                <w:rFonts w:asciiTheme="minorEastAsia" w:hAnsiTheme="minorEastAsia" w:cs="仿宋"/>
                <w:sz w:val="24"/>
              </w:rPr>
              <w:t>75</w:t>
            </w:r>
            <w:proofErr w:type="gramEnd"/>
            <w:r w:rsidRPr="00ED1BA0">
              <w:rPr>
                <w:rFonts w:asciiTheme="minorEastAsia" w:hAnsiTheme="minorEastAsia" w:cs="仿宋" w:hint="eastAsia"/>
                <w:sz w:val="24"/>
              </w:rPr>
              <w:t>、总分</w:t>
            </w:r>
            <w:r w:rsidR="00FA4A9A" w:rsidRPr="00ED1BA0">
              <w:rPr>
                <w:rFonts w:asciiTheme="minorEastAsia" w:hAnsiTheme="minorEastAsia" w:cs="仿宋"/>
                <w:sz w:val="24"/>
              </w:rPr>
              <w:t>300</w:t>
            </w:r>
            <w:r w:rsidRPr="00ED1BA0">
              <w:rPr>
                <w:rFonts w:asciiTheme="minorEastAsia" w:hAnsiTheme="minorEastAsia" w:cs="仿宋" w:hint="eastAsia"/>
                <w:sz w:val="24"/>
              </w:rPr>
              <w:t>。仅接受第一志愿报考</w:t>
            </w:r>
            <w:r w:rsidR="001D472C" w:rsidRPr="00ED1BA0">
              <w:rPr>
                <w:rFonts w:asciiTheme="minorEastAsia" w:hAnsiTheme="minorEastAsia" w:cs="仿宋" w:hint="eastAsia"/>
                <w:sz w:val="24"/>
              </w:rPr>
              <w:t>我校数学科学学院</w:t>
            </w:r>
            <w:r w:rsidR="00E04A0B" w:rsidRPr="00ED1BA0">
              <w:rPr>
                <w:rFonts w:asciiTheme="minorEastAsia" w:hAnsiTheme="minorEastAsia" w:cs="仿宋" w:hint="eastAsia"/>
                <w:sz w:val="24"/>
              </w:rPr>
              <w:t>0701数学</w:t>
            </w:r>
            <w:r w:rsidR="00991710" w:rsidRPr="00ED1BA0">
              <w:rPr>
                <w:rFonts w:asciiTheme="minorEastAsia" w:hAnsiTheme="minorEastAsia" w:cs="仿宋"/>
                <w:sz w:val="24"/>
              </w:rPr>
              <w:t>一级学科</w:t>
            </w:r>
            <w:r w:rsidR="000D468D">
              <w:rPr>
                <w:rFonts w:asciiTheme="minorEastAsia" w:hAnsiTheme="minorEastAsia" w:cs="仿宋" w:hint="eastAsia"/>
                <w:sz w:val="24"/>
              </w:rPr>
              <w:t>进入复试而未被录取的</w:t>
            </w:r>
            <w:r w:rsidRPr="00ED1BA0">
              <w:rPr>
                <w:rFonts w:asciiTheme="minorEastAsia" w:hAnsiTheme="minorEastAsia" w:cs="仿宋" w:hint="eastAsia"/>
                <w:sz w:val="24"/>
              </w:rPr>
              <w:t>考生；</w:t>
            </w:r>
          </w:p>
          <w:p w:rsidR="00D740B9" w:rsidRPr="00ED1BA0" w:rsidRDefault="00D740B9" w:rsidP="00D740B9">
            <w:pPr>
              <w:tabs>
                <w:tab w:val="left" w:pos="312"/>
              </w:tabs>
              <w:snapToGrid w:val="0"/>
              <w:ind w:firstLineChars="200" w:firstLine="480"/>
              <w:jc w:val="left"/>
              <w:rPr>
                <w:rFonts w:asciiTheme="minorEastAsia" w:hAnsiTheme="minorEastAsia" w:cs="仿宋"/>
                <w:sz w:val="24"/>
              </w:rPr>
            </w:pPr>
            <w:r w:rsidRPr="00ED1BA0">
              <w:rPr>
                <w:rFonts w:asciiTheme="minorEastAsia" w:hAnsiTheme="minorEastAsia" w:cs="仿宋" w:hint="eastAsia"/>
                <w:sz w:val="24"/>
              </w:rPr>
              <w:t>（2）</w:t>
            </w:r>
            <w:r w:rsidRPr="00ED1BA0">
              <w:rPr>
                <w:rFonts w:asciiTheme="minorEastAsia" w:hAnsiTheme="minorEastAsia" w:cs="仿宋" w:hint="eastAsia"/>
                <w:b/>
                <w:sz w:val="24"/>
              </w:rPr>
              <w:t>进入调剂复试规则：</w:t>
            </w:r>
            <w:r w:rsidRPr="00ED1BA0">
              <w:rPr>
                <w:rFonts w:asciiTheme="minorEastAsia" w:hAnsiTheme="minorEastAsia" w:cs="仿宋" w:hint="eastAsia"/>
                <w:sz w:val="24"/>
              </w:rPr>
              <w:t>第一志愿为我</w:t>
            </w:r>
            <w:r w:rsidR="00D6263B" w:rsidRPr="00ED1BA0">
              <w:rPr>
                <w:rFonts w:asciiTheme="minorEastAsia" w:hAnsiTheme="minorEastAsia" w:cs="仿宋" w:hint="eastAsia"/>
                <w:sz w:val="24"/>
              </w:rPr>
              <w:t>院0701数学</w:t>
            </w:r>
            <w:r w:rsidR="00D6263B" w:rsidRPr="00ED1BA0">
              <w:rPr>
                <w:rFonts w:asciiTheme="minorEastAsia" w:hAnsiTheme="minorEastAsia" w:cs="仿宋"/>
                <w:sz w:val="24"/>
              </w:rPr>
              <w:t>一级学科</w:t>
            </w:r>
            <w:r w:rsidR="00991710" w:rsidRPr="00ED1BA0">
              <w:rPr>
                <w:rFonts w:asciiTheme="minorEastAsia" w:hAnsiTheme="minorEastAsia" w:cs="仿宋" w:hint="eastAsia"/>
                <w:sz w:val="24"/>
              </w:rPr>
              <w:t>的考生按照初试总成绩由高到低排序进入调剂复试</w:t>
            </w:r>
            <w:r w:rsidRPr="00ED1BA0">
              <w:rPr>
                <w:rFonts w:asciiTheme="minorEastAsia" w:hAnsiTheme="minorEastAsia" w:cs="仿宋" w:hint="eastAsia"/>
                <w:sz w:val="24"/>
              </w:rPr>
              <w:t>；</w:t>
            </w:r>
          </w:p>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070103</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概率论与数理统计</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300%</w:t>
            </w:r>
          </w:p>
        </w:tc>
        <w:tc>
          <w:tcPr>
            <w:tcW w:w="6734" w:type="dxa"/>
            <w:vMerge/>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070102</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计算数学</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300%</w:t>
            </w:r>
          </w:p>
        </w:tc>
        <w:tc>
          <w:tcPr>
            <w:tcW w:w="6734" w:type="dxa"/>
            <w:vMerge/>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070104</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应用数学</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300%</w:t>
            </w:r>
          </w:p>
        </w:tc>
        <w:tc>
          <w:tcPr>
            <w:tcW w:w="6734" w:type="dxa"/>
            <w:vMerge/>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070105</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运筹学与控制论</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w:t>
            </w:r>
            <w:r w:rsidR="00210403" w:rsidRPr="00ED1BA0">
              <w:rPr>
                <w:rFonts w:asciiTheme="minorEastAsia" w:hAnsiTheme="minorEastAsia" w:cs="仿宋"/>
                <w:sz w:val="24"/>
              </w:rPr>
              <w:t>00</w:t>
            </w:r>
            <w:r w:rsidR="00D740B9" w:rsidRPr="00ED1BA0">
              <w:rPr>
                <w:rFonts w:asciiTheme="minorEastAsia" w:hAnsiTheme="minorEastAsia" w:cs="仿宋"/>
                <w:sz w:val="24"/>
              </w:rPr>
              <w:t>%</w:t>
            </w:r>
          </w:p>
        </w:tc>
        <w:tc>
          <w:tcPr>
            <w:tcW w:w="6734" w:type="dxa"/>
            <w:vMerge/>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r w:rsidR="00ED1BA0" w:rsidRPr="00ED1BA0" w:rsidTr="00D740B9">
        <w:trPr>
          <w:trHeight w:val="570"/>
          <w:jc w:val="center"/>
        </w:trPr>
        <w:tc>
          <w:tcPr>
            <w:tcW w:w="1135"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0701Z1</w:t>
            </w:r>
          </w:p>
        </w:tc>
        <w:tc>
          <w:tcPr>
            <w:tcW w:w="1418" w:type="dxa"/>
            <w:shd w:val="clear" w:color="auto" w:fill="auto"/>
            <w:vAlign w:val="center"/>
          </w:tcPr>
          <w:p w:rsidR="00D740B9" w:rsidRPr="00ED1BA0" w:rsidRDefault="00D740B9" w:rsidP="00D740B9">
            <w:pPr>
              <w:widowControl/>
              <w:jc w:val="center"/>
              <w:rPr>
                <w:rFonts w:asciiTheme="minorEastAsia" w:hAnsiTheme="minorEastAsia" w:cs="宋体"/>
                <w:kern w:val="0"/>
                <w:sz w:val="22"/>
                <w:szCs w:val="22"/>
              </w:rPr>
            </w:pPr>
            <w:r w:rsidRPr="00ED1BA0">
              <w:rPr>
                <w:rFonts w:asciiTheme="minorEastAsia" w:hAnsiTheme="minorEastAsia" w:cs="宋体" w:hint="eastAsia"/>
                <w:kern w:val="0"/>
                <w:sz w:val="22"/>
                <w:szCs w:val="22"/>
              </w:rPr>
              <w:t>金融数学与保险精算</w:t>
            </w:r>
          </w:p>
        </w:tc>
        <w:tc>
          <w:tcPr>
            <w:tcW w:w="1134" w:type="dxa"/>
            <w:vAlign w:val="center"/>
          </w:tcPr>
          <w:p w:rsidR="00D740B9" w:rsidRPr="00ED1BA0" w:rsidRDefault="00991710" w:rsidP="00D740B9">
            <w:pPr>
              <w:tabs>
                <w:tab w:val="left" w:pos="312"/>
              </w:tabs>
              <w:snapToGrid w:val="0"/>
              <w:jc w:val="center"/>
              <w:rPr>
                <w:rFonts w:asciiTheme="minorEastAsia" w:hAnsiTheme="minorEastAsia" w:cs="仿宋"/>
                <w:sz w:val="24"/>
              </w:rPr>
            </w:pPr>
            <w:r w:rsidRPr="00ED1BA0">
              <w:rPr>
                <w:rFonts w:asciiTheme="minorEastAsia" w:hAnsiTheme="minorEastAsia" w:cs="仿宋"/>
                <w:sz w:val="24"/>
              </w:rPr>
              <w:t>3</w:t>
            </w:r>
            <w:r w:rsidR="00210403" w:rsidRPr="00ED1BA0">
              <w:rPr>
                <w:rFonts w:asciiTheme="minorEastAsia" w:hAnsiTheme="minorEastAsia" w:cs="仿宋"/>
                <w:sz w:val="24"/>
              </w:rPr>
              <w:t>00</w:t>
            </w:r>
            <w:r w:rsidR="00D740B9" w:rsidRPr="00ED1BA0">
              <w:rPr>
                <w:rFonts w:asciiTheme="minorEastAsia" w:hAnsiTheme="minorEastAsia" w:cs="仿宋"/>
                <w:sz w:val="24"/>
              </w:rPr>
              <w:t>%</w:t>
            </w:r>
          </w:p>
        </w:tc>
        <w:tc>
          <w:tcPr>
            <w:tcW w:w="6734" w:type="dxa"/>
            <w:vMerge/>
            <w:vAlign w:val="center"/>
          </w:tcPr>
          <w:p w:rsidR="00D740B9" w:rsidRPr="00ED1BA0" w:rsidRDefault="00D740B9" w:rsidP="00D740B9">
            <w:pPr>
              <w:tabs>
                <w:tab w:val="left" w:pos="312"/>
              </w:tabs>
              <w:snapToGrid w:val="0"/>
              <w:ind w:firstLineChars="200" w:firstLine="480"/>
              <w:jc w:val="left"/>
              <w:rPr>
                <w:rFonts w:asciiTheme="minorEastAsia" w:hAnsiTheme="minorEastAsia" w:cs="仿宋"/>
                <w:sz w:val="24"/>
              </w:rPr>
            </w:pPr>
          </w:p>
        </w:tc>
      </w:tr>
    </w:tbl>
    <w:p w:rsidR="001A546D" w:rsidRPr="00ED1BA0" w:rsidRDefault="001A546D">
      <w:pPr>
        <w:ind w:firstLineChars="200" w:firstLine="562"/>
        <w:rPr>
          <w:rFonts w:asciiTheme="minorEastAsia" w:hAnsiTheme="minorEastAsia" w:cs="仿宋"/>
          <w:b/>
          <w:sz w:val="28"/>
          <w:szCs w:val="28"/>
        </w:rPr>
      </w:pPr>
    </w:p>
    <w:p w:rsidR="001A546D" w:rsidRPr="00ED1BA0" w:rsidRDefault="00682D27">
      <w:pPr>
        <w:ind w:firstLineChars="200" w:firstLine="562"/>
        <w:rPr>
          <w:rFonts w:asciiTheme="minorEastAsia" w:hAnsiTheme="minorEastAsia" w:cs="仿宋"/>
          <w:b/>
          <w:sz w:val="28"/>
          <w:szCs w:val="28"/>
        </w:rPr>
      </w:pPr>
      <w:r w:rsidRPr="00ED1BA0">
        <w:rPr>
          <w:rFonts w:asciiTheme="minorEastAsia" w:hAnsiTheme="minorEastAsia" w:cs="仿宋" w:hint="eastAsia"/>
          <w:b/>
          <w:sz w:val="28"/>
          <w:szCs w:val="28"/>
        </w:rPr>
        <w:t>（三）资格审查及既往材料要求</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对考生调剂复试资格进行网络线上审查，考生须提交下列证件及材料扫描件或照片</w:t>
      </w:r>
      <w:r w:rsidR="00896480" w:rsidRPr="00ED1BA0">
        <w:rPr>
          <w:rFonts w:asciiTheme="minorEastAsia" w:hAnsiTheme="minorEastAsia" w:cs="仿宋" w:hint="eastAsia"/>
          <w:sz w:val="28"/>
          <w:szCs w:val="28"/>
        </w:rPr>
        <w:t>至</w:t>
      </w:r>
      <w:r w:rsidR="00896480" w:rsidRPr="00ED1BA0">
        <w:rPr>
          <w:rFonts w:asciiTheme="minorEastAsia" w:hAnsiTheme="minorEastAsia" w:cs="仿宋"/>
          <w:sz w:val="28"/>
          <w:szCs w:val="28"/>
        </w:rPr>
        <w:t>邮箱ljsun@dlut.edu.cn</w:t>
      </w:r>
      <w:r w:rsidRPr="00ED1BA0">
        <w:rPr>
          <w:rFonts w:asciiTheme="minorEastAsia" w:hAnsiTheme="minorEastAsia" w:cs="仿宋" w:hint="eastAsia"/>
          <w:sz w:val="28"/>
          <w:szCs w:val="28"/>
        </w:rPr>
        <w:t>：</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lastRenderedPageBreak/>
        <w:t>1.准考证；</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2.身份证（正反面）。其中少数民族考生身份以报考时查验的身份证为准，复试时不得更改。少数民族地区以国务院有关部门公布的《全国民族区域自治地方简表》为准；</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3.往届考生的学历学位证书，应届考生的学生证（</w:t>
      </w:r>
      <w:r w:rsidR="00BD7A00">
        <w:rPr>
          <w:rFonts w:asciiTheme="minorEastAsia" w:hAnsiTheme="minorEastAsia" w:cs="仿宋" w:hint="eastAsia"/>
          <w:sz w:val="28"/>
          <w:szCs w:val="28"/>
        </w:rPr>
        <w:t>或能够证明在学情况的相关材</w:t>
      </w:r>
      <w:r w:rsidR="00BD7A00" w:rsidRPr="00BD7A00">
        <w:rPr>
          <w:rFonts w:asciiTheme="minorEastAsia" w:hAnsiTheme="minorEastAsia" w:cs="仿宋" w:hint="eastAsia"/>
          <w:sz w:val="28"/>
          <w:szCs w:val="28"/>
        </w:rPr>
        <w:t>料</w:t>
      </w:r>
      <w:r w:rsidRPr="00BD7A00">
        <w:rPr>
          <w:rFonts w:asciiTheme="minorEastAsia" w:hAnsiTheme="minorEastAsia" w:cs="仿宋" w:hint="eastAsia"/>
          <w:sz w:val="28"/>
          <w:szCs w:val="28"/>
        </w:rPr>
        <w:t>）;</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4.未通过网上学历(学籍)校验的考生需提供相关学历（学籍）的《教育部学历证书电子注册备案表》（认证报告）；</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5.高职高专同等学力考生在国家核心期刊发表的论文（署名前2名）及具有资质的开课单位教务处出具的11门本科主干课程成绩证明；</w:t>
      </w:r>
    </w:p>
    <w:p w:rsidR="001A546D" w:rsidRDefault="00BD7A00">
      <w:pPr>
        <w:ind w:firstLineChars="200" w:firstLine="560"/>
        <w:rPr>
          <w:rFonts w:asciiTheme="minorEastAsia" w:hAnsiTheme="minorEastAsia" w:cs="仿宋"/>
          <w:sz w:val="28"/>
          <w:szCs w:val="28"/>
        </w:rPr>
      </w:pPr>
      <w:r>
        <w:rPr>
          <w:rFonts w:asciiTheme="minorEastAsia" w:hAnsiTheme="minorEastAsia" w:cs="仿宋"/>
          <w:sz w:val="28"/>
          <w:szCs w:val="28"/>
        </w:rPr>
        <w:t>6</w:t>
      </w:r>
      <w:r w:rsidR="00682D27" w:rsidRPr="00ED1BA0">
        <w:rPr>
          <w:rFonts w:asciiTheme="minorEastAsia" w:hAnsiTheme="minorEastAsia" w:cs="仿宋" w:hint="eastAsia"/>
          <w:sz w:val="28"/>
          <w:szCs w:val="28"/>
        </w:rPr>
        <w:t>.大连理工大学硕士研究生思想政治考核表；</w:t>
      </w:r>
    </w:p>
    <w:p w:rsidR="00BD7A00" w:rsidRPr="00D60FAA" w:rsidRDefault="00BD7A00" w:rsidP="00BD7A00">
      <w:pPr>
        <w:ind w:firstLineChars="200" w:firstLine="560"/>
        <w:rPr>
          <w:rFonts w:asciiTheme="minorEastAsia" w:hAnsiTheme="minorEastAsia" w:cs="仿宋"/>
          <w:sz w:val="28"/>
          <w:szCs w:val="28"/>
        </w:rPr>
      </w:pPr>
      <w:r>
        <w:rPr>
          <w:rFonts w:asciiTheme="minorEastAsia" w:hAnsiTheme="minorEastAsia" w:cs="仿宋"/>
          <w:sz w:val="28"/>
          <w:szCs w:val="28"/>
        </w:rPr>
        <w:t>7</w:t>
      </w:r>
      <w:r>
        <w:rPr>
          <w:rFonts w:asciiTheme="minorEastAsia" w:hAnsiTheme="minorEastAsia" w:cs="仿宋" w:hint="eastAsia"/>
          <w:sz w:val="28"/>
          <w:szCs w:val="28"/>
        </w:rPr>
        <w:t>．考生诚信</w:t>
      </w:r>
      <w:r>
        <w:rPr>
          <w:rFonts w:asciiTheme="minorEastAsia" w:hAnsiTheme="minorEastAsia" w:cs="仿宋"/>
          <w:sz w:val="28"/>
          <w:szCs w:val="28"/>
        </w:rPr>
        <w:t>复试承诺书</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以上每个材料以“序号+考生姓名+准考证号+材料名称”形式进行命名。所有材料存至一个压缩包，以“考生姓名+准考证号+复试专业”形式进行命名。</w:t>
      </w:r>
    </w:p>
    <w:p w:rsidR="001A546D" w:rsidRPr="00ED1BA0" w:rsidRDefault="00682D27">
      <w:pPr>
        <w:ind w:firstLineChars="200" w:firstLine="562"/>
        <w:rPr>
          <w:rFonts w:asciiTheme="minorEastAsia" w:hAnsiTheme="minorEastAsia" w:cs="仿宋"/>
          <w:b/>
          <w:bCs/>
          <w:sz w:val="28"/>
          <w:szCs w:val="28"/>
        </w:rPr>
      </w:pPr>
      <w:r w:rsidRPr="00ED1BA0">
        <w:rPr>
          <w:rFonts w:asciiTheme="minorEastAsia" w:hAnsiTheme="minorEastAsia" w:cs="仿宋" w:hint="eastAsia"/>
          <w:b/>
          <w:bCs/>
          <w:sz w:val="28"/>
          <w:szCs w:val="28"/>
        </w:rPr>
        <w:t>（四）复试内容及分数</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1.思想政治素质和品德考核</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思想政治素质和品德考核内容参考</w:t>
      </w:r>
      <w:r w:rsidR="00896480"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2.心理素质测试</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心理素质测试内容参考</w:t>
      </w:r>
      <w:r w:rsidR="00896480"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3.同等学力加试</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lastRenderedPageBreak/>
        <w:t>同等学力加试内容参考</w:t>
      </w:r>
      <w:r w:rsidR="00896480"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4.外语能力测试：</w:t>
      </w:r>
    </w:p>
    <w:p w:rsidR="001A546D" w:rsidRPr="00ED1BA0" w:rsidRDefault="005A1783">
      <w:pPr>
        <w:ind w:firstLineChars="200" w:firstLine="560"/>
        <w:rPr>
          <w:rFonts w:asciiTheme="minorEastAsia" w:hAnsiTheme="minorEastAsia" w:cs="仿宋"/>
          <w:bCs/>
          <w:sz w:val="28"/>
          <w:szCs w:val="28"/>
        </w:rPr>
      </w:pPr>
      <w:r>
        <w:rPr>
          <w:rFonts w:asciiTheme="minorEastAsia" w:hAnsiTheme="minorEastAsia" w:cs="仿宋" w:hint="eastAsia"/>
          <w:bCs/>
          <w:sz w:val="28"/>
          <w:szCs w:val="28"/>
        </w:rPr>
        <w:t>认定</w:t>
      </w:r>
      <w:proofErr w:type="gramStart"/>
      <w:r>
        <w:rPr>
          <w:rFonts w:asciiTheme="minorEastAsia" w:hAnsiTheme="minorEastAsia" w:cs="仿宋" w:hint="eastAsia"/>
          <w:bCs/>
          <w:sz w:val="28"/>
          <w:szCs w:val="28"/>
        </w:rPr>
        <w:t>一</w:t>
      </w:r>
      <w:proofErr w:type="gramEnd"/>
      <w:r>
        <w:rPr>
          <w:rFonts w:asciiTheme="minorEastAsia" w:hAnsiTheme="minorEastAsia" w:cs="仿宋" w:hint="eastAsia"/>
          <w:bCs/>
          <w:sz w:val="28"/>
          <w:szCs w:val="28"/>
        </w:rPr>
        <w:t>志愿外语能力测试的成绩</w:t>
      </w:r>
      <w:r w:rsidR="00682D27" w:rsidRPr="00ED1BA0">
        <w:rPr>
          <w:rFonts w:asciiTheme="minorEastAsia" w:hAnsiTheme="minorEastAsia" w:cs="仿宋" w:hint="eastAsia"/>
          <w:bCs/>
          <w:sz w:val="28"/>
          <w:szCs w:val="28"/>
        </w:rPr>
        <w:t>。</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5.综合素质和能力考核</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综合素质和能力考核内容和分数参考</w:t>
      </w:r>
      <w:r w:rsidR="004B1657"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6.专业素质和能力考核</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专业素质和能力考核内容和分数参考</w:t>
      </w:r>
      <w:r w:rsidR="004B1657"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复试总成绩的计算公式为：总成绩=外语能力测试成绩+综合素质和能力考核成绩+专业素质和能力考核成绩。复试总成绩满分为330分。</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凡复试总成绩低于200分、或</w:t>
      </w:r>
      <w:r w:rsidRPr="007E7B43">
        <w:rPr>
          <w:rFonts w:asciiTheme="minorEastAsia" w:hAnsiTheme="minorEastAsia" w:cs="仿宋" w:hint="eastAsia"/>
          <w:bCs/>
          <w:sz w:val="28"/>
          <w:szCs w:val="28"/>
        </w:rPr>
        <w:t>综合素质</w:t>
      </w:r>
      <w:r w:rsidR="00A2738C" w:rsidRPr="007E7B43">
        <w:rPr>
          <w:rFonts w:asciiTheme="minorEastAsia" w:hAnsiTheme="minorEastAsia" w:cs="仿宋" w:hint="eastAsia"/>
          <w:bCs/>
          <w:sz w:val="28"/>
          <w:szCs w:val="28"/>
        </w:rPr>
        <w:t>和能力</w:t>
      </w:r>
      <w:r w:rsidRPr="007E7B43">
        <w:rPr>
          <w:rFonts w:asciiTheme="minorEastAsia" w:hAnsiTheme="minorEastAsia" w:cs="仿宋" w:hint="eastAsia"/>
          <w:bCs/>
          <w:sz w:val="28"/>
          <w:szCs w:val="28"/>
        </w:rPr>
        <w:t>考核成绩低于60分、或专业</w:t>
      </w:r>
      <w:r w:rsidR="00A2738C" w:rsidRPr="007E7B43">
        <w:rPr>
          <w:rFonts w:asciiTheme="minorEastAsia" w:hAnsiTheme="minorEastAsia" w:cs="仿宋" w:hint="eastAsia"/>
          <w:bCs/>
          <w:sz w:val="28"/>
          <w:szCs w:val="28"/>
        </w:rPr>
        <w:t>素质和</w:t>
      </w:r>
      <w:r w:rsidRPr="007E7B43">
        <w:rPr>
          <w:rFonts w:asciiTheme="minorEastAsia" w:hAnsiTheme="minorEastAsia" w:cs="仿宋" w:hint="eastAsia"/>
          <w:bCs/>
          <w:sz w:val="28"/>
          <w:szCs w:val="28"/>
        </w:rPr>
        <w:t>能力考核成绩低于120分、或外语</w:t>
      </w:r>
      <w:r w:rsidR="007E7B43" w:rsidRPr="007E7B43">
        <w:rPr>
          <w:rFonts w:asciiTheme="minorEastAsia" w:hAnsiTheme="minorEastAsia" w:cs="仿宋" w:hint="eastAsia"/>
          <w:bCs/>
          <w:sz w:val="28"/>
          <w:szCs w:val="28"/>
        </w:rPr>
        <w:t>能力</w:t>
      </w:r>
      <w:r w:rsidRPr="007E7B43">
        <w:rPr>
          <w:rFonts w:asciiTheme="minorEastAsia" w:hAnsiTheme="minorEastAsia" w:cs="仿宋" w:hint="eastAsia"/>
          <w:bCs/>
          <w:sz w:val="28"/>
          <w:szCs w:val="28"/>
        </w:rPr>
        <w:t>测试缺考</w:t>
      </w:r>
      <w:r w:rsidRPr="00ED1BA0">
        <w:rPr>
          <w:rFonts w:asciiTheme="minorEastAsia" w:hAnsiTheme="minorEastAsia" w:cs="仿宋" w:hint="eastAsia"/>
          <w:bCs/>
          <w:sz w:val="28"/>
          <w:szCs w:val="28"/>
        </w:rPr>
        <w:t>、或同等学力考生的加试科目任何一门成绩低于60分的考生，即为不合格，不予录取。</w:t>
      </w:r>
    </w:p>
    <w:p w:rsidR="001A546D" w:rsidRPr="00ED1BA0" w:rsidRDefault="00682D27">
      <w:pPr>
        <w:ind w:firstLineChars="200" w:firstLine="560"/>
        <w:rPr>
          <w:rFonts w:asciiTheme="minorEastAsia" w:hAnsiTheme="minorEastAsia" w:cs="仿宋"/>
          <w:bCs/>
          <w:sz w:val="28"/>
          <w:szCs w:val="28"/>
        </w:rPr>
      </w:pPr>
      <w:r w:rsidRPr="00ED1BA0">
        <w:rPr>
          <w:rFonts w:asciiTheme="minorEastAsia" w:hAnsiTheme="minorEastAsia" w:cs="仿宋" w:hint="eastAsia"/>
          <w:bCs/>
          <w:sz w:val="28"/>
          <w:szCs w:val="28"/>
        </w:rPr>
        <w:t>调剂规定中其他未尽事宜请参照</w:t>
      </w:r>
      <w:r w:rsidR="004B1657" w:rsidRPr="00ED1BA0">
        <w:rPr>
          <w:rFonts w:asciiTheme="minorEastAsia" w:hAnsiTheme="minorEastAsia" w:cs="仿宋" w:hint="eastAsia"/>
          <w:bCs/>
          <w:sz w:val="28"/>
          <w:szCs w:val="28"/>
        </w:rPr>
        <w:t>学院</w:t>
      </w:r>
      <w:r w:rsidRPr="00ED1BA0">
        <w:rPr>
          <w:rFonts w:asciiTheme="minorEastAsia" w:hAnsiTheme="minorEastAsia" w:cs="仿宋" w:hint="eastAsia"/>
          <w:bCs/>
          <w:sz w:val="28"/>
          <w:szCs w:val="28"/>
        </w:rPr>
        <w:t>复试说明。</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bCs/>
          <w:sz w:val="28"/>
          <w:szCs w:val="28"/>
        </w:rPr>
        <w:t>如需</w:t>
      </w:r>
      <w:proofErr w:type="gramStart"/>
      <w:r w:rsidRPr="00ED1BA0">
        <w:rPr>
          <w:rFonts w:asciiTheme="minorEastAsia" w:hAnsiTheme="minorEastAsia" w:cs="仿宋" w:hint="eastAsia"/>
          <w:bCs/>
          <w:sz w:val="28"/>
          <w:szCs w:val="28"/>
        </w:rPr>
        <w:t>调剂按</w:t>
      </w:r>
      <w:proofErr w:type="gramEnd"/>
      <w:r w:rsidRPr="00ED1BA0">
        <w:rPr>
          <w:rFonts w:asciiTheme="minorEastAsia" w:hAnsiTheme="minorEastAsia" w:cs="仿宋" w:hint="eastAsia"/>
          <w:bCs/>
          <w:sz w:val="28"/>
          <w:szCs w:val="28"/>
        </w:rPr>
        <w:t>上述调剂规则执行，具体通知参看具体调剂通知。</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五、体检</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在疫情防控期间，为了保障考生的生命健康安全，避免考生到医院、体检中心等人员密集高危险地点聚集，按照学校复试录取要求，2020年硕士研究生招生考试体检与新生入学体检合并。已录取考生将在开学时参加学校组织的入学体检，体检要求按照《普通高等学校招生体检工作指导意见》（教学〔2003〕3号）、《教育部办公厅 卫</w:t>
      </w:r>
      <w:r w:rsidRPr="00ED1BA0">
        <w:rPr>
          <w:rFonts w:asciiTheme="minorEastAsia" w:hAnsiTheme="minorEastAsia" w:cs="仿宋" w:hint="eastAsia"/>
          <w:sz w:val="28"/>
          <w:szCs w:val="28"/>
        </w:rPr>
        <w:lastRenderedPageBreak/>
        <w:t>生部办公厅关于普通高等学校招生学生入学身体检查取消乙肝项目检测有关问题的通知》（教学厅〔2010〕2号）等文件执行。</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六、录取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1.考生总成绩的计算公式为：总成绩＝初试总成绩+复试总成绩。</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w:t>
      </w:r>
      <w:r w:rsidR="004B1657" w:rsidRPr="00ED1BA0">
        <w:rPr>
          <w:rFonts w:asciiTheme="minorEastAsia" w:hAnsiTheme="minorEastAsia" w:cs="仿宋" w:hint="eastAsia"/>
          <w:sz w:val="28"/>
          <w:szCs w:val="28"/>
        </w:rPr>
        <w:t>学院</w:t>
      </w:r>
      <w:r w:rsidRPr="00ED1BA0">
        <w:rPr>
          <w:rFonts w:asciiTheme="minorEastAsia" w:hAnsiTheme="minorEastAsia" w:cs="仿宋" w:hint="eastAsia"/>
          <w:sz w:val="28"/>
          <w:szCs w:val="28"/>
        </w:rPr>
        <w:t>将严格依据总成绩在相应学科（类别）、专业（领域）的排名、招生计划、思想政治表现、身心健康状况等择优确定拟录取名单，并报学校审批。审批后发放拟录取考生调档函。</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3.拟录取的定向就业硕士研究生须在被录取前与我校研究生院、用人单位分别签订定向就业合同。</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4.由于特殊原因想要保留入学资格的考生，于6月1日前将《保留资格申请表》（一式两份）签字版邮寄至</w:t>
      </w:r>
      <w:r w:rsidR="004B1657" w:rsidRPr="00ED1BA0">
        <w:rPr>
          <w:rFonts w:asciiTheme="minorEastAsia" w:hAnsiTheme="minorEastAsia" w:cs="仿宋" w:hint="eastAsia"/>
          <w:sz w:val="28"/>
          <w:szCs w:val="28"/>
        </w:rPr>
        <w:t>大连理工大学</w:t>
      </w:r>
      <w:r w:rsidR="004B1657" w:rsidRPr="00ED1BA0">
        <w:rPr>
          <w:rFonts w:asciiTheme="minorEastAsia" w:hAnsiTheme="minorEastAsia" w:cs="仿宋"/>
          <w:sz w:val="28"/>
          <w:szCs w:val="28"/>
        </w:rPr>
        <w:t>数学科学学院</w:t>
      </w:r>
      <w:r w:rsidR="004B1657" w:rsidRPr="00ED1BA0">
        <w:rPr>
          <w:rFonts w:asciiTheme="minorEastAsia" w:hAnsiTheme="minorEastAsia" w:cs="仿宋" w:hint="eastAsia"/>
          <w:sz w:val="28"/>
          <w:szCs w:val="28"/>
        </w:rPr>
        <w:t>（孙老师</w:t>
      </w:r>
      <w:r w:rsidR="004B1657" w:rsidRPr="00ED1BA0">
        <w:rPr>
          <w:rFonts w:asciiTheme="minorEastAsia" w:hAnsiTheme="minorEastAsia" w:cs="仿宋"/>
          <w:sz w:val="28"/>
          <w:szCs w:val="28"/>
        </w:rPr>
        <w:t>收</w:t>
      </w:r>
      <w:r w:rsidR="004B1657" w:rsidRPr="00ED1BA0">
        <w:rPr>
          <w:rFonts w:asciiTheme="minorEastAsia" w:hAnsiTheme="minorEastAsia" w:cs="仿宋" w:hint="eastAsia"/>
          <w:sz w:val="28"/>
          <w:szCs w:val="28"/>
        </w:rPr>
        <w:t>）</w:t>
      </w:r>
      <w:r w:rsidRPr="00ED1BA0">
        <w:rPr>
          <w:rFonts w:asciiTheme="minorEastAsia" w:hAnsiTheme="minorEastAsia" w:cs="仿宋" w:hint="eastAsia"/>
          <w:sz w:val="28"/>
          <w:szCs w:val="28"/>
        </w:rPr>
        <w:t>，电子版发至邮箱</w:t>
      </w:r>
      <w:r w:rsidR="004B1657" w:rsidRPr="00ED1BA0">
        <w:rPr>
          <w:rFonts w:asciiTheme="minorEastAsia" w:hAnsiTheme="minorEastAsia" w:cs="仿宋"/>
          <w:sz w:val="28"/>
          <w:szCs w:val="28"/>
        </w:rPr>
        <w:t>ljsun</w:t>
      </w:r>
      <w:r w:rsidRPr="00ED1BA0">
        <w:rPr>
          <w:rFonts w:asciiTheme="minorEastAsia" w:hAnsiTheme="minorEastAsia" w:cs="仿宋" w:hint="eastAsia"/>
          <w:sz w:val="28"/>
          <w:szCs w:val="28"/>
        </w:rPr>
        <w:t>@dlut.edu.cn，审批同意后，保留资格1至2年。保留期满后，需填写《保留资格返回申请表》申请返回。录取为保留入学资格的考生占用当年招生计划。</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5.经考生确认的报考信息在录取阶段一律不作修改，对报考资格不符合规定者不予录取。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6.应届本科毕业生及自学考试和网络教育届时可毕业本科生考生，入学时（2020级硕士研究生开学时间以学校文件为准）未取得国家承认的本科毕业证书者，录取资格无效。</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7.2020年拟录取的硕士研究生入学后3个月内，将对所有考生进行全面复查。复查不合格者，取消学籍；情节严重的，移交有关部门调查处理。</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lastRenderedPageBreak/>
        <w:t>七、信息公开与监督</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将在</w:t>
      </w:r>
      <w:r w:rsidR="004B1657" w:rsidRPr="00ED1BA0">
        <w:rPr>
          <w:rFonts w:asciiTheme="minorEastAsia" w:hAnsiTheme="minorEastAsia" w:cs="仿宋" w:hint="eastAsia"/>
          <w:sz w:val="28"/>
          <w:szCs w:val="28"/>
        </w:rPr>
        <w:t>数</w:t>
      </w:r>
      <w:proofErr w:type="gramStart"/>
      <w:r w:rsidR="004B1657" w:rsidRPr="00ED1BA0">
        <w:rPr>
          <w:rFonts w:asciiTheme="minorEastAsia" w:hAnsiTheme="minorEastAsia" w:cs="仿宋" w:hint="eastAsia"/>
          <w:sz w:val="28"/>
          <w:szCs w:val="28"/>
        </w:rPr>
        <w:t>学科学</w:t>
      </w:r>
      <w:proofErr w:type="gramEnd"/>
      <w:r w:rsidR="004B1657" w:rsidRPr="00ED1BA0">
        <w:rPr>
          <w:rFonts w:asciiTheme="minorEastAsia" w:hAnsiTheme="minorEastAsia" w:cs="仿宋" w:hint="eastAsia"/>
          <w:sz w:val="28"/>
          <w:szCs w:val="28"/>
        </w:rPr>
        <w:t>学院</w:t>
      </w:r>
      <w:r w:rsidRPr="00ED1BA0">
        <w:rPr>
          <w:rFonts w:asciiTheme="minorEastAsia" w:hAnsiTheme="minorEastAsia" w:cs="仿宋" w:hint="eastAsia"/>
          <w:sz w:val="28"/>
          <w:szCs w:val="28"/>
        </w:rPr>
        <w:t>官方网站上公布考生进入复试的初试成绩要求、专业招生计划、复试名单、复试录取工作细则、调剂通知、复试成绩、拟录取名单等相关信息。未经公示的考生不得录取。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监督联系人：</w:t>
      </w:r>
      <w:r w:rsidR="004B1657" w:rsidRPr="00ED1BA0">
        <w:rPr>
          <w:rFonts w:asciiTheme="minorEastAsia" w:hAnsiTheme="minorEastAsia" w:cs="仿宋" w:hint="eastAsia"/>
          <w:sz w:val="28"/>
          <w:szCs w:val="28"/>
        </w:rPr>
        <w:t>刘</w:t>
      </w:r>
      <w:r w:rsidRPr="00ED1BA0">
        <w:rPr>
          <w:rFonts w:asciiTheme="minorEastAsia" w:hAnsiTheme="minorEastAsia" w:cs="仿宋" w:hint="eastAsia"/>
          <w:sz w:val="28"/>
          <w:szCs w:val="28"/>
        </w:rPr>
        <w:t>老师</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监督电话：</w:t>
      </w:r>
      <w:r w:rsidR="004B1657" w:rsidRPr="00ED1BA0">
        <w:rPr>
          <w:rFonts w:asciiTheme="minorEastAsia" w:hAnsiTheme="minorEastAsia" w:cs="仿宋" w:hint="eastAsia"/>
          <w:sz w:val="28"/>
          <w:szCs w:val="28"/>
        </w:rPr>
        <w:t>84708235</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监督邮箱：</w:t>
      </w:r>
      <w:r w:rsidR="004B1657" w:rsidRPr="00ED1BA0">
        <w:rPr>
          <w:rFonts w:asciiTheme="minorEastAsia" w:hAnsiTheme="minorEastAsia" w:cs="仿宋" w:hint="eastAsia"/>
          <w:sz w:val="28"/>
          <w:szCs w:val="28"/>
        </w:rPr>
        <w:t>ximinliu@dlut.edu.cn</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信访地址：</w:t>
      </w:r>
      <w:r w:rsidR="004B1657" w:rsidRPr="00ED1BA0">
        <w:rPr>
          <w:rFonts w:asciiTheme="minorEastAsia" w:hAnsiTheme="minorEastAsia" w:cs="仿宋" w:hint="eastAsia"/>
          <w:sz w:val="28"/>
          <w:szCs w:val="28"/>
        </w:rPr>
        <w:t>大连理工大学</w:t>
      </w:r>
      <w:r w:rsidR="004B1657" w:rsidRPr="00ED1BA0">
        <w:rPr>
          <w:rFonts w:asciiTheme="minorEastAsia" w:hAnsiTheme="minorEastAsia" w:cs="仿宋"/>
          <w:sz w:val="28"/>
          <w:szCs w:val="28"/>
        </w:rPr>
        <w:t>创新园大厦</w:t>
      </w:r>
      <w:r w:rsidR="004B1657" w:rsidRPr="00ED1BA0">
        <w:rPr>
          <w:rFonts w:asciiTheme="minorEastAsia" w:hAnsiTheme="minorEastAsia" w:cs="仿宋" w:hint="eastAsia"/>
          <w:sz w:val="28"/>
          <w:szCs w:val="28"/>
        </w:rPr>
        <w:t>B1311</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八、</w:t>
      </w:r>
      <w:r w:rsidR="007A5955">
        <w:rPr>
          <w:rFonts w:asciiTheme="minorEastAsia" w:hAnsiTheme="minorEastAsia" w:cs="黑体" w:hint="eastAsia"/>
          <w:b/>
          <w:sz w:val="28"/>
          <w:szCs w:val="28"/>
        </w:rPr>
        <w:t>其他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1.对于因经济条件限制不具备网络远程复试条件的考生，经考生申请，我校核实后可提供合理资助。</w:t>
      </w:r>
      <w:r w:rsidRPr="00A93A9D">
        <w:rPr>
          <w:rFonts w:asciiTheme="minorEastAsia" w:hAnsiTheme="minorEastAsia" w:cs="仿宋" w:hint="eastAsia"/>
          <w:sz w:val="28"/>
          <w:szCs w:val="28"/>
        </w:rPr>
        <w:t>有需要的考生须于</w:t>
      </w:r>
      <w:r w:rsidR="00A93A9D" w:rsidRPr="00A93A9D">
        <w:rPr>
          <w:rFonts w:asciiTheme="minorEastAsia" w:hAnsiTheme="minorEastAsia" w:cs="仿宋"/>
          <w:sz w:val="28"/>
          <w:szCs w:val="28"/>
        </w:rPr>
        <w:t>5</w:t>
      </w:r>
      <w:r w:rsidRPr="00A93A9D">
        <w:rPr>
          <w:rFonts w:asciiTheme="minorEastAsia" w:hAnsiTheme="minorEastAsia" w:cs="仿宋" w:hint="eastAsia"/>
          <w:sz w:val="28"/>
          <w:szCs w:val="28"/>
        </w:rPr>
        <w:t>月</w:t>
      </w:r>
      <w:r w:rsidR="00A93A9D" w:rsidRPr="00A93A9D">
        <w:rPr>
          <w:rFonts w:asciiTheme="minorEastAsia" w:hAnsiTheme="minorEastAsia" w:cs="仿宋"/>
          <w:sz w:val="28"/>
          <w:szCs w:val="28"/>
        </w:rPr>
        <w:t>4</w:t>
      </w:r>
      <w:r w:rsidR="00063537">
        <w:rPr>
          <w:rFonts w:asciiTheme="minorEastAsia" w:hAnsiTheme="minorEastAsia" w:cs="仿宋" w:hint="eastAsia"/>
          <w:sz w:val="28"/>
          <w:szCs w:val="28"/>
        </w:rPr>
        <w:t>日</w:t>
      </w:r>
      <w:r w:rsidRPr="00A93A9D">
        <w:rPr>
          <w:rFonts w:asciiTheme="minorEastAsia" w:hAnsiTheme="minorEastAsia" w:cs="仿宋" w:hint="eastAsia"/>
          <w:sz w:val="28"/>
          <w:szCs w:val="28"/>
        </w:rPr>
        <w:t>前将申请书和生源地街道（乡镇）级民政部门开具的家庭经济困难证明的扫描件或照片发送至liuyihang@dlut.edu.cn。如有其它不可抗力致考生无法参加网络远程复试，请于</w:t>
      </w:r>
      <w:r w:rsidR="00A93A9D" w:rsidRPr="00A93A9D">
        <w:rPr>
          <w:rFonts w:asciiTheme="minorEastAsia" w:hAnsiTheme="minorEastAsia" w:cs="仿宋"/>
          <w:sz w:val="28"/>
          <w:szCs w:val="28"/>
        </w:rPr>
        <w:t>5</w:t>
      </w:r>
      <w:r w:rsidRPr="00A93A9D">
        <w:rPr>
          <w:rFonts w:asciiTheme="minorEastAsia" w:hAnsiTheme="minorEastAsia" w:cs="仿宋" w:hint="eastAsia"/>
          <w:sz w:val="28"/>
          <w:szCs w:val="28"/>
        </w:rPr>
        <w:t>月</w:t>
      </w:r>
      <w:r w:rsidR="00A93A9D" w:rsidRPr="00A93A9D">
        <w:rPr>
          <w:rFonts w:asciiTheme="minorEastAsia" w:hAnsiTheme="minorEastAsia" w:cs="仿宋"/>
          <w:sz w:val="28"/>
          <w:szCs w:val="28"/>
        </w:rPr>
        <w:t>4</w:t>
      </w:r>
      <w:r w:rsidRPr="00A93A9D">
        <w:rPr>
          <w:rFonts w:asciiTheme="minorEastAsia" w:hAnsiTheme="minorEastAsia" w:cs="仿宋" w:hint="eastAsia"/>
          <w:sz w:val="28"/>
          <w:szCs w:val="28"/>
        </w:rPr>
        <w:t>日前将申</w:t>
      </w:r>
      <w:r w:rsidRPr="00ED1BA0">
        <w:rPr>
          <w:rFonts w:asciiTheme="minorEastAsia" w:hAnsiTheme="minorEastAsia" w:cs="仿宋" w:hint="eastAsia"/>
          <w:sz w:val="28"/>
          <w:szCs w:val="28"/>
        </w:rPr>
        <w:t>请书及相关证明材料的扫描件或照片发送至liuyihang@dlut.edu.cn,学校将根据实际情况为考生提供合理便利。逾期未收到申请将视为具备参加网络远程复试条件。</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2.依据《招生管理规定》，如网络远程复试中出现突发状况，</w:t>
      </w:r>
      <w:r w:rsidR="00C749EC" w:rsidRPr="00ED1BA0">
        <w:rPr>
          <w:rFonts w:asciiTheme="minorEastAsia" w:hAnsiTheme="minorEastAsia" w:cs="仿宋" w:hint="eastAsia"/>
          <w:sz w:val="28"/>
          <w:szCs w:val="28"/>
        </w:rPr>
        <w:t>学院</w:t>
      </w:r>
      <w:r w:rsidRPr="00ED1BA0">
        <w:rPr>
          <w:rFonts w:asciiTheme="minorEastAsia" w:hAnsiTheme="minorEastAsia" w:cs="仿宋" w:hint="eastAsia"/>
          <w:sz w:val="28"/>
          <w:szCs w:val="28"/>
        </w:rPr>
        <w:t>认为有必要时可对相关考生再次复试。</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3.复试期间发现考生不符合报考规定条件、政治思想道德及身心健康状况不符合录取要求的，一律视为不合格，不予录取。</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4.考生本人须签写《</w:t>
      </w:r>
      <w:r w:rsidR="0088333D">
        <w:rPr>
          <w:rFonts w:asciiTheme="minorEastAsia" w:hAnsiTheme="minorEastAsia" w:cs="仿宋" w:hint="eastAsia"/>
          <w:sz w:val="28"/>
          <w:szCs w:val="28"/>
        </w:rPr>
        <w:t>考生</w:t>
      </w:r>
      <w:r w:rsidRPr="00ED1BA0">
        <w:rPr>
          <w:rFonts w:asciiTheme="minorEastAsia" w:hAnsiTheme="minorEastAsia" w:cs="仿宋" w:hint="eastAsia"/>
          <w:sz w:val="28"/>
          <w:szCs w:val="28"/>
        </w:rPr>
        <w:t>诚信复试承诺书》，承诺所提交全部材</w:t>
      </w:r>
      <w:r w:rsidRPr="00ED1BA0">
        <w:rPr>
          <w:rFonts w:asciiTheme="minorEastAsia" w:hAnsiTheme="minorEastAsia" w:cs="仿宋" w:hint="eastAsia"/>
          <w:sz w:val="28"/>
          <w:szCs w:val="28"/>
        </w:rPr>
        <w:lastRenderedPageBreak/>
        <w:t>料真实和复试过程诚实守信。</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5.在复试过程中存在违规行为的考生，一经查实，即按照《国家教育考试违规处理办法》、《普通高等学校招生违规行为处理暂行办法》等规定严肃处理，取消录取资格，记入《考生考试诚信档案》。</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6、其他未尽事宜参照《大连理工大学2020年全国硕士研究生招生考试复试录取工作方案》</w:t>
      </w:r>
      <w:r w:rsidR="00E712D8">
        <w:rPr>
          <w:rFonts w:asciiTheme="minorEastAsia" w:hAnsiTheme="minorEastAsia" w:cs="仿宋" w:hint="eastAsia"/>
          <w:sz w:val="28"/>
          <w:szCs w:val="28"/>
        </w:rPr>
        <w:t>。</w:t>
      </w:r>
    </w:p>
    <w:p w:rsidR="001A546D" w:rsidRDefault="00C749EC">
      <w:pPr>
        <w:ind w:firstLineChars="200" w:firstLine="560"/>
        <w:rPr>
          <w:rFonts w:asciiTheme="minorEastAsia" w:hAnsiTheme="minorEastAsia" w:cs="仿宋"/>
          <w:sz w:val="28"/>
          <w:szCs w:val="28"/>
        </w:rPr>
      </w:pPr>
      <w:r w:rsidRPr="00ED1BA0">
        <w:rPr>
          <w:rFonts w:asciiTheme="minorEastAsia" w:hAnsiTheme="minorEastAsia" w:cs="仿宋"/>
          <w:sz w:val="28"/>
          <w:szCs w:val="28"/>
        </w:rPr>
        <w:t>7</w:t>
      </w:r>
      <w:r w:rsidR="00682D27" w:rsidRPr="00ED1BA0">
        <w:rPr>
          <w:rFonts w:asciiTheme="minorEastAsia" w:hAnsiTheme="minorEastAsia" w:cs="仿宋" w:hint="eastAsia"/>
          <w:sz w:val="28"/>
          <w:szCs w:val="28"/>
        </w:rPr>
        <w:t>.复试过程中，如果上级部门出台新的政策，</w:t>
      </w:r>
      <w:r w:rsidRPr="00ED1BA0">
        <w:rPr>
          <w:rFonts w:asciiTheme="minorEastAsia" w:hAnsiTheme="minorEastAsia" w:cs="仿宋" w:hint="eastAsia"/>
          <w:sz w:val="28"/>
          <w:szCs w:val="28"/>
        </w:rPr>
        <w:t>学院</w:t>
      </w:r>
      <w:r w:rsidR="00682D27" w:rsidRPr="00ED1BA0">
        <w:rPr>
          <w:rFonts w:asciiTheme="minorEastAsia" w:hAnsiTheme="minorEastAsia" w:cs="仿宋" w:hint="eastAsia"/>
          <w:sz w:val="28"/>
          <w:szCs w:val="28"/>
        </w:rPr>
        <w:t>将做相应调整。</w:t>
      </w:r>
    </w:p>
    <w:p w:rsidR="007F6D4D" w:rsidRPr="00ED1BA0" w:rsidRDefault="007F6D4D">
      <w:pPr>
        <w:ind w:firstLineChars="200" w:firstLine="560"/>
        <w:rPr>
          <w:rFonts w:asciiTheme="minorEastAsia" w:hAnsiTheme="minorEastAsia" w:cs="仿宋" w:hint="eastAsia"/>
          <w:sz w:val="28"/>
          <w:szCs w:val="28"/>
        </w:rPr>
      </w:pPr>
      <w:r>
        <w:rPr>
          <w:rFonts w:asciiTheme="minorEastAsia" w:hAnsiTheme="minorEastAsia" w:cs="仿宋" w:hint="eastAsia"/>
          <w:sz w:val="28"/>
          <w:szCs w:val="28"/>
        </w:rPr>
        <w:t>8</w:t>
      </w:r>
      <w:r w:rsidR="00DF3826">
        <w:rPr>
          <w:rFonts w:asciiTheme="minorEastAsia" w:hAnsiTheme="minorEastAsia" w:cs="仿宋" w:hint="eastAsia"/>
          <w:sz w:val="28"/>
          <w:szCs w:val="28"/>
        </w:rPr>
        <w:t>.</w:t>
      </w:r>
      <w:r w:rsidR="00DF3826" w:rsidRPr="00DF3826">
        <w:rPr>
          <w:rFonts w:asciiTheme="minorEastAsia" w:hAnsiTheme="minorEastAsia" w:cs="仿宋"/>
          <w:sz w:val="28"/>
          <w:szCs w:val="28"/>
        </w:rPr>
        <w:t>因假期等特殊原因，无法按时提交相关材料的考生，可以向</w:t>
      </w:r>
      <w:r w:rsidR="001A24CE">
        <w:rPr>
          <w:rFonts w:asciiTheme="minorEastAsia" w:hAnsiTheme="minorEastAsia" w:cs="仿宋" w:hint="eastAsia"/>
          <w:sz w:val="28"/>
          <w:szCs w:val="28"/>
        </w:rPr>
        <w:t>学院</w:t>
      </w:r>
      <w:bookmarkStart w:id="0" w:name="_GoBack"/>
      <w:bookmarkEnd w:id="0"/>
      <w:r w:rsidR="00DF3826" w:rsidRPr="00DF3826">
        <w:rPr>
          <w:rFonts w:asciiTheme="minorEastAsia" w:hAnsiTheme="minorEastAsia" w:cs="仿宋"/>
          <w:sz w:val="28"/>
          <w:szCs w:val="28"/>
        </w:rPr>
        <w:t>申请缓交。</w:t>
      </w:r>
    </w:p>
    <w:p w:rsidR="001A546D" w:rsidRPr="00ED1BA0" w:rsidRDefault="00682D27">
      <w:pPr>
        <w:ind w:firstLineChars="200" w:firstLine="562"/>
        <w:rPr>
          <w:rFonts w:asciiTheme="minorEastAsia" w:hAnsiTheme="minorEastAsia" w:cs="黑体"/>
          <w:b/>
          <w:sz w:val="28"/>
          <w:szCs w:val="28"/>
        </w:rPr>
      </w:pPr>
      <w:r w:rsidRPr="00ED1BA0">
        <w:rPr>
          <w:rFonts w:asciiTheme="minorEastAsia" w:hAnsiTheme="minorEastAsia" w:cs="黑体" w:hint="eastAsia"/>
          <w:b/>
          <w:sz w:val="28"/>
          <w:szCs w:val="28"/>
        </w:rPr>
        <w:t>九、联系方式</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联系人：</w:t>
      </w:r>
      <w:r w:rsidR="00C749EC" w:rsidRPr="00ED1BA0">
        <w:rPr>
          <w:rFonts w:asciiTheme="minorEastAsia" w:hAnsiTheme="minorEastAsia" w:cs="仿宋" w:hint="eastAsia"/>
          <w:sz w:val="28"/>
          <w:szCs w:val="28"/>
        </w:rPr>
        <w:t>孙老师</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联系电话：</w:t>
      </w:r>
      <w:r w:rsidR="00C749EC" w:rsidRPr="00ED1BA0">
        <w:rPr>
          <w:rFonts w:asciiTheme="minorEastAsia" w:hAnsiTheme="minorEastAsia" w:cs="仿宋" w:hint="eastAsia"/>
          <w:sz w:val="28"/>
          <w:szCs w:val="28"/>
        </w:rPr>
        <w:t>84708350</w:t>
      </w:r>
    </w:p>
    <w:p w:rsidR="001A546D" w:rsidRPr="00ED1BA0" w:rsidRDefault="00682D27">
      <w:pPr>
        <w:ind w:firstLineChars="200" w:firstLine="560"/>
        <w:rPr>
          <w:rFonts w:asciiTheme="minorEastAsia" w:hAnsiTheme="minorEastAsia" w:cs="仿宋"/>
          <w:sz w:val="28"/>
          <w:szCs w:val="28"/>
        </w:rPr>
      </w:pPr>
      <w:r w:rsidRPr="00ED1BA0">
        <w:rPr>
          <w:rFonts w:asciiTheme="minorEastAsia" w:hAnsiTheme="minorEastAsia" w:cs="仿宋" w:hint="eastAsia"/>
          <w:sz w:val="28"/>
          <w:szCs w:val="28"/>
        </w:rPr>
        <w:t>联系邮箱：</w:t>
      </w:r>
      <w:r w:rsidR="00C749EC" w:rsidRPr="00ED1BA0">
        <w:rPr>
          <w:rFonts w:asciiTheme="minorEastAsia" w:hAnsiTheme="minorEastAsia" w:cs="仿宋" w:hint="eastAsia"/>
          <w:sz w:val="28"/>
          <w:szCs w:val="28"/>
        </w:rPr>
        <w:t>ljsun</w:t>
      </w:r>
      <w:r w:rsidR="00C749EC" w:rsidRPr="00ED1BA0">
        <w:rPr>
          <w:rFonts w:asciiTheme="minorEastAsia" w:hAnsiTheme="minorEastAsia" w:cs="仿宋"/>
          <w:sz w:val="28"/>
          <w:szCs w:val="28"/>
        </w:rPr>
        <w:t>@dlut.edu.cn</w:t>
      </w:r>
    </w:p>
    <w:sectPr w:rsidR="001A546D" w:rsidRPr="00ED1B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751"/>
    <w:rsid w:val="00022175"/>
    <w:rsid w:val="0003100C"/>
    <w:rsid w:val="000312FE"/>
    <w:rsid w:val="00031C89"/>
    <w:rsid w:val="00035147"/>
    <w:rsid w:val="000442F7"/>
    <w:rsid w:val="00063537"/>
    <w:rsid w:val="00065D9B"/>
    <w:rsid w:val="000863DA"/>
    <w:rsid w:val="00090B7F"/>
    <w:rsid w:val="000A3D59"/>
    <w:rsid w:val="000D2B3B"/>
    <w:rsid w:val="000D460D"/>
    <w:rsid w:val="000D468D"/>
    <w:rsid w:val="000D56F2"/>
    <w:rsid w:val="000F177A"/>
    <w:rsid w:val="000F4249"/>
    <w:rsid w:val="000F5146"/>
    <w:rsid w:val="000F6027"/>
    <w:rsid w:val="00100A63"/>
    <w:rsid w:val="00102BE6"/>
    <w:rsid w:val="00120840"/>
    <w:rsid w:val="00127EC1"/>
    <w:rsid w:val="00143C7C"/>
    <w:rsid w:val="00162895"/>
    <w:rsid w:val="00164F26"/>
    <w:rsid w:val="00172A27"/>
    <w:rsid w:val="0018441F"/>
    <w:rsid w:val="001867F0"/>
    <w:rsid w:val="001A24CE"/>
    <w:rsid w:val="001A3D99"/>
    <w:rsid w:val="001A4960"/>
    <w:rsid w:val="001A546D"/>
    <w:rsid w:val="001A7967"/>
    <w:rsid w:val="001B46FE"/>
    <w:rsid w:val="001B6E2D"/>
    <w:rsid w:val="001C259B"/>
    <w:rsid w:val="001D472C"/>
    <w:rsid w:val="001E41D2"/>
    <w:rsid w:val="001E64F6"/>
    <w:rsid w:val="001F5013"/>
    <w:rsid w:val="001F65B3"/>
    <w:rsid w:val="002060E4"/>
    <w:rsid w:val="00206140"/>
    <w:rsid w:val="00210403"/>
    <w:rsid w:val="0021294C"/>
    <w:rsid w:val="0022265A"/>
    <w:rsid w:val="002273AC"/>
    <w:rsid w:val="0023381E"/>
    <w:rsid w:val="0024319A"/>
    <w:rsid w:val="002742F9"/>
    <w:rsid w:val="002B547D"/>
    <w:rsid w:val="002B6014"/>
    <w:rsid w:val="002E1936"/>
    <w:rsid w:val="002E3C15"/>
    <w:rsid w:val="002E5721"/>
    <w:rsid w:val="002F31C1"/>
    <w:rsid w:val="002F6CFC"/>
    <w:rsid w:val="00300105"/>
    <w:rsid w:val="00334784"/>
    <w:rsid w:val="00334FAC"/>
    <w:rsid w:val="00335F2D"/>
    <w:rsid w:val="003406F8"/>
    <w:rsid w:val="00342A3D"/>
    <w:rsid w:val="00344ED7"/>
    <w:rsid w:val="003451E1"/>
    <w:rsid w:val="00365356"/>
    <w:rsid w:val="003762D3"/>
    <w:rsid w:val="00382483"/>
    <w:rsid w:val="00386393"/>
    <w:rsid w:val="003912B8"/>
    <w:rsid w:val="0039306C"/>
    <w:rsid w:val="003C00DE"/>
    <w:rsid w:val="003C34F9"/>
    <w:rsid w:val="003C40C2"/>
    <w:rsid w:val="003D2E6F"/>
    <w:rsid w:val="003E34DE"/>
    <w:rsid w:val="0040262E"/>
    <w:rsid w:val="00402F87"/>
    <w:rsid w:val="00416766"/>
    <w:rsid w:val="0042683D"/>
    <w:rsid w:val="00433B84"/>
    <w:rsid w:val="00436492"/>
    <w:rsid w:val="00444222"/>
    <w:rsid w:val="00467AB2"/>
    <w:rsid w:val="00476C15"/>
    <w:rsid w:val="00477B99"/>
    <w:rsid w:val="00484EEE"/>
    <w:rsid w:val="004939AF"/>
    <w:rsid w:val="00496C9D"/>
    <w:rsid w:val="004A1060"/>
    <w:rsid w:val="004A3981"/>
    <w:rsid w:val="004A48AF"/>
    <w:rsid w:val="004A7F7E"/>
    <w:rsid w:val="004B1657"/>
    <w:rsid w:val="004B31D8"/>
    <w:rsid w:val="004C03E1"/>
    <w:rsid w:val="004C69B1"/>
    <w:rsid w:val="004F6039"/>
    <w:rsid w:val="004F72C5"/>
    <w:rsid w:val="005052D7"/>
    <w:rsid w:val="005070FB"/>
    <w:rsid w:val="00512BD0"/>
    <w:rsid w:val="0053020C"/>
    <w:rsid w:val="00530D00"/>
    <w:rsid w:val="00532282"/>
    <w:rsid w:val="0054131B"/>
    <w:rsid w:val="00556380"/>
    <w:rsid w:val="005625CF"/>
    <w:rsid w:val="0056410B"/>
    <w:rsid w:val="00580F73"/>
    <w:rsid w:val="0058216F"/>
    <w:rsid w:val="005A1783"/>
    <w:rsid w:val="005A53BA"/>
    <w:rsid w:val="005B1185"/>
    <w:rsid w:val="005E6396"/>
    <w:rsid w:val="00603B59"/>
    <w:rsid w:val="006168D5"/>
    <w:rsid w:val="006351DE"/>
    <w:rsid w:val="00647EB4"/>
    <w:rsid w:val="00655FC4"/>
    <w:rsid w:val="00680909"/>
    <w:rsid w:val="00681F6A"/>
    <w:rsid w:val="00682D27"/>
    <w:rsid w:val="006B066F"/>
    <w:rsid w:val="006B391E"/>
    <w:rsid w:val="006B5B0E"/>
    <w:rsid w:val="006B7B28"/>
    <w:rsid w:val="006C4A0A"/>
    <w:rsid w:val="006C6249"/>
    <w:rsid w:val="006C7FDF"/>
    <w:rsid w:val="006E324B"/>
    <w:rsid w:val="00715821"/>
    <w:rsid w:val="00715EFC"/>
    <w:rsid w:val="00723BD5"/>
    <w:rsid w:val="00734F23"/>
    <w:rsid w:val="00737AD6"/>
    <w:rsid w:val="007715A6"/>
    <w:rsid w:val="007758E5"/>
    <w:rsid w:val="00776572"/>
    <w:rsid w:val="00780157"/>
    <w:rsid w:val="007817B0"/>
    <w:rsid w:val="007929B4"/>
    <w:rsid w:val="00796B29"/>
    <w:rsid w:val="007A1CE2"/>
    <w:rsid w:val="007A45CF"/>
    <w:rsid w:val="007A5955"/>
    <w:rsid w:val="007B479A"/>
    <w:rsid w:val="007B4D19"/>
    <w:rsid w:val="007C6C1B"/>
    <w:rsid w:val="007D4B8F"/>
    <w:rsid w:val="007D6ECF"/>
    <w:rsid w:val="007E7B43"/>
    <w:rsid w:val="007F5B40"/>
    <w:rsid w:val="007F6D4D"/>
    <w:rsid w:val="00823F3C"/>
    <w:rsid w:val="00832F87"/>
    <w:rsid w:val="008573D1"/>
    <w:rsid w:val="00871ACE"/>
    <w:rsid w:val="008770B9"/>
    <w:rsid w:val="00882179"/>
    <w:rsid w:val="0088333D"/>
    <w:rsid w:val="00896480"/>
    <w:rsid w:val="008B39BE"/>
    <w:rsid w:val="008E5661"/>
    <w:rsid w:val="008F2021"/>
    <w:rsid w:val="00922816"/>
    <w:rsid w:val="00944227"/>
    <w:rsid w:val="009547DB"/>
    <w:rsid w:val="009748F0"/>
    <w:rsid w:val="00980183"/>
    <w:rsid w:val="009801FF"/>
    <w:rsid w:val="00987C0A"/>
    <w:rsid w:val="00991710"/>
    <w:rsid w:val="00992D8F"/>
    <w:rsid w:val="00992FB7"/>
    <w:rsid w:val="00994A84"/>
    <w:rsid w:val="00995873"/>
    <w:rsid w:val="009970B8"/>
    <w:rsid w:val="009A6697"/>
    <w:rsid w:val="009A6F20"/>
    <w:rsid w:val="009B0511"/>
    <w:rsid w:val="009B74F8"/>
    <w:rsid w:val="009C382D"/>
    <w:rsid w:val="009D2340"/>
    <w:rsid w:val="009F57B6"/>
    <w:rsid w:val="009F58CC"/>
    <w:rsid w:val="00A00876"/>
    <w:rsid w:val="00A03D46"/>
    <w:rsid w:val="00A0445F"/>
    <w:rsid w:val="00A11FD9"/>
    <w:rsid w:val="00A231C1"/>
    <w:rsid w:val="00A24B38"/>
    <w:rsid w:val="00A2738C"/>
    <w:rsid w:val="00A2761B"/>
    <w:rsid w:val="00A37EAA"/>
    <w:rsid w:val="00A44F71"/>
    <w:rsid w:val="00A50634"/>
    <w:rsid w:val="00A65E47"/>
    <w:rsid w:val="00A747F5"/>
    <w:rsid w:val="00A91522"/>
    <w:rsid w:val="00A93A9D"/>
    <w:rsid w:val="00AA3CEA"/>
    <w:rsid w:val="00AB3444"/>
    <w:rsid w:val="00AC1049"/>
    <w:rsid w:val="00AD0A16"/>
    <w:rsid w:val="00AD0D5E"/>
    <w:rsid w:val="00AE2FBE"/>
    <w:rsid w:val="00AE56C1"/>
    <w:rsid w:val="00AE7A5E"/>
    <w:rsid w:val="00B05E82"/>
    <w:rsid w:val="00B23090"/>
    <w:rsid w:val="00B262C0"/>
    <w:rsid w:val="00B52B27"/>
    <w:rsid w:val="00B54EB3"/>
    <w:rsid w:val="00B63CA1"/>
    <w:rsid w:val="00B77C3E"/>
    <w:rsid w:val="00BC1431"/>
    <w:rsid w:val="00BC5BBD"/>
    <w:rsid w:val="00BD0AA6"/>
    <w:rsid w:val="00BD176B"/>
    <w:rsid w:val="00BD2392"/>
    <w:rsid w:val="00BD7A00"/>
    <w:rsid w:val="00BE27D6"/>
    <w:rsid w:val="00BE5A1A"/>
    <w:rsid w:val="00C04BC5"/>
    <w:rsid w:val="00C14C0E"/>
    <w:rsid w:val="00C24697"/>
    <w:rsid w:val="00C45745"/>
    <w:rsid w:val="00C5243B"/>
    <w:rsid w:val="00C55B65"/>
    <w:rsid w:val="00C749EC"/>
    <w:rsid w:val="00C75698"/>
    <w:rsid w:val="00CA73F3"/>
    <w:rsid w:val="00CA7D67"/>
    <w:rsid w:val="00CB23DB"/>
    <w:rsid w:val="00CB37CC"/>
    <w:rsid w:val="00CE3173"/>
    <w:rsid w:val="00CF5ABA"/>
    <w:rsid w:val="00D05BCD"/>
    <w:rsid w:val="00D11B34"/>
    <w:rsid w:val="00D153BD"/>
    <w:rsid w:val="00D41528"/>
    <w:rsid w:val="00D60FAA"/>
    <w:rsid w:val="00D6263B"/>
    <w:rsid w:val="00D62F4C"/>
    <w:rsid w:val="00D740B9"/>
    <w:rsid w:val="00D76B5B"/>
    <w:rsid w:val="00D90B58"/>
    <w:rsid w:val="00DA5E11"/>
    <w:rsid w:val="00DB6A20"/>
    <w:rsid w:val="00DC6C3E"/>
    <w:rsid w:val="00DD2341"/>
    <w:rsid w:val="00DE1AAC"/>
    <w:rsid w:val="00DF3826"/>
    <w:rsid w:val="00DF60A6"/>
    <w:rsid w:val="00E01D0A"/>
    <w:rsid w:val="00E040F7"/>
    <w:rsid w:val="00E04A0B"/>
    <w:rsid w:val="00E10448"/>
    <w:rsid w:val="00E16E5D"/>
    <w:rsid w:val="00E20B3C"/>
    <w:rsid w:val="00E36D0B"/>
    <w:rsid w:val="00E40D35"/>
    <w:rsid w:val="00E45F4C"/>
    <w:rsid w:val="00E712D8"/>
    <w:rsid w:val="00E747EF"/>
    <w:rsid w:val="00E80353"/>
    <w:rsid w:val="00E95A62"/>
    <w:rsid w:val="00EA0EE7"/>
    <w:rsid w:val="00EA212B"/>
    <w:rsid w:val="00ED1BA0"/>
    <w:rsid w:val="00ED42C0"/>
    <w:rsid w:val="00EF62DD"/>
    <w:rsid w:val="00F04648"/>
    <w:rsid w:val="00F05373"/>
    <w:rsid w:val="00F45912"/>
    <w:rsid w:val="00F5131C"/>
    <w:rsid w:val="00F56129"/>
    <w:rsid w:val="00F75AB2"/>
    <w:rsid w:val="00F75F5B"/>
    <w:rsid w:val="00F81836"/>
    <w:rsid w:val="00F8658F"/>
    <w:rsid w:val="00F9769B"/>
    <w:rsid w:val="00FA4A9A"/>
    <w:rsid w:val="00FA4F71"/>
    <w:rsid w:val="00FA5AF0"/>
    <w:rsid w:val="00FB1745"/>
    <w:rsid w:val="00FC2526"/>
    <w:rsid w:val="00FD2D3F"/>
    <w:rsid w:val="00FF4C63"/>
    <w:rsid w:val="04C20CBB"/>
    <w:rsid w:val="07A24F5D"/>
    <w:rsid w:val="0B435B0E"/>
    <w:rsid w:val="0BBA7E7F"/>
    <w:rsid w:val="11CE29BD"/>
    <w:rsid w:val="18103D4E"/>
    <w:rsid w:val="19E77CDA"/>
    <w:rsid w:val="1D8B1F9B"/>
    <w:rsid w:val="1E51435C"/>
    <w:rsid w:val="23762D33"/>
    <w:rsid w:val="271C36A4"/>
    <w:rsid w:val="2BC44C46"/>
    <w:rsid w:val="32037407"/>
    <w:rsid w:val="32130EA4"/>
    <w:rsid w:val="32890B95"/>
    <w:rsid w:val="350073A1"/>
    <w:rsid w:val="4C3E08B2"/>
    <w:rsid w:val="4E4F420F"/>
    <w:rsid w:val="4EEE5EB3"/>
    <w:rsid w:val="53B91AAB"/>
    <w:rsid w:val="57D32658"/>
    <w:rsid w:val="627F1E8A"/>
    <w:rsid w:val="6E5A35E6"/>
    <w:rsid w:val="6F270F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26F77"/>
  <w15:docId w15:val="{110C2340-59AE-4B26-A5BC-DA96B4D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5&#26376;15&#26085;&#21069;&#23558;&#25195;&#25551;&#20214;&#25110;&#29031;&#29255;&#21457;&#33267;&#23398;&#38498;&#25351;&#23450;&#37038;&#31665;ljsun@dlu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17</Pages>
  <Words>1357</Words>
  <Characters>7739</Characters>
  <Application>Microsoft Office Word</Application>
  <DocSecurity>0</DocSecurity>
  <Lines>64</Lines>
  <Paragraphs>18</Paragraphs>
  <ScaleCrop>false</ScaleCrop>
  <Company>china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dc:creator>
  <cp:lastModifiedBy>dell</cp:lastModifiedBy>
  <cp:revision>329</cp:revision>
  <dcterms:created xsi:type="dcterms:W3CDTF">2019-03-11T06:34:00Z</dcterms:created>
  <dcterms:modified xsi:type="dcterms:W3CDTF">2020-04-30T06:33:00Z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