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BB" w:rsidRDefault="00382A08">
      <w:pPr>
        <w:widowControl/>
        <w:snapToGrid w:val="0"/>
        <w:spacing w:line="560" w:lineRule="exact"/>
        <w:ind w:left="3614" w:hangingChars="1000" w:hanging="3614"/>
        <w:textAlignment w:val="baseline"/>
        <w:rPr>
          <w:rStyle w:val="NormalCharacter"/>
          <w:rFonts w:ascii="仿宋" w:eastAsia="仿宋" w:hAnsi="仿宋" w:cs="Times New Roman"/>
          <w:b/>
          <w:bCs/>
          <w:sz w:val="36"/>
          <w:szCs w:val="36"/>
        </w:rPr>
      </w:pPr>
      <w:r>
        <w:rPr>
          <w:rStyle w:val="NormalCharacter"/>
          <w:rFonts w:ascii="仿宋" w:eastAsia="仿宋" w:hAnsi="仿宋" w:cs="Times New Roman" w:hint="eastAsia"/>
          <w:b/>
          <w:bCs/>
          <w:sz w:val="36"/>
          <w:szCs w:val="36"/>
        </w:rPr>
        <w:t>马克思主义学院2020年全国硕士研究生招生考试     复试工作方案</w:t>
      </w:r>
    </w:p>
    <w:p w:rsidR="00AF5BBB" w:rsidRDefault="00382A08">
      <w:pPr>
        <w:widowControl/>
        <w:snapToGrid w:val="0"/>
        <w:spacing w:line="560" w:lineRule="exact"/>
        <w:jc w:val="left"/>
        <w:textAlignment w:val="baseline"/>
        <w:rPr>
          <w:rStyle w:val="NormalCharacter"/>
          <w:rFonts w:ascii="仿宋" w:eastAsia="仿宋" w:hAnsi="仿宋" w:cs="Times New Roman"/>
          <w:sz w:val="30"/>
          <w:szCs w:val="30"/>
        </w:rPr>
      </w:pPr>
      <w:r>
        <w:rPr>
          <w:rStyle w:val="NormalCharacter"/>
          <w:rFonts w:ascii="仿宋" w:eastAsia="仿宋" w:hAnsi="仿宋" w:cs="Times New Roman" w:hint="eastAsia"/>
          <w:sz w:val="32"/>
          <w:szCs w:val="44"/>
        </w:rPr>
        <w:t xml:space="preserve">    </w:t>
      </w:r>
      <w:r>
        <w:rPr>
          <w:rStyle w:val="NormalCharacter"/>
          <w:rFonts w:ascii="仿宋" w:eastAsia="仿宋" w:hAnsi="仿宋" w:cs="Times New Roman" w:hint="eastAsia"/>
          <w:sz w:val="30"/>
          <w:szCs w:val="30"/>
        </w:rPr>
        <w:t xml:space="preserve"> </w:t>
      </w:r>
    </w:p>
    <w:p w:rsidR="00AF5BBB" w:rsidRDefault="00382A08">
      <w:pPr>
        <w:widowControl/>
        <w:snapToGrid w:val="0"/>
        <w:spacing w:line="560" w:lineRule="exact"/>
        <w:ind w:firstLineChars="200" w:firstLine="600"/>
        <w:jc w:val="left"/>
        <w:textAlignment w:val="baseline"/>
        <w:rPr>
          <w:rStyle w:val="NormalCharacter"/>
          <w:rFonts w:ascii="仿宋" w:eastAsia="仿宋" w:hAnsi="仿宋" w:cs="Times New Roman"/>
          <w:sz w:val="30"/>
          <w:szCs w:val="30"/>
        </w:rPr>
      </w:pPr>
      <w:r>
        <w:rPr>
          <w:rStyle w:val="NormalCharacter"/>
          <w:rFonts w:ascii="仿宋" w:eastAsia="仿宋" w:hAnsi="仿宋" w:cs="Times New Roman" w:hint="eastAsia"/>
          <w:sz w:val="30"/>
          <w:szCs w:val="30"/>
        </w:rPr>
        <w:t>根据教育部《2020年全国硕士研究生招生工作管理规定》（教学函〔2019〕6号）、《教育部办公厅关于做好2020年全国硕士研究生复试工作的通知》（教学厅〔2020〕4号）等文件要求，经学院招生工作领导小组研究决定，西北工业大学2020年马克思主义学院硕士研究生复试工作安排如下：</w:t>
      </w:r>
    </w:p>
    <w:p w:rsidR="00AF5BBB" w:rsidRDefault="00382A08">
      <w:pPr>
        <w:spacing w:line="500" w:lineRule="exact"/>
        <w:ind w:left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一、</w:t>
      </w:r>
      <w:r>
        <w:rPr>
          <w:rFonts w:ascii="仿宋" w:eastAsia="仿宋" w:hAnsi="仿宋" w:cs="Times New Roman"/>
          <w:b/>
          <w:sz w:val="28"/>
          <w:szCs w:val="28"/>
        </w:rPr>
        <w:t>组织</w:t>
      </w:r>
      <w:r>
        <w:rPr>
          <w:rFonts w:ascii="仿宋" w:eastAsia="仿宋" w:hAnsi="仿宋" w:cs="Times New Roman" w:hint="eastAsia"/>
          <w:b/>
          <w:sz w:val="28"/>
          <w:szCs w:val="28"/>
        </w:rPr>
        <w:t>机构</w:t>
      </w:r>
    </w:p>
    <w:p w:rsidR="00AF5BBB" w:rsidRDefault="00382A08">
      <w:pPr>
        <w:spacing w:line="500" w:lineRule="exact"/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（一）</w:t>
      </w:r>
      <w:r>
        <w:rPr>
          <w:rFonts w:ascii="仿宋" w:eastAsia="仿宋" w:hAnsi="仿宋" w:cs="Times New Roman"/>
          <w:b/>
          <w:sz w:val="28"/>
          <w:szCs w:val="28"/>
        </w:rPr>
        <w:t>研究生招生</w:t>
      </w:r>
      <w:r>
        <w:rPr>
          <w:rFonts w:ascii="仿宋" w:eastAsia="仿宋" w:hAnsi="仿宋" w:cs="Times New Roman" w:hint="eastAsia"/>
          <w:b/>
          <w:sz w:val="28"/>
          <w:szCs w:val="28"/>
        </w:rPr>
        <w:t>领导</w:t>
      </w:r>
      <w:r>
        <w:rPr>
          <w:rFonts w:ascii="仿宋" w:eastAsia="仿宋" w:hAnsi="仿宋" w:cs="Times New Roman"/>
          <w:b/>
          <w:sz w:val="28"/>
          <w:szCs w:val="28"/>
        </w:rPr>
        <w:t>小组</w:t>
      </w:r>
    </w:p>
    <w:p w:rsidR="00AF5BBB" w:rsidRDefault="00382A08">
      <w:pPr>
        <w:widowControl/>
        <w:shd w:val="clear" w:color="auto" w:fill="FFFFFF"/>
        <w:spacing w:line="525" w:lineRule="atLeas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/>
          <w:sz w:val="28"/>
          <w:szCs w:val="28"/>
        </w:rPr>
        <w:t>长：</w:t>
      </w:r>
      <w:r>
        <w:rPr>
          <w:rFonts w:ascii="仿宋" w:eastAsia="仿宋" w:hAnsi="仿宋" w:cs="Times New Roman" w:hint="eastAsia"/>
          <w:sz w:val="28"/>
          <w:szCs w:val="28"/>
        </w:rPr>
        <w:t>杨云霞</w:t>
      </w:r>
    </w:p>
    <w:p w:rsidR="00AF5BBB" w:rsidRDefault="00382A08">
      <w:pPr>
        <w:widowControl/>
        <w:shd w:val="clear" w:color="auto" w:fill="FFFFFF"/>
        <w:spacing w:line="525" w:lineRule="atLeas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/>
          <w:sz w:val="28"/>
          <w:szCs w:val="28"/>
        </w:rPr>
        <w:t>员：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吴闻川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 张云龙 李刚  鲁杰  高旭红</w:t>
      </w:r>
    </w:p>
    <w:p w:rsidR="00AF5BBB" w:rsidRDefault="00382A08">
      <w:pPr>
        <w:numPr>
          <w:ilvl w:val="0"/>
          <w:numId w:val="1"/>
        </w:numPr>
        <w:spacing w:line="500" w:lineRule="exact"/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复试专家组</w:t>
      </w:r>
    </w:p>
    <w:p w:rsidR="00AF5BBB" w:rsidRDefault="00382A08">
      <w:pPr>
        <w:numPr>
          <w:ilvl w:val="0"/>
          <w:numId w:val="1"/>
        </w:numPr>
        <w:spacing w:line="500" w:lineRule="exact"/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督导组</w:t>
      </w:r>
    </w:p>
    <w:p w:rsidR="00AF5BBB" w:rsidRDefault="00382A08">
      <w:pPr>
        <w:widowControl/>
        <w:shd w:val="clear" w:color="auto" w:fill="FFFFFF"/>
        <w:spacing w:line="525" w:lineRule="atLeas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组长：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吴闻川</w:t>
      </w:r>
      <w:proofErr w:type="gramEnd"/>
    </w:p>
    <w:p w:rsidR="00AF5BBB" w:rsidRDefault="00382A08">
      <w:pPr>
        <w:widowControl/>
        <w:shd w:val="clear" w:color="auto" w:fill="FFFFFF"/>
        <w:spacing w:line="525" w:lineRule="atLeas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组员：李刚、贺苗、马军 </w:t>
      </w:r>
    </w:p>
    <w:p w:rsidR="00AF5BBB" w:rsidRDefault="00382A08">
      <w:pPr>
        <w:widowControl/>
        <w:shd w:val="clear" w:color="auto" w:fill="FFFFFF"/>
        <w:spacing w:line="525" w:lineRule="atLeast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秘书：侯祥晴</w:t>
      </w:r>
    </w:p>
    <w:p w:rsidR="00AF5BBB" w:rsidRDefault="00382A08">
      <w:pPr>
        <w:spacing w:line="5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二</w:t>
      </w:r>
      <w:r>
        <w:rPr>
          <w:rFonts w:ascii="仿宋" w:eastAsia="仿宋" w:hAnsi="仿宋" w:cs="Times New Roman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复试方式 </w:t>
      </w:r>
    </w:p>
    <w:p w:rsidR="00AF5BBB" w:rsidRDefault="00382A08">
      <w:pPr>
        <w:spacing w:line="500" w:lineRule="exact"/>
        <w:ind w:leftChars="317" w:left="957" w:hangingChars="104" w:hanging="29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我</w:t>
      </w:r>
      <w:r>
        <w:rPr>
          <w:rFonts w:ascii="仿宋" w:eastAsia="仿宋" w:hAnsi="仿宋" w:cs="Times New Roman" w:hint="eastAsia"/>
          <w:sz w:val="28"/>
          <w:szCs w:val="28"/>
        </w:rPr>
        <w:t>院</w:t>
      </w:r>
      <w:r>
        <w:rPr>
          <w:rFonts w:ascii="仿宋" w:eastAsia="仿宋" w:hAnsi="仿宋" w:cs="Times New Roman"/>
          <w:sz w:val="28"/>
          <w:szCs w:val="28"/>
        </w:rPr>
        <w:t>硕士研究生招生复试</w:t>
      </w:r>
      <w:r>
        <w:rPr>
          <w:rFonts w:ascii="仿宋" w:eastAsia="仿宋" w:hAnsi="仿宋" w:cs="Times New Roman"/>
          <w:b/>
          <w:bCs/>
          <w:sz w:val="28"/>
          <w:szCs w:val="28"/>
        </w:rPr>
        <w:t>采用网络远程复试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的</w:t>
      </w:r>
      <w:r>
        <w:rPr>
          <w:rFonts w:ascii="仿宋" w:eastAsia="仿宋" w:hAnsi="仿宋" w:cs="Times New Roman"/>
          <w:sz w:val="28"/>
          <w:szCs w:val="28"/>
        </w:rPr>
        <w:t>方式。</w:t>
      </w:r>
    </w:p>
    <w:p w:rsidR="00AF5BBB" w:rsidRDefault="00382A08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复试平台</w:t>
      </w:r>
    </w:p>
    <w:p w:rsidR="00AF5BBB" w:rsidRDefault="00382A08">
      <w:pPr>
        <w:spacing w:line="500" w:lineRule="exact"/>
        <w:ind w:firstLineChars="300" w:firstLine="84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1.</w:t>
      </w:r>
      <w:r>
        <w:rPr>
          <w:rFonts w:ascii="仿宋" w:eastAsia="仿宋" w:hAnsi="仿宋" w:cs="Times New Roman"/>
          <w:bCs/>
          <w:sz w:val="28"/>
          <w:szCs w:val="28"/>
        </w:rPr>
        <w:t>采用主平台+备用平台方案</w:t>
      </w:r>
      <w:r>
        <w:rPr>
          <w:rFonts w:ascii="仿宋" w:eastAsia="仿宋" w:hAnsi="仿宋" w:cs="Times New Roman" w:hint="eastAsia"/>
          <w:bCs/>
          <w:sz w:val="28"/>
          <w:szCs w:val="28"/>
        </w:rPr>
        <w:t>，</w:t>
      </w:r>
      <w:r>
        <w:rPr>
          <w:rFonts w:ascii="仿宋" w:eastAsia="仿宋" w:hAnsi="仿宋" w:cs="Times New Roman"/>
          <w:bCs/>
          <w:sz w:val="28"/>
          <w:szCs w:val="28"/>
        </w:rPr>
        <w:t>实施两平台互为备份的运行模式</w:t>
      </w:r>
      <w:r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AF5BBB" w:rsidRDefault="00382A08">
      <w:pPr>
        <w:spacing w:line="500" w:lineRule="exact"/>
        <w:ind w:firstLineChars="300" w:firstLine="84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>主平台</w:t>
      </w:r>
      <w:r>
        <w:rPr>
          <w:rFonts w:ascii="仿宋" w:eastAsia="仿宋" w:hAnsi="仿宋" w:cs="Times New Roman" w:hint="eastAsia"/>
          <w:bCs/>
          <w:sz w:val="28"/>
          <w:szCs w:val="28"/>
        </w:rPr>
        <w:t>：钉钉软件；</w:t>
      </w:r>
    </w:p>
    <w:p w:rsidR="00AF5BBB" w:rsidRDefault="00382A08">
      <w:pPr>
        <w:spacing w:line="500" w:lineRule="exact"/>
        <w:ind w:firstLineChars="300" w:firstLine="84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备选平台：“ZOOM（https://www.zoom.com.cn/download）”远程复试系统(考生不需要注册，复试时加入会议ID号，填写自己的真实姓名进入即可)；</w:t>
      </w:r>
    </w:p>
    <w:p w:rsidR="00AF5BBB" w:rsidRDefault="00382A08">
      <w:pPr>
        <w:spacing w:line="500" w:lineRule="exact"/>
        <w:ind w:firstLineChars="400" w:firstLine="11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lastRenderedPageBreak/>
        <w:t>原则上要求使用PC端登录。</w:t>
      </w:r>
    </w:p>
    <w:p w:rsidR="00AF5BBB" w:rsidRDefault="00382A08">
      <w:pPr>
        <w:spacing w:line="500" w:lineRule="exact"/>
        <w:ind w:firstLineChars="300" w:firstLine="84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2.提前测试：考生应在学院规定的时间参加设备及平台测试和演练，确保设备正常使用。</w:t>
      </w:r>
    </w:p>
    <w:p w:rsidR="00AF5BBB" w:rsidRDefault="00382A08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环境要求</w:t>
      </w:r>
    </w:p>
    <w:p w:rsidR="00AF5BBB" w:rsidRDefault="00382A08">
      <w:pPr>
        <w:spacing w:line="500" w:lineRule="exact"/>
        <w:ind w:left="562" w:firstLineChars="200" w:firstLine="560"/>
        <w:rPr>
          <w:rFonts w:ascii="仿宋" w:eastAsia="仿宋" w:hAnsi="仿宋" w:cs="Times New Roman"/>
          <w:b/>
          <w:sz w:val="28"/>
          <w:szCs w:val="28"/>
        </w:rPr>
      </w:pPr>
      <w:r>
        <w:rPr>
          <w:rStyle w:val="fontstyle01"/>
          <w:rFonts w:ascii="仿宋" w:eastAsia="仿宋" w:hAnsi="仿宋" w:hint="default"/>
        </w:rPr>
        <w:t>考生的复试场所要求环境相对安静、独立，光线明亮；周围不得有与复试相关的任何参考资料以及人员等。考生进入复试现场后，需通过360°旋转摄像头展示其周围环境且面向墙面不超过一米，复试秘书认可后方可开始进行面试考核。</w:t>
      </w:r>
    </w:p>
    <w:p w:rsidR="00AF5BBB" w:rsidRDefault="00382A08">
      <w:pPr>
        <w:pStyle w:val="aa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硬件设备要求</w:t>
      </w:r>
    </w:p>
    <w:p w:rsidR="00AF5BBB" w:rsidRDefault="00382A08">
      <w:pPr>
        <w:spacing w:line="500" w:lineRule="exact"/>
        <w:ind w:left="562"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>需要有能够稳定传输画面（进行视频）及音频（进行对话）的带有摄像头及话筒/听筒功能的笔记本电脑/台式机，并保证网络环境稳定</w:t>
      </w:r>
      <w:r>
        <w:rPr>
          <w:rFonts w:ascii="仿宋" w:eastAsia="仿宋" w:hAnsi="仿宋" w:cs="Times New Roman" w:hint="eastAsia"/>
          <w:bCs/>
          <w:sz w:val="28"/>
          <w:szCs w:val="28"/>
        </w:rPr>
        <w:t>。</w:t>
      </w:r>
      <w:r>
        <w:rPr>
          <w:rFonts w:ascii="仿宋" w:eastAsia="仿宋" w:hAnsi="仿宋" w:cs="Times New Roman"/>
          <w:bCs/>
          <w:sz w:val="28"/>
          <w:szCs w:val="28"/>
        </w:rPr>
        <w:t>可依据所在地网络情况，选择有线网络、无线网络或移动数据热点。</w:t>
      </w:r>
    </w:p>
    <w:p w:rsidR="00AF5BBB" w:rsidRDefault="00382A08">
      <w:pPr>
        <w:spacing w:beforeLines="50" w:before="156" w:afterLines="50" w:after="156" w:line="500" w:lineRule="exact"/>
        <w:ind w:left="56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</w:t>
      </w:r>
      <w:r>
        <w:rPr>
          <w:rFonts w:ascii="仿宋" w:eastAsia="仿宋" w:hAnsi="仿宋" w:cs="Times New Roman"/>
          <w:b/>
          <w:bCs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>各专业复试分数线</w:t>
      </w:r>
    </w:p>
    <w:tbl>
      <w:tblPr>
        <w:tblStyle w:val="a8"/>
        <w:tblW w:w="8947" w:type="dxa"/>
        <w:jc w:val="center"/>
        <w:tblLook w:val="04A0" w:firstRow="1" w:lastRow="0" w:firstColumn="1" w:lastColumn="0" w:noHBand="0" w:noVBand="1"/>
      </w:tblPr>
      <w:tblGrid>
        <w:gridCol w:w="1328"/>
        <w:gridCol w:w="1418"/>
        <w:gridCol w:w="764"/>
        <w:gridCol w:w="851"/>
        <w:gridCol w:w="936"/>
        <w:gridCol w:w="834"/>
        <w:gridCol w:w="843"/>
        <w:gridCol w:w="820"/>
        <w:gridCol w:w="1153"/>
      </w:tblGrid>
      <w:tr w:rsidR="00AF5BBB">
        <w:trPr>
          <w:trHeight w:val="473"/>
          <w:jc w:val="center"/>
        </w:trPr>
        <w:tc>
          <w:tcPr>
            <w:tcW w:w="1328" w:type="dxa"/>
            <w:vMerge w:val="restart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学位类别</w:t>
            </w:r>
          </w:p>
        </w:tc>
        <w:tc>
          <w:tcPr>
            <w:tcW w:w="1418" w:type="dxa"/>
            <w:vMerge w:val="restart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报考专业及代码</w:t>
            </w:r>
          </w:p>
        </w:tc>
        <w:tc>
          <w:tcPr>
            <w:tcW w:w="764" w:type="dxa"/>
            <w:vMerge w:val="restart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招生人数</w:t>
            </w:r>
          </w:p>
        </w:tc>
        <w:tc>
          <w:tcPr>
            <w:tcW w:w="851" w:type="dxa"/>
            <w:vMerge w:val="restart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推免生人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数</w:t>
            </w:r>
          </w:p>
        </w:tc>
        <w:tc>
          <w:tcPr>
            <w:tcW w:w="936" w:type="dxa"/>
            <w:vMerge w:val="restart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剩余</w:t>
            </w:r>
          </w:p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指标</w:t>
            </w:r>
          </w:p>
        </w:tc>
        <w:tc>
          <w:tcPr>
            <w:tcW w:w="834" w:type="dxa"/>
            <w:vMerge w:val="restart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上线</w:t>
            </w:r>
          </w:p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人数</w:t>
            </w:r>
          </w:p>
        </w:tc>
        <w:tc>
          <w:tcPr>
            <w:tcW w:w="2816" w:type="dxa"/>
            <w:gridSpan w:val="3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复试分数线</w:t>
            </w:r>
          </w:p>
        </w:tc>
      </w:tr>
      <w:tr w:rsidR="00AF5BBB">
        <w:trPr>
          <w:trHeight w:val="925"/>
          <w:jc w:val="center"/>
        </w:trPr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:rsidR="00AF5BBB" w:rsidRDefault="00AF5BBB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F5BBB" w:rsidRDefault="00AF5BBB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AF5BBB" w:rsidRDefault="00AF5BBB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F5BBB" w:rsidRDefault="00AF5BBB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AF5BBB" w:rsidRDefault="00AF5BBB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AF5BBB" w:rsidRDefault="00AF5BBB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政治/英语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数学/专业课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总分</w:t>
            </w:r>
          </w:p>
        </w:tc>
      </w:tr>
      <w:tr w:rsidR="00AF5BBB">
        <w:trPr>
          <w:trHeight w:val="685"/>
          <w:jc w:val="center"/>
        </w:trPr>
        <w:tc>
          <w:tcPr>
            <w:tcW w:w="1328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1418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马克思主义基本原理030501</w:t>
            </w:r>
          </w:p>
        </w:tc>
        <w:tc>
          <w:tcPr>
            <w:tcW w:w="764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  <w:tc>
          <w:tcPr>
            <w:tcW w:w="936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7</w:t>
            </w:r>
          </w:p>
        </w:tc>
        <w:tc>
          <w:tcPr>
            <w:tcW w:w="843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50/50</w:t>
            </w:r>
          </w:p>
        </w:tc>
        <w:tc>
          <w:tcPr>
            <w:tcW w:w="820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90/90</w:t>
            </w:r>
          </w:p>
        </w:tc>
        <w:tc>
          <w:tcPr>
            <w:tcW w:w="1153" w:type="dxa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330</w:t>
            </w:r>
          </w:p>
        </w:tc>
      </w:tr>
      <w:tr w:rsidR="00AF5BBB">
        <w:trPr>
          <w:trHeight w:val="690"/>
          <w:jc w:val="center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马克思主义中国化研究030503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150"/>
              <w:ind w:firstLineChars="100" w:firstLine="2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50/50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90/90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330</w:t>
            </w:r>
          </w:p>
        </w:tc>
      </w:tr>
      <w:tr w:rsidR="00AF5BBB">
        <w:trPr>
          <w:trHeight w:val="532"/>
          <w:jc w:val="center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思想政治教育030505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50/50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90/90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330</w:t>
            </w:r>
          </w:p>
        </w:tc>
      </w:tr>
      <w:tr w:rsidR="00AF5BBB">
        <w:trPr>
          <w:trHeight w:val="532"/>
          <w:jc w:val="center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中国近现代史基本问题研究030506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15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50/50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90/90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B" w:rsidRDefault="00382A08">
            <w:pPr>
              <w:widowControl/>
              <w:spacing w:before="75" w:after="7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1"/>
              </w:rPr>
              <w:t>330</w:t>
            </w:r>
          </w:p>
        </w:tc>
      </w:tr>
    </w:tbl>
    <w:p w:rsidR="00AF5BBB" w:rsidRDefault="00382A08">
      <w:pPr>
        <w:spacing w:line="500" w:lineRule="exact"/>
        <w:ind w:firstLine="57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四</w:t>
      </w:r>
      <w:r>
        <w:rPr>
          <w:rFonts w:ascii="仿宋" w:eastAsia="仿宋" w:hAnsi="仿宋" w:cs="Times New Roman"/>
          <w:b/>
          <w:sz w:val="28"/>
          <w:szCs w:val="28"/>
        </w:rPr>
        <w:t>、复试</w:t>
      </w:r>
      <w:r>
        <w:rPr>
          <w:rFonts w:ascii="仿宋" w:eastAsia="仿宋" w:hAnsi="仿宋" w:cs="Times New Roman" w:hint="eastAsia"/>
          <w:b/>
          <w:sz w:val="28"/>
          <w:szCs w:val="28"/>
        </w:rPr>
        <w:t>工作时间安排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15"/>
      </w:tblGrid>
      <w:tr w:rsidR="00AF5BBB">
        <w:tc>
          <w:tcPr>
            <w:tcW w:w="2122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402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3515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相关说明</w:t>
            </w:r>
          </w:p>
        </w:tc>
      </w:tr>
      <w:tr w:rsidR="00AF5BBB">
        <w:tc>
          <w:tcPr>
            <w:tcW w:w="2122" w:type="dxa"/>
            <w:vAlign w:val="center"/>
          </w:tcPr>
          <w:p w:rsidR="00AF5BBB" w:rsidRDefault="00382A0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2020年5月9日</w:t>
            </w:r>
          </w:p>
        </w:tc>
        <w:tc>
          <w:tcPr>
            <w:tcW w:w="3402" w:type="dxa"/>
            <w:vAlign w:val="center"/>
          </w:tcPr>
          <w:p w:rsidR="00AF5BBB" w:rsidRDefault="00382A0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考生远程复试条件摸排</w:t>
            </w:r>
          </w:p>
        </w:tc>
        <w:tc>
          <w:tcPr>
            <w:tcW w:w="3515" w:type="dxa"/>
          </w:tcPr>
          <w:p w:rsidR="00AF5BBB" w:rsidRDefault="00382A08">
            <w:pPr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考生保持电话畅通，学院安排专人联系考生</w:t>
            </w:r>
          </w:p>
        </w:tc>
      </w:tr>
      <w:tr w:rsidR="00AF5BBB">
        <w:tc>
          <w:tcPr>
            <w:tcW w:w="2122" w:type="dxa"/>
          </w:tcPr>
          <w:p w:rsidR="00AF5BBB" w:rsidRDefault="00382A08">
            <w:pPr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2020年5月12日</w:t>
            </w:r>
          </w:p>
        </w:tc>
        <w:tc>
          <w:tcPr>
            <w:tcW w:w="3402" w:type="dxa"/>
          </w:tcPr>
          <w:p w:rsidR="00AF5BBB" w:rsidRDefault="00382A08">
            <w:pPr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公布复试方案、复试考生名单</w:t>
            </w:r>
          </w:p>
        </w:tc>
        <w:tc>
          <w:tcPr>
            <w:tcW w:w="3515" w:type="dxa"/>
          </w:tcPr>
          <w:p w:rsidR="00AF5BBB" w:rsidRDefault="00AF5BBB">
            <w:pPr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</w:p>
        </w:tc>
      </w:tr>
      <w:tr w:rsidR="00AF5BBB">
        <w:tc>
          <w:tcPr>
            <w:tcW w:w="2122" w:type="dxa"/>
            <w:vAlign w:val="center"/>
          </w:tcPr>
          <w:p w:rsidR="00AF5BBB" w:rsidRDefault="00382A0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2020年5月14日</w:t>
            </w:r>
          </w:p>
        </w:tc>
        <w:tc>
          <w:tcPr>
            <w:tcW w:w="3402" w:type="dxa"/>
            <w:vAlign w:val="center"/>
          </w:tcPr>
          <w:p w:rsidR="00AF5BBB" w:rsidRDefault="00382A0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考生平台第一次测试与演练</w:t>
            </w:r>
          </w:p>
        </w:tc>
        <w:tc>
          <w:tcPr>
            <w:tcW w:w="3515" w:type="dxa"/>
          </w:tcPr>
          <w:p w:rsidR="00AF5BBB" w:rsidRDefault="00382A08">
            <w:pPr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要求考生参与平台的测试与演练，考生保持电话畅通，学院安排专人联系考生</w:t>
            </w:r>
          </w:p>
        </w:tc>
      </w:tr>
      <w:tr w:rsidR="00AF5BBB">
        <w:tc>
          <w:tcPr>
            <w:tcW w:w="2122" w:type="dxa"/>
            <w:vAlign w:val="center"/>
          </w:tcPr>
          <w:p w:rsidR="00AF5BBB" w:rsidRDefault="00382A0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2020年5月15日</w:t>
            </w:r>
          </w:p>
        </w:tc>
        <w:tc>
          <w:tcPr>
            <w:tcW w:w="3402" w:type="dxa"/>
            <w:vAlign w:val="center"/>
          </w:tcPr>
          <w:p w:rsidR="00AF5BBB" w:rsidRDefault="00382A0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考生平台第二次测试与演练</w:t>
            </w:r>
          </w:p>
        </w:tc>
        <w:tc>
          <w:tcPr>
            <w:tcW w:w="3515" w:type="dxa"/>
          </w:tcPr>
          <w:p w:rsidR="00AF5BBB" w:rsidRDefault="00382A08">
            <w:pPr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要求考生参与平台的测试与演练，考生保持电话畅通，学院安排专人联系考生</w:t>
            </w:r>
          </w:p>
        </w:tc>
      </w:tr>
      <w:tr w:rsidR="00AF5BBB">
        <w:tc>
          <w:tcPr>
            <w:tcW w:w="2122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2020年5月16日</w:t>
            </w:r>
          </w:p>
        </w:tc>
        <w:tc>
          <w:tcPr>
            <w:tcW w:w="3402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全天开展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>志愿考生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网络远程</w:t>
            </w:r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>复试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加试</w:t>
            </w:r>
          </w:p>
        </w:tc>
        <w:tc>
          <w:tcPr>
            <w:tcW w:w="3515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加试时间：上午8:30-12:00</w:t>
            </w:r>
          </w:p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 xml:space="preserve">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下午13:30-18:00</w:t>
            </w:r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 xml:space="preserve">         </w:t>
            </w:r>
          </w:p>
        </w:tc>
      </w:tr>
      <w:tr w:rsidR="00AF5BBB">
        <w:tc>
          <w:tcPr>
            <w:tcW w:w="2122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2020年5月17日</w:t>
            </w:r>
          </w:p>
        </w:tc>
        <w:tc>
          <w:tcPr>
            <w:tcW w:w="3402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全天开展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>志愿考生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网络远程</w:t>
            </w:r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>复试</w:t>
            </w:r>
          </w:p>
        </w:tc>
        <w:tc>
          <w:tcPr>
            <w:tcW w:w="3515" w:type="dxa"/>
          </w:tcPr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复试时间：上午8:30-12:00</w:t>
            </w:r>
          </w:p>
          <w:p w:rsidR="00AF5BBB" w:rsidRDefault="00382A08">
            <w:pPr>
              <w:spacing w:line="500" w:lineRule="exact"/>
              <w:rPr>
                <w:rFonts w:ascii="仿宋" w:eastAsia="仿宋" w:hAnsi="仿宋" w:cs="Times New Roman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8"/>
              </w:rPr>
              <w:t xml:space="preserve">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8"/>
              </w:rPr>
              <w:t>下午13:30-18:00</w:t>
            </w:r>
          </w:p>
        </w:tc>
      </w:tr>
    </w:tbl>
    <w:p w:rsidR="00AF5BBB" w:rsidRDefault="00382A08">
      <w:pPr>
        <w:pStyle w:val="aa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复试资格审查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1.考生测试时应提供以下材料进行资格审查，正式复试时放桌面备查：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（1）准考证；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（2）本人第二代居民身份证原件；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（3）往届生须提交《中国高等教育学历认证报告》或《教育部学历证书电子注册备案表》；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（4）应届本科毕业生须提交《教育部学籍在线验证报告》；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（5）《2020年西北工业大学硕士研究生招生复试知情承诺书》，本人签字处请务必手签；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（6）个人自述、大学学习成绩单、毕业论文（设计）摘要或进展报告、发表论文及获奖证明等补充材料扫描件；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 xml:space="preserve">（7）近期免冠个人素颜大头照一张，照片要求无美颜、无化妆。   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2、资格审核流程：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（1）</w:t>
      </w:r>
      <w:r>
        <w:rPr>
          <w:rStyle w:val="fontstyle01"/>
          <w:rFonts w:ascii="仿宋" w:eastAsia="仿宋" w:hAnsi="仿宋" w:hint="default"/>
        </w:rPr>
        <w:t>请参加复试的考生将以上资格审核材料扫描（或拍照）后整合为一个PDF文件，文件命名为“考生姓名-报考专业”，于2020年5月14日前将此文件发送至邮箱：</w:t>
      </w:r>
      <w:hyperlink r:id="rId8" w:history="1">
        <w:r>
          <w:rPr>
            <w:rStyle w:val="fontstyle01"/>
            <w:rFonts w:ascii="仿宋" w:eastAsia="仿宋" w:hAnsi="仿宋" w:hint="default"/>
          </w:rPr>
          <w:t>wangjinxiu@nwpu.edu.cn，邮件主题为“考生姓名-报考专业”。</w:t>
        </w:r>
      </w:hyperlink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（2）测试过程中，将对考生本人、身份证和准考证进行核对，通过提问等方式综合比对考生与“报考库”、“学籍学历库”、“人口信息库”、“考生考试诚信档案库”中信息，严防替考。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（3）参加复试的考生，在复试当天进入复试视频会议后，持本人身份证原件、《</w:t>
      </w:r>
      <w:r>
        <w:rPr>
          <w:rFonts w:ascii="仿宋" w:eastAsia="仿宋" w:hAnsi="仿宋" w:cs="Times New Roman" w:hint="eastAsia"/>
          <w:sz w:val="28"/>
          <w:szCs w:val="28"/>
        </w:rPr>
        <w:t>2020年西北工业大学硕士研究生招生复试知情承诺书</w:t>
      </w:r>
      <w:r>
        <w:rPr>
          <w:rStyle w:val="fontstyle01"/>
          <w:rFonts w:ascii="仿宋" w:eastAsia="仿宋" w:hAnsi="仿宋" w:hint="default"/>
        </w:rPr>
        <w:t>》正对屏幕接受资格审核，由复试秘书进行视频截图并留存。</w:t>
      </w:r>
    </w:p>
    <w:p w:rsidR="00AF5BBB" w:rsidRDefault="00382A08">
      <w:pPr>
        <w:spacing w:line="500" w:lineRule="exact"/>
        <w:ind w:firstLineChars="100" w:firstLine="28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（4）必要文具：一支黑色签字笔和一张空白A4纸（面试前需要向面试秘书展示A4纸正反面）。</w:t>
      </w:r>
    </w:p>
    <w:p w:rsidR="00AF5BBB" w:rsidRDefault="00382A08">
      <w:pPr>
        <w:spacing w:line="5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六、</w:t>
      </w:r>
      <w:r>
        <w:rPr>
          <w:rFonts w:ascii="仿宋" w:eastAsia="仿宋" w:hAnsi="仿宋" w:cs="Times New Roman"/>
          <w:b/>
          <w:sz w:val="28"/>
          <w:szCs w:val="28"/>
        </w:rPr>
        <w:t>复试内容及要求</w:t>
      </w:r>
    </w:p>
    <w:p w:rsidR="00AF5BBB" w:rsidRDefault="00382A08">
      <w:pPr>
        <w:spacing w:line="500" w:lineRule="exact"/>
        <w:ind w:left="567" w:firstLineChars="152" w:firstLine="426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1.复试内容包括思想政治考核、专业外语水平考核、专业综合能力考核三部分，每部分100分。（原专业笔试考核内容纳入远程复试考核中）</w:t>
      </w:r>
    </w:p>
    <w:p w:rsidR="00AF5BBB" w:rsidRDefault="00382A08">
      <w:pPr>
        <w:spacing w:line="500" w:lineRule="exact"/>
        <w:ind w:left="567" w:firstLineChars="152" w:firstLine="426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2.复试前，加强对考生既往学业、一贯表现、科研能力、综合素质和思想品德等情况的全面考查。</w:t>
      </w:r>
    </w:p>
    <w:p w:rsidR="00AF5BBB" w:rsidRDefault="00382A08">
      <w:pPr>
        <w:spacing w:line="500" w:lineRule="exact"/>
        <w:ind w:left="567" w:firstLineChars="152" w:firstLine="426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3.每位考生远程复试时间不得少于25分钟，复试时间接受督导组和考生监督。</w:t>
      </w:r>
    </w:p>
    <w:p w:rsidR="00AF5BBB" w:rsidRDefault="00382A08">
      <w:pPr>
        <w:spacing w:line="500" w:lineRule="exact"/>
        <w:ind w:left="567" w:firstLineChars="152" w:firstLine="426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4.跨专业考生按招生目录公布的考试科目加试，每门课复试时间20分钟，满分100分。加试科目成绩不计入复试总成绩，但有一门加试科目低于60分者不予录取，复试中认定为违规违纪的不予录取。</w:t>
      </w:r>
    </w:p>
    <w:p w:rsidR="00AF5BBB" w:rsidRDefault="00382A08">
      <w:pPr>
        <w:spacing w:line="500" w:lineRule="exact"/>
        <w:ind w:left="567" w:firstLineChars="152" w:firstLine="426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5.实行随机工作原则。即：随机确定考生复试次序、随机抽取复试试题，确保公平公正。</w:t>
      </w:r>
    </w:p>
    <w:p w:rsidR="00AF5BBB" w:rsidRDefault="00382A08">
      <w:pPr>
        <w:spacing w:line="500" w:lineRule="exact"/>
        <w:ind w:left="567" w:firstLineChars="152" w:firstLine="426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6.复试全程记录。对复试全程录音录像（包括复试专家小组现场、考生现场情况等），严防违纪违规</w:t>
      </w:r>
      <w:proofErr w:type="gramStart"/>
      <w:r>
        <w:rPr>
          <w:rStyle w:val="fontstyle01"/>
          <w:rFonts w:ascii="仿宋" w:eastAsia="仿宋" w:hAnsi="仿宋" w:hint="default"/>
        </w:rPr>
        <w:t>和助考行为</w:t>
      </w:r>
      <w:proofErr w:type="gramEnd"/>
      <w:r>
        <w:rPr>
          <w:rStyle w:val="fontstyle01"/>
          <w:rFonts w:ascii="仿宋" w:eastAsia="仿宋" w:hAnsi="仿宋" w:hint="default"/>
        </w:rPr>
        <w:t>，并按照国家要求音像资料保存时间为一年。</w:t>
      </w:r>
    </w:p>
    <w:p w:rsidR="00AF5BBB" w:rsidRDefault="00382A08">
      <w:pPr>
        <w:spacing w:line="500" w:lineRule="exact"/>
        <w:ind w:left="567" w:firstLineChars="152" w:firstLine="427"/>
        <w:rPr>
          <w:rStyle w:val="fontstyle01"/>
          <w:rFonts w:ascii="仿宋" w:eastAsia="仿宋" w:hAnsi="仿宋" w:hint="default"/>
          <w:b/>
          <w:bCs/>
        </w:rPr>
      </w:pPr>
      <w:r>
        <w:rPr>
          <w:rStyle w:val="fontstyle01"/>
          <w:rFonts w:ascii="仿宋" w:eastAsia="仿宋" w:hAnsi="仿宋" w:hint="default"/>
          <w:b/>
          <w:bCs/>
        </w:rPr>
        <w:t>7.每位考生需准备签字盖章后的纸质版政审表1份（因疫情还未开学，不方便由学校填写意见的考生可不填写学校意见栏），于复试后</w:t>
      </w:r>
      <w:proofErr w:type="gramStart"/>
      <w:r>
        <w:rPr>
          <w:rStyle w:val="fontstyle01"/>
          <w:rFonts w:ascii="仿宋" w:eastAsia="仿宋" w:hAnsi="仿宋" w:hint="default"/>
          <w:b/>
          <w:bCs/>
        </w:rPr>
        <w:t>进入腾讯会议</w:t>
      </w:r>
      <w:proofErr w:type="gramEnd"/>
      <w:r>
        <w:rPr>
          <w:rStyle w:val="fontstyle01"/>
          <w:rFonts w:ascii="仿宋" w:eastAsia="仿宋" w:hAnsi="仿宋" w:hint="default"/>
          <w:b/>
          <w:bCs/>
        </w:rPr>
        <w:t>参加政审，会议号复试前通知</w:t>
      </w:r>
    </w:p>
    <w:p w:rsidR="00AF5BBB" w:rsidRDefault="00382A08">
      <w:pPr>
        <w:pStyle w:val="aa"/>
        <w:numPr>
          <w:ilvl w:val="0"/>
          <w:numId w:val="4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录取工作</w:t>
      </w:r>
    </w:p>
    <w:p w:rsidR="00AF5BBB" w:rsidRDefault="00382A08">
      <w:pPr>
        <w:spacing w:line="50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1</w:t>
      </w:r>
      <w:r>
        <w:rPr>
          <w:rFonts w:ascii="仿宋" w:eastAsia="仿宋" w:hAnsi="仿宋" w:cs="Times New Roman"/>
          <w:b/>
          <w:bCs/>
          <w:sz w:val="28"/>
          <w:szCs w:val="28"/>
        </w:rPr>
        <w:t>.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复试总</w:t>
      </w:r>
      <w:r>
        <w:rPr>
          <w:rFonts w:ascii="仿宋" w:eastAsia="仿宋" w:hAnsi="仿宋" w:cs="Times New Roman"/>
          <w:b/>
          <w:bCs/>
          <w:sz w:val="28"/>
          <w:szCs w:val="28"/>
        </w:rPr>
        <w:t>成绩计算</w:t>
      </w:r>
    </w:p>
    <w:p w:rsidR="00AF5BBB" w:rsidRDefault="00382A08">
      <w:pPr>
        <w:spacing w:line="50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复试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总</w:t>
      </w:r>
      <w:r>
        <w:rPr>
          <w:rFonts w:ascii="仿宋" w:eastAsia="仿宋" w:hAnsi="仿宋" w:cs="Times New Roman"/>
          <w:b/>
          <w:bCs/>
          <w:sz w:val="28"/>
          <w:szCs w:val="28"/>
        </w:rPr>
        <w:t>成绩=思想政治考核成绩*10%+专业外语水平考核成绩*20%+专业综合能力考核成绩*70%</w:t>
      </w:r>
    </w:p>
    <w:p w:rsidR="00AF5BBB" w:rsidRDefault="00382A08">
      <w:pPr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</w:t>
      </w:r>
      <w:r>
        <w:rPr>
          <w:rFonts w:ascii="仿宋" w:eastAsia="仿宋" w:hAnsi="仿宋" w:cs="Times New Roman"/>
          <w:b/>
          <w:sz w:val="28"/>
          <w:szCs w:val="28"/>
        </w:rPr>
        <w:t>2.</w:t>
      </w:r>
      <w:r>
        <w:rPr>
          <w:rFonts w:ascii="仿宋" w:eastAsia="仿宋" w:hAnsi="仿宋" w:cs="Times New Roman" w:hint="eastAsia"/>
          <w:b/>
          <w:sz w:val="28"/>
          <w:szCs w:val="28"/>
        </w:rPr>
        <w:t>录取总成绩计算</w:t>
      </w:r>
    </w:p>
    <w:p w:rsidR="00AF5BBB" w:rsidRDefault="00382A08">
      <w:pPr>
        <w:spacing w:line="300" w:lineRule="auto"/>
        <w:ind w:firstLineChars="300" w:firstLine="84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总成绩=初试总分×60%/5+复试总成绩×40% </w:t>
      </w:r>
    </w:p>
    <w:p w:rsidR="00AF5BBB" w:rsidRDefault="00382A08">
      <w:pPr>
        <w:spacing w:line="5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3.录取原则</w:t>
      </w:r>
    </w:p>
    <w:p w:rsidR="00AF5BBB" w:rsidRDefault="00382A08">
      <w:pPr>
        <w:spacing w:line="500" w:lineRule="exact"/>
        <w:ind w:left="560" w:firstLineChars="200" w:firstLine="560"/>
        <w:rPr>
          <w:rFonts w:ascii="仿宋" w:eastAsia="仿宋" w:hAnsi="仿宋" w:cs="Times New Roman"/>
          <w:sz w:val="28"/>
          <w:szCs w:val="28"/>
        </w:rPr>
      </w:pPr>
      <w:proofErr w:type="gramStart"/>
      <w:r>
        <w:rPr>
          <w:rFonts w:ascii="仿宋" w:eastAsia="仿宋" w:hAnsi="仿宋" w:cs="Times New Roman" w:hint="eastAsia"/>
          <w:sz w:val="28"/>
          <w:szCs w:val="28"/>
        </w:rPr>
        <w:t>录取按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报考专业，根据录取总成绩从高到低顺序择优录取。</w:t>
      </w:r>
      <w:r>
        <w:rPr>
          <w:rFonts w:ascii="仿宋" w:eastAsia="仿宋" w:hAnsi="仿宋" w:cs="Times New Roman"/>
          <w:sz w:val="28"/>
          <w:szCs w:val="28"/>
        </w:rPr>
        <w:t>政审不合格，思想政治素质和道德品质考核不合格的不予录取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  <w:r>
        <w:rPr>
          <w:rFonts w:ascii="仿宋" w:eastAsia="仿宋" w:hAnsi="仿宋" w:cs="Times New Roman"/>
          <w:sz w:val="28"/>
          <w:szCs w:val="28"/>
        </w:rPr>
        <w:t>复试</w:t>
      </w:r>
      <w:r>
        <w:rPr>
          <w:rFonts w:ascii="仿宋" w:eastAsia="仿宋" w:hAnsi="仿宋" w:cs="Times New Roman" w:hint="eastAsia"/>
          <w:sz w:val="28"/>
          <w:szCs w:val="28"/>
        </w:rPr>
        <w:t>总</w:t>
      </w:r>
      <w:r>
        <w:rPr>
          <w:rFonts w:ascii="仿宋" w:eastAsia="仿宋" w:hAnsi="仿宋" w:cs="Times New Roman"/>
          <w:sz w:val="28"/>
          <w:szCs w:val="28"/>
        </w:rPr>
        <w:t>成绩低于60分的不予录取；复试中认定为违规违纪的不予录取。</w:t>
      </w:r>
    </w:p>
    <w:p w:rsidR="00AF5BBB" w:rsidRDefault="00382A08">
      <w:pPr>
        <w:spacing w:line="500" w:lineRule="exact"/>
        <w:ind w:left="560"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2020年拟录取的硕士研究生入学后3个月内，我校将对所有考生进行全面复查。复查包括全口径照片复查、证件复查、档案复查、资格复查、户籍复查、特殊类加分复查，以及抽样性的专业能力复试复查。复查工作结束后，学校将对复查不合格的学生印发有关取消入学资格正式处理文件。情节严重的，移交有关部门调查处理。</w:t>
      </w:r>
    </w:p>
    <w:p w:rsidR="007F0C1E" w:rsidRPr="00D7360E" w:rsidRDefault="00D7360E" w:rsidP="00D7360E">
      <w:pPr>
        <w:spacing w:line="500" w:lineRule="exact"/>
        <w:ind w:firstLine="570"/>
        <w:rPr>
          <w:rFonts w:ascii="仿宋" w:eastAsia="仿宋" w:hAnsi="仿宋" w:cs="Times New Roman"/>
          <w:b/>
          <w:sz w:val="28"/>
          <w:szCs w:val="28"/>
        </w:rPr>
      </w:pPr>
      <w:r w:rsidRPr="00D7360E">
        <w:rPr>
          <w:rFonts w:ascii="仿宋" w:eastAsia="仿宋" w:hAnsi="仿宋" w:cs="Times New Roman"/>
          <w:b/>
          <w:sz w:val="28"/>
          <w:szCs w:val="28"/>
        </w:rPr>
        <w:t>4.</w:t>
      </w:r>
      <w:r w:rsidRPr="00D7360E">
        <w:rPr>
          <w:rFonts w:ascii="仿宋" w:eastAsia="仿宋" w:hAnsi="仿宋" w:cs="Times New Roman" w:hint="eastAsia"/>
          <w:b/>
          <w:sz w:val="28"/>
          <w:szCs w:val="28"/>
        </w:rPr>
        <w:t>结果公布</w:t>
      </w:r>
    </w:p>
    <w:p w:rsidR="00D7360E" w:rsidRDefault="00D7360E" w:rsidP="00D7360E">
      <w:pPr>
        <w:spacing w:line="500" w:lineRule="exact"/>
        <w:ind w:firstLine="57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公布时间：全部复试完成后</w:t>
      </w:r>
    </w:p>
    <w:p w:rsidR="00D7360E" w:rsidRDefault="00D7360E" w:rsidP="00D7360E">
      <w:pPr>
        <w:spacing w:line="500" w:lineRule="exact"/>
        <w:ind w:firstLine="57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公布方式：马克思主义学院网站</w:t>
      </w:r>
    </w:p>
    <w:p w:rsidR="00AF5BBB" w:rsidRDefault="00382A08">
      <w:pPr>
        <w:spacing w:line="500" w:lineRule="exact"/>
        <w:ind w:left="567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八</w:t>
      </w:r>
      <w:r>
        <w:rPr>
          <w:rFonts w:ascii="仿宋" w:eastAsia="仿宋" w:hAnsi="仿宋" w:cs="Times New Roman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>考生复试纪律</w:t>
      </w:r>
    </w:p>
    <w:p w:rsidR="00AF5BBB" w:rsidRDefault="00382A08">
      <w:pPr>
        <w:pStyle w:val="aa"/>
        <w:numPr>
          <w:ilvl w:val="0"/>
          <w:numId w:val="5"/>
        </w:numPr>
        <w:spacing w:line="50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>
        <w:rPr>
          <w:rStyle w:val="fontstyle01"/>
          <w:rFonts w:ascii="仿宋" w:eastAsia="仿宋" w:hAnsi="仿宋" w:hint="default"/>
        </w:rPr>
        <w:t>复试全程考生需将五官清楚显露，露出双手，目视前方，不得故意遮蔽面部、耳朵等部位，复试期间不得戴帽子、墨镜、口罩等，以保证身份确认及复试全程实时监控；复试全程考生不得切换屏幕。</w:t>
      </w:r>
    </w:p>
    <w:p w:rsidR="00AF5BBB" w:rsidRDefault="00382A08">
      <w:pPr>
        <w:pStyle w:val="aa"/>
        <w:numPr>
          <w:ilvl w:val="0"/>
          <w:numId w:val="5"/>
        </w:numPr>
        <w:spacing w:line="500" w:lineRule="exact"/>
        <w:ind w:firstLineChars="0"/>
        <w:rPr>
          <w:rStyle w:val="fontstyle01"/>
          <w:rFonts w:ascii="仿宋" w:eastAsia="仿宋" w:hAnsi="仿宋" w:hint="default"/>
        </w:rPr>
      </w:pPr>
      <w:r>
        <w:rPr>
          <w:rStyle w:val="fontstyle01"/>
          <w:rFonts w:ascii="仿宋" w:eastAsia="仿宋" w:hAnsi="仿宋" w:hint="default"/>
        </w:rPr>
        <w:t>复试过程中不得使用</w:t>
      </w:r>
      <w:proofErr w:type="gramStart"/>
      <w:r>
        <w:rPr>
          <w:rStyle w:val="fontstyle01"/>
          <w:rFonts w:ascii="仿宋" w:eastAsia="仿宋" w:hAnsi="仿宋" w:hint="default"/>
        </w:rPr>
        <w:t>美颜及滤镜</w:t>
      </w:r>
      <w:proofErr w:type="gramEnd"/>
      <w:r>
        <w:rPr>
          <w:rStyle w:val="fontstyle01"/>
          <w:rFonts w:ascii="仿宋" w:eastAsia="仿宋" w:hAnsi="仿宋" w:hint="default"/>
        </w:rPr>
        <w:t>，本人全程出镜，不得中途离开座位，无关人员不得在考试区域内出现，否则视为违纪，直接取消复试资格。</w:t>
      </w:r>
    </w:p>
    <w:p w:rsidR="00AF5BBB" w:rsidRDefault="00382A08">
      <w:pPr>
        <w:pStyle w:val="aa"/>
        <w:numPr>
          <w:ilvl w:val="0"/>
          <w:numId w:val="5"/>
        </w:numPr>
        <w:spacing w:line="50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>
        <w:rPr>
          <w:rStyle w:val="fontstyle01"/>
          <w:rFonts w:ascii="仿宋" w:eastAsia="仿宋" w:hAnsi="仿宋" w:hint="default"/>
        </w:rPr>
        <w:t>严禁考生出现弄虚作假及替考作弊等行为，一经查实将按照《国家教育考试违规处理办法》、《普通高等学校招生违规行为处理暂行办法》，视情节轻重予以处理。</w:t>
      </w:r>
    </w:p>
    <w:p w:rsidR="00AF5BBB" w:rsidRDefault="00382A08">
      <w:pPr>
        <w:pStyle w:val="aa"/>
        <w:numPr>
          <w:ilvl w:val="0"/>
          <w:numId w:val="5"/>
        </w:numPr>
        <w:spacing w:line="50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>
        <w:rPr>
          <w:rStyle w:val="fontstyle01"/>
          <w:rFonts w:ascii="仿宋" w:eastAsia="仿宋" w:hAnsi="仿宋" w:hint="default"/>
        </w:rPr>
        <w:t>复试过程中严禁考生对复试过程进行录音录像，严禁将复试相关资料上</w:t>
      </w:r>
      <w:proofErr w:type="gramStart"/>
      <w:r>
        <w:rPr>
          <w:rStyle w:val="fontstyle01"/>
          <w:rFonts w:ascii="仿宋" w:eastAsia="仿宋" w:hAnsi="仿宋" w:hint="default"/>
        </w:rPr>
        <w:t>传网络</w:t>
      </w:r>
      <w:proofErr w:type="gramEnd"/>
      <w:r>
        <w:rPr>
          <w:rStyle w:val="fontstyle01"/>
          <w:rFonts w:ascii="仿宋" w:eastAsia="仿宋" w:hAnsi="仿宋" w:hint="default"/>
        </w:rPr>
        <w:t>或提供给相关培训机构，一经查实将取消其复试资格并追究相关责任。</w:t>
      </w:r>
    </w:p>
    <w:p w:rsidR="00AF5BBB" w:rsidRDefault="00382A08">
      <w:pPr>
        <w:spacing w:line="5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九</w:t>
      </w:r>
      <w:r>
        <w:rPr>
          <w:rFonts w:ascii="仿宋" w:eastAsia="仿宋" w:hAnsi="仿宋" w:cs="Times New Roman"/>
          <w:b/>
          <w:sz w:val="28"/>
          <w:szCs w:val="28"/>
        </w:rPr>
        <w:t>、体检</w:t>
      </w:r>
    </w:p>
    <w:p w:rsidR="00AF5BBB" w:rsidRDefault="00382A08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在疫情防控期间，为了保障考生的生命健康安全，我校2020年硕士研究生招生考试体检与新生入学体检合并。体检不合格者，取消入学资格。</w:t>
      </w:r>
    </w:p>
    <w:p w:rsidR="00AF5BBB" w:rsidRDefault="00382A08">
      <w:pPr>
        <w:numPr>
          <w:ilvl w:val="0"/>
          <w:numId w:val="6"/>
        </w:numPr>
        <w:spacing w:line="4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其他</w:t>
      </w:r>
    </w:p>
    <w:p w:rsidR="00AF5BBB" w:rsidRDefault="00382A08">
      <w:pPr>
        <w:pStyle w:val="a3"/>
        <w:tabs>
          <w:tab w:val="left" w:pos="0"/>
          <w:tab w:val="left" w:pos="360"/>
          <w:tab w:val="left" w:pos="900"/>
        </w:tabs>
        <w:snapToGrid w:val="0"/>
        <w:outlineLvl w:val="0"/>
        <w:rPr>
          <w:rFonts w:ascii="仿宋" w:eastAsia="仿宋" w:hAnsi="仿宋" w:cs="Times New Roman"/>
          <w:bCs w:val="0"/>
          <w:szCs w:val="28"/>
        </w:rPr>
      </w:pPr>
      <w:r>
        <w:rPr>
          <w:rFonts w:ascii="仿宋" w:eastAsia="仿宋" w:hAnsi="仿宋" w:cs="Times New Roman" w:hint="eastAsia"/>
          <w:bCs w:val="0"/>
          <w:szCs w:val="28"/>
        </w:rPr>
        <w:t>实行信息公开制度。复试工作方案、参加复试考生名单、复试结果等信息在学院官网上公布。网址：</w:t>
      </w:r>
      <w:hyperlink r:id="rId9" w:history="1">
        <w:r>
          <w:rPr>
            <w:rFonts w:ascii="仿宋" w:eastAsia="仿宋" w:hAnsi="仿宋" w:cs="Times New Roman"/>
            <w:bCs w:val="0"/>
            <w:szCs w:val="28"/>
          </w:rPr>
          <w:t>http://marx.nwpu.edu.cn/</w:t>
        </w:r>
      </w:hyperlink>
    </w:p>
    <w:p w:rsidR="00AF5BBB" w:rsidRDefault="00382A08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联系电话</w:t>
      </w:r>
      <w:r>
        <w:rPr>
          <w:rFonts w:ascii="仿宋" w:eastAsia="仿宋" w:hAnsi="仿宋" w:cs="Times New Roman"/>
          <w:sz w:val="28"/>
          <w:szCs w:val="28"/>
        </w:rPr>
        <w:t>：029-884319</w:t>
      </w:r>
      <w:r>
        <w:rPr>
          <w:rFonts w:ascii="仿宋" w:eastAsia="仿宋" w:hAnsi="仿宋" w:cs="Times New Roman" w:hint="eastAsia"/>
          <w:sz w:val="28"/>
          <w:szCs w:val="28"/>
        </w:rPr>
        <w:t>24 王老师</w:t>
      </w:r>
    </w:p>
    <w:p w:rsidR="00AF5BBB" w:rsidRDefault="00382A08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proofErr w:type="gramStart"/>
      <w:r>
        <w:rPr>
          <w:rFonts w:ascii="仿宋" w:eastAsia="仿宋" w:hAnsi="仿宋" w:cs="Times New Roman" w:hint="eastAsia"/>
          <w:sz w:val="28"/>
          <w:szCs w:val="28"/>
        </w:rPr>
        <w:t>邮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   箱：wangjinxiu@nwpu.edu.cn</w:t>
      </w:r>
    </w:p>
    <w:p w:rsidR="00AF5BBB" w:rsidRDefault="00AF5BBB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AF5BBB" w:rsidRDefault="00AF5BBB">
      <w:pPr>
        <w:rPr>
          <w:rFonts w:ascii="仿宋" w:eastAsia="仿宋" w:hAnsi="仿宋"/>
        </w:rPr>
      </w:pPr>
    </w:p>
    <w:p w:rsidR="00AF5BBB" w:rsidRDefault="00382A08">
      <w:r>
        <w:rPr>
          <w:rFonts w:hint="eastAsia"/>
        </w:rPr>
        <w:t xml:space="preserve">                                                        </w:t>
      </w:r>
    </w:p>
    <w:p w:rsidR="00AF5BBB" w:rsidRDefault="00AF5BBB"/>
    <w:p w:rsidR="00AF5BBB" w:rsidRDefault="00AF5BBB"/>
    <w:p w:rsidR="00AF5BBB" w:rsidRDefault="00382A08">
      <w:pPr>
        <w:rPr>
          <w:rFonts w:ascii="仿宋" w:eastAsia="仿宋" w:hAnsi="仿宋" w:cs="Times New Roman"/>
          <w:sz w:val="28"/>
          <w:szCs w:val="28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马克思主义学院</w:t>
      </w:r>
    </w:p>
    <w:p w:rsidR="00AF5BBB" w:rsidRDefault="00382A08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2020年5月12日</w:t>
      </w:r>
    </w:p>
    <w:sectPr w:rsidR="00AF5BBB">
      <w:footerReference w:type="default" r:id="rId10"/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62" w:rsidRDefault="00382A08">
      <w:r>
        <w:separator/>
      </w:r>
    </w:p>
  </w:endnote>
  <w:endnote w:type="continuationSeparator" w:id="0">
    <w:p w:rsidR="00C40862" w:rsidRDefault="003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BB" w:rsidRDefault="00AF5BBB">
    <w:pPr>
      <w:pStyle w:val="a4"/>
      <w:jc w:val="center"/>
    </w:pPr>
  </w:p>
  <w:p w:rsidR="00AF5BBB" w:rsidRDefault="00AF5B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62" w:rsidRDefault="00382A08">
      <w:r>
        <w:separator/>
      </w:r>
    </w:p>
  </w:footnote>
  <w:footnote w:type="continuationSeparator" w:id="0">
    <w:p w:rsidR="00C40862" w:rsidRDefault="0038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87ED0A"/>
    <w:multiLevelType w:val="singleLevel"/>
    <w:tmpl w:val="8287ED0A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055098"/>
    <w:multiLevelType w:val="multilevel"/>
    <w:tmpl w:val="17055098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9F8EB99"/>
    <w:multiLevelType w:val="singleLevel"/>
    <w:tmpl w:val="19F8EB9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36F5BB2"/>
    <w:multiLevelType w:val="multilevel"/>
    <w:tmpl w:val="336F5BB2"/>
    <w:lvl w:ilvl="0">
      <w:start w:val="5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3E8B0F11"/>
    <w:multiLevelType w:val="multilevel"/>
    <w:tmpl w:val="3E8B0F11"/>
    <w:lvl w:ilvl="0">
      <w:start w:val="7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49C727EA"/>
    <w:multiLevelType w:val="multilevel"/>
    <w:tmpl w:val="49C727E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4"/>
    <w:rsid w:val="00027D7C"/>
    <w:rsid w:val="00080765"/>
    <w:rsid w:val="000A32B8"/>
    <w:rsid w:val="000C56C3"/>
    <w:rsid w:val="001014E7"/>
    <w:rsid w:val="001A7D6D"/>
    <w:rsid w:val="002213AD"/>
    <w:rsid w:val="00226247"/>
    <w:rsid w:val="002352C6"/>
    <w:rsid w:val="00290D28"/>
    <w:rsid w:val="003003D0"/>
    <w:rsid w:val="00352BEC"/>
    <w:rsid w:val="00382A08"/>
    <w:rsid w:val="00384073"/>
    <w:rsid w:val="003C4752"/>
    <w:rsid w:val="003C4ED8"/>
    <w:rsid w:val="003E2C9D"/>
    <w:rsid w:val="003F5CC2"/>
    <w:rsid w:val="0040329F"/>
    <w:rsid w:val="004D48F9"/>
    <w:rsid w:val="004D6C57"/>
    <w:rsid w:val="004F21D9"/>
    <w:rsid w:val="00503AD4"/>
    <w:rsid w:val="0053500C"/>
    <w:rsid w:val="005968C5"/>
    <w:rsid w:val="005D11F0"/>
    <w:rsid w:val="00653843"/>
    <w:rsid w:val="006B0E62"/>
    <w:rsid w:val="006B7313"/>
    <w:rsid w:val="006F170F"/>
    <w:rsid w:val="0079033A"/>
    <w:rsid w:val="00797542"/>
    <w:rsid w:val="007F0C1E"/>
    <w:rsid w:val="008C28E9"/>
    <w:rsid w:val="008E51E2"/>
    <w:rsid w:val="00934687"/>
    <w:rsid w:val="00951685"/>
    <w:rsid w:val="009F001F"/>
    <w:rsid w:val="00A0174B"/>
    <w:rsid w:val="00A05AD0"/>
    <w:rsid w:val="00A153FD"/>
    <w:rsid w:val="00A27DA1"/>
    <w:rsid w:val="00A40690"/>
    <w:rsid w:val="00A62523"/>
    <w:rsid w:val="00A7124F"/>
    <w:rsid w:val="00A72200"/>
    <w:rsid w:val="00A968EB"/>
    <w:rsid w:val="00AA7043"/>
    <w:rsid w:val="00AB1C9A"/>
    <w:rsid w:val="00AF5BBB"/>
    <w:rsid w:val="00B01D55"/>
    <w:rsid w:val="00B05ADA"/>
    <w:rsid w:val="00BC7084"/>
    <w:rsid w:val="00BE41ED"/>
    <w:rsid w:val="00BF1260"/>
    <w:rsid w:val="00C02E04"/>
    <w:rsid w:val="00C13AC6"/>
    <w:rsid w:val="00C40862"/>
    <w:rsid w:val="00C76A80"/>
    <w:rsid w:val="00D7360E"/>
    <w:rsid w:val="00D76424"/>
    <w:rsid w:val="00DB0941"/>
    <w:rsid w:val="00DF365A"/>
    <w:rsid w:val="00E41631"/>
    <w:rsid w:val="00E8679B"/>
    <w:rsid w:val="00F14BF3"/>
    <w:rsid w:val="00F40B10"/>
    <w:rsid w:val="00FA7E01"/>
    <w:rsid w:val="00FD1A64"/>
    <w:rsid w:val="082D23F4"/>
    <w:rsid w:val="0C0552BF"/>
    <w:rsid w:val="0CA87831"/>
    <w:rsid w:val="0D8A2501"/>
    <w:rsid w:val="1246196C"/>
    <w:rsid w:val="1324571E"/>
    <w:rsid w:val="160E336F"/>
    <w:rsid w:val="17875692"/>
    <w:rsid w:val="1B1E28DE"/>
    <w:rsid w:val="1BDA0FF6"/>
    <w:rsid w:val="1C144938"/>
    <w:rsid w:val="212074FD"/>
    <w:rsid w:val="236063F0"/>
    <w:rsid w:val="242949CE"/>
    <w:rsid w:val="29BC1D7E"/>
    <w:rsid w:val="2D0D2C63"/>
    <w:rsid w:val="2E15430E"/>
    <w:rsid w:val="37CC1829"/>
    <w:rsid w:val="39286B8D"/>
    <w:rsid w:val="3A8E3770"/>
    <w:rsid w:val="3C6B30AF"/>
    <w:rsid w:val="3D127091"/>
    <w:rsid w:val="3E2930AA"/>
    <w:rsid w:val="40E444A1"/>
    <w:rsid w:val="49C8117F"/>
    <w:rsid w:val="4E0138C9"/>
    <w:rsid w:val="4E092554"/>
    <w:rsid w:val="4E4B005D"/>
    <w:rsid w:val="53294FC6"/>
    <w:rsid w:val="53EE769E"/>
    <w:rsid w:val="55AB0753"/>
    <w:rsid w:val="563937F2"/>
    <w:rsid w:val="569B3719"/>
    <w:rsid w:val="57DA5146"/>
    <w:rsid w:val="5B5C6ED2"/>
    <w:rsid w:val="5B744D12"/>
    <w:rsid w:val="60B80AA5"/>
    <w:rsid w:val="67422502"/>
    <w:rsid w:val="6A435185"/>
    <w:rsid w:val="6BA76862"/>
    <w:rsid w:val="6D0C21D0"/>
    <w:rsid w:val="6DE63CA5"/>
    <w:rsid w:val="6F29256C"/>
    <w:rsid w:val="6FB96B66"/>
    <w:rsid w:val="771A7835"/>
    <w:rsid w:val="77A41F3D"/>
    <w:rsid w:val="7B0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68F4"/>
  <w15:docId w15:val="{B2E86C8F-D6D8-4E82-9849-2E6DEDC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auto"/>
      <w:ind w:firstLineChars="200" w:firstLine="560"/>
    </w:pPr>
    <w:rPr>
      <w:rFonts w:hAnsi="宋体"/>
      <w:bCs/>
      <w:sz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华文仿宋" w:eastAsia="华文仿宋" w:hAnsi="华文仿宋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jinxiu@nwpu.edu.cn&#65292;&#37038;&#20214;&#20027;&#39064;&#2002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rx.nwp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易度</dc:creator>
  <cp:lastModifiedBy>杜瑶</cp:lastModifiedBy>
  <cp:revision>53</cp:revision>
  <cp:lastPrinted>2020-05-12T08:18:00Z</cp:lastPrinted>
  <dcterms:created xsi:type="dcterms:W3CDTF">2020-05-04T01:19:00Z</dcterms:created>
  <dcterms:modified xsi:type="dcterms:W3CDTF">2020-05-16T01:16:00Z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