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3B63F" w14:textId="0E5EAED5" w:rsidR="00A25C6E" w:rsidRPr="00BC7638" w:rsidRDefault="00A25C6E" w:rsidP="00BC7638">
      <w:pPr>
        <w:jc w:val="center"/>
        <w:rPr>
          <w:rFonts w:ascii="方正小标宋简体" w:eastAsia="方正小标宋简体"/>
          <w:sz w:val="36"/>
          <w:szCs w:val="36"/>
        </w:rPr>
      </w:pPr>
      <w:r w:rsidRPr="00BC7638">
        <w:rPr>
          <w:rFonts w:ascii="方正小标宋简体" w:eastAsia="方正小标宋简体" w:hint="eastAsia"/>
          <w:sz w:val="36"/>
          <w:szCs w:val="36"/>
        </w:rPr>
        <w:t>2021年全国硕士研究生招生考试</w:t>
      </w:r>
      <w:r w:rsidR="0012412B">
        <w:rPr>
          <w:rFonts w:ascii="方正小标宋简体" w:eastAsia="方正小标宋简体" w:hint="eastAsia"/>
          <w:sz w:val="36"/>
          <w:szCs w:val="36"/>
        </w:rPr>
        <w:t>疫情防控</w:t>
      </w:r>
      <w:r w:rsidRPr="00BC7638">
        <w:rPr>
          <w:rFonts w:ascii="方正小标宋简体" w:eastAsia="方正小标宋简体" w:hint="eastAsia"/>
          <w:sz w:val="36"/>
          <w:szCs w:val="36"/>
        </w:rPr>
        <w:t>注意事项</w:t>
      </w:r>
    </w:p>
    <w:p w14:paraId="13C36309" w14:textId="77777777" w:rsidR="00A25C6E" w:rsidRPr="006969C8" w:rsidRDefault="00A25C6E" w:rsidP="006969C8">
      <w:pPr>
        <w:widowControl/>
        <w:shd w:val="clear" w:color="auto" w:fill="FFFFFF"/>
        <w:snapToGrid w:val="0"/>
        <w:spacing w:line="600" w:lineRule="exact"/>
        <w:ind w:firstLineChars="200" w:firstLine="560"/>
        <w:contextualSpacing/>
        <w:jc w:val="left"/>
        <w:rPr>
          <w:rFonts w:ascii="仿宋_GB2312" w:eastAsia="仿宋_GB2312" w:hAnsi="微软雅黑" w:cs="宋体"/>
          <w:color w:val="000000" w:themeColor="text1"/>
          <w:kern w:val="0"/>
          <w:sz w:val="28"/>
          <w:szCs w:val="28"/>
        </w:rPr>
      </w:pPr>
      <w:r w:rsidRPr="006969C8">
        <w:rPr>
          <w:rFonts w:ascii="仿宋_GB2312" w:eastAsia="仿宋_GB2312" w:hAnsi="微软雅黑" w:cs="宋体" w:hint="eastAsia"/>
          <w:color w:val="000000" w:themeColor="text1"/>
          <w:kern w:val="0"/>
          <w:sz w:val="28"/>
          <w:szCs w:val="28"/>
        </w:rPr>
        <w:t>1.</w:t>
      </w:r>
      <w:r w:rsidRPr="00BE1632">
        <w:rPr>
          <w:rFonts w:ascii="仿宋_GB2312" w:eastAsia="仿宋_GB2312" w:hAnsi="微软雅黑" w:cs="宋体" w:hint="eastAsia"/>
          <w:color w:val="000000" w:themeColor="text1"/>
          <w:kern w:val="0"/>
          <w:sz w:val="28"/>
          <w:szCs w:val="28"/>
        </w:rPr>
        <w:t>2020年</w:t>
      </w:r>
      <w:r w:rsidRPr="006969C8">
        <w:rPr>
          <w:rFonts w:ascii="仿宋_GB2312" w:eastAsia="仿宋_GB2312" w:hAnsi="微软雅黑" w:cs="宋体" w:hint="eastAsia"/>
          <w:color w:val="000000" w:themeColor="text1"/>
          <w:kern w:val="0"/>
          <w:sz w:val="28"/>
          <w:szCs w:val="28"/>
        </w:rPr>
        <w:t>全国硕士研究生招生考</w:t>
      </w:r>
      <w:r w:rsidRPr="00BE1632">
        <w:rPr>
          <w:rFonts w:ascii="仿宋_GB2312" w:eastAsia="仿宋_GB2312" w:hAnsi="微软雅黑" w:cs="宋体" w:hint="eastAsia"/>
          <w:color w:val="000000" w:themeColor="text1"/>
          <w:kern w:val="0"/>
          <w:sz w:val="28"/>
          <w:szCs w:val="28"/>
        </w:rPr>
        <w:t>将于12月</w:t>
      </w:r>
      <w:r w:rsidRPr="006969C8">
        <w:rPr>
          <w:rFonts w:ascii="仿宋_GB2312" w:eastAsia="仿宋_GB2312" w:hAnsi="微软雅黑" w:cs="宋体" w:hint="eastAsia"/>
          <w:color w:val="000000" w:themeColor="text1"/>
          <w:kern w:val="0"/>
          <w:sz w:val="28"/>
          <w:szCs w:val="28"/>
        </w:rPr>
        <w:t>26-27日进</w:t>
      </w:r>
      <w:r w:rsidRPr="00BE1632">
        <w:rPr>
          <w:rFonts w:ascii="仿宋_GB2312" w:eastAsia="仿宋_GB2312" w:hAnsi="微软雅黑" w:cs="宋体" w:hint="eastAsia"/>
          <w:color w:val="000000" w:themeColor="text1"/>
          <w:kern w:val="0"/>
          <w:sz w:val="28"/>
          <w:szCs w:val="28"/>
        </w:rPr>
        <w:t>行</w:t>
      </w:r>
      <w:r w:rsidRPr="006969C8">
        <w:rPr>
          <w:rFonts w:ascii="仿宋_GB2312" w:eastAsia="仿宋_GB2312" w:hAnsi="微软雅黑" w:hint="eastAsia"/>
          <w:color w:val="000000" w:themeColor="text1"/>
          <w:sz w:val="28"/>
          <w:szCs w:val="28"/>
        </w:rPr>
        <w:t>（上午8:30-11:30，下午14:00-17:00），超过3小时或有使用画板等特殊要求的考试科目在12月28日进行。</w:t>
      </w:r>
    </w:p>
    <w:p w14:paraId="49BB0312" w14:textId="77777777" w:rsidR="00A25C6E" w:rsidRPr="006969C8" w:rsidRDefault="00A25C6E" w:rsidP="006969C8">
      <w:pPr>
        <w:pStyle w:val="a3"/>
        <w:snapToGrid w:val="0"/>
        <w:spacing w:before="0" w:beforeAutospacing="0" w:after="0" w:afterAutospacing="0" w:line="600" w:lineRule="exact"/>
        <w:ind w:firstLineChars="200" w:firstLine="620"/>
        <w:contextualSpacing/>
        <w:rPr>
          <w:rFonts w:ascii="仿宋_GB2312" w:eastAsia="仿宋_GB2312" w:hAnsi="微软雅黑"/>
          <w:color w:val="000000" w:themeColor="text1"/>
          <w:spacing w:val="15"/>
          <w:sz w:val="28"/>
          <w:szCs w:val="28"/>
        </w:rPr>
      </w:pPr>
      <w:r w:rsidRPr="006969C8">
        <w:rPr>
          <w:rFonts w:ascii="仿宋_GB2312" w:eastAsia="仿宋_GB2312" w:hAnsi="微软雅黑" w:hint="eastAsia"/>
          <w:color w:val="000000" w:themeColor="text1"/>
          <w:spacing w:val="15"/>
          <w:sz w:val="28"/>
          <w:szCs w:val="28"/>
        </w:rPr>
        <w:t>2.认真学习和自觉遵守《中华人民共和国刑法修正案（九）》《河南省2021年全国硕士研究生招生考试考场规则》《河南省2021年全国硕士研究生招生考试考生健康考试须知》等法律法规、考试纪律和疫情防控要求。</w:t>
      </w:r>
    </w:p>
    <w:p w14:paraId="2671A939" w14:textId="77777777" w:rsidR="00A25C6E" w:rsidRPr="006969C8" w:rsidRDefault="00A25C6E" w:rsidP="006969C8">
      <w:pPr>
        <w:snapToGrid w:val="0"/>
        <w:spacing w:line="600" w:lineRule="exact"/>
        <w:ind w:firstLineChars="200" w:firstLine="620"/>
        <w:contextualSpacing/>
        <w:jc w:val="left"/>
        <w:rPr>
          <w:rFonts w:ascii="仿宋_GB2312" w:eastAsia="仿宋_GB2312" w:hAnsi="微软雅黑"/>
          <w:color w:val="000000" w:themeColor="text1"/>
          <w:spacing w:val="15"/>
          <w:sz w:val="28"/>
          <w:szCs w:val="28"/>
        </w:rPr>
      </w:pPr>
      <w:r w:rsidRPr="006969C8">
        <w:rPr>
          <w:rFonts w:ascii="仿宋_GB2312" w:eastAsia="仿宋_GB2312" w:hAnsi="微软雅黑" w:hint="eastAsia"/>
          <w:color w:val="000000" w:themeColor="text1"/>
          <w:spacing w:val="15"/>
          <w:sz w:val="28"/>
          <w:szCs w:val="28"/>
        </w:rPr>
        <w:t>3.考生</w:t>
      </w:r>
      <w:proofErr w:type="gramStart"/>
      <w:r w:rsidRPr="006969C8">
        <w:rPr>
          <w:rFonts w:ascii="仿宋_GB2312" w:eastAsia="仿宋_GB2312" w:hAnsi="微软雅黑" w:hint="eastAsia"/>
          <w:color w:val="000000" w:themeColor="text1"/>
          <w:spacing w:val="15"/>
          <w:sz w:val="28"/>
          <w:szCs w:val="28"/>
        </w:rPr>
        <w:t>需于考前14天</w:t>
      </w:r>
      <w:proofErr w:type="gramEnd"/>
      <w:r w:rsidRPr="006969C8">
        <w:rPr>
          <w:rFonts w:ascii="仿宋_GB2312" w:eastAsia="仿宋_GB2312" w:hAnsi="微软雅黑" w:hint="eastAsia"/>
          <w:color w:val="000000" w:themeColor="text1"/>
          <w:spacing w:val="15"/>
          <w:sz w:val="28"/>
          <w:szCs w:val="28"/>
        </w:rPr>
        <w:t>提前通过支付宝搜索“豫事办”下载“河南健康码”，如实填写个人信息，保持健康</w:t>
      </w:r>
      <w:proofErr w:type="gramStart"/>
      <w:r w:rsidRPr="006969C8">
        <w:rPr>
          <w:rFonts w:ascii="仿宋_GB2312" w:eastAsia="仿宋_GB2312" w:hAnsi="微软雅黑" w:hint="eastAsia"/>
          <w:color w:val="000000" w:themeColor="text1"/>
          <w:spacing w:val="15"/>
          <w:sz w:val="28"/>
          <w:szCs w:val="28"/>
        </w:rPr>
        <w:t>码绿码</w:t>
      </w:r>
      <w:proofErr w:type="gramEnd"/>
      <w:r w:rsidRPr="006969C8">
        <w:rPr>
          <w:rFonts w:ascii="仿宋_GB2312" w:eastAsia="仿宋_GB2312" w:hAnsi="微软雅黑" w:hint="eastAsia"/>
          <w:color w:val="000000" w:themeColor="text1"/>
          <w:spacing w:val="15"/>
          <w:sz w:val="28"/>
          <w:szCs w:val="28"/>
        </w:rPr>
        <w:t>状态。</w:t>
      </w:r>
    </w:p>
    <w:p w14:paraId="5490DCEB" w14:textId="3F12EB8D" w:rsidR="00AF6A9F" w:rsidRPr="00AF6A9F" w:rsidRDefault="00AF6A9F" w:rsidP="00AF6A9F">
      <w:pPr>
        <w:snapToGrid w:val="0"/>
        <w:spacing w:line="600" w:lineRule="exact"/>
        <w:ind w:firstLineChars="200" w:firstLine="620"/>
        <w:contextualSpacing/>
        <w:jc w:val="left"/>
        <w:rPr>
          <w:rFonts w:ascii="仿宋_GB2312" w:eastAsia="仿宋_GB2312" w:hAnsi="微软雅黑"/>
          <w:color w:val="000000" w:themeColor="text1"/>
          <w:spacing w:val="15"/>
          <w:sz w:val="28"/>
          <w:szCs w:val="28"/>
        </w:rPr>
      </w:pPr>
      <w:r>
        <w:rPr>
          <w:rFonts w:ascii="仿宋_GB2312" w:eastAsia="仿宋_GB2312" w:hAnsi="微软雅黑" w:hint="eastAsia"/>
          <w:color w:val="000000" w:themeColor="text1"/>
          <w:spacing w:val="15"/>
          <w:sz w:val="28"/>
          <w:szCs w:val="28"/>
        </w:rPr>
        <w:t>4.</w:t>
      </w:r>
      <w:r w:rsidRPr="00AF6A9F">
        <w:rPr>
          <w:rFonts w:ascii="仿宋_GB2312" w:eastAsia="仿宋_GB2312" w:hAnsi="微软雅黑" w:hint="eastAsia"/>
          <w:color w:val="000000" w:themeColor="text1"/>
          <w:spacing w:val="15"/>
          <w:sz w:val="28"/>
          <w:szCs w:val="28"/>
        </w:rPr>
        <w:t>考前第14天起，考生须坚持每日上下午测量体温并如实记录本人考前14天（12月12日-25日）的健康监测情况，填写《河南省2021年全国硕士研究生招生考试考生健康考试承诺书》（</w:t>
      </w:r>
      <w:r w:rsidR="0058376E">
        <w:rPr>
          <w:rFonts w:ascii="仿宋_GB2312" w:eastAsia="仿宋_GB2312" w:hAnsi="微软雅黑" w:hint="eastAsia"/>
          <w:color w:val="000000" w:themeColor="text1"/>
          <w:spacing w:val="15"/>
          <w:sz w:val="28"/>
          <w:szCs w:val="28"/>
        </w:rPr>
        <w:t>附件一）</w:t>
      </w:r>
      <w:r w:rsidRPr="00AF6A9F">
        <w:rPr>
          <w:rFonts w:ascii="仿宋_GB2312" w:eastAsia="仿宋_GB2312" w:hAnsi="微软雅黑" w:hint="eastAsia"/>
          <w:color w:val="000000" w:themeColor="text1"/>
          <w:spacing w:val="15"/>
          <w:sz w:val="28"/>
          <w:szCs w:val="28"/>
        </w:rPr>
        <w:t>，用A4纸单页面打印，如实填写后亲笔签名），于12月26日上午第一场考试时交考场监考人员，并主动配合考点其他防疫措施等，</w:t>
      </w:r>
      <w:r w:rsidR="00B74CD1" w:rsidRPr="006969C8">
        <w:rPr>
          <w:rFonts w:ascii="仿宋_GB2312" w:eastAsia="仿宋_GB2312" w:hAnsi="微软雅黑" w:hint="eastAsia"/>
          <w:color w:val="000000" w:themeColor="text1"/>
          <w:spacing w:val="15"/>
          <w:sz w:val="28"/>
          <w:szCs w:val="28"/>
        </w:rPr>
        <w:t>对隐瞒行程、隐瞒病情、故意压制症状、瞒报漏报健康状况的考生追究相应责任。</w:t>
      </w:r>
    </w:p>
    <w:p w14:paraId="19652753" w14:textId="5D99DCD2" w:rsidR="00AF6A9F" w:rsidRPr="00AF6A9F" w:rsidRDefault="00AF6A9F" w:rsidP="00AF6A9F">
      <w:pPr>
        <w:snapToGrid w:val="0"/>
        <w:spacing w:line="600" w:lineRule="exact"/>
        <w:ind w:firstLineChars="200" w:firstLine="620"/>
        <w:contextualSpacing/>
        <w:jc w:val="left"/>
        <w:rPr>
          <w:rFonts w:ascii="仿宋_GB2312" w:eastAsia="仿宋_GB2312" w:hAnsi="微软雅黑"/>
          <w:color w:val="000000" w:themeColor="text1"/>
          <w:spacing w:val="15"/>
          <w:sz w:val="28"/>
          <w:szCs w:val="28"/>
        </w:rPr>
      </w:pPr>
      <w:r w:rsidRPr="00AF6A9F">
        <w:rPr>
          <w:rFonts w:ascii="仿宋_GB2312" w:eastAsia="仿宋_GB2312" w:hAnsi="微软雅黑" w:hint="eastAsia"/>
          <w:color w:val="000000" w:themeColor="text1"/>
          <w:spacing w:val="15"/>
          <w:sz w:val="28"/>
          <w:szCs w:val="28"/>
        </w:rPr>
        <w:t>对于考生考前14天内有境外或中高风险地区活动轨迹的，以及健康监测发现考生考前14天内有发热、咳嗽等呼吸道症状的，考生于考前7日内做核酸检测，并及时向我校卫生防疫组报告，考生核酸检测报告为阴性，方能正常参加考试。</w:t>
      </w:r>
    </w:p>
    <w:p w14:paraId="58A26A93" w14:textId="77777777" w:rsidR="00AF6A9F" w:rsidRPr="00AF6A9F" w:rsidRDefault="00AF6A9F" w:rsidP="00AF6A9F">
      <w:pPr>
        <w:snapToGrid w:val="0"/>
        <w:spacing w:line="600" w:lineRule="exact"/>
        <w:ind w:firstLineChars="200" w:firstLine="620"/>
        <w:contextualSpacing/>
        <w:jc w:val="left"/>
        <w:rPr>
          <w:rFonts w:ascii="仿宋_GB2312" w:eastAsia="仿宋_GB2312" w:hAnsi="微软雅黑"/>
          <w:color w:val="000000" w:themeColor="text1"/>
          <w:spacing w:val="15"/>
          <w:sz w:val="28"/>
          <w:szCs w:val="28"/>
        </w:rPr>
      </w:pPr>
      <w:r w:rsidRPr="00AF6A9F">
        <w:rPr>
          <w:rFonts w:ascii="仿宋_GB2312" w:eastAsia="仿宋_GB2312" w:hAnsi="微软雅黑" w:hint="eastAsia"/>
          <w:color w:val="000000" w:themeColor="text1"/>
          <w:spacing w:val="15"/>
          <w:sz w:val="28"/>
          <w:szCs w:val="28"/>
        </w:rPr>
        <w:t>如考生为新冠肺炎确诊病例、无症状感染者、疑似患者、密切接触者，须经卫生健康部门、</w:t>
      </w:r>
      <w:proofErr w:type="gramStart"/>
      <w:r w:rsidRPr="00AF6A9F">
        <w:rPr>
          <w:rFonts w:ascii="仿宋_GB2312" w:eastAsia="仿宋_GB2312" w:hAnsi="微软雅黑" w:hint="eastAsia"/>
          <w:color w:val="000000" w:themeColor="text1"/>
          <w:spacing w:val="15"/>
          <w:sz w:val="28"/>
          <w:szCs w:val="28"/>
        </w:rPr>
        <w:t>疾控机构</w:t>
      </w:r>
      <w:proofErr w:type="gramEnd"/>
      <w:r w:rsidRPr="00AF6A9F">
        <w:rPr>
          <w:rFonts w:ascii="仿宋_GB2312" w:eastAsia="仿宋_GB2312" w:hAnsi="微软雅黑" w:hint="eastAsia"/>
          <w:color w:val="000000" w:themeColor="text1"/>
          <w:spacing w:val="15"/>
          <w:sz w:val="28"/>
          <w:szCs w:val="28"/>
        </w:rPr>
        <w:t>和医疗机构等逐一进行专业</w:t>
      </w:r>
      <w:r w:rsidRPr="00AF6A9F">
        <w:rPr>
          <w:rFonts w:ascii="仿宋_GB2312" w:eastAsia="仿宋_GB2312" w:hAnsi="微软雅黑" w:hint="eastAsia"/>
          <w:color w:val="000000" w:themeColor="text1"/>
          <w:spacing w:val="15"/>
          <w:sz w:val="28"/>
          <w:szCs w:val="28"/>
        </w:rPr>
        <w:lastRenderedPageBreak/>
        <w:t>评估，我校将会同卫生健康部门、</w:t>
      </w:r>
      <w:proofErr w:type="gramStart"/>
      <w:r w:rsidRPr="00AF6A9F">
        <w:rPr>
          <w:rFonts w:ascii="仿宋_GB2312" w:eastAsia="仿宋_GB2312" w:hAnsi="微软雅黑" w:hint="eastAsia"/>
          <w:color w:val="000000" w:themeColor="text1"/>
          <w:spacing w:val="15"/>
          <w:sz w:val="28"/>
          <w:szCs w:val="28"/>
        </w:rPr>
        <w:t>疾控机构</w:t>
      </w:r>
      <w:proofErr w:type="gramEnd"/>
      <w:r w:rsidRPr="00AF6A9F">
        <w:rPr>
          <w:rFonts w:ascii="仿宋_GB2312" w:eastAsia="仿宋_GB2312" w:hAnsi="微软雅黑" w:hint="eastAsia"/>
          <w:color w:val="000000" w:themeColor="text1"/>
          <w:spacing w:val="15"/>
          <w:sz w:val="28"/>
          <w:szCs w:val="28"/>
        </w:rPr>
        <w:t>和医疗机构根据相关人员的身体状况和传播风险，综合</w:t>
      </w:r>
      <w:proofErr w:type="gramStart"/>
      <w:r w:rsidRPr="00AF6A9F">
        <w:rPr>
          <w:rFonts w:ascii="仿宋_GB2312" w:eastAsia="仿宋_GB2312" w:hAnsi="微软雅黑" w:hint="eastAsia"/>
          <w:color w:val="000000" w:themeColor="text1"/>
          <w:spacing w:val="15"/>
          <w:sz w:val="28"/>
          <w:szCs w:val="28"/>
        </w:rPr>
        <w:t>研</w:t>
      </w:r>
      <w:proofErr w:type="gramEnd"/>
      <w:r w:rsidRPr="00AF6A9F">
        <w:rPr>
          <w:rFonts w:ascii="仿宋_GB2312" w:eastAsia="仿宋_GB2312" w:hAnsi="微软雅黑" w:hint="eastAsia"/>
          <w:color w:val="000000" w:themeColor="text1"/>
          <w:spacing w:val="15"/>
          <w:sz w:val="28"/>
          <w:szCs w:val="28"/>
        </w:rPr>
        <w:t>判是否可以在隔离考场安排其参加考试。已治愈未超过14天的病例、不能排除感染可能的发热患者，须经卫生健康部门、</w:t>
      </w:r>
      <w:proofErr w:type="gramStart"/>
      <w:r w:rsidRPr="00AF6A9F">
        <w:rPr>
          <w:rFonts w:ascii="仿宋_GB2312" w:eastAsia="仿宋_GB2312" w:hAnsi="微软雅黑" w:hint="eastAsia"/>
          <w:color w:val="000000" w:themeColor="text1"/>
          <w:spacing w:val="15"/>
          <w:sz w:val="28"/>
          <w:szCs w:val="28"/>
        </w:rPr>
        <w:t>疾控机构</w:t>
      </w:r>
      <w:proofErr w:type="gramEnd"/>
      <w:r w:rsidRPr="00AF6A9F">
        <w:rPr>
          <w:rFonts w:ascii="仿宋_GB2312" w:eastAsia="仿宋_GB2312" w:hAnsi="微软雅黑" w:hint="eastAsia"/>
          <w:color w:val="000000" w:themeColor="text1"/>
          <w:spacing w:val="15"/>
          <w:sz w:val="28"/>
          <w:szCs w:val="28"/>
        </w:rPr>
        <w:t>和医疗机构等进行专业评估，综合</w:t>
      </w:r>
      <w:proofErr w:type="gramStart"/>
      <w:r w:rsidRPr="00AF6A9F">
        <w:rPr>
          <w:rFonts w:ascii="仿宋_GB2312" w:eastAsia="仿宋_GB2312" w:hAnsi="微软雅黑" w:hint="eastAsia"/>
          <w:color w:val="000000" w:themeColor="text1"/>
          <w:spacing w:val="15"/>
          <w:sz w:val="28"/>
          <w:szCs w:val="28"/>
        </w:rPr>
        <w:t>研</w:t>
      </w:r>
      <w:proofErr w:type="gramEnd"/>
      <w:r w:rsidRPr="00AF6A9F">
        <w:rPr>
          <w:rFonts w:ascii="仿宋_GB2312" w:eastAsia="仿宋_GB2312" w:hAnsi="微软雅黑" w:hint="eastAsia"/>
          <w:color w:val="000000" w:themeColor="text1"/>
          <w:spacing w:val="15"/>
          <w:sz w:val="28"/>
          <w:szCs w:val="28"/>
        </w:rPr>
        <w:t>判其是否可以正常参加考试。</w:t>
      </w:r>
    </w:p>
    <w:p w14:paraId="2F7313C7" w14:textId="61063AF2" w:rsidR="00AF6A9F" w:rsidRPr="00AF6A9F" w:rsidRDefault="00AF6A9F" w:rsidP="00AF6A9F">
      <w:pPr>
        <w:snapToGrid w:val="0"/>
        <w:spacing w:line="600" w:lineRule="exact"/>
        <w:ind w:firstLineChars="200" w:firstLine="620"/>
        <w:contextualSpacing/>
        <w:jc w:val="left"/>
        <w:rPr>
          <w:rFonts w:ascii="仿宋_GB2312" w:eastAsia="仿宋_GB2312" w:hAnsi="微软雅黑"/>
          <w:color w:val="000000" w:themeColor="text1"/>
          <w:spacing w:val="15"/>
          <w:sz w:val="28"/>
          <w:szCs w:val="28"/>
        </w:rPr>
      </w:pPr>
      <w:r>
        <w:rPr>
          <w:rFonts w:ascii="仿宋_GB2312" w:eastAsia="仿宋_GB2312" w:hAnsi="微软雅黑" w:hint="eastAsia"/>
          <w:color w:val="000000" w:themeColor="text1"/>
          <w:spacing w:val="15"/>
          <w:sz w:val="28"/>
          <w:szCs w:val="28"/>
        </w:rPr>
        <w:t>5.</w:t>
      </w:r>
      <w:r w:rsidRPr="00AF6A9F">
        <w:rPr>
          <w:rFonts w:ascii="仿宋_GB2312" w:eastAsia="仿宋_GB2312" w:hAnsi="微软雅黑" w:hint="eastAsia"/>
          <w:color w:val="000000" w:themeColor="text1"/>
          <w:spacing w:val="15"/>
          <w:sz w:val="28"/>
          <w:szCs w:val="28"/>
        </w:rPr>
        <w:t>我校的所有考场设在</w:t>
      </w:r>
      <w:r w:rsidR="007515CD">
        <w:rPr>
          <w:rFonts w:ascii="仿宋_GB2312" w:eastAsia="仿宋_GB2312" w:hAnsi="微软雅黑" w:hint="eastAsia"/>
          <w:color w:val="000000" w:themeColor="text1"/>
          <w:spacing w:val="15"/>
          <w:sz w:val="28"/>
          <w:szCs w:val="28"/>
        </w:rPr>
        <w:t>科学校区</w:t>
      </w:r>
      <w:r w:rsidRPr="00AF6A9F">
        <w:rPr>
          <w:rFonts w:ascii="仿宋_GB2312" w:eastAsia="仿宋_GB2312" w:hAnsi="微软雅黑" w:hint="eastAsia"/>
          <w:color w:val="000000" w:themeColor="text1"/>
          <w:spacing w:val="15"/>
          <w:sz w:val="28"/>
          <w:szCs w:val="28"/>
        </w:rPr>
        <w:t>，在考生和考试工作人员进入考点的入口处设置体温检测点和健康码扫描点，对所有进入考点人员进行体温测量和健康扫码。同时，设置体温异常者</w:t>
      </w:r>
      <w:proofErr w:type="gramStart"/>
      <w:r w:rsidRPr="00AF6A9F">
        <w:rPr>
          <w:rFonts w:ascii="仿宋_GB2312" w:eastAsia="仿宋_GB2312" w:hAnsi="微软雅黑" w:hint="eastAsia"/>
          <w:color w:val="000000" w:themeColor="text1"/>
          <w:spacing w:val="15"/>
          <w:sz w:val="28"/>
          <w:szCs w:val="28"/>
        </w:rPr>
        <w:t>复检室</w:t>
      </w:r>
      <w:proofErr w:type="gramEnd"/>
      <w:r w:rsidRPr="00AF6A9F">
        <w:rPr>
          <w:rFonts w:ascii="仿宋_GB2312" w:eastAsia="仿宋_GB2312" w:hAnsi="微软雅黑" w:hint="eastAsia"/>
          <w:color w:val="000000" w:themeColor="text1"/>
          <w:spacing w:val="15"/>
          <w:sz w:val="28"/>
          <w:szCs w:val="28"/>
        </w:rPr>
        <w:t>等，供检测不合格人员短时休息调整使用。</w:t>
      </w:r>
    </w:p>
    <w:p w14:paraId="2E707F95" w14:textId="7085B325" w:rsidR="00AF6A9F" w:rsidRPr="00AF6A9F" w:rsidRDefault="00AF6A9F" w:rsidP="00AF6A9F">
      <w:pPr>
        <w:snapToGrid w:val="0"/>
        <w:spacing w:line="600" w:lineRule="exact"/>
        <w:ind w:firstLineChars="200" w:firstLine="620"/>
        <w:contextualSpacing/>
        <w:jc w:val="left"/>
        <w:rPr>
          <w:rFonts w:ascii="仿宋_GB2312" w:eastAsia="仿宋_GB2312" w:hAnsi="微软雅黑"/>
          <w:color w:val="000000" w:themeColor="text1"/>
          <w:spacing w:val="15"/>
          <w:sz w:val="28"/>
          <w:szCs w:val="28"/>
        </w:rPr>
      </w:pPr>
      <w:r>
        <w:rPr>
          <w:rFonts w:ascii="仿宋_GB2312" w:eastAsia="仿宋_GB2312" w:hAnsi="微软雅黑" w:hint="eastAsia"/>
          <w:color w:val="000000" w:themeColor="text1"/>
          <w:spacing w:val="15"/>
          <w:sz w:val="28"/>
          <w:szCs w:val="28"/>
        </w:rPr>
        <w:t>6.</w:t>
      </w:r>
      <w:r>
        <w:rPr>
          <w:rFonts w:ascii="仿宋_GB2312" w:eastAsia="仿宋_GB2312" w:hAnsi="微软雅黑"/>
          <w:color w:val="000000" w:themeColor="text1"/>
          <w:spacing w:val="15"/>
          <w:sz w:val="28"/>
          <w:szCs w:val="28"/>
        </w:rPr>
        <w:t xml:space="preserve"> </w:t>
      </w:r>
      <w:r w:rsidRPr="00AF6A9F">
        <w:rPr>
          <w:rFonts w:ascii="仿宋_GB2312" w:eastAsia="仿宋_GB2312" w:hAnsi="微软雅黑" w:hint="eastAsia"/>
          <w:color w:val="000000" w:themeColor="text1"/>
          <w:spacing w:val="15"/>
          <w:sz w:val="28"/>
          <w:szCs w:val="28"/>
        </w:rPr>
        <w:t>准备备用隔离考场。我校共设有71个普通考场，设3个备用隔离考场，备用隔离考场布置按照标准化考场的要求执行。考试当天有发热、咳嗽等呼吸道症状者，须安排在备用隔离考场考试。</w:t>
      </w:r>
    </w:p>
    <w:p w14:paraId="02030259" w14:textId="49A1B956" w:rsidR="00AF6A9F" w:rsidRPr="00AF6A9F" w:rsidRDefault="00B74CD1" w:rsidP="00AF6A9F">
      <w:pPr>
        <w:snapToGrid w:val="0"/>
        <w:spacing w:line="600" w:lineRule="exact"/>
        <w:ind w:firstLineChars="200" w:firstLine="620"/>
        <w:contextualSpacing/>
        <w:jc w:val="left"/>
        <w:rPr>
          <w:rFonts w:ascii="仿宋_GB2312" w:eastAsia="仿宋_GB2312" w:hAnsi="微软雅黑"/>
          <w:color w:val="000000" w:themeColor="text1"/>
          <w:spacing w:val="15"/>
          <w:sz w:val="28"/>
          <w:szCs w:val="28"/>
        </w:rPr>
      </w:pPr>
      <w:r>
        <w:rPr>
          <w:rFonts w:ascii="仿宋_GB2312" w:eastAsia="仿宋_GB2312" w:hAnsi="微软雅黑" w:hint="eastAsia"/>
          <w:color w:val="000000" w:themeColor="text1"/>
          <w:spacing w:val="15"/>
          <w:sz w:val="28"/>
          <w:szCs w:val="28"/>
        </w:rPr>
        <w:t>7.</w:t>
      </w:r>
      <w:r>
        <w:rPr>
          <w:rFonts w:ascii="仿宋_GB2312" w:eastAsia="仿宋_GB2312" w:hAnsi="微软雅黑"/>
          <w:color w:val="000000" w:themeColor="text1"/>
          <w:spacing w:val="15"/>
          <w:sz w:val="28"/>
          <w:szCs w:val="28"/>
        </w:rPr>
        <w:t xml:space="preserve"> </w:t>
      </w:r>
      <w:r w:rsidR="00AF6A9F" w:rsidRPr="00AF6A9F">
        <w:rPr>
          <w:rFonts w:ascii="仿宋_GB2312" w:eastAsia="仿宋_GB2312" w:hAnsi="微软雅黑" w:hint="eastAsia"/>
          <w:color w:val="000000" w:themeColor="text1"/>
          <w:spacing w:val="15"/>
          <w:sz w:val="28"/>
          <w:szCs w:val="28"/>
        </w:rPr>
        <w:t>所有考生、考试工作人员体温低于37.3℃方可进入考点。考生第一次测量体温不合格的，先安排在体温异常者</w:t>
      </w:r>
      <w:proofErr w:type="gramStart"/>
      <w:r w:rsidR="00AF6A9F" w:rsidRPr="00AF6A9F">
        <w:rPr>
          <w:rFonts w:ascii="仿宋_GB2312" w:eastAsia="仿宋_GB2312" w:hAnsi="微软雅黑" w:hint="eastAsia"/>
          <w:color w:val="000000" w:themeColor="text1"/>
          <w:spacing w:val="15"/>
          <w:sz w:val="28"/>
          <w:szCs w:val="28"/>
        </w:rPr>
        <w:t>复检室适当</w:t>
      </w:r>
      <w:proofErr w:type="gramEnd"/>
      <w:r w:rsidR="00AF6A9F" w:rsidRPr="00AF6A9F">
        <w:rPr>
          <w:rFonts w:ascii="仿宋_GB2312" w:eastAsia="仿宋_GB2312" w:hAnsi="微软雅黑" w:hint="eastAsia"/>
          <w:color w:val="000000" w:themeColor="text1"/>
          <w:spacing w:val="15"/>
          <w:sz w:val="28"/>
          <w:szCs w:val="28"/>
        </w:rPr>
        <w:t>休息后，使用水银体温计进行复测，如仍然异常，由专人引导，通过专用防疫特殊通道进入备用隔离考场考试。</w:t>
      </w:r>
    </w:p>
    <w:p w14:paraId="2E863C13" w14:textId="7502E1FB" w:rsidR="00AF6A9F" w:rsidRPr="00AF6A9F" w:rsidRDefault="00B74CD1" w:rsidP="002D1E16">
      <w:pPr>
        <w:snapToGrid w:val="0"/>
        <w:spacing w:line="600" w:lineRule="exact"/>
        <w:ind w:firstLineChars="200" w:firstLine="620"/>
        <w:contextualSpacing/>
        <w:jc w:val="left"/>
        <w:rPr>
          <w:rFonts w:ascii="仿宋_GB2312" w:eastAsia="仿宋_GB2312" w:hAnsi="微软雅黑"/>
          <w:color w:val="000000" w:themeColor="text1"/>
          <w:spacing w:val="15"/>
          <w:sz w:val="28"/>
          <w:szCs w:val="28"/>
        </w:rPr>
      </w:pPr>
      <w:r>
        <w:rPr>
          <w:rFonts w:ascii="仿宋_GB2312" w:eastAsia="仿宋_GB2312" w:hAnsi="微软雅黑" w:hint="eastAsia"/>
          <w:color w:val="000000" w:themeColor="text1"/>
          <w:spacing w:val="15"/>
          <w:sz w:val="28"/>
          <w:szCs w:val="28"/>
        </w:rPr>
        <w:t>8</w:t>
      </w:r>
      <w:r w:rsidR="002D1E16">
        <w:rPr>
          <w:rFonts w:ascii="仿宋_GB2312" w:eastAsia="仿宋_GB2312" w:hAnsi="微软雅黑" w:hint="eastAsia"/>
          <w:color w:val="000000" w:themeColor="text1"/>
          <w:spacing w:val="15"/>
          <w:sz w:val="28"/>
          <w:szCs w:val="28"/>
        </w:rPr>
        <w:t>.</w:t>
      </w:r>
      <w:r w:rsidR="002D1E16">
        <w:rPr>
          <w:rFonts w:ascii="仿宋_GB2312" w:eastAsia="仿宋_GB2312" w:hAnsi="微软雅黑"/>
          <w:color w:val="000000" w:themeColor="text1"/>
          <w:spacing w:val="15"/>
          <w:sz w:val="28"/>
          <w:szCs w:val="28"/>
        </w:rPr>
        <w:t xml:space="preserve"> </w:t>
      </w:r>
      <w:r w:rsidR="00AF6A9F" w:rsidRPr="00AF6A9F">
        <w:rPr>
          <w:rFonts w:ascii="仿宋_GB2312" w:eastAsia="仿宋_GB2312" w:hAnsi="微软雅黑" w:hint="eastAsia"/>
          <w:color w:val="000000" w:themeColor="text1"/>
          <w:spacing w:val="15"/>
          <w:sz w:val="28"/>
          <w:szCs w:val="28"/>
        </w:rPr>
        <w:t>考生在进入普通考场前要佩戴自备口罩，入场验证要摘掉口罩放入自带便携包放置在考生物品放置处，考生自备口罩不得带入考场，入场就座后可自主决定是否佩戴口罩，如有佩戴需要，可向监考员申领考场使用口罩，每场考试结束后要将考场使用的口罩向内对折放置在座位桌上用文具盒一角轻压，不得带出考场。</w:t>
      </w:r>
    </w:p>
    <w:p w14:paraId="4E7FB481" w14:textId="3B8A474F" w:rsidR="00A25C6E" w:rsidRPr="006969C8" w:rsidRDefault="00B74CD1" w:rsidP="002D1E16">
      <w:pPr>
        <w:snapToGrid w:val="0"/>
        <w:spacing w:line="600" w:lineRule="exact"/>
        <w:ind w:firstLineChars="200" w:firstLine="620"/>
        <w:contextualSpacing/>
        <w:jc w:val="left"/>
        <w:rPr>
          <w:rFonts w:ascii="仿宋_GB2312" w:eastAsia="仿宋_GB2312" w:hAnsi="MS Gothic" w:cs="MS Gothic"/>
          <w:color w:val="000000" w:themeColor="text1"/>
          <w:spacing w:val="15"/>
          <w:sz w:val="28"/>
          <w:szCs w:val="28"/>
        </w:rPr>
      </w:pPr>
      <w:r>
        <w:rPr>
          <w:rFonts w:ascii="仿宋_GB2312" w:eastAsia="仿宋_GB2312" w:hAnsi="微软雅黑" w:hint="eastAsia"/>
          <w:color w:val="000000" w:themeColor="text1"/>
          <w:spacing w:val="15"/>
          <w:sz w:val="28"/>
          <w:szCs w:val="28"/>
        </w:rPr>
        <w:t>9.</w:t>
      </w:r>
      <w:r w:rsidR="00AF6A9F" w:rsidRPr="00AF6A9F">
        <w:rPr>
          <w:rFonts w:ascii="仿宋_GB2312" w:eastAsia="仿宋_GB2312" w:hAnsi="微软雅黑" w:hint="eastAsia"/>
          <w:color w:val="000000" w:themeColor="text1"/>
          <w:spacing w:val="15"/>
          <w:sz w:val="28"/>
          <w:szCs w:val="28"/>
        </w:rPr>
        <w:t>考生散场时要按监考员的指令有序离场，不得拥挤，保持人员间距。</w:t>
      </w:r>
    </w:p>
    <w:p w14:paraId="143CA463" w14:textId="15A6AC9A" w:rsidR="00A25C6E" w:rsidRPr="006969C8" w:rsidRDefault="00B74CD1" w:rsidP="006969C8">
      <w:pPr>
        <w:snapToGrid w:val="0"/>
        <w:spacing w:line="600" w:lineRule="exact"/>
        <w:ind w:firstLineChars="200" w:firstLine="620"/>
        <w:contextualSpacing/>
        <w:jc w:val="left"/>
        <w:rPr>
          <w:rFonts w:ascii="仿宋_GB2312" w:eastAsia="仿宋_GB2312" w:hAnsi="微软雅黑"/>
          <w:color w:val="000000" w:themeColor="text1"/>
          <w:spacing w:val="15"/>
          <w:sz w:val="28"/>
          <w:szCs w:val="28"/>
        </w:rPr>
      </w:pPr>
      <w:r>
        <w:rPr>
          <w:rFonts w:ascii="仿宋_GB2312" w:eastAsia="仿宋_GB2312" w:hAnsi="微软雅黑" w:hint="eastAsia"/>
          <w:color w:val="000000" w:themeColor="text1"/>
          <w:spacing w:val="15"/>
          <w:sz w:val="28"/>
          <w:szCs w:val="28"/>
        </w:rPr>
        <w:lastRenderedPageBreak/>
        <w:t>10.</w:t>
      </w:r>
      <w:r w:rsidR="00A25C6E" w:rsidRPr="006969C8">
        <w:rPr>
          <w:rFonts w:ascii="仿宋_GB2312" w:eastAsia="仿宋_GB2312" w:hAnsi="微软雅黑" w:hint="eastAsia"/>
          <w:color w:val="000000" w:themeColor="text1"/>
          <w:spacing w:val="15"/>
          <w:sz w:val="28"/>
          <w:szCs w:val="28"/>
        </w:rPr>
        <w:t>考试过程中，如有发热、咳嗽等呼吸道症状者，应主动报告监考员，经考点医务工作人员综合</w:t>
      </w:r>
      <w:proofErr w:type="gramStart"/>
      <w:r w:rsidR="00A25C6E" w:rsidRPr="006969C8">
        <w:rPr>
          <w:rFonts w:ascii="仿宋_GB2312" w:eastAsia="仿宋_GB2312" w:hAnsi="微软雅黑" w:hint="eastAsia"/>
          <w:color w:val="000000" w:themeColor="text1"/>
          <w:spacing w:val="15"/>
          <w:sz w:val="28"/>
          <w:szCs w:val="28"/>
        </w:rPr>
        <w:t>研</w:t>
      </w:r>
      <w:proofErr w:type="gramEnd"/>
      <w:r w:rsidR="00A25C6E" w:rsidRPr="006969C8">
        <w:rPr>
          <w:rFonts w:ascii="仿宋_GB2312" w:eastAsia="仿宋_GB2312" w:hAnsi="微软雅黑" w:hint="eastAsia"/>
          <w:color w:val="000000" w:themeColor="text1"/>
          <w:spacing w:val="15"/>
          <w:sz w:val="28"/>
          <w:szCs w:val="28"/>
        </w:rPr>
        <w:t>判后，根据实际情况对需要转移到隔离考场的，转入备用隔离考场。</w:t>
      </w:r>
    </w:p>
    <w:p w14:paraId="12E83E67" w14:textId="4B910B1F" w:rsidR="00A25C6E" w:rsidRPr="006969C8" w:rsidRDefault="009A5DF0" w:rsidP="006969C8">
      <w:pPr>
        <w:widowControl/>
        <w:shd w:val="clear" w:color="auto" w:fill="FFFFFF"/>
        <w:snapToGrid w:val="0"/>
        <w:spacing w:line="600" w:lineRule="exact"/>
        <w:ind w:firstLineChars="200" w:firstLine="560"/>
        <w:contextualSpacing/>
        <w:jc w:val="left"/>
        <w:rPr>
          <w:rFonts w:ascii="仿宋_GB2312" w:eastAsia="仿宋_GB2312" w:hAnsi="微软雅黑"/>
          <w:color w:val="000000" w:themeColor="text1"/>
          <w:spacing w:val="15"/>
          <w:sz w:val="28"/>
          <w:szCs w:val="28"/>
        </w:rPr>
      </w:pPr>
      <w:r>
        <w:rPr>
          <w:rFonts w:ascii="仿宋_GB2312" w:eastAsia="仿宋_GB2312" w:hAnsi="微软雅黑" w:cs="宋体" w:hint="eastAsia"/>
          <w:color w:val="000000" w:themeColor="text1"/>
          <w:kern w:val="0"/>
          <w:sz w:val="28"/>
          <w:szCs w:val="28"/>
        </w:rPr>
        <w:t>11</w:t>
      </w:r>
      <w:r w:rsidR="00A25C6E" w:rsidRPr="006969C8">
        <w:rPr>
          <w:rFonts w:ascii="仿宋_GB2312" w:eastAsia="仿宋_GB2312" w:hAnsi="微软雅黑" w:cs="宋体" w:hint="eastAsia"/>
          <w:color w:val="000000" w:themeColor="text1"/>
          <w:kern w:val="0"/>
          <w:sz w:val="28"/>
          <w:szCs w:val="28"/>
        </w:rPr>
        <w:t>.</w:t>
      </w:r>
      <w:r>
        <w:rPr>
          <w:rFonts w:ascii="仿宋_GB2312" w:eastAsia="仿宋_GB2312" w:hAnsi="微软雅黑" w:cs="宋体"/>
          <w:color w:val="000000" w:themeColor="text1"/>
          <w:kern w:val="0"/>
          <w:sz w:val="28"/>
          <w:szCs w:val="28"/>
        </w:rPr>
        <w:t xml:space="preserve"> </w:t>
      </w:r>
      <w:r w:rsidR="00A25C6E" w:rsidRPr="006969C8">
        <w:rPr>
          <w:rFonts w:ascii="仿宋_GB2312" w:eastAsia="仿宋_GB2312" w:hAnsi="微软雅黑" w:hint="eastAsia"/>
          <w:color w:val="000000" w:themeColor="text1"/>
          <w:spacing w:val="15"/>
          <w:sz w:val="28"/>
          <w:szCs w:val="28"/>
        </w:rPr>
        <w:t>严禁自带文具，</w:t>
      </w:r>
      <w:r w:rsidR="00791F27" w:rsidRPr="006969C8">
        <w:rPr>
          <w:rFonts w:ascii="仿宋_GB2312" w:eastAsia="仿宋_GB2312" w:hAnsi="微软雅黑" w:hint="eastAsia"/>
          <w:color w:val="000000" w:themeColor="text1"/>
          <w:spacing w:val="15"/>
          <w:sz w:val="28"/>
          <w:szCs w:val="28"/>
        </w:rPr>
        <w:t>考场统一配备黑色中性笔、2B</w:t>
      </w:r>
      <w:proofErr w:type="gramStart"/>
      <w:r w:rsidR="00791F27" w:rsidRPr="006969C8">
        <w:rPr>
          <w:rFonts w:ascii="仿宋_GB2312" w:eastAsia="仿宋_GB2312" w:hAnsi="微软雅黑" w:hint="eastAsia"/>
          <w:color w:val="000000" w:themeColor="text1"/>
          <w:spacing w:val="15"/>
          <w:sz w:val="28"/>
          <w:szCs w:val="28"/>
        </w:rPr>
        <w:t>涂卡铅笔</w:t>
      </w:r>
      <w:proofErr w:type="gramEnd"/>
      <w:r w:rsidR="00791F27" w:rsidRPr="006969C8">
        <w:rPr>
          <w:rFonts w:ascii="仿宋_GB2312" w:eastAsia="仿宋_GB2312" w:hAnsi="微软雅黑" w:hint="eastAsia"/>
          <w:color w:val="000000" w:themeColor="text1"/>
          <w:spacing w:val="15"/>
          <w:sz w:val="28"/>
          <w:szCs w:val="28"/>
        </w:rPr>
        <w:t>、橡皮供考生使用。</w:t>
      </w:r>
      <w:r w:rsidR="00A25C6E" w:rsidRPr="006969C8">
        <w:rPr>
          <w:rFonts w:ascii="仿宋_GB2312" w:eastAsia="仿宋_GB2312" w:hAnsi="微软雅黑" w:hint="eastAsia"/>
          <w:color w:val="000000" w:themeColor="text1"/>
          <w:spacing w:val="15"/>
          <w:sz w:val="28"/>
          <w:szCs w:val="28"/>
        </w:rPr>
        <w:t>自命题科目考试时，应按招生单位在准考证上的注明携带所需用具。</w:t>
      </w:r>
    </w:p>
    <w:p w14:paraId="72AEA90A" w14:textId="3521A55A" w:rsidR="00A25C6E" w:rsidRPr="006969C8" w:rsidRDefault="009A5DF0" w:rsidP="006969C8">
      <w:pPr>
        <w:widowControl/>
        <w:shd w:val="clear" w:color="auto" w:fill="FFFFFF"/>
        <w:snapToGrid w:val="0"/>
        <w:spacing w:line="600" w:lineRule="exact"/>
        <w:ind w:firstLineChars="200" w:firstLine="620"/>
        <w:contextualSpacing/>
        <w:jc w:val="left"/>
        <w:rPr>
          <w:rFonts w:ascii="仿宋_GB2312" w:eastAsia="仿宋_GB2312" w:hAnsi="微软雅黑" w:cs="宋体"/>
          <w:color w:val="000000" w:themeColor="text1"/>
          <w:kern w:val="0"/>
          <w:sz w:val="28"/>
          <w:szCs w:val="28"/>
        </w:rPr>
      </w:pPr>
      <w:r>
        <w:rPr>
          <w:rFonts w:ascii="仿宋_GB2312" w:eastAsia="仿宋_GB2312" w:hAnsi="微软雅黑" w:hint="eastAsia"/>
          <w:color w:val="000000" w:themeColor="text1"/>
          <w:spacing w:val="15"/>
          <w:sz w:val="28"/>
          <w:szCs w:val="28"/>
        </w:rPr>
        <w:t>12</w:t>
      </w:r>
      <w:r w:rsidR="00A25C6E" w:rsidRPr="006969C8">
        <w:rPr>
          <w:rFonts w:ascii="仿宋_GB2312" w:eastAsia="仿宋_GB2312" w:hAnsi="微软雅黑" w:hint="eastAsia"/>
          <w:color w:val="000000" w:themeColor="text1"/>
          <w:spacing w:val="15"/>
          <w:sz w:val="28"/>
          <w:szCs w:val="28"/>
        </w:rPr>
        <w:t>.遇有考试科目试卷上有“试卷条形码”的，考生应完整揭取“试卷条形码”粘贴在答题卡（客观题页）指定位置。</w:t>
      </w:r>
      <w:proofErr w:type="gramStart"/>
      <w:r w:rsidR="00A25C6E" w:rsidRPr="006969C8">
        <w:rPr>
          <w:rFonts w:ascii="仿宋_GB2312" w:eastAsia="仿宋_GB2312" w:hAnsi="微软雅黑" w:hint="eastAsia"/>
          <w:color w:val="000000" w:themeColor="text1"/>
          <w:spacing w:val="15"/>
          <w:sz w:val="28"/>
          <w:szCs w:val="28"/>
        </w:rPr>
        <w:t>凡漏贴</w:t>
      </w:r>
      <w:proofErr w:type="gramEnd"/>
      <w:r w:rsidR="00A25C6E" w:rsidRPr="006969C8">
        <w:rPr>
          <w:rFonts w:ascii="仿宋_GB2312" w:eastAsia="仿宋_GB2312" w:hAnsi="微软雅黑" w:hint="eastAsia"/>
          <w:color w:val="000000" w:themeColor="text1"/>
          <w:spacing w:val="15"/>
          <w:sz w:val="28"/>
          <w:szCs w:val="28"/>
        </w:rPr>
        <w:t>条形码、漏填（涂）、错填（涂）或者字迹不清的答卷影响评卷结果，责任由考生自负。</w:t>
      </w:r>
    </w:p>
    <w:p w14:paraId="70FE346B" w14:textId="77777777" w:rsidR="009A5DF0" w:rsidRDefault="00A25C6E" w:rsidP="009A5DF0">
      <w:pPr>
        <w:widowControl/>
        <w:shd w:val="clear" w:color="auto" w:fill="FFFFFF"/>
        <w:snapToGrid w:val="0"/>
        <w:spacing w:line="600" w:lineRule="exact"/>
        <w:ind w:firstLineChars="200" w:firstLine="560"/>
        <w:contextualSpacing/>
        <w:jc w:val="left"/>
        <w:rPr>
          <w:rFonts w:ascii="仿宋_GB2312" w:eastAsia="仿宋_GB2312" w:hAnsi="微软雅黑" w:cs="宋体"/>
          <w:color w:val="000000" w:themeColor="text1"/>
          <w:kern w:val="0"/>
          <w:sz w:val="28"/>
          <w:szCs w:val="28"/>
        </w:rPr>
      </w:pPr>
      <w:r w:rsidRPr="006969C8">
        <w:rPr>
          <w:rFonts w:ascii="仿宋_GB2312" w:eastAsia="仿宋_GB2312" w:hAnsi="微软雅黑" w:cs="宋体" w:hint="eastAsia"/>
          <w:color w:val="000000" w:themeColor="text1"/>
          <w:kern w:val="0"/>
          <w:sz w:val="28"/>
          <w:szCs w:val="28"/>
        </w:rPr>
        <w:t>1</w:t>
      </w:r>
      <w:r w:rsidR="009A5DF0">
        <w:rPr>
          <w:rFonts w:ascii="仿宋_GB2312" w:eastAsia="仿宋_GB2312" w:hAnsi="微软雅黑" w:cs="宋体" w:hint="eastAsia"/>
          <w:color w:val="000000" w:themeColor="text1"/>
          <w:kern w:val="0"/>
          <w:sz w:val="28"/>
          <w:szCs w:val="28"/>
        </w:rPr>
        <w:t>3</w:t>
      </w:r>
      <w:r w:rsidRPr="006969C8">
        <w:rPr>
          <w:rFonts w:ascii="仿宋_GB2312" w:eastAsia="仿宋_GB2312" w:hAnsi="微软雅黑" w:cs="宋体" w:hint="eastAsia"/>
          <w:color w:val="000000" w:themeColor="text1"/>
          <w:kern w:val="0"/>
          <w:sz w:val="28"/>
          <w:szCs w:val="28"/>
        </w:rPr>
        <w:t>.“作弊入刑，违规必究；心存侥幸，葬送前程”。应提高自我保护意识，坚决抵制各</w:t>
      </w:r>
      <w:proofErr w:type="gramStart"/>
      <w:r w:rsidRPr="006969C8">
        <w:rPr>
          <w:rFonts w:ascii="仿宋_GB2312" w:eastAsia="仿宋_GB2312" w:hAnsi="微软雅黑" w:cs="宋体" w:hint="eastAsia"/>
          <w:color w:val="000000" w:themeColor="text1"/>
          <w:kern w:val="0"/>
          <w:sz w:val="28"/>
          <w:szCs w:val="28"/>
        </w:rPr>
        <w:t>类助考</w:t>
      </w:r>
      <w:proofErr w:type="gramEnd"/>
      <w:r w:rsidRPr="006969C8">
        <w:rPr>
          <w:rFonts w:ascii="仿宋_GB2312" w:eastAsia="仿宋_GB2312" w:hAnsi="微软雅黑" w:cs="宋体" w:hint="eastAsia"/>
          <w:color w:val="000000" w:themeColor="text1"/>
          <w:kern w:val="0"/>
          <w:sz w:val="28"/>
          <w:szCs w:val="28"/>
        </w:rPr>
        <w:t>舞弊活动，避免盲目参加辅导活动，谨防受骗上当。</w:t>
      </w:r>
      <w:r w:rsidR="00791F27" w:rsidRPr="006969C8">
        <w:rPr>
          <w:rFonts w:ascii="仿宋_GB2312" w:eastAsia="仿宋_GB2312" w:hAnsi="微软雅黑" w:cs="宋体" w:hint="eastAsia"/>
          <w:color w:val="000000" w:themeColor="text1"/>
          <w:kern w:val="0"/>
          <w:sz w:val="28"/>
          <w:szCs w:val="28"/>
        </w:rPr>
        <w:t xml:space="preserve">如有违纪、作弊等行为的，将记入国家教育考试考生诚信档案；涉嫌违法的，移送司法机关，依照《中华人民共和国刑法》等追究法律责任。 </w:t>
      </w:r>
    </w:p>
    <w:p w14:paraId="31E41C1D" w14:textId="77777777" w:rsidR="001A13F1" w:rsidRDefault="001A13F1" w:rsidP="009A5DF0">
      <w:pPr>
        <w:widowControl/>
        <w:shd w:val="clear" w:color="auto" w:fill="FFFFFF"/>
        <w:snapToGrid w:val="0"/>
        <w:spacing w:line="600" w:lineRule="exact"/>
        <w:ind w:firstLineChars="200" w:firstLine="562"/>
        <w:contextualSpacing/>
        <w:jc w:val="left"/>
        <w:rPr>
          <w:rFonts w:ascii="仿宋_GB2312" w:eastAsia="仿宋_GB2312" w:hAnsi="微软雅黑" w:cs="宋体"/>
          <w:b/>
          <w:color w:val="000000" w:themeColor="text1"/>
          <w:kern w:val="0"/>
          <w:sz w:val="28"/>
          <w:szCs w:val="28"/>
        </w:rPr>
      </w:pPr>
    </w:p>
    <w:p w14:paraId="76ABF91F" w14:textId="77777777" w:rsidR="001A13F1" w:rsidRDefault="001A13F1" w:rsidP="009A5DF0">
      <w:pPr>
        <w:widowControl/>
        <w:shd w:val="clear" w:color="auto" w:fill="FFFFFF"/>
        <w:snapToGrid w:val="0"/>
        <w:spacing w:line="600" w:lineRule="exact"/>
        <w:ind w:firstLineChars="200" w:firstLine="562"/>
        <w:contextualSpacing/>
        <w:jc w:val="left"/>
        <w:rPr>
          <w:rFonts w:ascii="仿宋_GB2312" w:eastAsia="仿宋_GB2312" w:hAnsi="微软雅黑" w:cs="宋体"/>
          <w:b/>
          <w:color w:val="000000" w:themeColor="text1"/>
          <w:kern w:val="0"/>
          <w:sz w:val="28"/>
          <w:szCs w:val="28"/>
        </w:rPr>
      </w:pPr>
    </w:p>
    <w:p w14:paraId="1B420365" w14:textId="17175F34" w:rsidR="00791F27" w:rsidRDefault="00791F27" w:rsidP="009A5DF0">
      <w:pPr>
        <w:widowControl/>
        <w:shd w:val="clear" w:color="auto" w:fill="FFFFFF"/>
        <w:snapToGrid w:val="0"/>
        <w:spacing w:line="600" w:lineRule="exact"/>
        <w:ind w:firstLineChars="200" w:firstLine="562"/>
        <w:contextualSpacing/>
        <w:jc w:val="left"/>
        <w:rPr>
          <w:rFonts w:ascii="仿宋_GB2312" w:eastAsia="仿宋_GB2312" w:hAnsi="微软雅黑" w:cs="宋体"/>
          <w:b/>
          <w:color w:val="000000" w:themeColor="text1"/>
          <w:kern w:val="0"/>
          <w:sz w:val="28"/>
          <w:szCs w:val="28"/>
        </w:rPr>
      </w:pPr>
      <w:r w:rsidRPr="006969C8">
        <w:rPr>
          <w:rFonts w:ascii="仿宋_GB2312" w:eastAsia="仿宋_GB2312" w:hAnsi="微软雅黑" w:cs="宋体" w:hint="eastAsia"/>
          <w:b/>
          <w:color w:val="000000" w:themeColor="text1"/>
          <w:kern w:val="0"/>
          <w:sz w:val="28"/>
          <w:szCs w:val="28"/>
        </w:rPr>
        <w:t>最后，衷心的祝愿每一位同学都能在考试中正常发挥，获得优异成绩！</w:t>
      </w:r>
    </w:p>
    <w:p w14:paraId="082CAA66" w14:textId="3491C3B4" w:rsidR="00BC7638" w:rsidRDefault="00BC7638" w:rsidP="009A5DF0">
      <w:pPr>
        <w:widowControl/>
        <w:shd w:val="clear" w:color="auto" w:fill="FFFFFF"/>
        <w:snapToGrid w:val="0"/>
        <w:spacing w:line="600" w:lineRule="exact"/>
        <w:ind w:firstLineChars="200" w:firstLine="562"/>
        <w:contextualSpacing/>
        <w:jc w:val="left"/>
        <w:rPr>
          <w:rFonts w:ascii="仿宋_GB2312" w:eastAsia="仿宋_GB2312" w:hAnsi="微软雅黑" w:cs="宋体"/>
          <w:b/>
          <w:color w:val="000000" w:themeColor="text1"/>
          <w:kern w:val="0"/>
          <w:sz w:val="28"/>
          <w:szCs w:val="28"/>
        </w:rPr>
      </w:pPr>
    </w:p>
    <w:sectPr w:rsidR="00BC7638" w:rsidSect="001A13F1">
      <w:pgSz w:w="11906" w:h="16838"/>
      <w:pgMar w:top="1418" w:right="1304" w:bottom="1418"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1B2E8" w14:textId="77777777" w:rsidR="0076244A" w:rsidRDefault="0076244A" w:rsidP="0076244A">
      <w:r>
        <w:separator/>
      </w:r>
    </w:p>
  </w:endnote>
  <w:endnote w:type="continuationSeparator" w:id="0">
    <w:p w14:paraId="48E7AE10" w14:textId="77777777" w:rsidR="0076244A" w:rsidRDefault="0076244A" w:rsidP="0076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苹方-简"/>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58218" w14:textId="77777777" w:rsidR="0076244A" w:rsidRDefault="0076244A" w:rsidP="0076244A">
      <w:r>
        <w:separator/>
      </w:r>
    </w:p>
  </w:footnote>
  <w:footnote w:type="continuationSeparator" w:id="0">
    <w:p w14:paraId="16D169B6" w14:textId="77777777" w:rsidR="0076244A" w:rsidRDefault="0076244A" w:rsidP="00762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6E"/>
    <w:rsid w:val="00091B7D"/>
    <w:rsid w:val="0012412B"/>
    <w:rsid w:val="0018499A"/>
    <w:rsid w:val="001A13F1"/>
    <w:rsid w:val="001A4BDD"/>
    <w:rsid w:val="002D1E16"/>
    <w:rsid w:val="0031180F"/>
    <w:rsid w:val="00491E1A"/>
    <w:rsid w:val="004F44F1"/>
    <w:rsid w:val="0058376E"/>
    <w:rsid w:val="00624F71"/>
    <w:rsid w:val="00680C6E"/>
    <w:rsid w:val="006969C8"/>
    <w:rsid w:val="007515CD"/>
    <w:rsid w:val="0076244A"/>
    <w:rsid w:val="00791F27"/>
    <w:rsid w:val="009A5DF0"/>
    <w:rsid w:val="009E46BF"/>
    <w:rsid w:val="00A127BA"/>
    <w:rsid w:val="00A25C6E"/>
    <w:rsid w:val="00AF6A9F"/>
    <w:rsid w:val="00B74CD1"/>
    <w:rsid w:val="00BC7638"/>
    <w:rsid w:val="00DD1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0F6C9"/>
  <w15:docId w15:val="{736FFC04-20B3-43D1-AEA5-0DB63C8C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5C6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76244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6244A"/>
    <w:rPr>
      <w:sz w:val="18"/>
      <w:szCs w:val="18"/>
    </w:rPr>
  </w:style>
  <w:style w:type="paragraph" w:styleId="a6">
    <w:name w:val="footer"/>
    <w:basedOn w:val="a"/>
    <w:link w:val="a7"/>
    <w:uiPriority w:val="99"/>
    <w:unhideWhenUsed/>
    <w:rsid w:val="0076244A"/>
    <w:pPr>
      <w:tabs>
        <w:tab w:val="center" w:pos="4153"/>
        <w:tab w:val="right" w:pos="8306"/>
      </w:tabs>
      <w:snapToGrid w:val="0"/>
      <w:jc w:val="left"/>
    </w:pPr>
    <w:rPr>
      <w:sz w:val="18"/>
      <w:szCs w:val="18"/>
    </w:rPr>
  </w:style>
  <w:style w:type="character" w:customStyle="1" w:styleId="a7">
    <w:name w:val="页脚 字符"/>
    <w:basedOn w:val="a0"/>
    <w:link w:val="a6"/>
    <w:uiPriority w:val="99"/>
    <w:rsid w:val="007624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093879">
      <w:bodyDiv w:val="1"/>
      <w:marLeft w:val="0"/>
      <w:marRight w:val="0"/>
      <w:marTop w:val="0"/>
      <w:marBottom w:val="0"/>
      <w:divBdr>
        <w:top w:val="none" w:sz="0" w:space="0" w:color="auto"/>
        <w:left w:val="none" w:sz="0" w:space="0" w:color="auto"/>
        <w:bottom w:val="none" w:sz="0" w:space="0" w:color="auto"/>
        <w:right w:val="none" w:sz="0" w:space="0" w:color="auto"/>
      </w:divBdr>
      <w:divsChild>
        <w:div w:id="1124008302">
          <w:marLeft w:val="0"/>
          <w:marRight w:val="0"/>
          <w:marTop w:val="0"/>
          <w:marBottom w:val="0"/>
          <w:divBdr>
            <w:top w:val="none" w:sz="0" w:space="0" w:color="auto"/>
            <w:left w:val="none" w:sz="0" w:space="0" w:color="auto"/>
            <w:bottom w:val="none" w:sz="0" w:space="0" w:color="auto"/>
            <w:right w:val="none" w:sz="0" w:space="0" w:color="auto"/>
          </w:divBdr>
          <w:divsChild>
            <w:div w:id="1284652602">
              <w:marLeft w:val="0"/>
              <w:marRight w:val="0"/>
              <w:marTop w:val="150"/>
              <w:marBottom w:val="0"/>
              <w:divBdr>
                <w:top w:val="single" w:sz="12" w:space="0" w:color="DA2D1F"/>
                <w:left w:val="single" w:sz="6" w:space="0" w:color="CDCDCD"/>
                <w:bottom w:val="single" w:sz="6" w:space="0" w:color="CDCDCD"/>
                <w:right w:val="single" w:sz="6" w:space="0" w:color="CDCDCD"/>
              </w:divBdr>
              <w:divsChild>
                <w:div w:id="16894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 lj</cp:lastModifiedBy>
  <cp:revision>5</cp:revision>
  <dcterms:created xsi:type="dcterms:W3CDTF">2020-12-11T03:00:00Z</dcterms:created>
  <dcterms:modified xsi:type="dcterms:W3CDTF">2020-12-13T08:47:00Z</dcterms:modified>
</cp:coreProperties>
</file>