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</w:rPr>
        <w:t>附1：中国科大考点考生健</w:t>
      </w:r>
      <w:bookmarkStart w:id="0" w:name="_GoBack"/>
      <w:bookmarkEnd w:id="0"/>
      <w:r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</w:rPr>
        <w:t>康情况检查处置流程图</w:t>
      </w:r>
    </w:p>
    <w:p>
      <w:pPr>
        <w:snapToGrid w:val="0"/>
        <w:spacing w:line="560" w:lineRule="exact"/>
        <w:rPr>
          <w:rFonts w:hint="eastAsia" w:ascii="仿宋" w:hAnsi="仿宋" w:eastAsia="仿宋" w:cs="微软雅黑"/>
          <w:b/>
          <w:bCs/>
          <w:sz w:val="32"/>
          <w:szCs w:val="32"/>
          <w:shd w:val="clear" w:color="auto" w:fill="FFFFFF"/>
        </w:rPr>
      </w:pPr>
    </w:p>
    <w:p>
      <w:r>
        <w:drawing>
          <wp:inline distT="0" distB="0" distL="114300" distR="114300">
            <wp:extent cx="6125210" cy="7310755"/>
            <wp:effectExtent l="0" t="0" r="0" b="0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73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2016A"/>
    <w:rsid w:val="58C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2020-12-09T11:23:00Z</dcterms:created>
  <dc:creator>wxm</dc:creator>
  <cp:lastModifiedBy>wxm</cp:lastModifiedBy>
  <dcterms:modified xsi:type="dcterms:W3CDTF">2020-12-09T11:27:58Z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