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5898"/>
      </w:tblGrid>
      <w:tr w:rsidR="008D3741" w:rsidRPr="008D3741">
        <w:trPr>
          <w:trHeight w:val="3000"/>
          <w:tblCellSpacing w:w="15" w:type="dxa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图片 1" descr="http://come.tju.edu.cn/jxsz/xysz/A/201301/W020130112801495180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e.tju.edu.cn/jxsz/xysz/A/201301/W020130112801495180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7"/>
            </w:tblGrid>
            <w:tr w:rsidR="008D3741" w:rsidRPr="008D3741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8D3741" w:rsidRPr="008D3741" w:rsidRDefault="008D3741" w:rsidP="008D3741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8D3741">
                    <w:rPr>
                      <w:rFonts w:ascii="微软雅黑" w:eastAsia="微软雅黑" w:hAnsi="微软雅黑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安珣 </w:t>
                  </w:r>
                  <w:r w:rsidRPr="008D3741">
                    <w:rPr>
                      <w:rFonts w:ascii="微软雅黑" w:eastAsia="微软雅黑" w:hAnsi="微软雅黑" w:cs="Arial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8D3741">
                    <w:rPr>
                      <w:rFonts w:ascii="微软雅黑" w:eastAsia="微软雅黑" w:hAnsi="微软雅黑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信息管理与管理科学系 讲师</w:t>
                  </w:r>
                </w:p>
              </w:tc>
            </w:tr>
            <w:tr w:rsidR="008D3741" w:rsidRPr="008D3741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8D3741" w:rsidRPr="008D3741" w:rsidRDefault="008D3741" w:rsidP="008D3741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hyperlink r:id="rId5" w:tgtFrame="_blank" w:history="1">
                    <w:r w:rsidRPr="008D3741">
                      <w:rPr>
                        <w:rFonts w:ascii="Arial" w:eastAsia="宋体" w:hAnsi="Arial" w:cs="Arial"/>
                        <w:color w:val="000066"/>
                        <w:kern w:val="0"/>
                        <w:sz w:val="18"/>
                        <w:szCs w:val="18"/>
                      </w:rPr>
                      <w:t>CV</w:t>
                    </w:r>
                    <w:r w:rsidRPr="008D3741">
                      <w:rPr>
                        <w:rFonts w:ascii="Arial" w:eastAsia="宋体" w:hAnsi="Arial" w:cs="Arial"/>
                        <w:color w:val="000066"/>
                        <w:kern w:val="0"/>
                        <w:sz w:val="18"/>
                        <w:szCs w:val="18"/>
                      </w:rPr>
                      <w:t>下载</w:t>
                    </w:r>
                  </w:hyperlink>
                </w:p>
              </w:tc>
            </w:tr>
            <w:tr w:rsidR="008D3741" w:rsidRPr="008D3741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8D3741" w:rsidRPr="008D3741" w:rsidRDefault="008D3741" w:rsidP="008D3741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8D3741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办公电话：</w:t>
                  </w:r>
                  <w:r w:rsidRPr="008D3741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022-27401021</w:t>
                  </w:r>
                </w:p>
              </w:tc>
            </w:tr>
            <w:tr w:rsidR="008D3741" w:rsidRPr="008D3741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8D3741" w:rsidRPr="008D3741" w:rsidRDefault="008D3741" w:rsidP="008D3741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8D3741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电子邮箱：</w:t>
                  </w:r>
                  <w:r w:rsidRPr="008D3741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anxun@tju.edu.cn</w:t>
                  </w:r>
                </w:p>
              </w:tc>
            </w:tr>
            <w:tr w:rsidR="008D3741" w:rsidRPr="008D3741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8D3741" w:rsidRPr="008D3741" w:rsidRDefault="008D3741" w:rsidP="008D3741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8D3741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研究方向：企业信息系统建设、信息系统及网络用户行为分析、顾客满意测评及行为决策研究。</w:t>
                  </w:r>
                </w:p>
              </w:tc>
            </w:tr>
          </w:tbl>
          <w:p w:rsidR="008D3741" w:rsidRPr="008D3741" w:rsidRDefault="008D3741" w:rsidP="008D3741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8D3741" w:rsidRPr="008D3741" w:rsidRDefault="008D3741" w:rsidP="008D3741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【教育与工作经历】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322"/>
        <w:gridCol w:w="1560"/>
      </w:tblGrid>
      <w:tr w:rsidR="008D3741" w:rsidRPr="008D3741">
        <w:trPr>
          <w:trHeight w:val="42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时间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单位专业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学位</w:t>
            </w:r>
            <w:r w:rsidRPr="008D3741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/</w:t>
            </w:r>
            <w:r w:rsidRPr="008D3741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职务</w:t>
            </w:r>
          </w:p>
        </w:tc>
      </w:tr>
      <w:tr w:rsidR="008D3741" w:rsidRPr="008D374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2003-2006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博士</w:t>
            </w:r>
          </w:p>
        </w:tc>
      </w:tr>
      <w:tr w:rsidR="008D3741" w:rsidRPr="008D374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2006.9-</w:t>
            </w: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今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天津大学管理与经济学部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41" w:rsidRPr="008D3741" w:rsidRDefault="008D3741" w:rsidP="008D3741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D374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讲师</w:t>
            </w:r>
          </w:p>
        </w:tc>
      </w:tr>
    </w:tbl>
    <w:p w:rsidR="008D3741" w:rsidRPr="008D3741" w:rsidRDefault="008D3741" w:rsidP="008D3741">
      <w:pPr>
        <w:widowControl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【承担科研项目】</w:t>
      </w:r>
    </w:p>
    <w:p w:rsidR="008D3741" w:rsidRPr="008D3741" w:rsidRDefault="008D3741" w:rsidP="008D3741">
      <w:pPr>
        <w:widowControl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[1]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基于结构方程模型和影响图的顾客满意改进决策研究（批准号：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70672027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）</w:t>
      </w:r>
    </w:p>
    <w:p w:rsidR="008D3741" w:rsidRPr="008D3741" w:rsidRDefault="008D3741" w:rsidP="008D3741">
      <w:pPr>
        <w:widowControl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[2]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基于顾客感知与服务过程绩效的服务质量测评方法（批准号：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70472064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）</w:t>
      </w:r>
    </w:p>
    <w:p w:rsidR="008D3741" w:rsidRPr="008D3741" w:rsidRDefault="008D3741" w:rsidP="008D3741">
      <w:pPr>
        <w:widowControl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[3]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面向过程的工程项目交易方式选择及其实证研究（批准号：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71072156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）</w:t>
      </w:r>
    </w:p>
    <w:p w:rsidR="008D3741" w:rsidRPr="008D3741" w:rsidRDefault="008D3741" w:rsidP="008D3741">
      <w:pPr>
        <w:widowControl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【代表学术论文】</w:t>
      </w:r>
    </w:p>
    <w:p w:rsidR="008D3741" w:rsidRPr="008D3741" w:rsidRDefault="008D3741" w:rsidP="008D3741">
      <w:pPr>
        <w:widowControl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[1]</w:t>
      </w:r>
      <w:proofErr w:type="gram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An</w:t>
      </w:r>
      <w:proofErr w:type="gram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Xun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,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Bao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Hanrui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and Zhu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Xiaoyang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. A DEA Approach to Evaluate Economical and Social Roles of NOCs, Energy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Procedia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, 2011, Vol5, 763-767</w:t>
      </w:r>
    </w:p>
    <w:p w:rsidR="008D3741" w:rsidRPr="008D3741" w:rsidRDefault="008D3741" w:rsidP="008D3741">
      <w:pPr>
        <w:widowControl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[2]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Xun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An,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Hanrui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proofErr w:type="spellStart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Bao</w:t>
      </w:r>
      <w:proofErr w:type="spellEnd"/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, Na An. Design of Strategic Budgetary Management System Based on ERP, AMIGE 2008-Proceedings, 71-75(EI: 20091111954165)</w:t>
      </w:r>
    </w:p>
    <w:p w:rsidR="008D3741" w:rsidRPr="008D3741" w:rsidRDefault="008D3741" w:rsidP="008D3741">
      <w:pPr>
        <w:widowControl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【所获奖项】</w:t>
      </w:r>
    </w:p>
    <w:p w:rsidR="008D3741" w:rsidRPr="008D3741" w:rsidRDefault="008D3741" w:rsidP="008D3741">
      <w:pPr>
        <w:widowControl/>
        <w:snapToGrid w:val="0"/>
        <w:spacing w:before="100" w:beforeAutospacing="1" w:after="100" w:afterAutospacing="1"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[1]2010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9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月，天津大学本科生就业先进个人</w:t>
      </w:r>
    </w:p>
    <w:p w:rsidR="009549BA" w:rsidRDefault="008D3741" w:rsidP="008D3741"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[2]2009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年中国互联网协会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“E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路通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8D3741">
        <w:rPr>
          <w:rFonts w:ascii="Arial" w:eastAsia="宋体" w:hAnsi="Arial" w:cs="Arial"/>
          <w:color w:val="333333"/>
          <w:kern w:val="0"/>
          <w:sz w:val="18"/>
          <w:szCs w:val="18"/>
        </w:rPr>
        <w:t>杯电子商务大赛优秀指导教师（所指导团队获得全国第一名）</w:t>
      </w:r>
      <w:bookmarkStart w:id="0" w:name="_GoBack"/>
      <w:bookmarkEnd w:id="0"/>
    </w:p>
    <w:sectPr w:rsidR="0095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D"/>
    <w:rsid w:val="001769CD"/>
    <w:rsid w:val="008D3741"/>
    <w:rsid w:val="009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FD53E-ECE4-45F6-82F8-8E53D0C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741"/>
    <w:rPr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8D37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ecleftsubtitle1">
    <w:name w:val="font_sec_left_subtitle1"/>
    <w:basedOn w:val="a0"/>
    <w:rsid w:val="008D3741"/>
    <w:rPr>
      <w:rFonts w:ascii="微软雅黑" w:eastAsia="微软雅黑" w:hAnsi="微软雅黑" w:hint="eastAsia"/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e.tju.edu.cn/jxsz/xysz/A/201301/P020130120559824014574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</dc:creator>
  <cp:keywords/>
  <dc:description/>
  <cp:lastModifiedBy>ccj</cp:lastModifiedBy>
  <cp:revision>2</cp:revision>
  <dcterms:created xsi:type="dcterms:W3CDTF">2013-09-16T10:44:00Z</dcterms:created>
  <dcterms:modified xsi:type="dcterms:W3CDTF">2013-09-16T10:44:00Z</dcterms:modified>
</cp:coreProperties>
</file>