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</w:tblGrid>
      <w:tr w:rsidR="006A71FB" w:rsidRPr="006A71FB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A71FB" w:rsidRPr="006A71FB" w:rsidRDefault="006A71FB" w:rsidP="006A71FB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6A71FB" w:rsidRPr="006A71FB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5423"/>
            </w:tblGrid>
            <w:tr w:rsidR="006A71FB" w:rsidRPr="006A71FB">
              <w:trPr>
                <w:trHeight w:val="3000"/>
                <w:tblCellSpacing w:w="15" w:type="dxa"/>
                <w:jc w:val="center"/>
              </w:trPr>
              <w:tc>
                <w:tcPr>
                  <w:tcW w:w="22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71FB" w:rsidRPr="006A71FB" w:rsidRDefault="006A71FB" w:rsidP="006A71FB">
                  <w:pPr>
                    <w:widowControl/>
                    <w:spacing w:line="375" w:lineRule="atLeast"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6A71FB">
                    <w:rPr>
                      <w:rFonts w:ascii="Arial" w:eastAsia="宋体" w:hAnsi="Arial" w:cs="Arial"/>
                      <w:noProof/>
                      <w:color w:val="333333"/>
                      <w:kern w:val="0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1905000"/>
                            <wp:effectExtent l="0" t="0" r="0" b="0"/>
                            <wp:docPr id="1" name="矩形 1" descr="http://121.193.130.70/preview/come/jxsz/xysz/B/201309/border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A71FB" w:rsidRDefault="006A71FB" w:rsidP="006A71FB">
                                        <w:pPr>
                                          <w:jc w:val="center"/>
                                        </w:pPr>
                                        <w:r w:rsidRPr="00896F83">
                                          <w:rPr>
                                            <w:rFonts w:hint="eastAsia"/>
                                            <w:noProof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drawing>
                                            <wp:inline distT="0" distB="0" distL="0" distR="0">
                                              <wp:extent cx="1245870" cy="1680037"/>
                                              <wp:effectExtent l="0" t="0" r="0" b="0"/>
                                              <wp:docPr id="2" name="图片 2" descr="白彦壮证件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 descr="白彦壮证件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45870" cy="168003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矩形 1" o:spid="_x0000_s1026" alt="http://121.193.130.70/preview/come/jxsz/xysz/B/201309/border=0" style="width:112.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" filled="f" stroked="f">
                            <o:lock v:ext="edit" aspectratio="t"/>
                            <v:textbox>
                              <w:txbxContent>
                                <w:p w:rsidR="006A71FB" w:rsidRDefault="006A71FB" w:rsidP="006A71FB">
                                  <w:pPr>
                                    <w:jc w:val="center"/>
                                  </w:pPr>
                                  <w:r w:rsidRPr="00896F83"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245870" cy="1680037"/>
                                        <wp:effectExtent l="0" t="0" r="0" b="0"/>
                                        <wp:docPr id="2" name="图片 2" descr="白彦壮证件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白彦壮证件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5870" cy="16800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49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41"/>
                  </w:tblGrid>
                  <w:tr w:rsidR="006A71FB" w:rsidRPr="006A71FB">
                    <w:trPr>
                      <w:trHeight w:val="7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dotted" w:sz="6" w:space="0" w:color="A8A8A8"/>
                        </w:tcBorders>
                        <w:vAlign w:val="center"/>
                        <w:hideMark/>
                      </w:tcPr>
                      <w:p w:rsidR="006A71FB" w:rsidRPr="006A71FB" w:rsidRDefault="006A71FB" w:rsidP="006A71FB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Arial" w:eastAsia="宋体" w:hAnsi="Arial" w:cs="Arial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6A71FB">
                          <w:rPr>
                            <w:rFonts w:ascii="微软雅黑" w:eastAsia="微软雅黑" w:hAnsi="微软雅黑" w:cs="Arial"/>
                            <w:b/>
                            <w:bCs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白彦壮 </w:t>
                        </w:r>
                        <w:r w:rsidRPr="006A71FB">
                          <w:rPr>
                            <w:rFonts w:ascii="微软雅黑" w:eastAsia="微软雅黑" w:hAnsi="微软雅黑" w:cs="Arial" w:hint="eastAsia"/>
                            <w:b/>
                            <w:bCs/>
                            <w:color w:val="333333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6A71FB">
                          <w:rPr>
                            <w:rFonts w:ascii="微软雅黑" w:eastAsia="微软雅黑" w:hAnsi="微软雅黑" w:cs="Arial"/>
                            <w:b/>
                            <w:bCs/>
                            <w:color w:val="333333"/>
                            <w:kern w:val="0"/>
                            <w:sz w:val="20"/>
                            <w:szCs w:val="20"/>
                          </w:rPr>
                          <w:t>工商管理系 副教授</w:t>
                        </w:r>
                      </w:p>
                    </w:tc>
                  </w:tr>
                  <w:tr w:rsidR="006A71FB" w:rsidRPr="006A71FB">
                    <w:trPr>
                      <w:trHeight w:val="37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dotted" w:sz="6" w:space="0" w:color="A8A8A8"/>
                        </w:tcBorders>
                        <w:vAlign w:val="center"/>
                        <w:hideMark/>
                      </w:tcPr>
                      <w:p w:rsidR="006A71FB" w:rsidRPr="006A71FB" w:rsidRDefault="006A71FB" w:rsidP="006A71FB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Arial" w:eastAsia="宋体" w:hAnsi="Arial" w:cs="Arial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7" w:history="1">
                          <w:r w:rsidRPr="006A71FB">
                            <w:rPr>
                              <w:rFonts w:ascii="Arial" w:eastAsia="宋体" w:hAnsi="Arial" w:cs="Arial"/>
                              <w:color w:val="000066"/>
                              <w:kern w:val="0"/>
                              <w:sz w:val="18"/>
                              <w:szCs w:val="18"/>
                            </w:rPr>
                            <w:t>CV</w:t>
                          </w:r>
                          <w:r w:rsidRPr="006A71FB">
                            <w:rPr>
                              <w:rFonts w:ascii="Arial" w:eastAsia="宋体" w:hAnsi="Arial" w:cs="Arial"/>
                              <w:color w:val="000066"/>
                              <w:kern w:val="0"/>
                              <w:sz w:val="18"/>
                              <w:szCs w:val="18"/>
                            </w:rPr>
                            <w:t>下载</w:t>
                          </w:r>
                        </w:hyperlink>
                      </w:p>
                    </w:tc>
                  </w:tr>
                  <w:tr w:rsidR="006A71FB" w:rsidRPr="006A71FB">
                    <w:trPr>
                      <w:trHeight w:val="37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dotted" w:sz="6" w:space="0" w:color="A8A8A8"/>
                        </w:tcBorders>
                        <w:vAlign w:val="center"/>
                        <w:hideMark/>
                      </w:tcPr>
                      <w:p w:rsidR="006A71FB" w:rsidRPr="006A71FB" w:rsidRDefault="006A71FB" w:rsidP="006A71FB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Arial" w:eastAsia="宋体" w:hAnsi="Arial" w:cs="Arial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6A71FB">
                          <w:rPr>
                            <w:rFonts w:ascii="Arial" w:eastAsia="宋体" w:hAnsi="Arial" w:cs="Arial"/>
                            <w:color w:val="333333"/>
                            <w:kern w:val="0"/>
                            <w:sz w:val="18"/>
                            <w:szCs w:val="18"/>
                          </w:rPr>
                          <w:t>办公电话：</w:t>
                        </w:r>
                        <w:r w:rsidRPr="006A71FB">
                          <w:rPr>
                            <w:rFonts w:ascii="Arial" w:eastAsia="宋体" w:hAnsi="Arial" w:cs="Arial"/>
                            <w:color w:val="333333"/>
                            <w:kern w:val="0"/>
                            <w:sz w:val="18"/>
                            <w:szCs w:val="18"/>
                          </w:rPr>
                          <w:t>+8618622201098</w:t>
                        </w:r>
                      </w:p>
                    </w:tc>
                  </w:tr>
                  <w:tr w:rsidR="006A71FB" w:rsidRPr="006A71FB">
                    <w:trPr>
                      <w:trHeight w:val="37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dotted" w:sz="6" w:space="0" w:color="A8A8A8"/>
                        </w:tcBorders>
                        <w:vAlign w:val="center"/>
                        <w:hideMark/>
                      </w:tcPr>
                      <w:p w:rsidR="006A71FB" w:rsidRPr="006A71FB" w:rsidRDefault="006A71FB" w:rsidP="006A71FB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Arial" w:eastAsia="宋体" w:hAnsi="Arial" w:cs="Arial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6A71FB">
                          <w:rPr>
                            <w:rFonts w:ascii="Arial" w:eastAsia="宋体" w:hAnsi="Arial" w:cs="Arial"/>
                            <w:color w:val="333333"/>
                            <w:kern w:val="0"/>
                            <w:sz w:val="18"/>
                            <w:szCs w:val="18"/>
                          </w:rPr>
                          <w:t>电子邮箱：</w:t>
                        </w:r>
                        <w:r w:rsidRPr="006A71FB">
                          <w:rPr>
                            <w:rFonts w:ascii="Arial" w:eastAsia="宋体" w:hAnsi="Arial" w:cs="Arial"/>
                            <w:color w:val="333333"/>
                            <w:kern w:val="0"/>
                            <w:sz w:val="18"/>
                            <w:szCs w:val="18"/>
                          </w:rPr>
                          <w:t>yzhbai@tju.edu.cn</w:t>
                        </w:r>
                      </w:p>
                    </w:tc>
                  </w:tr>
                  <w:tr w:rsidR="006A71FB" w:rsidRPr="006A71FB">
                    <w:trPr>
                      <w:trHeight w:val="37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dotted" w:sz="6" w:space="0" w:color="A8A8A8"/>
                        </w:tcBorders>
                        <w:vAlign w:val="center"/>
                        <w:hideMark/>
                      </w:tcPr>
                      <w:p w:rsidR="006A71FB" w:rsidRPr="006A71FB" w:rsidRDefault="006A71FB" w:rsidP="006A71FB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Arial" w:eastAsia="宋体" w:hAnsi="Arial" w:cs="Arial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6A71FB">
                          <w:rPr>
                            <w:rFonts w:ascii="Arial" w:eastAsia="宋体" w:hAnsi="Arial" w:cs="Arial"/>
                            <w:color w:val="333333"/>
                            <w:kern w:val="0"/>
                            <w:sz w:val="18"/>
                            <w:szCs w:val="18"/>
                          </w:rPr>
                          <w:t>研究方向：人力资源管理</w:t>
                        </w:r>
                        <w:r w:rsidRPr="006A71FB">
                          <w:rPr>
                            <w:rFonts w:ascii="Arial" w:eastAsia="宋体" w:hAnsi="Arial" w:cs="Arial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A71FB">
                          <w:rPr>
                            <w:rFonts w:ascii="Arial" w:eastAsia="宋体" w:hAnsi="Arial" w:cs="Arial"/>
                            <w:color w:val="333333"/>
                            <w:kern w:val="0"/>
                            <w:sz w:val="18"/>
                            <w:szCs w:val="18"/>
                          </w:rPr>
                          <w:t>市场营销</w:t>
                        </w:r>
                        <w:r w:rsidRPr="006A71FB">
                          <w:rPr>
                            <w:rFonts w:ascii="Arial" w:eastAsia="宋体" w:hAnsi="Arial" w:cs="Arial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A71FB">
                          <w:rPr>
                            <w:rFonts w:ascii="Arial" w:eastAsia="宋体" w:hAnsi="Arial" w:cs="Arial"/>
                            <w:color w:val="333333"/>
                            <w:kern w:val="0"/>
                            <w:sz w:val="18"/>
                            <w:szCs w:val="18"/>
                          </w:rPr>
                          <w:t>医药卫生管理</w:t>
                        </w:r>
                      </w:p>
                    </w:tc>
                  </w:tr>
                </w:tbl>
                <w:p w:rsidR="006A71FB" w:rsidRPr="006A71FB" w:rsidRDefault="006A71FB" w:rsidP="006A71FB">
                  <w:pPr>
                    <w:widowControl/>
                    <w:spacing w:line="375" w:lineRule="atLeast"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A71FB" w:rsidRPr="006A71FB" w:rsidRDefault="006A71FB" w:rsidP="006A71FB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6A71FB" w:rsidRPr="006A71FB" w:rsidRDefault="006A71FB" w:rsidP="006A71FB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</w:pPr>
    </w:p>
    <w:p w:rsidR="006A71FB" w:rsidRPr="00A61AE9" w:rsidRDefault="006A71FB" w:rsidP="006A71FB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bookmarkStart w:id="0" w:name="_GoBack"/>
      <w:r w:rsidRPr="00A61AE9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【</w:t>
      </w:r>
      <w:r w:rsidRPr="006A71FB">
        <w:rPr>
          <w:rFonts w:ascii="Arial" w:eastAsia="宋体" w:hAnsi="Arial" w:cs="Arial"/>
          <w:b/>
          <w:bCs/>
          <w:color w:val="333333"/>
          <w:kern w:val="0"/>
          <w:szCs w:val="21"/>
        </w:rPr>
        <w:t>教育与工作经历</w:t>
      </w:r>
      <w:r w:rsidRPr="00A61AE9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】</w:t>
      </w:r>
    </w:p>
    <w:tbl>
      <w:tblPr>
        <w:tblW w:w="7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83"/>
        <w:gridCol w:w="3260"/>
        <w:gridCol w:w="142"/>
        <w:gridCol w:w="2126"/>
      </w:tblGrid>
      <w:tr w:rsidR="006A71FB" w:rsidRPr="00A61AE9" w:rsidTr="006A71FB">
        <w:trPr>
          <w:trHeight w:val="413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708">
              <w:rPr>
                <w:rFonts w:ascii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单位</w:t>
            </w:r>
            <w:r w:rsidRPr="00D33708">
              <w:rPr>
                <w:rFonts w:ascii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 w:rsidRPr="00D33708">
              <w:rPr>
                <w:rFonts w:ascii="Times New Roman"/>
                <w:b/>
                <w:sz w:val="24"/>
                <w:szCs w:val="24"/>
              </w:rPr>
              <w:t>学</w:t>
            </w:r>
            <w:r>
              <w:rPr>
                <w:rFonts w:ascii="Times New Roman" w:hint="eastAsia"/>
                <w:b/>
                <w:sz w:val="24"/>
                <w:szCs w:val="24"/>
              </w:rPr>
              <w:t>位</w:t>
            </w:r>
            <w:r>
              <w:rPr>
                <w:rFonts w:ascii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hint="eastAsia"/>
                <w:b/>
                <w:sz w:val="24"/>
                <w:szCs w:val="24"/>
              </w:rPr>
              <w:t>职务</w:t>
            </w:r>
          </w:p>
        </w:tc>
      </w:tr>
      <w:tr w:rsidR="006A71FB" w:rsidRPr="00A61AE9" w:rsidTr="006A71FB">
        <w:trPr>
          <w:trHeight w:val="34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33708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D33708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天津</w:t>
            </w:r>
            <w:r w:rsidRPr="00D33708">
              <w:rPr>
                <w:rFonts w:ascii="Times New Roman"/>
                <w:sz w:val="24"/>
                <w:szCs w:val="24"/>
              </w:rPr>
              <w:t>大学</w:t>
            </w:r>
            <w:r>
              <w:rPr>
                <w:rFonts w:ascii="Times New Roman" w:hint="eastAsia"/>
                <w:sz w:val="24"/>
                <w:szCs w:val="24"/>
              </w:rPr>
              <w:t>管理科学与工程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08">
              <w:rPr>
                <w:rFonts w:ascii="Times New Roman"/>
                <w:sz w:val="24"/>
                <w:szCs w:val="24"/>
              </w:rPr>
              <w:t>博士</w:t>
            </w:r>
          </w:p>
        </w:tc>
      </w:tr>
      <w:tr w:rsidR="006A71FB" w:rsidRPr="00A61AE9" w:rsidTr="006A71FB"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  <w:r w:rsidRPr="00D33708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天津工业</w:t>
            </w:r>
            <w:r w:rsidRPr="00D33708">
              <w:rPr>
                <w:rFonts w:ascii="Times New Roman"/>
                <w:sz w:val="24"/>
                <w:szCs w:val="24"/>
              </w:rPr>
              <w:t>大学</w:t>
            </w:r>
            <w:r>
              <w:rPr>
                <w:rFonts w:ascii="Times New Roman" w:hint="eastAsia"/>
                <w:sz w:val="24"/>
                <w:szCs w:val="24"/>
              </w:rPr>
              <w:t>企业管理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08">
              <w:rPr>
                <w:rFonts w:ascii="Times New Roman"/>
                <w:sz w:val="24"/>
                <w:szCs w:val="24"/>
              </w:rPr>
              <w:t>硕士</w:t>
            </w:r>
          </w:p>
        </w:tc>
      </w:tr>
      <w:tr w:rsidR="006A71FB" w:rsidRPr="00A61AE9" w:rsidTr="006A71FB"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33708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D337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hint="eastAsia"/>
                <w:sz w:val="24"/>
                <w:szCs w:val="24"/>
              </w:rPr>
              <w:t>1998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河北工业</w:t>
            </w:r>
            <w:r w:rsidRPr="00D33708">
              <w:rPr>
                <w:rFonts w:ascii="Times New Roman"/>
                <w:sz w:val="24"/>
                <w:szCs w:val="24"/>
              </w:rPr>
              <w:t>大学</w:t>
            </w:r>
            <w:r>
              <w:rPr>
                <w:rFonts w:ascii="Times New Roman" w:hint="eastAsia"/>
                <w:sz w:val="24"/>
                <w:szCs w:val="24"/>
              </w:rPr>
              <w:t>企业管理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08">
              <w:rPr>
                <w:rFonts w:ascii="Times New Roman"/>
                <w:sz w:val="24"/>
                <w:szCs w:val="24"/>
              </w:rPr>
              <w:t>本科</w:t>
            </w:r>
          </w:p>
        </w:tc>
      </w:tr>
      <w:tr w:rsidR="006A71FB" w:rsidRPr="00A61AE9" w:rsidTr="006A71FB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08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6.7</w:t>
            </w:r>
            <w:r w:rsidRPr="00D33708">
              <w:rPr>
                <w:rFonts w:ascii="Times New Roman" w:hAnsi="Times New Roman"/>
                <w:sz w:val="24"/>
                <w:szCs w:val="24"/>
              </w:rPr>
              <w:t>—</w:t>
            </w:r>
            <w:r w:rsidRPr="00D33708">
              <w:rPr>
                <w:rFonts w:ascii="Times New Roman"/>
                <w:sz w:val="24"/>
                <w:szCs w:val="24"/>
              </w:rPr>
              <w:t>今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08">
              <w:rPr>
                <w:rFonts w:ascii="Times New Roman"/>
                <w:sz w:val="24"/>
                <w:szCs w:val="24"/>
              </w:rPr>
              <w:t>天津大学</w:t>
            </w:r>
            <w:r>
              <w:rPr>
                <w:rFonts w:ascii="Times New Roman" w:hint="eastAsia"/>
                <w:sz w:val="24"/>
                <w:szCs w:val="24"/>
              </w:rPr>
              <w:t>管理与经济学部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708">
              <w:rPr>
                <w:rFonts w:ascii="Times New Roman"/>
                <w:sz w:val="24"/>
                <w:szCs w:val="24"/>
              </w:rPr>
              <w:t>副教授</w:t>
            </w:r>
          </w:p>
        </w:tc>
      </w:tr>
      <w:tr w:rsidR="006A71FB" w:rsidRPr="00A61AE9" w:rsidTr="006A71FB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2004.7</w:t>
            </w:r>
            <w:r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hint="eastAsia"/>
                <w:sz w:val="24"/>
                <w:szCs w:val="24"/>
              </w:rPr>
              <w:t>2006.6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1FB" w:rsidRPr="00D33708" w:rsidRDefault="006A71FB" w:rsidP="006A71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天津大学建筑工程学院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6A71FB" w:rsidRPr="00A03528" w:rsidRDefault="006A71FB" w:rsidP="006A71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博士后</w:t>
            </w:r>
          </w:p>
        </w:tc>
      </w:tr>
    </w:tbl>
    <w:p w:rsidR="006A71FB" w:rsidRDefault="006A71FB" w:rsidP="006A71FB">
      <w:pPr>
        <w:rPr>
          <w:b/>
        </w:rPr>
      </w:pPr>
    </w:p>
    <w:p w:rsidR="006A71FB" w:rsidRPr="006A71FB" w:rsidRDefault="006A71FB" w:rsidP="006A71FB">
      <w:pPr>
        <w:rPr>
          <w:rFonts w:hint="eastAsia"/>
          <w:b/>
        </w:rPr>
      </w:pPr>
      <w:r>
        <w:rPr>
          <w:rFonts w:hint="eastAsia"/>
          <w:b/>
        </w:rPr>
        <w:t>【</w:t>
      </w:r>
      <w:r w:rsidRPr="006A71FB">
        <w:rPr>
          <w:rFonts w:hint="eastAsia"/>
          <w:b/>
        </w:rPr>
        <w:t>学术兼职</w:t>
      </w:r>
      <w:r>
        <w:rPr>
          <w:rFonts w:hint="eastAsia"/>
          <w:b/>
        </w:rPr>
        <w:t>】</w:t>
      </w:r>
    </w:p>
    <w:p w:rsidR="006A71FB" w:rsidRDefault="006A71FB" w:rsidP="006A71FB">
      <w:pPr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</w:rPr>
        <w:t>中国市场营销学会会员</w:t>
      </w:r>
    </w:p>
    <w:p w:rsidR="006A71FB" w:rsidRDefault="006A71FB" w:rsidP="006A71FB"/>
    <w:p w:rsidR="006A71FB" w:rsidRDefault="006A71FB" w:rsidP="006A71FB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承担科研项目</w:t>
      </w:r>
      <w:r>
        <w:rPr>
          <w:rFonts w:hint="eastAsia"/>
        </w:rPr>
        <w:t>】</w:t>
      </w:r>
    </w:p>
    <w:p w:rsidR="006A71FB" w:rsidRDefault="006A71FB" w:rsidP="006A71FB">
      <w:pPr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</w:rPr>
        <w:t>天津市社区卫生服务机构药品零差率实施效果跟踪及改进策略研究，天津社科基金项目，</w:t>
      </w:r>
      <w:r>
        <w:rPr>
          <w:rFonts w:hint="eastAsia"/>
        </w:rPr>
        <w:t>2010-2012</w:t>
      </w:r>
    </w:p>
    <w:p w:rsidR="006A71FB" w:rsidRDefault="006A71FB" w:rsidP="006A71FB">
      <w:pPr>
        <w:rPr>
          <w:rFonts w:hint="eastAsia"/>
        </w:rPr>
      </w:pPr>
      <w:r>
        <w:rPr>
          <w:rFonts w:hint="eastAsia"/>
        </w:rPr>
        <w:t xml:space="preserve">[2] </w:t>
      </w:r>
      <w:r>
        <w:rPr>
          <w:rFonts w:hint="eastAsia"/>
        </w:rPr>
        <w:t>国内外民营医疗机构扶持政策及滨海新区国际医疗城发展策略研究，滨海新区发改委，</w:t>
      </w:r>
      <w:r>
        <w:rPr>
          <w:rFonts w:hint="eastAsia"/>
        </w:rPr>
        <w:t>2012-2013</w:t>
      </w:r>
    </w:p>
    <w:p w:rsidR="006A71FB" w:rsidRDefault="006A71FB" w:rsidP="006A71FB"/>
    <w:p w:rsidR="006A71FB" w:rsidRDefault="006A71FB" w:rsidP="006A71FB">
      <w:pPr>
        <w:rPr>
          <w:rFonts w:hint="eastAsia"/>
        </w:rPr>
      </w:pPr>
      <w:r>
        <w:rPr>
          <w:rFonts w:hint="eastAsia"/>
        </w:rPr>
        <w:t>【</w:t>
      </w:r>
      <w:r w:rsidRPr="006A71FB">
        <w:rPr>
          <w:rFonts w:hint="eastAsia"/>
          <w:b/>
        </w:rPr>
        <w:t>企业合作项目</w:t>
      </w:r>
      <w:r>
        <w:rPr>
          <w:rFonts w:hint="eastAsia"/>
        </w:rPr>
        <w:t>】</w:t>
      </w:r>
    </w:p>
    <w:p w:rsidR="006A71FB" w:rsidRDefault="006A71FB" w:rsidP="006A71FB">
      <w:pPr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</w:rPr>
        <w:t>天津自来水集团有限公司人力资源管理中心组织及管理体制设计，天津自来水集团有限公司，</w:t>
      </w:r>
      <w:r>
        <w:rPr>
          <w:rFonts w:hint="eastAsia"/>
        </w:rPr>
        <w:t>2012</w:t>
      </w:r>
    </w:p>
    <w:p w:rsidR="006A71FB" w:rsidRDefault="006A71FB" w:rsidP="006A71FB">
      <w:pPr>
        <w:rPr>
          <w:rFonts w:hint="eastAsia"/>
        </w:rPr>
      </w:pPr>
    </w:p>
    <w:p w:rsidR="006A71FB" w:rsidRPr="006A71FB" w:rsidRDefault="006A71FB" w:rsidP="006A71FB">
      <w:pPr>
        <w:rPr>
          <w:rFonts w:hint="eastAsia"/>
          <w:b/>
        </w:rPr>
      </w:pPr>
      <w:r>
        <w:rPr>
          <w:rFonts w:hint="eastAsia"/>
          <w:b/>
        </w:rPr>
        <w:t>【</w:t>
      </w:r>
      <w:r w:rsidRPr="006A71FB">
        <w:rPr>
          <w:rFonts w:hint="eastAsia"/>
          <w:b/>
        </w:rPr>
        <w:t>代表学术论文</w:t>
      </w:r>
      <w:r>
        <w:rPr>
          <w:rFonts w:hint="eastAsia"/>
          <w:b/>
        </w:rPr>
        <w:t>】</w:t>
      </w:r>
    </w:p>
    <w:p w:rsidR="006A71FB" w:rsidRDefault="006A71FB" w:rsidP="006A71FB">
      <w:pPr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</w:rPr>
        <w:t>汪波，白彦壮，企业可持续发展的绿色供应链管理研究</w:t>
      </w:r>
      <w:r>
        <w:rPr>
          <w:rFonts w:hint="eastAsia"/>
        </w:rPr>
        <w:t>[J]</w:t>
      </w:r>
      <w:r>
        <w:rPr>
          <w:rFonts w:hint="eastAsia"/>
        </w:rPr>
        <w:t>，科学管理研究，</w:t>
      </w:r>
      <w:r>
        <w:rPr>
          <w:rFonts w:hint="eastAsia"/>
        </w:rPr>
        <w:t>2004</w:t>
      </w:r>
      <w:r>
        <w:rPr>
          <w:rFonts w:hint="eastAsia"/>
        </w:rPr>
        <w:t>，（</w:t>
      </w:r>
      <w:r>
        <w:rPr>
          <w:rFonts w:hint="eastAsia"/>
        </w:rPr>
        <w:t>1</w:t>
      </w:r>
      <w:r>
        <w:rPr>
          <w:rFonts w:hint="eastAsia"/>
        </w:rPr>
        <w:t>）：</w:t>
      </w:r>
      <w:r>
        <w:rPr>
          <w:rFonts w:hint="eastAsia"/>
        </w:rPr>
        <w:t>5-9</w:t>
      </w:r>
    </w:p>
    <w:p w:rsidR="006A71FB" w:rsidRDefault="006A71FB" w:rsidP="006A71FB">
      <w:pPr>
        <w:rPr>
          <w:rFonts w:hint="eastAsia"/>
        </w:rPr>
      </w:pPr>
      <w:r>
        <w:rPr>
          <w:rFonts w:hint="eastAsia"/>
        </w:rPr>
        <w:t xml:space="preserve">[2] </w:t>
      </w:r>
      <w:r>
        <w:rPr>
          <w:rFonts w:hint="eastAsia"/>
        </w:rPr>
        <w:t>汪波，白彦壮，绿色设计在食品机械中的应用</w:t>
      </w:r>
      <w:r>
        <w:rPr>
          <w:rFonts w:hint="eastAsia"/>
        </w:rPr>
        <w:t>[J]</w:t>
      </w:r>
      <w:r>
        <w:rPr>
          <w:rFonts w:hint="eastAsia"/>
        </w:rPr>
        <w:t>，粮油加工与食品机械，</w:t>
      </w:r>
      <w:r>
        <w:rPr>
          <w:rFonts w:hint="eastAsia"/>
        </w:rPr>
        <w:t>2004</w:t>
      </w:r>
      <w:r>
        <w:rPr>
          <w:rFonts w:hint="eastAsia"/>
        </w:rPr>
        <w:t>，（</w:t>
      </w:r>
      <w:r>
        <w:rPr>
          <w:rFonts w:hint="eastAsia"/>
        </w:rPr>
        <w:t>2</w:t>
      </w:r>
      <w:r>
        <w:rPr>
          <w:rFonts w:hint="eastAsia"/>
        </w:rPr>
        <w:t>）：</w:t>
      </w:r>
      <w:r>
        <w:rPr>
          <w:rFonts w:hint="eastAsia"/>
        </w:rPr>
        <w:t>64-66</w:t>
      </w:r>
    </w:p>
    <w:p w:rsidR="006A71FB" w:rsidRDefault="006A71FB" w:rsidP="006A71FB">
      <w:pPr>
        <w:rPr>
          <w:rFonts w:hint="eastAsia"/>
        </w:rPr>
      </w:pPr>
      <w:r>
        <w:rPr>
          <w:rFonts w:hint="eastAsia"/>
        </w:rPr>
        <w:t xml:space="preserve">[3] </w:t>
      </w:r>
      <w:r>
        <w:rPr>
          <w:rFonts w:hint="eastAsia"/>
        </w:rPr>
        <w:t>汪波，白彦壮，增长极理论在西部开发中的应用研究</w:t>
      </w:r>
      <w:r>
        <w:rPr>
          <w:rFonts w:hint="eastAsia"/>
        </w:rPr>
        <w:t>[J]</w:t>
      </w:r>
      <w:r>
        <w:rPr>
          <w:rFonts w:hint="eastAsia"/>
        </w:rPr>
        <w:t>，西北农林科技大学学报</w:t>
      </w:r>
      <w:r>
        <w:rPr>
          <w:rFonts w:hint="eastAsia"/>
        </w:rPr>
        <w:t>(</w:t>
      </w:r>
      <w:r>
        <w:rPr>
          <w:rFonts w:hint="eastAsia"/>
        </w:rPr>
        <w:t>社科版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lastRenderedPageBreak/>
        <w:t>2004</w:t>
      </w:r>
      <w:r>
        <w:rPr>
          <w:rFonts w:hint="eastAsia"/>
        </w:rPr>
        <w:t>，（</w:t>
      </w:r>
      <w:r>
        <w:rPr>
          <w:rFonts w:hint="eastAsia"/>
        </w:rPr>
        <w:t>2</w:t>
      </w:r>
      <w:r>
        <w:rPr>
          <w:rFonts w:hint="eastAsia"/>
        </w:rPr>
        <w:t>）：</w:t>
      </w:r>
      <w:r>
        <w:rPr>
          <w:rFonts w:hint="eastAsia"/>
        </w:rPr>
        <w:t>40-44</w:t>
      </w:r>
    </w:p>
    <w:p w:rsidR="006A71FB" w:rsidRDefault="006A71FB" w:rsidP="006A71FB">
      <w:pPr>
        <w:rPr>
          <w:rFonts w:hint="eastAsia"/>
        </w:rPr>
      </w:pPr>
      <w:r>
        <w:rPr>
          <w:rFonts w:hint="eastAsia"/>
        </w:rPr>
        <w:t xml:space="preserve">[4] </w:t>
      </w:r>
      <w:r>
        <w:rPr>
          <w:rFonts w:hint="eastAsia"/>
        </w:rPr>
        <w:t>白彦壮，汪波，企业绩效考核：平衡记分卡与计划任务</w:t>
      </w:r>
      <w:r>
        <w:rPr>
          <w:rFonts w:hint="eastAsia"/>
        </w:rPr>
        <w:t>[J]</w:t>
      </w:r>
      <w:r>
        <w:rPr>
          <w:rFonts w:hint="eastAsia"/>
        </w:rPr>
        <w:t>，天津大学学报</w:t>
      </w:r>
      <w:r>
        <w:rPr>
          <w:rFonts w:hint="eastAsia"/>
        </w:rPr>
        <w:t>2004</w:t>
      </w:r>
      <w:r>
        <w:rPr>
          <w:rFonts w:hint="eastAsia"/>
        </w:rPr>
        <w:t>，（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246-250</w:t>
      </w:r>
    </w:p>
    <w:p w:rsidR="006A71FB" w:rsidRDefault="006A71FB" w:rsidP="006A71FB">
      <w:pPr>
        <w:rPr>
          <w:rFonts w:hint="eastAsia"/>
        </w:rPr>
      </w:pPr>
      <w:r>
        <w:rPr>
          <w:rFonts w:hint="eastAsia"/>
        </w:rPr>
        <w:t xml:space="preserve">[5] </w:t>
      </w:r>
      <w:r>
        <w:rPr>
          <w:rFonts w:hint="eastAsia"/>
        </w:rPr>
        <w:t>白彦壮，杜俊涛，增长极理论与西部大开发的战略选择</w:t>
      </w:r>
      <w:r>
        <w:rPr>
          <w:rFonts w:hint="eastAsia"/>
        </w:rPr>
        <w:t>[J]</w:t>
      </w:r>
      <w:r>
        <w:rPr>
          <w:rFonts w:hint="eastAsia"/>
        </w:rPr>
        <w:t>，中国地质大学学报（社科版）</w:t>
      </w:r>
      <w:r>
        <w:rPr>
          <w:rFonts w:hint="eastAsia"/>
        </w:rPr>
        <w:t>2004</w:t>
      </w:r>
      <w:r>
        <w:rPr>
          <w:rFonts w:hint="eastAsia"/>
        </w:rPr>
        <w:t>，（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15-18</w:t>
      </w:r>
    </w:p>
    <w:p w:rsidR="006A71FB" w:rsidRDefault="006A71FB" w:rsidP="006A71FB">
      <w:pPr>
        <w:rPr>
          <w:rFonts w:hint="eastAsia"/>
        </w:rPr>
      </w:pPr>
      <w:r>
        <w:rPr>
          <w:rFonts w:hint="eastAsia"/>
        </w:rPr>
        <w:t xml:space="preserve">[6] </w:t>
      </w:r>
      <w:r>
        <w:rPr>
          <w:rFonts w:hint="eastAsia"/>
        </w:rPr>
        <w:t>白彦壮，史念可，罗燕，对提高医务人员培训迁移效果的研究</w:t>
      </w:r>
      <w:r>
        <w:rPr>
          <w:rFonts w:hint="eastAsia"/>
        </w:rPr>
        <w:t>[J]</w:t>
      </w:r>
      <w:r>
        <w:rPr>
          <w:rFonts w:hint="eastAsia"/>
        </w:rPr>
        <w:t>，中国医院管理杂志，</w:t>
      </w:r>
      <w:r>
        <w:rPr>
          <w:rFonts w:hint="eastAsia"/>
        </w:rPr>
        <w:t>2006</w:t>
      </w:r>
      <w:r>
        <w:rPr>
          <w:rFonts w:hint="eastAsia"/>
        </w:rPr>
        <w:t>，（</w:t>
      </w:r>
      <w:r>
        <w:rPr>
          <w:rFonts w:hint="eastAsia"/>
        </w:rPr>
        <w:t>22</w:t>
      </w:r>
      <w:r>
        <w:rPr>
          <w:rFonts w:hint="eastAsia"/>
        </w:rPr>
        <w:t>）</w:t>
      </w:r>
      <w:r>
        <w:rPr>
          <w:rFonts w:hint="eastAsia"/>
        </w:rPr>
        <w:t>295-297</w:t>
      </w:r>
    </w:p>
    <w:p w:rsidR="006A71FB" w:rsidRDefault="006A71FB" w:rsidP="006A71FB">
      <w:pPr>
        <w:rPr>
          <w:rFonts w:hint="eastAsia"/>
        </w:rPr>
      </w:pPr>
      <w:r>
        <w:rPr>
          <w:rFonts w:hint="eastAsia"/>
        </w:rPr>
        <w:t xml:space="preserve">[7] </w:t>
      </w:r>
      <w:r>
        <w:rPr>
          <w:rFonts w:hint="eastAsia"/>
        </w:rPr>
        <w:t>白彦壮，赵广杰，汪波，企业技术创新能力灰色综合评价，天津大学学报</w:t>
      </w:r>
      <w:r>
        <w:rPr>
          <w:rFonts w:hint="eastAsia"/>
        </w:rPr>
        <w:t>2006</w:t>
      </w:r>
      <w:r>
        <w:rPr>
          <w:rFonts w:hint="eastAsia"/>
        </w:rPr>
        <w:t>，（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342-347</w:t>
      </w:r>
    </w:p>
    <w:p w:rsidR="006A71FB" w:rsidRDefault="006A71FB" w:rsidP="006A71FB">
      <w:pPr>
        <w:rPr>
          <w:rFonts w:hint="eastAsia"/>
        </w:rPr>
      </w:pPr>
      <w:r>
        <w:rPr>
          <w:rFonts w:hint="eastAsia"/>
        </w:rPr>
        <w:t xml:space="preserve">[8] </w:t>
      </w:r>
      <w:r>
        <w:rPr>
          <w:rFonts w:hint="eastAsia"/>
        </w:rPr>
        <w:t>程艳琴，于红霞，白彦壮，房价泡沫中的地方因素及应对措施，统计与决策，</w:t>
      </w:r>
      <w:r>
        <w:rPr>
          <w:rFonts w:hint="eastAsia"/>
        </w:rPr>
        <w:t>2007</w:t>
      </w:r>
      <w:r>
        <w:rPr>
          <w:rFonts w:hint="eastAsia"/>
        </w:rPr>
        <w:t>，（</w:t>
      </w:r>
      <w:r>
        <w:rPr>
          <w:rFonts w:hint="eastAsia"/>
        </w:rPr>
        <w:t>6</w:t>
      </w:r>
      <w:r>
        <w:rPr>
          <w:rFonts w:hint="eastAsia"/>
        </w:rPr>
        <w:t>）：</w:t>
      </w:r>
      <w:r>
        <w:rPr>
          <w:rFonts w:hint="eastAsia"/>
        </w:rPr>
        <w:t>116-117</w:t>
      </w:r>
    </w:p>
    <w:p w:rsidR="006A71FB" w:rsidRDefault="006A71FB" w:rsidP="006A71FB">
      <w:pPr>
        <w:rPr>
          <w:rFonts w:hint="eastAsia"/>
        </w:rPr>
      </w:pPr>
      <w:r>
        <w:rPr>
          <w:rFonts w:hint="eastAsia"/>
        </w:rPr>
        <w:t xml:space="preserve">[9]  </w:t>
      </w:r>
      <w:r>
        <w:rPr>
          <w:rFonts w:hint="eastAsia"/>
        </w:rPr>
        <w:t>白彦壮，冯玉芳，生态学视角的品牌扩张动因及策略探讨，现代财经，</w:t>
      </w:r>
      <w:r>
        <w:rPr>
          <w:rFonts w:hint="eastAsia"/>
        </w:rPr>
        <w:t>2009</w:t>
      </w:r>
      <w:r>
        <w:rPr>
          <w:rFonts w:hint="eastAsia"/>
        </w:rPr>
        <w:t>，（</w:t>
      </w:r>
      <w:r>
        <w:rPr>
          <w:rFonts w:hint="eastAsia"/>
        </w:rPr>
        <w:t>12</w:t>
      </w:r>
      <w:r>
        <w:rPr>
          <w:rFonts w:hint="eastAsia"/>
        </w:rPr>
        <w:t>）：</w:t>
      </w:r>
      <w:r>
        <w:rPr>
          <w:rFonts w:hint="eastAsia"/>
        </w:rPr>
        <w:t>66-70</w:t>
      </w:r>
    </w:p>
    <w:p w:rsidR="006A71FB" w:rsidRDefault="006A71FB" w:rsidP="006A71FB"/>
    <w:p w:rsidR="006A71FB" w:rsidRPr="006A71FB" w:rsidRDefault="006A71FB" w:rsidP="006A71FB">
      <w:pPr>
        <w:rPr>
          <w:rFonts w:hint="eastAsia"/>
          <w:b/>
        </w:rPr>
      </w:pPr>
      <w:r>
        <w:rPr>
          <w:rFonts w:hint="eastAsia"/>
          <w:b/>
        </w:rPr>
        <w:t>【</w:t>
      </w:r>
      <w:r w:rsidRPr="006A71FB">
        <w:rPr>
          <w:rFonts w:hint="eastAsia"/>
          <w:b/>
        </w:rPr>
        <w:t>专著</w:t>
      </w:r>
      <w:r>
        <w:rPr>
          <w:rFonts w:hint="eastAsia"/>
          <w:b/>
        </w:rPr>
        <w:t>】</w:t>
      </w:r>
    </w:p>
    <w:p w:rsidR="006A71FB" w:rsidRDefault="006A71FB" w:rsidP="006A71FB">
      <w:pPr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</w:rPr>
        <w:t>王金凤，白彦壮著，《追求企业卓越：核心竞争力打造方略》，中国经济出版社，</w:t>
      </w:r>
      <w:r>
        <w:rPr>
          <w:rFonts w:hint="eastAsia"/>
        </w:rPr>
        <w:t>2003</w:t>
      </w:r>
    </w:p>
    <w:p w:rsidR="006A71FB" w:rsidRDefault="006A71FB" w:rsidP="006A71FB"/>
    <w:p w:rsidR="006A71FB" w:rsidRPr="006A71FB" w:rsidRDefault="006A71FB" w:rsidP="006A71FB">
      <w:pPr>
        <w:rPr>
          <w:rFonts w:hint="eastAsia"/>
          <w:b/>
        </w:rPr>
      </w:pPr>
      <w:r>
        <w:rPr>
          <w:rFonts w:hint="eastAsia"/>
          <w:b/>
        </w:rPr>
        <w:t>【</w:t>
      </w:r>
      <w:r w:rsidRPr="006A71FB">
        <w:rPr>
          <w:rFonts w:hint="eastAsia"/>
          <w:b/>
        </w:rPr>
        <w:t>专利技术</w:t>
      </w:r>
      <w:r>
        <w:rPr>
          <w:rFonts w:hint="eastAsia"/>
          <w:b/>
        </w:rPr>
        <w:t>】</w:t>
      </w:r>
    </w:p>
    <w:p w:rsidR="006A71FB" w:rsidRDefault="006A71FB" w:rsidP="006A71FB"/>
    <w:p w:rsidR="006A71FB" w:rsidRDefault="006A71FB" w:rsidP="006A71FB"/>
    <w:p w:rsidR="006A71FB" w:rsidRPr="006A71FB" w:rsidRDefault="006A71FB" w:rsidP="006A71FB">
      <w:pPr>
        <w:rPr>
          <w:rFonts w:hint="eastAsia"/>
          <w:b/>
        </w:rPr>
      </w:pPr>
      <w:r>
        <w:rPr>
          <w:rFonts w:hint="eastAsia"/>
          <w:b/>
        </w:rPr>
        <w:t>【</w:t>
      </w:r>
      <w:r w:rsidRPr="006A71FB">
        <w:rPr>
          <w:rFonts w:hint="eastAsia"/>
          <w:b/>
        </w:rPr>
        <w:t>所获奖项</w:t>
      </w:r>
      <w:r>
        <w:rPr>
          <w:rFonts w:hint="eastAsia"/>
          <w:b/>
        </w:rPr>
        <w:t>】</w:t>
      </w:r>
    </w:p>
    <w:p w:rsidR="006A71FB" w:rsidRDefault="006A71FB" w:rsidP="006A71FB">
      <w:pPr>
        <w:rPr>
          <w:rFonts w:hint="eastAsia"/>
        </w:rPr>
      </w:pPr>
      <w:r>
        <w:rPr>
          <w:rFonts w:hint="eastAsia"/>
        </w:rPr>
        <w:t>[1] 2009</w:t>
      </w:r>
      <w:r>
        <w:rPr>
          <w:rFonts w:hint="eastAsia"/>
        </w:rPr>
        <w:t>年获天津市国土资源和房屋管理局科学技术奖三等奖</w:t>
      </w:r>
    </w:p>
    <w:bookmarkEnd w:id="0"/>
    <w:p w:rsidR="007D3B8B" w:rsidRPr="006A71FB" w:rsidRDefault="007D3B8B"/>
    <w:sectPr w:rsidR="007D3B8B" w:rsidRPr="006A7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08" w:rsidRDefault="003F0408" w:rsidP="006A71FB">
      <w:r>
        <w:separator/>
      </w:r>
    </w:p>
  </w:endnote>
  <w:endnote w:type="continuationSeparator" w:id="0">
    <w:p w:rsidR="003F0408" w:rsidRDefault="003F0408" w:rsidP="006A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08" w:rsidRDefault="003F0408" w:rsidP="006A71FB">
      <w:r>
        <w:separator/>
      </w:r>
    </w:p>
  </w:footnote>
  <w:footnote w:type="continuationSeparator" w:id="0">
    <w:p w:rsidR="003F0408" w:rsidRDefault="003F0408" w:rsidP="006A7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83"/>
    <w:rsid w:val="00072083"/>
    <w:rsid w:val="003F0408"/>
    <w:rsid w:val="006A71FB"/>
    <w:rsid w:val="007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2148FB-D624-4651-8178-C9D6A1FC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1F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A71FB"/>
    <w:rPr>
      <w:b w:val="0"/>
      <w:bCs w:val="0"/>
      <w:strike w:val="0"/>
      <w:dstrike w:val="0"/>
      <w:color w:val="333333"/>
      <w:u w:val="none"/>
      <w:effect w:val="none"/>
    </w:rPr>
  </w:style>
  <w:style w:type="character" w:customStyle="1" w:styleId="fontsecleftsubtitle1">
    <w:name w:val="font_sec_left_subtitle1"/>
    <w:basedOn w:val="a0"/>
    <w:rsid w:val="006A71FB"/>
    <w:rPr>
      <w:rFonts w:ascii="微软雅黑" w:eastAsia="微软雅黑" w:hAnsi="微软雅黑" w:hint="eastAsia"/>
      <w:b/>
      <w:bCs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21.193.130.70/preview/come/jxsz/xysz/B/201309/target=_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</dc:creator>
  <cp:keywords/>
  <dc:description/>
  <cp:lastModifiedBy>ccj</cp:lastModifiedBy>
  <cp:revision>2</cp:revision>
  <dcterms:created xsi:type="dcterms:W3CDTF">2013-09-30T11:00:00Z</dcterms:created>
  <dcterms:modified xsi:type="dcterms:W3CDTF">2013-09-30T11:09:00Z</dcterms:modified>
</cp:coreProperties>
</file>