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200" w:line="1240" w:lineRule="exact"/>
        <w:jc w:val="center"/>
        <w:rPr>
          <w:rFonts w:hint="default" w:ascii="Times New Roman" w:hAnsi="Times New Roman" w:eastAsia="方正小标宋_GBK" w:cs="Times New Roman"/>
          <w:bCs/>
          <w:color w:val="FF0000"/>
          <w:spacing w:val="28"/>
          <w:w w:val="32"/>
          <w:sz w:val="180"/>
          <w:szCs w:val="180"/>
        </w:rPr>
      </w:pPr>
      <w:r>
        <w:rPr>
          <w:rFonts w:hint="default" w:ascii="Times New Roman" w:hAnsi="Times New Roman" w:eastAsia="方正小标宋_GBK" w:cs="Times New Roman"/>
          <w:bCs/>
          <w:color w:val="FF0000"/>
          <w:w w:val="32"/>
          <w:sz w:val="138"/>
          <w:szCs w:val="108"/>
        </w:rPr>
        <w:t>安徽理工大学力学与光电物理学院文件</w:t>
      </w:r>
    </w:p>
    <w:p>
      <w:pPr>
        <w:adjustRightInd w:val="0"/>
        <w:snapToGrid w:val="0"/>
        <w:spacing w:beforeLines="100" w:line="360" w:lineRule="auto"/>
        <w:jc w:val="center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w:pict>
          <v:shape id="直接箭头连接符 1" o:spid="_x0000_s1026" o:spt="32" type="#_x0000_t32" style="position:absolute;left:0pt;margin-left:-16.8pt;margin-top:42.05pt;height:0pt;width:468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">
            <v:path arrowok="t"/>
            <v:fill on="f" focussize="0,0"/>
            <v:stroke weight="3pt" color="#FF0000"/>
            <v:imagedata o:title=""/>
            <o:lock v:ext="edit"/>
          </v:shape>
        </w:pic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力物政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〕3号</w:t>
      </w:r>
    </w:p>
    <w:p>
      <w:pPr>
        <w:pStyle w:val="2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</w:rPr>
        <w:t>力学与光电物理学院2021年硕士研究生招生复试录取工作实施细则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根据《教育部关于印发&lt;2021年全国硕士研究生招生工作管理规定&gt;的通知》（教学函〔2020〕8号）、</w:t>
      </w:r>
      <w:r>
        <w:rPr>
          <w:rFonts w:hint="default" w:ascii="Times New Roman" w:hAnsi="Times New Roman" w:eastAsia="仿宋" w:cs="Times New Roman"/>
          <w:sz w:val="32"/>
          <w:szCs w:val="32"/>
        </w:rPr>
        <w:t>《关于做好202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年全国硕士研究生</w:t>
      </w:r>
      <w:r>
        <w:rPr>
          <w:rFonts w:hint="default" w:ascii="Times New Roman" w:hAnsi="Times New Roman" w:eastAsia="仿宋" w:cs="Times New Roman"/>
          <w:sz w:val="32"/>
          <w:szCs w:val="32"/>
        </w:rPr>
        <w:t>招生录取</w:t>
      </w:r>
      <w:r>
        <w:rPr>
          <w:rFonts w:hint="default" w:ascii="Times New Roman" w:hAnsi="Times New Roman" w:eastAsia="仿宋" w:cs="Times New Roman"/>
          <w:sz w:val="32"/>
          <w:szCs w:val="32"/>
        </w:rPr>
        <w:t>工作的通知》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（</w:t>
      </w:r>
      <w:r>
        <w:rPr>
          <w:rFonts w:hint="default" w:ascii="Times New Roman" w:hAnsi="Times New Roman" w:eastAsia="仿宋" w:cs="Times New Roman"/>
          <w:sz w:val="32"/>
          <w:szCs w:val="32"/>
        </w:rPr>
        <w:t>教学</w:t>
      </w:r>
      <w:r>
        <w:rPr>
          <w:rFonts w:hint="default" w:ascii="Times New Roman" w:hAnsi="Times New Roman" w:eastAsia="仿宋" w:cs="Times New Roman"/>
          <w:sz w:val="32"/>
          <w:szCs w:val="32"/>
        </w:rPr>
        <w:t>司</w:t>
      </w:r>
      <w:r>
        <w:rPr>
          <w:rFonts w:hint="default" w:ascii="Times New Roman" w:hAnsi="Times New Roman" w:eastAsia="仿宋" w:cs="Times New Roman"/>
          <w:sz w:val="32"/>
          <w:szCs w:val="32"/>
        </w:rPr>
        <w:t>〔202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号）</w:t>
      </w:r>
      <w:r>
        <w:rPr>
          <w:rFonts w:hint="default" w:ascii="Times New Roman" w:hAnsi="Times New Roman" w:eastAsia="仿宋" w:cs="Times New Roman"/>
          <w:sz w:val="32"/>
          <w:szCs w:val="32"/>
        </w:rPr>
        <w:t>、安徽省高等学校招生委员会、安徽省教育厅《关于做好</w:t>
      </w:r>
      <w:r>
        <w:rPr>
          <w:rFonts w:hint="default" w:ascii="Times New Roman" w:hAnsi="Times New Roman" w:eastAsia="仿宋" w:cs="Times New Roman"/>
          <w:sz w:val="32"/>
          <w:szCs w:val="32"/>
        </w:rPr>
        <w:t>安徽省</w:t>
      </w:r>
      <w:r>
        <w:rPr>
          <w:rFonts w:hint="default" w:ascii="Times New Roman" w:hAnsi="Times New Roman" w:eastAsia="仿宋" w:cs="Times New Roman"/>
          <w:sz w:val="32"/>
          <w:szCs w:val="32"/>
        </w:rPr>
        <w:t>2021年</w:t>
      </w:r>
      <w:r>
        <w:rPr>
          <w:rFonts w:hint="default" w:ascii="Times New Roman" w:hAnsi="Times New Roman" w:eastAsia="仿宋" w:cs="Times New Roman"/>
          <w:sz w:val="32"/>
          <w:szCs w:val="32"/>
        </w:rPr>
        <w:t>硕士研究生复试</w:t>
      </w:r>
      <w:r>
        <w:rPr>
          <w:rFonts w:hint="default" w:ascii="Times New Roman" w:hAnsi="Times New Roman" w:eastAsia="仿宋" w:cs="Times New Roman"/>
          <w:sz w:val="32"/>
          <w:szCs w:val="32"/>
        </w:rPr>
        <w:t>录取</w:t>
      </w:r>
      <w:r>
        <w:rPr>
          <w:rFonts w:hint="default" w:ascii="Times New Roman" w:hAnsi="Times New Roman" w:eastAsia="仿宋" w:cs="Times New Roman"/>
          <w:sz w:val="32"/>
          <w:szCs w:val="32"/>
        </w:rPr>
        <w:t>工作</w:t>
      </w:r>
      <w:r>
        <w:rPr>
          <w:rFonts w:hint="default" w:ascii="Times New Roman" w:hAnsi="Times New Roman" w:eastAsia="仿宋" w:cs="Times New Roman"/>
          <w:sz w:val="32"/>
          <w:szCs w:val="32"/>
        </w:rPr>
        <w:t>的通知》（</w:t>
      </w:r>
      <w:r>
        <w:rPr>
          <w:rFonts w:hint="default" w:ascii="Times New Roman" w:hAnsi="Times New Roman" w:eastAsia="仿宋" w:cs="Times New Roman"/>
          <w:sz w:val="32"/>
          <w:szCs w:val="32"/>
        </w:rPr>
        <w:t>皖招委〔202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" w:cs="Times New Roman"/>
          <w:sz w:val="32"/>
          <w:szCs w:val="32"/>
        </w:rPr>
        <w:t>）以及《安徽理工大学2021年硕士研究生招生复试录取工作办法》等</w:t>
      </w:r>
      <w:r>
        <w:rPr>
          <w:rFonts w:hint="default" w:ascii="Times New Roman" w:hAnsi="Times New Roman" w:eastAsia="仿宋" w:cs="Times New Roman"/>
          <w:sz w:val="32"/>
          <w:szCs w:val="32"/>
        </w:rPr>
        <w:t>相关文件精神，按照国家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安徽省</w:t>
      </w:r>
      <w:r>
        <w:rPr>
          <w:rFonts w:hint="default" w:ascii="Times New Roman" w:hAnsi="Times New Roman" w:eastAsia="仿宋" w:cs="Times New Roman"/>
          <w:sz w:val="32"/>
          <w:szCs w:val="32"/>
        </w:rPr>
        <w:t>和学校</w:t>
      </w:r>
      <w:r>
        <w:rPr>
          <w:rFonts w:hint="default" w:ascii="Times New Roman" w:hAnsi="Times New Roman" w:eastAsia="仿宋" w:cs="Times New Roman"/>
          <w:sz w:val="32"/>
          <w:szCs w:val="32"/>
        </w:rPr>
        <w:t>关于新冠肺炎疫情防控工作的</w:t>
      </w:r>
      <w:r>
        <w:rPr>
          <w:rFonts w:hint="default" w:ascii="Times New Roman" w:hAnsi="Times New Roman" w:eastAsia="仿宋" w:cs="Times New Roman"/>
          <w:sz w:val="32"/>
          <w:szCs w:val="32"/>
        </w:rPr>
        <w:t>总体</w:t>
      </w:r>
      <w:r>
        <w:rPr>
          <w:rFonts w:hint="default" w:ascii="Times New Roman" w:hAnsi="Times New Roman" w:eastAsia="仿宋" w:cs="Times New Roman"/>
          <w:sz w:val="32"/>
          <w:szCs w:val="32"/>
        </w:rPr>
        <w:t>要求，为切实做好202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年硕士研究生招生复试和录取工作，</w:t>
      </w:r>
      <w:r>
        <w:rPr>
          <w:rFonts w:hint="default" w:ascii="Times New Roman" w:hAnsi="Times New Roman" w:eastAsia="仿宋" w:cs="Times New Roman"/>
          <w:sz w:val="32"/>
          <w:szCs w:val="32"/>
        </w:rPr>
        <w:t>结合学院实际，制定力物学院2021年硕士研究生招生复试录取工作实施细则。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一、组织领导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学院成立2021</w:t>
      </w:r>
      <w:r>
        <w:rPr>
          <w:rFonts w:hint="default" w:ascii="Times New Roman" w:hAnsi="Times New Roman" w:eastAsia="仿宋" w:cs="Times New Roman"/>
          <w:sz w:val="32"/>
          <w:szCs w:val="32"/>
        </w:rPr>
        <w:t>年硕士研究生招生复试录取工作领导组，全面负责组织研究生复试、疫情防控、工作督查和后勤保障工作，成员名单如下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: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  长: 经来旺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张可佳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成  员: 圣宗强  李  洋  高  娟  陈昌兆  孙亚娟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领导组下设光电系统与控制复试组，全面负责实施本专业研究生复试工作。复试小组主要由学院学术委员会成员、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专业负责人、学术骨干、硕士生导师等副高以上专业技术人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员组成，所有人员都具备多年研究生复试工作经验并在面试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前进行专门的培训工作。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二、复试分数线和复试差额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复试是硕士研究生招生考试的重要组成部分，是保证生源质量的基础。用于考查考生的创新能力、专业素养和综合素质等，是硕士研究生录取的必要环节，复试不合格者不予录取。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复试分数线按照教育部公布的《2021年全国硕士研究生招生考试考生进入复试的初试成绩基本要求》（一区国家分数线）执行。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退役大学生士兵专项计划考生进入复试专业分数线，原则上按总分不低于一区国家分数线20分，单科不低于一区国家分数线5分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实行差额复试，差额复试比例不低于1：1.2。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三、复试方式和复试时间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鉴于当前疫情防控形式，根据学校统一安排，2021年硕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士研究生招生复试，全部采取网络远程复试方式进行。远程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复试面试主平台为学信网研究生招生远程面试系统，备用平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台为腾讯会议，笔试一律采用腾讯会议平台。两种平台使用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方 法 、 操 作 手 册 及 下 载 地 址 会在学院网站以及QQ群 （600250826）公布。须提前安装好指定的网络复试软件且熟练操作，并配合学院进行功能测试及演练，测试及演练时间学院将提前通知考生。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第一轮复试时间暂定为202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5日。后续复试会根据具体情况作出安排。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四、复试安排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1. 资格审查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考生在复试前须提供以下材料（扫描件或照片电子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版）：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）身份证（原件正反面）；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）准考证（研招网下载</w:t>
      </w:r>
      <w:r>
        <w:rPr>
          <w:rFonts w:hint="default" w:ascii="Times New Roman" w:hAnsi="Times New Roman" w:eastAsia="仿宋" w:cs="Times New Roman"/>
          <w:sz w:val="32"/>
          <w:szCs w:val="32"/>
        </w:rPr>
        <w:t>PDF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电子版）；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）学生证（应届生提供）；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）学历学位证书（往届生提供）；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）学历学籍认证报告（研招网下载</w:t>
      </w:r>
      <w:r>
        <w:rPr>
          <w:rFonts w:hint="default" w:ascii="Times New Roman" w:hAnsi="Times New Roman" w:eastAsia="仿宋" w:cs="Times New Roman"/>
          <w:sz w:val="32"/>
          <w:szCs w:val="32"/>
        </w:rPr>
        <w:t>PDF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电子版）；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）大学期间成绩单（学校教务部门盖章）；</w:t>
      </w:r>
    </w:p>
    <w:p>
      <w:pPr>
        <w:widowControl/>
        <w:spacing w:beforeLines="50" w:afterLines="50" w:line="50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）科研成果及获奖证明材料； </w:t>
      </w:r>
    </w:p>
    <w:p>
      <w:pPr>
        <w:widowControl/>
        <w:spacing w:beforeLines="50" w:afterLines="50" w:line="50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）《诚信复试承诺书》、《政审表》（提供模板）； </w:t>
      </w:r>
    </w:p>
    <w:p>
      <w:pPr>
        <w:widowControl/>
        <w:spacing w:beforeLines="50" w:afterLines="50" w:line="50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）《入伍批准书》和《退出现役证》（退役大学生 </w:t>
      </w:r>
    </w:p>
    <w:p>
      <w:pPr>
        <w:widowControl/>
        <w:spacing w:beforeLines="50" w:afterLines="50" w:line="5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士兵计划考生提供）； </w:t>
      </w:r>
    </w:p>
    <w:p>
      <w:pPr>
        <w:widowControl/>
        <w:spacing w:beforeLines="50" w:afterLines="50" w:line="50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10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 xml:space="preserve">）加分证明材料（符合教育部加分政策考生提供）。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考生将以上材料电子版按顺序合成为一个PDF文件，以 “准考证号+姓名”命名，在</w:t>
      </w:r>
      <w:r>
        <w:rPr>
          <w:rFonts w:hint="default" w:ascii="Times New Roman" w:hAnsi="Times New Roman" w:eastAsia="仿宋" w:cs="Times New Roman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4日下班前提交至指定邮箱</w:t>
      </w:r>
      <w:r>
        <w:rPr>
          <w:rFonts w:hint="default" w:ascii="Times New Roman" w:hAnsi="Times New Roman" w:eastAsia="仿宋" w:cs="Times New Roman"/>
          <w:sz w:val="32"/>
          <w:szCs w:val="32"/>
        </w:rPr>
        <w:t>627781918@qq.com</w:t>
      </w:r>
      <w:r>
        <w:rPr>
          <w:rFonts w:hint="default" w:ascii="Times New Roman" w:hAnsi="Times New Roman" w:eastAsia="仿宋" w:cs="Times New Roman"/>
          <w:sz w:val="32"/>
          <w:szCs w:val="32"/>
        </w:rPr>
        <w:t>或</w:t>
      </w:r>
      <w:r>
        <w:rPr>
          <w:rFonts w:hint="default" w:ascii="Times New Roman" w:hAnsi="Times New Roman" w:eastAsia="仿宋" w:cs="Times New Roman"/>
          <w:sz w:val="32"/>
          <w:szCs w:val="32"/>
        </w:rPr>
        <w:t>chzhchen@aust.edu.cn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，学院负责审查，对考生报考资格进行严格把关；以上材料原件入学时须提交查验。如确因疫情影响，无法及时提交学生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证、成绩单等材料，须向招生学院说明情况，可允许考生参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加复试，录取前补交。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网络远程复试时，学院会同技术平台提供方，运用“人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脸识别”、“人证识别”等技术，并通过综合比对“报考库”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“学籍学历库”“人口信息库”“考生考试诚信档案库”等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措施，加强对考生身份的审查核验，严防复试“替考”。 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未进行或未通过资格审查的考生一律不予复试，对弄虚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作假者，取消其录取资格。录取入学后3个月内，按要求对所有考生进行资格复查，复查不合格的取消学籍。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.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复试内容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(1)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笔试（202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1年3月2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8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: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0-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9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: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0）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笔试包括专业笔试和外语笔试两部分，专业笔试科目为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《光电子技术》、《模拟电路》和《C语言》中任选一门，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试卷内容主要是有一定综合性和开放性的能力型试题，满分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100分，成绩计入复试总成绩；同等学力加试科目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门（《电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路分析基础》和《光学》），满分均为</w:t>
      </w:r>
      <w:r>
        <w:rPr>
          <w:rFonts w:hint="default" w:ascii="Times New Roman" w:hAnsi="Times New Roman" w:eastAsia="仿宋" w:cs="Times New Roman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分。加试内容与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初试及专业课复试科目不同。加试成绩不计入复试总成绩，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任一科目低于 </w:t>
      </w:r>
      <w:r>
        <w:rPr>
          <w:rFonts w:hint="default" w:ascii="Times New Roman" w:hAnsi="Times New Roman" w:eastAsia="仿宋" w:cs="Times New Roman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分不予录取。外语笔试部分主要是两段翻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译（汉译英和英译汉各一段），主要测试学生的阅读和翻译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能力，外语测试的听力和口语部分放在综合面试环节。外语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水平测试总成绩</w:t>
      </w:r>
      <w:r>
        <w:rPr>
          <w:rFonts w:hint="default" w:ascii="Times New Roman" w:hAnsi="Times New Roman" w:eastAsia="仿宋" w:cs="Times New Roman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>分，计入复试总成绩。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专业水平测试和外语水平测试（翻译）均采取笔试方式，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考试平台为腾讯会议系统（链接地址考试前30分钟通知，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进入系统后对身份证和准考证进行一一核验），秘书通过分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享桌面方式现场打开试卷，考生采用黑色签字笔在准备的空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白A4纸上（两张纸，英语和专业课分开）进行独立作答，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考试时间结束</w:t>
      </w:r>
      <w:r>
        <w:rPr>
          <w:rFonts w:hint="default" w:ascii="Times New Roman" w:hAnsi="Times New Roman" w:eastAsia="仿宋" w:cs="Times New Roman"/>
          <w:sz w:val="32"/>
          <w:szCs w:val="32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分钟内，考生必须把答题纸清晰拍照（专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业课和外语部分单独拍），形成一个压缩文件，以</w:t>
      </w:r>
      <w:r>
        <w:rPr>
          <w:rFonts w:hint="default" w:ascii="Times New Roman" w:hAnsi="Times New Roman" w:eastAsia="仿宋" w:cs="Times New Roman"/>
          <w:sz w:val="32"/>
          <w:szCs w:val="32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准考证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" w:cs="Times New Roman"/>
          <w:sz w:val="32"/>
          <w:szCs w:val="32"/>
        </w:rPr>
        <w:t>+</w:t>
      </w:r>
      <w:r>
        <w:rPr>
          <w:rFonts w:hint="default" w:ascii="Times New Roman" w:hAnsi="Times New Roman" w:eastAsia="仿宋" w:cs="Times New Roman"/>
          <w:sz w:val="32"/>
          <w:szCs w:val="32"/>
        </w:rPr>
        <w:t>姓名</w:t>
      </w:r>
      <w:r>
        <w:rPr>
          <w:rFonts w:hint="default" w:ascii="Times New Roman" w:hAnsi="Times New Roman" w:eastAsia="仿宋" w:cs="Times New Roman"/>
          <w:sz w:val="32"/>
          <w:szCs w:val="32"/>
        </w:rPr>
        <w:t>+</w:t>
      </w:r>
      <w:r>
        <w:rPr>
          <w:rFonts w:hint="default" w:ascii="Times New Roman" w:hAnsi="Times New Roman" w:eastAsia="仿宋" w:cs="Times New Roman"/>
          <w:sz w:val="32"/>
          <w:szCs w:val="32"/>
        </w:rPr>
        <w:t>考试科目</w:t>
      </w:r>
      <w:r>
        <w:rPr>
          <w:rFonts w:hint="default" w:ascii="Times New Roman" w:hAnsi="Times New Roman" w:eastAsia="仿宋" w:cs="Times New Roman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命名，发到指定邮箱（</w:t>
      </w:r>
      <w:r>
        <w:rPr>
          <w:rFonts w:hint="default" w:ascii="Times New Roman" w:hAnsi="Times New Roman" w:eastAsia="仿宋" w:cs="Times New Roman"/>
          <w:sz w:val="32"/>
          <w:szCs w:val="32"/>
        </w:rPr>
        <w:t>E-mail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：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chzhchen@aust.edu.cn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或 </w:t>
      </w:r>
      <w:r>
        <w:rPr>
          <w:rFonts w:hint="default" w:ascii="Times New Roman" w:hAnsi="Times New Roman" w:eastAsia="仿宋" w:cs="Times New Roman"/>
          <w:sz w:val="32"/>
          <w:szCs w:val="32"/>
        </w:rPr>
        <w:t>627781918@qq.com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），整个考试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过程考生必须始终保持在视频画面内，遵守网络考场规则。 </w:t>
      </w:r>
    </w:p>
    <w:p>
      <w:pPr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)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综合面试（202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1年3月2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10:0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0-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12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: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0）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综合面试按照“随机</w:t>
      </w:r>
      <w:r>
        <w:rPr>
          <w:rFonts w:hint="default" w:ascii="Times New Roman" w:hAnsi="Times New Roman" w:eastAsia="仿宋" w:cs="Times New Roman"/>
          <w:sz w:val="32"/>
          <w:szCs w:val="32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原则，复试开始前，以抽签方式随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机确定考生复试次序及分组，面试时间不少于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分钟，面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试小组成员不少于</w:t>
      </w:r>
      <w:r>
        <w:rPr>
          <w:rFonts w:hint="default" w:ascii="Times New Roman" w:hAnsi="Times New Roman" w:eastAsia="仿宋" w:cs="Times New Roman"/>
          <w:sz w:val="32"/>
          <w:szCs w:val="32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人（均具有副高以上专业技术职称）。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综合考察考生的政治素质和专业素养，小组成员须现场独立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评分，面试情况秘书会书面记录，评分记录和考生作答情况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等要交学院集中统一保管，任何人不得改动。综合面试满分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分，计入复试总成绩。面试全程录音录像，考生须始终 </w:t>
      </w:r>
    </w:p>
    <w:p>
      <w:pPr>
        <w:spacing w:beforeLines="50" w:afterLines="50"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保持在视频画面内。</w:t>
      </w:r>
    </w:p>
    <w:p>
      <w:pPr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综合面试采用学信网远程面试系统，时间2020年3月25日10</w:t>
      </w:r>
      <w:r>
        <w:rPr>
          <w:rFonts w:hint="default" w:ascii="Times New Roman" w:hAnsi="Times New Roman" w:eastAsia="仿宋" w:cs="Times New Roman"/>
          <w:sz w:val="32"/>
          <w:szCs w:val="32"/>
        </w:rPr>
        <w:t>:00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开始，考生必须在9:40之前进入面试系统等候， 根据安排进行面试，面试时所有考官集中到学院会议室，采 取随机提问的方式进行，要求提问的问题具有学科相关性且 具备专业水准，基本不重复。 </w:t>
      </w:r>
    </w:p>
    <w:p>
      <w:pPr>
        <w:widowControl/>
        <w:spacing w:beforeLines="50" w:afterLines="50" w:line="500" w:lineRule="exact"/>
        <w:ind w:left="420" w:left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(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)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体检、心理测试和复试交费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体检工作由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学校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在考生录取进校后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统一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组织进行（具体要求入学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报到时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另行通知）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不参加体检或体检不合格者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，按教育部《2021年全国硕士研究生招生工作管理规定》明确的有关规定处理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；心理测试具体安排另行通知。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复试费1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00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元/人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次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。交费时间、方式另行通知，逾期不交费者视为主动放弃复试资格。</w:t>
      </w:r>
    </w:p>
    <w:p>
      <w:pPr>
        <w:widowControl/>
        <w:spacing w:beforeLines="50" w:afterLines="50" w:line="500" w:lineRule="exact"/>
        <w:ind w:left="420" w:left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五、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复试成绩和考生总成绩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1、复试成绩满分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分。包括复试专业笔试成绩、 外语测试成绩、综合面试成绩，按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4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的权重计算。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2、考生总成绩满分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100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分。按以下公式计算：总成绩＝（初试总成绩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/5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×0.7+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复试总成绩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×0.3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widowControl/>
        <w:spacing w:beforeLines="50" w:afterLines="50" w:line="500" w:lineRule="exact"/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六、录取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每个复试批次结束后3个工作日内，上报并在学院网站公布复试结果，各专业从高分到低分择优确定拟录取名单，并同时确定拟录取类别；报送《复试情况表》、《复试和拟录取情况汇总表》等材料，相关表格从学校研招网下载。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按照总成绩排序，第一志愿和校外调剂考生分列，从高分到低分依次录取，总成绩相同的按初试成绩从高分到低分录取。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复试成绩低于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分者不予录取；综合面试成绩低于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60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分者不予录取；同等学力加试科目考试成绩低于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60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分者不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予录取；思想品德考核不合格者或体检不合格者不予录取。 </w:t>
      </w:r>
    </w:p>
    <w:p>
      <w:pPr>
        <w:widowControl/>
        <w:spacing w:beforeLines="50" w:afterLines="50" w:line="500" w:lineRule="exact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 xml:space="preserve">七、有关要求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1. 实行责任制、责任追究制度和回避制度。切实落实学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院的主体责任，主要负责人是第一责任人，分管负责人是直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接责任人。学院研究生招生工作小组全权负责本学院的复试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过程，解决复试录取过程中随时可能出现的问题，并及时通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报有关情况。凡有直系亲属参加复试的人员，不得参加与复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试及录取有关的工作。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2.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加强疫情防控工作。落实学校复试期间疫情防控工作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要求。面试会议室面试前全面消毒和通风，面试时面试小组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人员保持一米以上的安全距离，所有人要求测量体温并佩戴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口罩，面试过程中除了正常提问环节禁止小组成员的私下交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流。面试结束后对会议室再次进行消毒处理。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3.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命题和保密纪律。所有参与命题的人员不得以任何理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由透露试题内容，出题不能在公用电脑上进行，不得提前制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作试题答案；面试小组人员名单在复试结束之前不得泄露。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4.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实行监督制度和巡视制度。学院党委和负责学生工作的副书记对复试工作全程进行全面、有效监督，坚决抵制和防止复试中的徇私舞弊行为，确保公平公正。校巡视组到导师面试小组网络复试现场巡视，加强监管，以确保复试工作的顺利进行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5.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实行复议制度。保证投诉、申诉和监督渠道的畅通， 对投诉和申诉问题经调查属实的，由学校领导小组责成学院 研究生招生工作小组或复试小组进行复议。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6.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加强政策宣传解读。学院要结合本学院复试工作安排，综合运用各类媒体特别是新媒体，做好相关政策的宣传解读。要及时、准确解读本学院复试工作实施细则的内容和相关要求，特别是复试时间、方式、流程等安排，让社会和考生充分知晓，确保考生复试组织工作顺畅有序。 </w:t>
      </w:r>
    </w:p>
    <w:p>
      <w:pPr>
        <w:widowControl/>
        <w:spacing w:beforeLines="50" w:afterLines="50" w:line="500" w:lineRule="exact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 xml:space="preserve">八、信息公开公示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学院按学校有关政策要求，对硕士研究生招生全过程、 各环节的相关信息进行公开或公示，确保做到信息采集准确、公开程序规范、内容发布及时。 </w:t>
      </w:r>
    </w:p>
    <w:p>
      <w:pPr>
        <w:widowControl/>
        <w:spacing w:beforeLines="50" w:afterLines="50" w:line="500" w:lineRule="exact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 xml:space="preserve">九、咨询及监督联系方式 </w:t>
      </w:r>
    </w:p>
    <w:bookmarkEnd w:id="0"/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1.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学校咨询、申诉及监督联系方式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0554-6632915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（纪委办）；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0554-6668749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（领导小组办公室）。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邮箱：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jiwei@aust.edu.cn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（纪委办）；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yjszb@aust.edu.cn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（领导小组办公室）。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2.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学院咨询、申诉及监督联系方式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咨询电话：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0554-6679810, 0554-6679901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邮箱：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chzhchen@aust.edu.cn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申诉及监督电话：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0554-6601187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邮箱：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slxbgs@aust.edu.cn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通讯地址：皖淮南市泰丰大街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168 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号安徽理工大学力物学院 </w:t>
      </w:r>
    </w:p>
    <w:p>
      <w:pPr>
        <w:widowControl/>
        <w:spacing w:beforeLines="50" w:afterLines="50" w:line="50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本办法由力物学院招生领导小组办公室负责解释，未尽 </w:t>
      </w:r>
    </w:p>
    <w:p>
      <w:pPr>
        <w:widowControl/>
        <w:spacing w:beforeLines="50" w:afterLines="50" w:line="500" w:lineRule="exact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事宜由领导小组讨论决定。相关要求，特别是复试时间、方式、流程等安排，让社会和考生充分知晓，确保考生复试组织工作顺畅有序。</w:t>
      </w:r>
    </w:p>
    <w:p>
      <w:pPr>
        <w:pStyle w:val="6"/>
        <w:adjustRightInd w:val="0"/>
        <w:snapToGrid w:val="0"/>
        <w:spacing w:beforeLines="50" w:beforeAutospacing="0" w:afterLines="50" w:afterAutospacing="0" w:line="500" w:lineRule="exact"/>
        <w:ind w:left="420" w:left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9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9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adjustRightInd w:val="0"/>
        <w:snapToGrid w:val="0"/>
        <w:spacing w:before="0" w:beforeAutospacing="0" w:after="0" w:afterAutospacing="0" w:line="500" w:lineRule="exact"/>
        <w:ind w:firstLine="691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493520" cy="1439545"/>
            <wp:effectExtent l="0" t="0" r="11430" b="825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firstLine="5280" w:firstLineChars="165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力学与光电物理学院</w:t>
      </w:r>
    </w:p>
    <w:p>
      <w:pPr>
        <w:spacing w:line="480" w:lineRule="exact"/>
        <w:ind w:firstLine="5600" w:firstLineChars="17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年3月23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6"/>
        <w:spacing w:before="0" w:beforeAutospacing="0" w:after="0" w:afterAutospacing="0" w:line="48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tbl>
      <w:tblPr>
        <w:tblStyle w:val="7"/>
        <w:tblpPr w:leftFromText="180" w:rightFromText="180" w:vertAnchor="text" w:horzAnchor="margin" w:tblpY="124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2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力学与光电物理学院办公室      2021年3月23日印发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仿宋_GB2312" w:cs="Times New Roman"/>
          <w:kern w:val="0"/>
          <w:sz w:val="3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0FF6"/>
    <w:rsid w:val="002C1614"/>
    <w:rsid w:val="00386285"/>
    <w:rsid w:val="003D0FF6"/>
    <w:rsid w:val="003D771E"/>
    <w:rsid w:val="0073289D"/>
    <w:rsid w:val="008773A0"/>
    <w:rsid w:val="008E2554"/>
    <w:rsid w:val="00A91AB9"/>
    <w:rsid w:val="00AB5C2B"/>
    <w:rsid w:val="00BD4FE2"/>
    <w:rsid w:val="00D96A78"/>
    <w:rsid w:val="00E04A7D"/>
    <w:rsid w:val="00E20DB1"/>
    <w:rsid w:val="00F130E3"/>
    <w:rsid w:val="00F3144C"/>
    <w:rsid w:val="00FF3411"/>
    <w:rsid w:val="01174A8B"/>
    <w:rsid w:val="01174D4B"/>
    <w:rsid w:val="015663C3"/>
    <w:rsid w:val="016B2E25"/>
    <w:rsid w:val="01B64660"/>
    <w:rsid w:val="020B1BA5"/>
    <w:rsid w:val="0301708D"/>
    <w:rsid w:val="03060C04"/>
    <w:rsid w:val="035E412D"/>
    <w:rsid w:val="04183642"/>
    <w:rsid w:val="04245EC1"/>
    <w:rsid w:val="048F133D"/>
    <w:rsid w:val="04EB6CD8"/>
    <w:rsid w:val="051E75BB"/>
    <w:rsid w:val="05984C62"/>
    <w:rsid w:val="06B86D73"/>
    <w:rsid w:val="06EC147F"/>
    <w:rsid w:val="06F823D3"/>
    <w:rsid w:val="07010176"/>
    <w:rsid w:val="07B44967"/>
    <w:rsid w:val="090A1AF8"/>
    <w:rsid w:val="09314B44"/>
    <w:rsid w:val="0A2D6D3A"/>
    <w:rsid w:val="0AD120CD"/>
    <w:rsid w:val="0AF97DDE"/>
    <w:rsid w:val="0B1950F7"/>
    <w:rsid w:val="0B9E373D"/>
    <w:rsid w:val="0BAB6EA4"/>
    <w:rsid w:val="0BC22EA0"/>
    <w:rsid w:val="0CEF3965"/>
    <w:rsid w:val="0D1F32E3"/>
    <w:rsid w:val="0E7C5516"/>
    <w:rsid w:val="0EFF27AB"/>
    <w:rsid w:val="101665A2"/>
    <w:rsid w:val="102946C1"/>
    <w:rsid w:val="10890FEE"/>
    <w:rsid w:val="10930FCE"/>
    <w:rsid w:val="109B5ECF"/>
    <w:rsid w:val="110D061E"/>
    <w:rsid w:val="121B592D"/>
    <w:rsid w:val="127C7967"/>
    <w:rsid w:val="129310BF"/>
    <w:rsid w:val="166E0173"/>
    <w:rsid w:val="16B63B81"/>
    <w:rsid w:val="16EE468F"/>
    <w:rsid w:val="17423A0E"/>
    <w:rsid w:val="189D22B7"/>
    <w:rsid w:val="19461D90"/>
    <w:rsid w:val="194B228F"/>
    <w:rsid w:val="19B900EA"/>
    <w:rsid w:val="1A10155C"/>
    <w:rsid w:val="1B1965D2"/>
    <w:rsid w:val="1B241033"/>
    <w:rsid w:val="1B2565E5"/>
    <w:rsid w:val="1B62077D"/>
    <w:rsid w:val="1B733F5D"/>
    <w:rsid w:val="1BA24C35"/>
    <w:rsid w:val="1CC63F98"/>
    <w:rsid w:val="1DD268FB"/>
    <w:rsid w:val="1E976461"/>
    <w:rsid w:val="1F536BA0"/>
    <w:rsid w:val="1F762A38"/>
    <w:rsid w:val="1FA02771"/>
    <w:rsid w:val="20D10CF1"/>
    <w:rsid w:val="211608EA"/>
    <w:rsid w:val="21855366"/>
    <w:rsid w:val="218854B1"/>
    <w:rsid w:val="224B109B"/>
    <w:rsid w:val="22B90774"/>
    <w:rsid w:val="248B27EE"/>
    <w:rsid w:val="24AC4091"/>
    <w:rsid w:val="24C1685D"/>
    <w:rsid w:val="25245244"/>
    <w:rsid w:val="255602BD"/>
    <w:rsid w:val="26317D8F"/>
    <w:rsid w:val="26BB6FEA"/>
    <w:rsid w:val="26F632F0"/>
    <w:rsid w:val="271D3EB3"/>
    <w:rsid w:val="28415702"/>
    <w:rsid w:val="28661CDA"/>
    <w:rsid w:val="290113FE"/>
    <w:rsid w:val="29053E2B"/>
    <w:rsid w:val="29D23F63"/>
    <w:rsid w:val="2A33758E"/>
    <w:rsid w:val="2AB8769C"/>
    <w:rsid w:val="2B385DB0"/>
    <w:rsid w:val="2B802175"/>
    <w:rsid w:val="2BB370AA"/>
    <w:rsid w:val="2C4A4960"/>
    <w:rsid w:val="2CC138C9"/>
    <w:rsid w:val="2D6271B8"/>
    <w:rsid w:val="2DE901B1"/>
    <w:rsid w:val="2E7D5D8E"/>
    <w:rsid w:val="2EA26DDA"/>
    <w:rsid w:val="2F7F764E"/>
    <w:rsid w:val="311D6AD7"/>
    <w:rsid w:val="3128014D"/>
    <w:rsid w:val="312871C5"/>
    <w:rsid w:val="31446D35"/>
    <w:rsid w:val="32A97F73"/>
    <w:rsid w:val="32AE2FF3"/>
    <w:rsid w:val="32B27C1F"/>
    <w:rsid w:val="330D6F10"/>
    <w:rsid w:val="33167933"/>
    <w:rsid w:val="34226235"/>
    <w:rsid w:val="36323E72"/>
    <w:rsid w:val="36CD5E9E"/>
    <w:rsid w:val="37336ABE"/>
    <w:rsid w:val="38AC053D"/>
    <w:rsid w:val="3AC04948"/>
    <w:rsid w:val="3ADB4673"/>
    <w:rsid w:val="3B2508EF"/>
    <w:rsid w:val="3C7A1103"/>
    <w:rsid w:val="3C8A69F4"/>
    <w:rsid w:val="3C9C4AC3"/>
    <w:rsid w:val="3CCC5D1C"/>
    <w:rsid w:val="3CCE3719"/>
    <w:rsid w:val="3ED47F73"/>
    <w:rsid w:val="42C84CC0"/>
    <w:rsid w:val="442B1D83"/>
    <w:rsid w:val="45845CC0"/>
    <w:rsid w:val="458D223A"/>
    <w:rsid w:val="460F1FA8"/>
    <w:rsid w:val="468A283B"/>
    <w:rsid w:val="47FF7C64"/>
    <w:rsid w:val="48192125"/>
    <w:rsid w:val="486B484A"/>
    <w:rsid w:val="48F40997"/>
    <w:rsid w:val="490B113D"/>
    <w:rsid w:val="49326CC8"/>
    <w:rsid w:val="495D6A33"/>
    <w:rsid w:val="49E246A0"/>
    <w:rsid w:val="4AA50812"/>
    <w:rsid w:val="4ABB0EC8"/>
    <w:rsid w:val="4AC02340"/>
    <w:rsid w:val="4ADB6952"/>
    <w:rsid w:val="4AE17FDE"/>
    <w:rsid w:val="4B66262A"/>
    <w:rsid w:val="4B9875C6"/>
    <w:rsid w:val="4BD41E44"/>
    <w:rsid w:val="4C7D32D2"/>
    <w:rsid w:val="4C8E7A1D"/>
    <w:rsid w:val="4D0D77C4"/>
    <w:rsid w:val="4D145EE4"/>
    <w:rsid w:val="4D3507FA"/>
    <w:rsid w:val="4DE97D92"/>
    <w:rsid w:val="4E115AAC"/>
    <w:rsid w:val="4ED752C2"/>
    <w:rsid w:val="4FB74786"/>
    <w:rsid w:val="4FD07BBE"/>
    <w:rsid w:val="4FE243C1"/>
    <w:rsid w:val="50111DF9"/>
    <w:rsid w:val="5069794B"/>
    <w:rsid w:val="50B7510E"/>
    <w:rsid w:val="510B46D8"/>
    <w:rsid w:val="51CC1700"/>
    <w:rsid w:val="51F77DDF"/>
    <w:rsid w:val="52F33D2B"/>
    <w:rsid w:val="534E631F"/>
    <w:rsid w:val="534E70BC"/>
    <w:rsid w:val="53DC15C2"/>
    <w:rsid w:val="54857F33"/>
    <w:rsid w:val="54A44FF4"/>
    <w:rsid w:val="550118D0"/>
    <w:rsid w:val="552349E4"/>
    <w:rsid w:val="55B4065C"/>
    <w:rsid w:val="561A055A"/>
    <w:rsid w:val="56B47C2F"/>
    <w:rsid w:val="571D6C74"/>
    <w:rsid w:val="57394ED6"/>
    <w:rsid w:val="57E52E6C"/>
    <w:rsid w:val="57EB7852"/>
    <w:rsid w:val="5885526C"/>
    <w:rsid w:val="58973D41"/>
    <w:rsid w:val="59137D34"/>
    <w:rsid w:val="59E75F76"/>
    <w:rsid w:val="59FD4F6A"/>
    <w:rsid w:val="5BC548DC"/>
    <w:rsid w:val="5BC96345"/>
    <w:rsid w:val="5C835584"/>
    <w:rsid w:val="5D0F1E65"/>
    <w:rsid w:val="5D425BAF"/>
    <w:rsid w:val="5F0F7B26"/>
    <w:rsid w:val="5F4E7523"/>
    <w:rsid w:val="5FC46CE0"/>
    <w:rsid w:val="5FF75713"/>
    <w:rsid w:val="604C500C"/>
    <w:rsid w:val="61007C01"/>
    <w:rsid w:val="61691684"/>
    <w:rsid w:val="627B12BB"/>
    <w:rsid w:val="627F5145"/>
    <w:rsid w:val="65492B66"/>
    <w:rsid w:val="658E5BFB"/>
    <w:rsid w:val="66911FF4"/>
    <w:rsid w:val="66F002D8"/>
    <w:rsid w:val="67E96FB3"/>
    <w:rsid w:val="681D46DD"/>
    <w:rsid w:val="689C4BFB"/>
    <w:rsid w:val="6958193E"/>
    <w:rsid w:val="696D4E15"/>
    <w:rsid w:val="6A7313C7"/>
    <w:rsid w:val="6A780826"/>
    <w:rsid w:val="6AAF5CAC"/>
    <w:rsid w:val="6B21139F"/>
    <w:rsid w:val="6BA26C93"/>
    <w:rsid w:val="6C224F9B"/>
    <w:rsid w:val="6D806909"/>
    <w:rsid w:val="6DC041D5"/>
    <w:rsid w:val="6EEB5E75"/>
    <w:rsid w:val="6EF538AB"/>
    <w:rsid w:val="6F865876"/>
    <w:rsid w:val="6F930792"/>
    <w:rsid w:val="6FB80435"/>
    <w:rsid w:val="6FE20773"/>
    <w:rsid w:val="6FFA6D0E"/>
    <w:rsid w:val="703E006A"/>
    <w:rsid w:val="71816E40"/>
    <w:rsid w:val="71850E61"/>
    <w:rsid w:val="72463499"/>
    <w:rsid w:val="726B0C94"/>
    <w:rsid w:val="733151D2"/>
    <w:rsid w:val="73602239"/>
    <w:rsid w:val="7360430F"/>
    <w:rsid w:val="73880479"/>
    <w:rsid w:val="73F34F07"/>
    <w:rsid w:val="73F630FB"/>
    <w:rsid w:val="73F71F45"/>
    <w:rsid w:val="73FE793B"/>
    <w:rsid w:val="74292673"/>
    <w:rsid w:val="749100EE"/>
    <w:rsid w:val="74BB111B"/>
    <w:rsid w:val="75202B78"/>
    <w:rsid w:val="753461B2"/>
    <w:rsid w:val="75601529"/>
    <w:rsid w:val="758C5E6B"/>
    <w:rsid w:val="75E42C66"/>
    <w:rsid w:val="75E94644"/>
    <w:rsid w:val="766B2866"/>
    <w:rsid w:val="76A31FAA"/>
    <w:rsid w:val="779F23F8"/>
    <w:rsid w:val="77D17803"/>
    <w:rsid w:val="77E50C96"/>
    <w:rsid w:val="785F09A5"/>
    <w:rsid w:val="78C612C4"/>
    <w:rsid w:val="7A2164B6"/>
    <w:rsid w:val="7A5F6AC1"/>
    <w:rsid w:val="7AE0590F"/>
    <w:rsid w:val="7B942EAB"/>
    <w:rsid w:val="7B984AC6"/>
    <w:rsid w:val="7BA35183"/>
    <w:rsid w:val="7C3F3399"/>
    <w:rsid w:val="7C7F69A9"/>
    <w:rsid w:val="7D5663B2"/>
    <w:rsid w:val="7D891EC1"/>
    <w:rsid w:val="7E763604"/>
    <w:rsid w:val="7E822ABD"/>
    <w:rsid w:val="7EAE4DC5"/>
    <w:rsid w:val="7EB97E81"/>
    <w:rsid w:val="7EBF0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661</Words>
  <Characters>3770</Characters>
  <Lines>31</Lines>
  <Paragraphs>8</Paragraphs>
  <TotalTime>8</TotalTime>
  <ScaleCrop>false</ScaleCrop>
  <LinksUpToDate>false</LinksUpToDate>
  <CharactersWithSpaces>4423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2017-05-08T00:13:00Z</dcterms:created>
  <dc:creator>微软用户</dc:creator>
  <cp:lastModifiedBy>Administrator</cp:lastModifiedBy>
  <cp:lastPrinted>2019-03-21T00:15:00Z</cp:lastPrinted>
  <dcterms:modified xsi:type="dcterms:W3CDTF">2021-03-23T01:20:22Z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0B926EEA9EC04D5DBDE6D00132DE09CB</vt:lpwstr>
  </property>
</Properties>
</file>