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0" w:rsidRPr="001D46F2" w:rsidRDefault="004F2DEB" w:rsidP="001D46F2">
      <w:pPr>
        <w:adjustRightInd w:val="0"/>
        <w:snapToGrid w:val="0"/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1D46F2">
        <w:rPr>
          <w:rFonts w:ascii="宋体" w:hAnsi="宋体" w:hint="eastAsia"/>
          <w:b/>
          <w:sz w:val="36"/>
          <w:szCs w:val="36"/>
        </w:rPr>
        <w:t xml:space="preserve">   </w:t>
      </w:r>
      <w:r w:rsidR="001D46F2" w:rsidRPr="001D46F2">
        <w:rPr>
          <w:rFonts w:ascii="宋体" w:hAnsi="宋体" w:hint="eastAsia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 xml:space="preserve">   </w:t>
      </w:r>
      <w:r w:rsidR="00B446FD" w:rsidRPr="001D46F2">
        <w:rPr>
          <w:rFonts w:ascii="宋体" w:hAnsi="宋体"/>
          <w:b/>
          <w:sz w:val="30"/>
          <w:szCs w:val="30"/>
        </w:rPr>
        <w:t>中药学院</w:t>
      </w:r>
      <w:r w:rsidR="00E77D7F" w:rsidRPr="001D46F2">
        <w:rPr>
          <w:rFonts w:ascii="宋体" w:hAnsi="宋体" w:hint="eastAsia"/>
          <w:b/>
          <w:sz w:val="30"/>
          <w:szCs w:val="30"/>
        </w:rPr>
        <w:t>202</w:t>
      </w:r>
      <w:r w:rsidR="001D46F2" w:rsidRPr="001D46F2">
        <w:rPr>
          <w:rFonts w:ascii="宋体" w:hAnsi="宋体" w:hint="eastAsia"/>
          <w:b/>
          <w:sz w:val="30"/>
          <w:szCs w:val="30"/>
        </w:rPr>
        <w:t>1</w:t>
      </w:r>
      <w:r w:rsidR="00E77D7F" w:rsidRPr="001D46F2">
        <w:rPr>
          <w:rFonts w:ascii="宋体" w:hAnsi="宋体" w:hint="eastAsia"/>
          <w:b/>
          <w:sz w:val="30"/>
          <w:szCs w:val="30"/>
        </w:rPr>
        <w:t>年硕士</w:t>
      </w:r>
      <w:r w:rsidR="00B446FD" w:rsidRPr="001D46F2">
        <w:rPr>
          <w:rFonts w:ascii="宋体" w:hAnsi="宋体"/>
          <w:b/>
          <w:sz w:val="30"/>
          <w:szCs w:val="30"/>
        </w:rPr>
        <w:t>研究</w:t>
      </w:r>
      <w:r w:rsidR="004C6AF1" w:rsidRPr="001D46F2">
        <w:rPr>
          <w:rFonts w:ascii="宋体" w:hAnsi="宋体"/>
          <w:b/>
          <w:sz w:val="30"/>
          <w:szCs w:val="30"/>
        </w:rPr>
        <w:t>生</w:t>
      </w:r>
      <w:r w:rsidR="00E13AA3">
        <w:rPr>
          <w:rFonts w:ascii="宋体" w:hAnsi="宋体" w:hint="eastAsia"/>
          <w:b/>
          <w:sz w:val="30"/>
          <w:szCs w:val="30"/>
        </w:rPr>
        <w:t>招生</w:t>
      </w:r>
      <w:bookmarkStart w:id="0" w:name="_GoBack"/>
      <w:bookmarkEnd w:id="0"/>
      <w:r w:rsidR="004C6AF1" w:rsidRPr="001D46F2">
        <w:rPr>
          <w:rFonts w:ascii="宋体" w:hAnsi="宋体"/>
          <w:b/>
          <w:sz w:val="30"/>
          <w:szCs w:val="30"/>
        </w:rPr>
        <w:t>考试</w:t>
      </w:r>
      <w:r w:rsidR="00B446FD" w:rsidRPr="001D46F2">
        <w:rPr>
          <w:rFonts w:ascii="宋体" w:hAnsi="宋体"/>
          <w:b/>
          <w:sz w:val="30"/>
          <w:szCs w:val="30"/>
        </w:rPr>
        <w:t>复试</w:t>
      </w:r>
      <w:r w:rsidR="004C6AF1" w:rsidRPr="001D46F2">
        <w:rPr>
          <w:rFonts w:ascii="宋体" w:hAnsi="宋体" w:hint="eastAsia"/>
          <w:b/>
          <w:sz w:val="30"/>
          <w:szCs w:val="30"/>
        </w:rPr>
        <w:t>通知</w:t>
      </w:r>
    </w:p>
    <w:p w:rsidR="004C6AF1" w:rsidRDefault="004C6AF1" w:rsidP="00D84CD8">
      <w:pPr>
        <w:adjustRightInd w:val="0"/>
        <w:snapToGrid w:val="0"/>
        <w:spacing w:line="360" w:lineRule="auto"/>
        <w:ind w:firstLineChars="210" w:firstLine="590"/>
        <w:rPr>
          <w:rFonts w:eastAsia="仿宋"/>
          <w:b/>
          <w:bCs/>
          <w:sz w:val="28"/>
          <w:szCs w:val="28"/>
        </w:rPr>
      </w:pPr>
    </w:p>
    <w:p w:rsidR="007C74C7" w:rsidRPr="00D84CD8" w:rsidRDefault="005301F9" w:rsidP="00D84CD8">
      <w:pPr>
        <w:adjustRightInd w:val="0"/>
        <w:snapToGrid w:val="0"/>
        <w:spacing w:line="360" w:lineRule="auto"/>
        <w:ind w:firstLineChars="210" w:firstLine="675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根据教育部及北京教育考试院文件精神及工作要求</w:t>
      </w:r>
      <w:r w:rsidR="00E91B1B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依据北京中医药大学研究生院“</w:t>
      </w:r>
      <w:r w:rsidR="000C227C" w:rsidRPr="000C227C">
        <w:rPr>
          <w:rFonts w:ascii="仿宋" w:eastAsia="仿宋" w:hAnsi="仿宋" w:hint="eastAsia"/>
          <w:b/>
          <w:bCs/>
          <w:sz w:val="32"/>
          <w:szCs w:val="32"/>
        </w:rPr>
        <w:t>2021</w:t>
      </w:r>
      <w:r w:rsidR="00807000">
        <w:rPr>
          <w:rFonts w:ascii="仿宋" w:eastAsia="仿宋" w:hAnsi="仿宋" w:hint="eastAsia"/>
          <w:b/>
          <w:bCs/>
          <w:sz w:val="32"/>
          <w:szCs w:val="32"/>
        </w:rPr>
        <w:t>年硕士研究生招生</w:t>
      </w:r>
      <w:r w:rsidR="000C227C" w:rsidRPr="000C227C">
        <w:rPr>
          <w:rFonts w:ascii="仿宋" w:eastAsia="仿宋" w:hAnsi="仿宋" w:hint="eastAsia"/>
          <w:b/>
          <w:bCs/>
          <w:sz w:val="32"/>
          <w:szCs w:val="32"/>
        </w:rPr>
        <w:t>考试复试录取工作办法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”</w:t>
      </w:r>
      <w:r w:rsidR="00E91B1B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中药学院202</w:t>
      </w:r>
      <w:r w:rsidR="000C227C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Pr="00D84CD8">
        <w:rPr>
          <w:rFonts w:ascii="仿宋" w:eastAsia="仿宋" w:hAnsi="仿宋"/>
          <w:b/>
          <w:bCs/>
          <w:sz w:val="32"/>
          <w:szCs w:val="32"/>
        </w:rPr>
        <w:t>研究生考试复试录取安排如下：</w:t>
      </w:r>
    </w:p>
    <w:p w:rsidR="00E77D7F" w:rsidRPr="00AE00E1" w:rsidRDefault="00CE53E4" w:rsidP="00076207">
      <w:pPr>
        <w:pStyle w:val="a3"/>
        <w:numPr>
          <w:ilvl w:val="0"/>
          <w:numId w:val="23"/>
        </w:numPr>
        <w:adjustRightInd w:val="0"/>
        <w:snapToGrid w:val="0"/>
        <w:spacing w:beforeLines="50" w:afterLines="50"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D84CD8">
        <w:rPr>
          <w:rFonts w:ascii="黑体" w:eastAsia="黑体" w:hAnsi="黑体"/>
          <w:b/>
          <w:bCs/>
          <w:sz w:val="32"/>
          <w:szCs w:val="32"/>
        </w:rPr>
        <w:t>复试</w:t>
      </w:r>
      <w:r w:rsidR="00CA7A83" w:rsidRPr="00D84CD8">
        <w:rPr>
          <w:rFonts w:ascii="黑体" w:eastAsia="黑体" w:hAnsi="黑体" w:hint="eastAsia"/>
          <w:b/>
          <w:bCs/>
          <w:sz w:val="32"/>
          <w:szCs w:val="32"/>
        </w:rPr>
        <w:t>日程、时间安排和程序步骤</w:t>
      </w:r>
    </w:p>
    <w:tbl>
      <w:tblPr>
        <w:tblStyle w:val="ac"/>
        <w:tblW w:w="5421" w:type="pct"/>
        <w:jc w:val="center"/>
        <w:tblLook w:val="04A0"/>
      </w:tblPr>
      <w:tblGrid>
        <w:gridCol w:w="3197"/>
        <w:gridCol w:w="1598"/>
        <w:gridCol w:w="1600"/>
        <w:gridCol w:w="3059"/>
      </w:tblGrid>
      <w:tr w:rsidR="009305DF" w:rsidRPr="00D84CD8" w:rsidTr="00F51958">
        <w:trPr>
          <w:trHeight w:val="754"/>
          <w:jc w:val="center"/>
        </w:trPr>
        <w:tc>
          <w:tcPr>
            <w:tcW w:w="1691" w:type="pct"/>
            <w:vAlign w:val="center"/>
          </w:tcPr>
          <w:p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复试程序</w:t>
            </w:r>
          </w:p>
        </w:tc>
        <w:tc>
          <w:tcPr>
            <w:tcW w:w="845" w:type="pct"/>
            <w:vAlign w:val="center"/>
          </w:tcPr>
          <w:p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846" w:type="pct"/>
            <w:vAlign w:val="center"/>
          </w:tcPr>
          <w:p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开始时间</w:t>
            </w:r>
          </w:p>
        </w:tc>
        <w:tc>
          <w:tcPr>
            <w:tcW w:w="1618" w:type="pct"/>
            <w:vAlign w:val="center"/>
          </w:tcPr>
          <w:p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参与复试学生</w:t>
            </w:r>
          </w:p>
        </w:tc>
      </w:tr>
      <w:tr w:rsidR="008C6E19" w:rsidRPr="00D84CD8" w:rsidTr="004410C6">
        <w:trPr>
          <w:trHeight w:val="978"/>
          <w:jc w:val="center"/>
        </w:trPr>
        <w:tc>
          <w:tcPr>
            <w:tcW w:w="1691" w:type="pct"/>
            <w:vAlign w:val="center"/>
          </w:tcPr>
          <w:p w:rsidR="008C6E19" w:rsidRPr="00D84CD8" w:rsidRDefault="008C6E19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/>
                <w:b/>
                <w:bCs/>
                <w:sz w:val="32"/>
                <w:szCs w:val="32"/>
              </w:rPr>
              <w:t>基本材料提交</w:t>
            </w:r>
          </w:p>
        </w:tc>
        <w:tc>
          <w:tcPr>
            <w:tcW w:w="1691" w:type="pct"/>
            <w:gridSpan w:val="2"/>
            <w:vAlign w:val="center"/>
          </w:tcPr>
          <w:p w:rsidR="008C6E19" w:rsidRPr="00D84CD8" w:rsidRDefault="008C6E19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731B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4月2日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16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:00</w:t>
            </w:r>
          </w:p>
          <w:p w:rsidR="008C6E19" w:rsidRPr="00D84CD8" w:rsidRDefault="008C6E19" w:rsidP="008C6E1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—4月5日 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14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1618" w:type="pct"/>
            <w:vAlign w:val="center"/>
          </w:tcPr>
          <w:p w:rsidR="008C6E19" w:rsidRPr="00D84CD8" w:rsidRDefault="008C6E19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全体复试学生</w:t>
            </w:r>
          </w:p>
        </w:tc>
      </w:tr>
      <w:tr w:rsidR="009305DF" w:rsidRPr="00D84CD8" w:rsidTr="009305DF">
        <w:trPr>
          <w:trHeight w:val="942"/>
          <w:jc w:val="center"/>
        </w:trPr>
        <w:tc>
          <w:tcPr>
            <w:tcW w:w="1691" w:type="pct"/>
            <w:vAlign w:val="center"/>
          </w:tcPr>
          <w:p w:rsidR="00AE00E1" w:rsidRDefault="00111FFF" w:rsidP="00AE00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11FF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模拟</w:t>
            </w:r>
            <w:r w:rsidR="00AE00E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考试</w:t>
            </w:r>
          </w:p>
          <w:p w:rsidR="00111FFF" w:rsidRPr="00D84CD8" w:rsidRDefault="00AE00E1" w:rsidP="00AE00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一对一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在线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测试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845" w:type="pct"/>
            <w:vAlign w:val="center"/>
          </w:tcPr>
          <w:p w:rsidR="00111FFF" w:rsidRPr="00AE00E1" w:rsidRDefault="00AE00E1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月6日</w:t>
            </w:r>
          </w:p>
        </w:tc>
        <w:tc>
          <w:tcPr>
            <w:tcW w:w="846" w:type="pct"/>
            <w:vAlign w:val="center"/>
          </w:tcPr>
          <w:p w:rsidR="00111FFF" w:rsidRDefault="00705E6B" w:rsidP="00705E6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18" w:type="pct"/>
            <w:vAlign w:val="center"/>
          </w:tcPr>
          <w:p w:rsidR="00111FFF" w:rsidRPr="00D84CD8" w:rsidRDefault="00705E6B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全体复试学生</w:t>
            </w:r>
          </w:p>
        </w:tc>
      </w:tr>
      <w:tr w:rsidR="009305DF" w:rsidRPr="00D84CD8" w:rsidTr="009305DF">
        <w:trPr>
          <w:trHeight w:val="715"/>
          <w:jc w:val="center"/>
        </w:trPr>
        <w:tc>
          <w:tcPr>
            <w:tcW w:w="1691" w:type="pct"/>
            <w:vAlign w:val="center"/>
          </w:tcPr>
          <w:p w:rsidR="002731B1" w:rsidRPr="00D84CD8" w:rsidRDefault="002731B1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专业课笔试</w:t>
            </w:r>
          </w:p>
        </w:tc>
        <w:tc>
          <w:tcPr>
            <w:tcW w:w="845" w:type="pct"/>
            <w:vAlign w:val="center"/>
          </w:tcPr>
          <w:p w:rsidR="002731B1" w:rsidRPr="00D84CD8" w:rsidRDefault="002731B1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4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7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846" w:type="pct"/>
            <w:vAlign w:val="center"/>
          </w:tcPr>
          <w:p w:rsidR="002731B1" w:rsidRPr="00D84CD8" w:rsidRDefault="002731B1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10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1618" w:type="pct"/>
            <w:vAlign w:val="center"/>
          </w:tcPr>
          <w:p w:rsidR="002731B1" w:rsidRPr="00D84CD8" w:rsidRDefault="002731B1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全体复试学生</w:t>
            </w:r>
          </w:p>
        </w:tc>
      </w:tr>
      <w:tr w:rsidR="00AE00E1" w:rsidRPr="00D84CD8" w:rsidTr="009305DF">
        <w:trPr>
          <w:trHeight w:val="870"/>
          <w:jc w:val="center"/>
        </w:trPr>
        <w:tc>
          <w:tcPr>
            <w:tcW w:w="1691" w:type="pct"/>
            <w:vAlign w:val="center"/>
          </w:tcPr>
          <w:p w:rsidR="002731B1" w:rsidRPr="00D84CD8" w:rsidRDefault="002731B1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/>
                <w:b/>
                <w:bCs/>
                <w:sz w:val="32"/>
                <w:szCs w:val="32"/>
              </w:rPr>
              <w:t>综合素质考核</w:t>
            </w:r>
          </w:p>
        </w:tc>
        <w:tc>
          <w:tcPr>
            <w:tcW w:w="845" w:type="pct"/>
            <w:vAlign w:val="center"/>
          </w:tcPr>
          <w:p w:rsidR="002731B1" w:rsidRPr="00D84CD8" w:rsidRDefault="002731B1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4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7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846" w:type="pct"/>
            <w:vAlign w:val="center"/>
          </w:tcPr>
          <w:p w:rsidR="002731B1" w:rsidRPr="00D84CD8" w:rsidRDefault="002731B1" w:rsidP="009305D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1</w:t>
            </w:r>
            <w:r w:rsidR="009305DF">
              <w:rPr>
                <w:rFonts w:ascii="仿宋" w:eastAsia="仿宋" w:hAnsi="仿宋"/>
                <w:b/>
                <w:bCs/>
                <w:sz w:val="32"/>
                <w:szCs w:val="32"/>
              </w:rPr>
              <w:t>3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1618" w:type="pct"/>
            <w:vAlign w:val="center"/>
          </w:tcPr>
          <w:p w:rsidR="002731B1" w:rsidRPr="00D84CD8" w:rsidRDefault="002731B1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全体复试学生</w:t>
            </w:r>
          </w:p>
        </w:tc>
      </w:tr>
      <w:tr w:rsidR="00AE00E1" w:rsidRPr="00D84CD8" w:rsidTr="00E91B1B">
        <w:trPr>
          <w:trHeight w:val="1551"/>
          <w:jc w:val="center"/>
        </w:trPr>
        <w:tc>
          <w:tcPr>
            <w:tcW w:w="1691" w:type="pct"/>
            <w:vAlign w:val="center"/>
          </w:tcPr>
          <w:p w:rsidR="002731B1" w:rsidRPr="00D84CD8" w:rsidRDefault="002731B1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专业面试</w:t>
            </w:r>
          </w:p>
        </w:tc>
        <w:tc>
          <w:tcPr>
            <w:tcW w:w="845" w:type="pct"/>
            <w:vAlign w:val="center"/>
          </w:tcPr>
          <w:p w:rsidR="002731B1" w:rsidRPr="00D84CD8" w:rsidRDefault="00A3335A" w:rsidP="00A3335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4</w:t>
            </w:r>
            <w:r w:rsidR="002731B1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8</w:t>
            </w:r>
            <w:r w:rsidR="002731B1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</w:t>
            </w:r>
            <w:r w:rsidR="00705E6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-</w:t>
            </w:r>
            <w:r w:rsidR="00705E6B">
              <w:rPr>
                <w:rFonts w:ascii="仿宋" w:eastAsia="仿宋" w:hAnsi="仿宋"/>
                <w:b/>
                <w:bCs/>
                <w:sz w:val="32"/>
                <w:szCs w:val="32"/>
              </w:rPr>
              <w:t>9</w:t>
            </w:r>
            <w:r w:rsidR="00705E6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846" w:type="pct"/>
            <w:vAlign w:val="center"/>
          </w:tcPr>
          <w:p w:rsidR="002731B1" w:rsidRPr="00D84CD8" w:rsidRDefault="009305DF" w:rsidP="009305D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8</w:t>
            </w:r>
            <w:r w:rsidR="002731B1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3</w:t>
            </w:r>
            <w:r w:rsidR="002731B1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18" w:type="pct"/>
            <w:vAlign w:val="center"/>
          </w:tcPr>
          <w:p w:rsidR="002731B1" w:rsidRPr="00A3335A" w:rsidRDefault="00705E6B" w:rsidP="002731B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  <w:highlight w:val="yellow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全体复试学生</w:t>
            </w:r>
            <w:r w:rsidR="009305D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(具体</w:t>
            </w:r>
            <w:r w:rsidR="009305DF">
              <w:rPr>
                <w:rFonts w:ascii="仿宋" w:eastAsia="仿宋" w:hAnsi="仿宋"/>
                <w:b/>
                <w:bCs/>
                <w:sz w:val="32"/>
                <w:szCs w:val="32"/>
              </w:rPr>
              <w:t>专业方向面试时间</w:t>
            </w:r>
            <w:r w:rsidR="009305D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通过</w:t>
            </w:r>
            <w:r w:rsidR="009305DF">
              <w:rPr>
                <w:rFonts w:ascii="仿宋" w:eastAsia="仿宋" w:hAnsi="仿宋"/>
                <w:b/>
                <w:bCs/>
                <w:sz w:val="32"/>
                <w:szCs w:val="32"/>
              </w:rPr>
              <w:t>钉钉</w:t>
            </w:r>
            <w:r w:rsidR="009305D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进行</w:t>
            </w:r>
            <w:r w:rsidR="009305DF">
              <w:rPr>
                <w:rFonts w:ascii="仿宋" w:eastAsia="仿宋" w:hAnsi="仿宋"/>
                <w:b/>
                <w:bCs/>
                <w:sz w:val="32"/>
                <w:szCs w:val="32"/>
              </w:rPr>
              <w:t>通知</w:t>
            </w:r>
            <w:r w:rsidR="009305D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)</w:t>
            </w:r>
          </w:p>
        </w:tc>
      </w:tr>
    </w:tbl>
    <w:p w:rsidR="00CA7A83" w:rsidRDefault="00CA7A83" w:rsidP="000E5757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F51958" w:rsidRDefault="00F51958" w:rsidP="000E5757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4B28D8" w:rsidRPr="004B28D8" w:rsidRDefault="00BF46C1" w:rsidP="001B19CC">
      <w:pPr>
        <w:pStyle w:val="a3"/>
        <w:numPr>
          <w:ilvl w:val="0"/>
          <w:numId w:val="22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黑体" w:eastAsia="黑体" w:hAnsi="黑体" w:hint="eastAsia"/>
          <w:b/>
          <w:bCs/>
          <w:sz w:val="32"/>
          <w:szCs w:val="32"/>
        </w:rPr>
        <w:t>考生复试软硬件</w:t>
      </w:r>
      <w:r w:rsidR="009346BD" w:rsidRPr="00D84CD8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8E2944" w:rsidRPr="00D84CD8">
        <w:rPr>
          <w:rFonts w:ascii="黑体" w:eastAsia="黑体" w:hAnsi="黑体" w:hint="eastAsia"/>
          <w:b/>
          <w:bCs/>
          <w:sz w:val="32"/>
          <w:szCs w:val="32"/>
        </w:rPr>
        <w:t>网络</w:t>
      </w:r>
      <w:r w:rsidR="009346BD" w:rsidRPr="00D84CD8">
        <w:rPr>
          <w:rFonts w:ascii="黑体" w:eastAsia="黑体" w:hAnsi="黑体" w:hint="eastAsia"/>
          <w:b/>
          <w:bCs/>
          <w:sz w:val="32"/>
          <w:szCs w:val="32"/>
        </w:rPr>
        <w:t>及周边环境要求，网络</w:t>
      </w:r>
      <w:r w:rsidR="008E2944" w:rsidRPr="00D84CD8">
        <w:rPr>
          <w:rFonts w:ascii="黑体" w:eastAsia="黑体" w:hAnsi="黑体" w:hint="eastAsia"/>
          <w:b/>
          <w:bCs/>
          <w:sz w:val="32"/>
          <w:szCs w:val="32"/>
        </w:rPr>
        <w:t>远程</w:t>
      </w:r>
      <w:r w:rsidR="004B28D8">
        <w:rPr>
          <w:rFonts w:ascii="黑体" w:eastAsia="黑体" w:hAnsi="黑体" w:hint="eastAsia"/>
          <w:b/>
          <w:bCs/>
          <w:sz w:val="32"/>
          <w:szCs w:val="32"/>
        </w:rPr>
        <w:t>软</w:t>
      </w:r>
    </w:p>
    <w:p w:rsidR="00726F64" w:rsidRPr="00726F64" w:rsidRDefault="00726F64" w:rsidP="00726F64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726F64">
        <w:rPr>
          <w:rFonts w:ascii="仿宋" w:eastAsia="仿宋" w:hAnsi="仿宋" w:hint="eastAsia"/>
          <w:b/>
          <w:bCs/>
          <w:sz w:val="32"/>
          <w:szCs w:val="32"/>
        </w:rPr>
        <w:t>详见研究生院官网《</w:t>
      </w:r>
      <w:r w:rsidR="005077EF" w:rsidRPr="005077EF">
        <w:rPr>
          <w:rFonts w:ascii="仿宋" w:eastAsia="仿宋" w:hAnsi="仿宋" w:hint="eastAsia"/>
          <w:b/>
          <w:bCs/>
          <w:sz w:val="32"/>
          <w:szCs w:val="32"/>
        </w:rPr>
        <w:t>北京中医药大学2021年硕士研究生复试备考指南</w:t>
      </w:r>
      <w:r w:rsidRPr="00726F64">
        <w:rPr>
          <w:rFonts w:ascii="仿宋" w:eastAsia="仿宋" w:hAnsi="仿宋" w:hint="eastAsia"/>
          <w:b/>
          <w:bCs/>
          <w:sz w:val="32"/>
          <w:szCs w:val="32"/>
        </w:rPr>
        <w:t>》，网址：</w:t>
      </w:r>
    </w:p>
    <w:p w:rsidR="005417EC" w:rsidRDefault="005077EF" w:rsidP="00726F64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  <w:highlight w:val="yellow"/>
        </w:rPr>
      </w:pPr>
      <w:r w:rsidRPr="005077EF">
        <w:rPr>
          <w:rFonts w:ascii="仿宋" w:eastAsia="仿宋" w:hAnsi="仿宋"/>
          <w:b/>
          <w:bCs/>
          <w:sz w:val="32"/>
          <w:szCs w:val="32"/>
        </w:rPr>
        <w:t>http://yanjiusheng.bucm.edu.cn/zsjy/sszs/67007.htm</w:t>
      </w:r>
    </w:p>
    <w:p w:rsidR="00E8272B" w:rsidRPr="00F51958" w:rsidRDefault="00F51958" w:rsidP="00E8272B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51958">
        <w:rPr>
          <w:rFonts w:ascii="仿宋" w:eastAsia="仿宋" w:hAnsi="仿宋" w:hint="eastAsia"/>
          <w:b/>
          <w:bCs/>
          <w:sz w:val="32"/>
          <w:szCs w:val="32"/>
        </w:rPr>
        <w:lastRenderedPageBreak/>
        <w:t>（一）、</w:t>
      </w:r>
      <w:r w:rsidR="00E8272B" w:rsidRPr="00F51958">
        <w:rPr>
          <w:rFonts w:ascii="仿宋" w:eastAsia="仿宋" w:hAnsi="仿宋" w:hint="eastAsia"/>
          <w:b/>
          <w:bCs/>
          <w:sz w:val="32"/>
          <w:szCs w:val="32"/>
        </w:rPr>
        <w:t>复试考场规则</w:t>
      </w:r>
    </w:p>
    <w:p w:rsidR="00E8272B" w:rsidRPr="00F51958" w:rsidRDefault="00E8272B" w:rsidP="00E8272B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51958">
        <w:rPr>
          <w:rFonts w:ascii="仿宋" w:eastAsia="仿宋" w:hAnsi="仿宋" w:hint="eastAsia"/>
          <w:b/>
          <w:bCs/>
          <w:sz w:val="32"/>
          <w:szCs w:val="32"/>
        </w:rPr>
        <w:t>参照北京中医药大学研究生院发布的《</w:t>
      </w:r>
      <w:r w:rsidR="005417EC" w:rsidRPr="00F51958">
        <w:rPr>
          <w:rFonts w:ascii="仿宋" w:eastAsia="仿宋" w:hAnsi="仿宋" w:hint="eastAsia"/>
          <w:b/>
          <w:bCs/>
          <w:sz w:val="32"/>
          <w:szCs w:val="32"/>
        </w:rPr>
        <w:t>北京中医药大学2021年硕士研究生招生复试考场规则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》。</w:t>
      </w:r>
    </w:p>
    <w:p w:rsidR="00E8272B" w:rsidRPr="00F51958" w:rsidRDefault="00F51958" w:rsidP="00E8272B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51958">
        <w:rPr>
          <w:rFonts w:ascii="仿宋" w:eastAsia="仿宋" w:hAnsi="仿宋" w:hint="eastAsia"/>
          <w:b/>
          <w:bCs/>
          <w:sz w:val="32"/>
          <w:szCs w:val="32"/>
        </w:rPr>
        <w:t>（二）、</w:t>
      </w:r>
      <w:r w:rsidR="00E8272B" w:rsidRPr="00F51958">
        <w:rPr>
          <w:rFonts w:ascii="仿宋" w:eastAsia="仿宋" w:hAnsi="仿宋" w:hint="eastAsia"/>
          <w:b/>
          <w:bCs/>
          <w:sz w:val="32"/>
          <w:szCs w:val="32"/>
        </w:rPr>
        <w:t>笔试流程及要求</w:t>
      </w:r>
    </w:p>
    <w:p w:rsidR="00E8272B" w:rsidRPr="00F51958" w:rsidRDefault="00E8272B" w:rsidP="00E8272B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51958">
        <w:rPr>
          <w:rFonts w:ascii="仿宋" w:eastAsia="仿宋" w:hAnsi="仿宋" w:hint="eastAsia"/>
          <w:b/>
          <w:bCs/>
          <w:sz w:val="32"/>
          <w:szCs w:val="32"/>
        </w:rPr>
        <w:t>远程网络闭卷</w:t>
      </w:r>
      <w:r w:rsidR="005077EF" w:rsidRPr="00F51958">
        <w:rPr>
          <w:rFonts w:ascii="仿宋" w:eastAsia="仿宋" w:hAnsi="仿宋" w:hint="eastAsia"/>
          <w:b/>
          <w:bCs/>
          <w:sz w:val="32"/>
          <w:szCs w:val="32"/>
        </w:rPr>
        <w:t>笔试的考试系统为“易考”，监控系统为“优巡”，考试</w:t>
      </w:r>
      <w:r w:rsidR="005077EF" w:rsidRPr="00F51958">
        <w:rPr>
          <w:rFonts w:ascii="仿宋" w:eastAsia="仿宋" w:hAnsi="仿宋"/>
          <w:b/>
          <w:bCs/>
          <w:sz w:val="32"/>
          <w:szCs w:val="32"/>
        </w:rPr>
        <w:t>答案提交使用钉钉和扫描全能王</w:t>
      </w:r>
      <w:r w:rsidR="00846F72" w:rsidRPr="00F51958">
        <w:rPr>
          <w:rFonts w:ascii="仿宋" w:eastAsia="仿宋" w:hAnsi="仿宋" w:hint="eastAsia"/>
          <w:b/>
          <w:bCs/>
          <w:sz w:val="32"/>
          <w:szCs w:val="32"/>
        </w:rPr>
        <w:t>软件</w:t>
      </w:r>
      <w:r w:rsidR="005077EF" w:rsidRPr="00F51958">
        <w:rPr>
          <w:rFonts w:ascii="仿宋" w:eastAsia="仿宋" w:hAnsi="仿宋"/>
          <w:b/>
          <w:bCs/>
          <w:sz w:val="32"/>
          <w:szCs w:val="32"/>
        </w:rPr>
        <w:t>，</w:t>
      </w:r>
      <w:r w:rsidR="005077EF" w:rsidRPr="00F51958">
        <w:rPr>
          <w:rFonts w:ascii="仿宋" w:eastAsia="仿宋" w:hAnsi="仿宋" w:hint="eastAsia"/>
          <w:b/>
          <w:bCs/>
          <w:sz w:val="32"/>
          <w:szCs w:val="32"/>
        </w:rPr>
        <w:t>考生</w:t>
      </w:r>
      <w:r w:rsidR="00AC70CE" w:rsidRPr="00F51958">
        <w:rPr>
          <w:rFonts w:ascii="仿宋" w:eastAsia="仿宋" w:hAnsi="仿宋" w:hint="eastAsia"/>
          <w:b/>
          <w:bCs/>
          <w:sz w:val="32"/>
          <w:szCs w:val="32"/>
        </w:rPr>
        <w:t>参照</w:t>
      </w:r>
      <w:r w:rsidR="005077EF" w:rsidRPr="00F51958">
        <w:rPr>
          <w:rFonts w:ascii="仿宋" w:eastAsia="仿宋" w:hAnsi="仿宋" w:hint="eastAsia"/>
          <w:b/>
          <w:bCs/>
          <w:sz w:val="32"/>
          <w:szCs w:val="32"/>
        </w:rPr>
        <w:t>北京中医药大学研究生院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《</w:t>
      </w:r>
      <w:r w:rsidR="005077EF" w:rsidRPr="00F51958">
        <w:rPr>
          <w:rFonts w:ascii="仿宋" w:eastAsia="仿宋" w:hAnsi="仿宋" w:hint="eastAsia"/>
          <w:b/>
          <w:bCs/>
          <w:sz w:val="32"/>
          <w:szCs w:val="32"/>
        </w:rPr>
        <w:t>易考系统学生端操作说明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》</w:t>
      </w:r>
      <w:r w:rsidR="005077EF" w:rsidRPr="00F51958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5077EF" w:rsidRPr="00F51958">
        <w:rPr>
          <w:rFonts w:ascii="仿宋" w:eastAsia="仿宋" w:hAnsi="仿宋"/>
          <w:b/>
          <w:bCs/>
          <w:sz w:val="32"/>
          <w:szCs w:val="32"/>
        </w:rPr>
        <w:t>《</w:t>
      </w:r>
      <w:r w:rsidR="005077EF" w:rsidRPr="00F51958">
        <w:rPr>
          <w:rFonts w:ascii="仿宋" w:eastAsia="仿宋" w:hAnsi="仿宋" w:hint="eastAsia"/>
          <w:b/>
          <w:bCs/>
          <w:sz w:val="32"/>
          <w:szCs w:val="32"/>
        </w:rPr>
        <w:t>优巡系统学生端操作说明</w:t>
      </w:r>
      <w:r w:rsidR="005077EF" w:rsidRPr="00F51958">
        <w:rPr>
          <w:rFonts w:ascii="仿宋" w:eastAsia="仿宋" w:hAnsi="仿宋"/>
          <w:b/>
          <w:bCs/>
          <w:sz w:val="32"/>
          <w:szCs w:val="32"/>
        </w:rPr>
        <w:t>》</w:t>
      </w:r>
      <w:r w:rsidR="005077EF" w:rsidRPr="00F51958">
        <w:rPr>
          <w:rFonts w:ascii="仿宋" w:eastAsia="仿宋" w:hAnsi="仿宋" w:hint="eastAsia"/>
          <w:b/>
          <w:bCs/>
          <w:sz w:val="32"/>
          <w:szCs w:val="32"/>
        </w:rPr>
        <w:t>，并自行</w:t>
      </w:r>
      <w:r w:rsidR="005077EF" w:rsidRPr="00F51958">
        <w:rPr>
          <w:rFonts w:ascii="仿宋" w:eastAsia="仿宋" w:hAnsi="仿宋"/>
          <w:b/>
          <w:bCs/>
          <w:sz w:val="32"/>
          <w:szCs w:val="32"/>
        </w:rPr>
        <w:t>下载钉钉</w:t>
      </w:r>
      <w:r w:rsidR="005077EF" w:rsidRPr="00F51958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5077EF" w:rsidRPr="00F51958">
        <w:rPr>
          <w:rFonts w:ascii="仿宋" w:eastAsia="仿宋" w:hAnsi="仿宋"/>
          <w:b/>
          <w:bCs/>
          <w:sz w:val="32"/>
          <w:szCs w:val="32"/>
        </w:rPr>
        <w:t>扫描</w:t>
      </w:r>
      <w:r w:rsidR="005077EF" w:rsidRPr="00F51958">
        <w:rPr>
          <w:rFonts w:ascii="仿宋" w:eastAsia="仿宋" w:hAnsi="仿宋" w:hint="eastAsia"/>
          <w:b/>
          <w:bCs/>
          <w:sz w:val="32"/>
          <w:szCs w:val="32"/>
        </w:rPr>
        <w:t>全能</w:t>
      </w:r>
      <w:r w:rsidR="005077EF" w:rsidRPr="00F51958">
        <w:rPr>
          <w:rFonts w:ascii="仿宋" w:eastAsia="仿宋" w:hAnsi="仿宋"/>
          <w:b/>
          <w:bCs/>
          <w:sz w:val="32"/>
          <w:szCs w:val="32"/>
        </w:rPr>
        <w:t>王，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准备好参加考试所需的设备及环境，完成测试，熟悉考试流程与要求。</w:t>
      </w:r>
    </w:p>
    <w:p w:rsidR="00AC70CE" w:rsidRPr="00F51958" w:rsidRDefault="00F51958" w:rsidP="00AC70CE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51958">
        <w:rPr>
          <w:rFonts w:ascii="仿宋" w:eastAsia="仿宋" w:hAnsi="仿宋" w:hint="eastAsia"/>
          <w:b/>
          <w:bCs/>
          <w:sz w:val="32"/>
          <w:szCs w:val="32"/>
        </w:rPr>
        <w:t>（三）、</w:t>
      </w:r>
      <w:r w:rsidR="00AC70CE" w:rsidRPr="00F51958">
        <w:rPr>
          <w:rFonts w:ascii="仿宋" w:eastAsia="仿宋" w:hAnsi="仿宋" w:hint="eastAsia"/>
          <w:b/>
          <w:bCs/>
          <w:sz w:val="32"/>
          <w:szCs w:val="32"/>
        </w:rPr>
        <w:t>面试流程及要求</w:t>
      </w:r>
    </w:p>
    <w:p w:rsidR="00E8272B" w:rsidRDefault="00846F72" w:rsidP="00E8272B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F51958">
        <w:rPr>
          <w:rFonts w:ascii="仿宋" w:eastAsia="仿宋" w:hAnsi="仿宋" w:hint="eastAsia"/>
          <w:b/>
          <w:bCs/>
          <w:sz w:val="32"/>
          <w:szCs w:val="32"/>
        </w:rPr>
        <w:t>远程</w:t>
      </w:r>
      <w:r w:rsidRPr="00F51958">
        <w:rPr>
          <w:rFonts w:ascii="仿宋" w:eastAsia="仿宋" w:hAnsi="仿宋"/>
          <w:b/>
          <w:bCs/>
          <w:sz w:val="32"/>
          <w:szCs w:val="32"/>
        </w:rPr>
        <w:t>面试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系统</w:t>
      </w:r>
      <w:r w:rsidRPr="00F51958">
        <w:rPr>
          <w:rFonts w:ascii="仿宋" w:eastAsia="仿宋" w:hAnsi="仿宋"/>
          <w:b/>
          <w:bCs/>
          <w:sz w:val="32"/>
          <w:szCs w:val="32"/>
        </w:rPr>
        <w:t>使用学信网</w:t>
      </w:r>
      <w:r w:rsidR="00EC192D">
        <w:rPr>
          <w:rFonts w:ascii="仿宋" w:eastAsia="仿宋" w:hAnsi="仿宋" w:hint="eastAsia"/>
          <w:b/>
          <w:bCs/>
          <w:sz w:val="32"/>
          <w:szCs w:val="32"/>
        </w:rPr>
        <w:t>提前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进行</w:t>
      </w:r>
      <w:r w:rsidRPr="00F51958">
        <w:rPr>
          <w:rFonts w:ascii="仿宋" w:eastAsia="仿宋" w:hAnsi="仿宋"/>
          <w:b/>
          <w:bCs/>
          <w:sz w:val="32"/>
          <w:szCs w:val="32"/>
        </w:rPr>
        <w:t>实人验证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，腾讯</w:t>
      </w:r>
      <w:r w:rsidRPr="00F51958">
        <w:rPr>
          <w:rFonts w:ascii="仿宋" w:eastAsia="仿宋" w:hAnsi="仿宋"/>
          <w:b/>
          <w:bCs/>
          <w:sz w:val="32"/>
          <w:szCs w:val="32"/>
        </w:rPr>
        <w:t>会议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和</w:t>
      </w:r>
      <w:r w:rsidRPr="00F51958">
        <w:rPr>
          <w:rFonts w:ascii="仿宋" w:eastAsia="仿宋" w:hAnsi="仿宋"/>
          <w:b/>
          <w:bCs/>
          <w:sz w:val="32"/>
          <w:szCs w:val="32"/>
        </w:rPr>
        <w:t>钉钉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软件进行</w:t>
      </w:r>
      <w:r w:rsidRPr="00F51958">
        <w:rPr>
          <w:rFonts w:ascii="仿宋" w:eastAsia="仿宋" w:hAnsi="仿宋"/>
          <w:b/>
          <w:bCs/>
          <w:sz w:val="32"/>
          <w:szCs w:val="32"/>
        </w:rPr>
        <w:t>面试</w:t>
      </w:r>
      <w:r w:rsidR="00A14A79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F51958">
        <w:rPr>
          <w:rFonts w:ascii="仿宋" w:eastAsia="仿宋" w:hAnsi="仿宋" w:hint="eastAsia"/>
          <w:b/>
          <w:bCs/>
          <w:sz w:val="32"/>
          <w:szCs w:val="32"/>
        </w:rPr>
        <w:t>考生</w:t>
      </w:r>
      <w:r w:rsidRPr="00F51958">
        <w:rPr>
          <w:rFonts w:ascii="仿宋" w:eastAsia="仿宋" w:hAnsi="仿宋"/>
          <w:b/>
          <w:bCs/>
          <w:sz w:val="32"/>
          <w:szCs w:val="32"/>
        </w:rPr>
        <w:t>参照</w:t>
      </w:r>
      <w:r w:rsidR="00F75337" w:rsidRPr="00F51958">
        <w:rPr>
          <w:rFonts w:ascii="仿宋" w:eastAsia="仿宋" w:hAnsi="仿宋" w:hint="eastAsia"/>
          <w:b/>
          <w:bCs/>
          <w:sz w:val="32"/>
          <w:szCs w:val="32"/>
        </w:rPr>
        <w:t>《</w:t>
      </w:r>
      <w:hyperlink r:id="rId8" w:history="1">
        <w:r w:rsidR="00F75337" w:rsidRPr="00F51958">
          <w:rPr>
            <w:rFonts w:ascii="仿宋" w:eastAsia="仿宋" w:hAnsi="仿宋" w:hint="eastAsia"/>
            <w:b/>
            <w:bCs/>
            <w:sz w:val="32"/>
            <w:szCs w:val="32"/>
          </w:rPr>
          <w:t>学信网考生操作手册</w:t>
        </w:r>
      </w:hyperlink>
      <w:r w:rsidR="00F75337" w:rsidRPr="00F51958">
        <w:rPr>
          <w:rFonts w:ascii="仿宋" w:eastAsia="仿宋" w:hAnsi="仿宋" w:hint="eastAsia"/>
          <w:b/>
          <w:bCs/>
          <w:sz w:val="32"/>
          <w:szCs w:val="32"/>
        </w:rPr>
        <w:t>》，</w:t>
      </w:r>
      <w:r w:rsidR="00F75337" w:rsidRPr="00F51958">
        <w:rPr>
          <w:rFonts w:ascii="仿宋" w:eastAsia="仿宋" w:hAnsi="仿宋"/>
          <w:b/>
          <w:bCs/>
          <w:sz w:val="32"/>
          <w:szCs w:val="32"/>
        </w:rPr>
        <w:t>并自行下载腾讯会议和钉钉</w:t>
      </w:r>
      <w:r w:rsidR="00A14A79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F75337" w:rsidRPr="00F51958">
        <w:rPr>
          <w:rFonts w:ascii="仿宋" w:eastAsia="仿宋" w:hAnsi="仿宋" w:hint="eastAsia"/>
          <w:b/>
          <w:bCs/>
          <w:sz w:val="32"/>
          <w:szCs w:val="32"/>
        </w:rPr>
        <w:t>准备好参加考试所需的设备及环境，完成测试，熟悉考试流程与要求。</w:t>
      </w:r>
    </w:p>
    <w:p w:rsidR="009E574A" w:rsidRPr="00D84CD8" w:rsidRDefault="009E574A" w:rsidP="00076207">
      <w:pPr>
        <w:pStyle w:val="a3"/>
        <w:numPr>
          <w:ilvl w:val="0"/>
          <w:numId w:val="32"/>
        </w:numPr>
        <w:spacing w:beforeLines="50"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D84CD8">
        <w:rPr>
          <w:rFonts w:ascii="黑体" w:eastAsia="黑体" w:hAnsi="黑体" w:hint="eastAsia"/>
          <w:b/>
          <w:bCs/>
          <w:sz w:val="32"/>
          <w:szCs w:val="32"/>
        </w:rPr>
        <w:t>网络远程</w:t>
      </w:r>
      <w:r w:rsidR="00FA5F99" w:rsidRPr="00D84CD8">
        <w:rPr>
          <w:rFonts w:ascii="黑体" w:eastAsia="黑体" w:hAnsi="黑体" w:hint="eastAsia"/>
          <w:b/>
          <w:bCs/>
          <w:sz w:val="32"/>
          <w:szCs w:val="32"/>
        </w:rPr>
        <w:t>材料审核</w:t>
      </w:r>
      <w:r w:rsidRPr="00D84CD8">
        <w:rPr>
          <w:rFonts w:ascii="黑体" w:eastAsia="黑体" w:hAnsi="黑体" w:hint="eastAsia"/>
          <w:b/>
          <w:bCs/>
          <w:sz w:val="32"/>
          <w:szCs w:val="32"/>
        </w:rPr>
        <w:t>、材料提交要求及时间安排</w:t>
      </w:r>
    </w:p>
    <w:p w:rsidR="009E574A" w:rsidRPr="00D84CD8" w:rsidRDefault="003845AB" w:rsidP="003845AB">
      <w:pPr>
        <w:pStyle w:val="a3"/>
        <w:numPr>
          <w:ilvl w:val="0"/>
          <w:numId w:val="34"/>
        </w:numPr>
        <w:tabs>
          <w:tab w:val="left" w:pos="1560"/>
        </w:tabs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FA5F99" w:rsidRPr="00D84CD8">
        <w:rPr>
          <w:rFonts w:ascii="仿宋" w:eastAsia="仿宋" w:hAnsi="仿宋" w:hint="eastAsia"/>
          <w:b/>
          <w:bCs/>
          <w:sz w:val="32"/>
          <w:szCs w:val="32"/>
        </w:rPr>
        <w:t>材料审核、材料提交要求</w:t>
      </w:r>
    </w:p>
    <w:p w:rsidR="009E574A" w:rsidRPr="00D84CD8" w:rsidRDefault="009E574A" w:rsidP="003845AB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基本素质审核包括报考材料审核、基本素质审核。</w:t>
      </w:r>
      <w:r w:rsidRPr="00D84CD8">
        <w:rPr>
          <w:rFonts w:ascii="仿宋" w:eastAsia="仿宋" w:hAnsi="仿宋"/>
          <w:b/>
          <w:bCs/>
          <w:sz w:val="32"/>
          <w:szCs w:val="32"/>
        </w:rPr>
        <w:t>审核材料包含以下内容（</w:t>
      </w:r>
      <w:r w:rsidR="003A11B2" w:rsidRPr="003A11B2">
        <w:rPr>
          <w:rFonts w:ascii="仿宋" w:eastAsia="仿宋" w:hAnsi="仿宋" w:hint="eastAsia"/>
          <w:b/>
          <w:bCs/>
          <w:sz w:val="32"/>
          <w:szCs w:val="32"/>
        </w:rPr>
        <w:t>以下材料均需通过我校考生服务系统提交原件的扫描件pdf或照片</w:t>
      </w:r>
      <w:r w:rsidRPr="00D84CD8">
        <w:rPr>
          <w:rFonts w:ascii="仿宋" w:eastAsia="仿宋" w:hAnsi="仿宋"/>
          <w:b/>
          <w:bCs/>
          <w:sz w:val="32"/>
          <w:szCs w:val="32"/>
        </w:rPr>
        <w:t>）：</w:t>
      </w:r>
    </w:p>
    <w:p w:rsidR="009E574A" w:rsidRPr="00D84CD8" w:rsidRDefault="009E574A" w:rsidP="003845AB">
      <w:pPr>
        <w:pStyle w:val="a3"/>
        <w:numPr>
          <w:ilvl w:val="0"/>
          <w:numId w:val="33"/>
        </w:numPr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准考证；</w:t>
      </w:r>
    </w:p>
    <w:p w:rsidR="009E574A" w:rsidRPr="00D84CD8" w:rsidRDefault="009E574A" w:rsidP="003845AB">
      <w:pPr>
        <w:pStyle w:val="a3"/>
        <w:numPr>
          <w:ilvl w:val="0"/>
          <w:numId w:val="33"/>
        </w:numPr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本科学历证书（往届生提交）；</w:t>
      </w:r>
    </w:p>
    <w:p w:rsidR="009E574A" w:rsidRPr="00D84CD8" w:rsidRDefault="009E574A" w:rsidP="003845AB">
      <w:pPr>
        <w:pStyle w:val="a3"/>
        <w:numPr>
          <w:ilvl w:val="0"/>
          <w:numId w:val="33"/>
        </w:numPr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lastRenderedPageBreak/>
        <w:t>学士学位证书（往届生提交）；</w:t>
      </w:r>
    </w:p>
    <w:p w:rsidR="009E574A" w:rsidRPr="00D84CD8" w:rsidRDefault="009E574A" w:rsidP="003845AB">
      <w:pPr>
        <w:pStyle w:val="a3"/>
        <w:numPr>
          <w:ilvl w:val="0"/>
          <w:numId w:val="33"/>
        </w:numPr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学生证（应届生提交）；</w:t>
      </w:r>
    </w:p>
    <w:p w:rsidR="009E574A" w:rsidRPr="00D84CD8" w:rsidRDefault="009E574A" w:rsidP="003845AB">
      <w:pPr>
        <w:pStyle w:val="a3"/>
        <w:numPr>
          <w:ilvl w:val="0"/>
          <w:numId w:val="33"/>
        </w:numPr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有效居民身份证（正反面）；</w:t>
      </w:r>
    </w:p>
    <w:p w:rsidR="009E574A" w:rsidRPr="00D84CD8" w:rsidRDefault="009E574A" w:rsidP="003845AB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本科阶段成绩单（需有红章）；</w:t>
      </w:r>
    </w:p>
    <w:p w:rsidR="009E574A" w:rsidRPr="00D84CD8" w:rsidRDefault="009E574A" w:rsidP="003845AB">
      <w:pPr>
        <w:pStyle w:val="a3"/>
        <w:numPr>
          <w:ilvl w:val="0"/>
          <w:numId w:val="33"/>
        </w:numPr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考生思想政治情况表（需有红章）；</w:t>
      </w:r>
    </w:p>
    <w:p w:rsidR="009E574A" w:rsidRPr="00D84CD8" w:rsidRDefault="009E574A" w:rsidP="003845AB">
      <w:pPr>
        <w:pStyle w:val="a3"/>
        <w:numPr>
          <w:ilvl w:val="0"/>
          <w:numId w:val="33"/>
        </w:numPr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外语证明：大学英语四级</w:t>
      </w:r>
      <w:r w:rsidR="00904E6D">
        <w:rPr>
          <w:rFonts w:ascii="仿宋" w:eastAsia="仿宋" w:hAnsi="仿宋" w:hint="eastAsia"/>
          <w:b/>
          <w:bCs/>
          <w:sz w:val="32"/>
          <w:szCs w:val="32"/>
        </w:rPr>
        <w:t>（六级）</w:t>
      </w:r>
      <w:r w:rsidRPr="00D84CD8">
        <w:rPr>
          <w:rFonts w:ascii="仿宋" w:eastAsia="仿宋" w:hAnsi="仿宋"/>
          <w:b/>
          <w:bCs/>
          <w:sz w:val="32"/>
          <w:szCs w:val="32"/>
        </w:rPr>
        <w:t>考试或日语四级考试成绩单；</w:t>
      </w:r>
    </w:p>
    <w:p w:rsidR="00590589" w:rsidRDefault="009E574A" w:rsidP="003845AB">
      <w:pPr>
        <w:pStyle w:val="a3"/>
        <w:numPr>
          <w:ilvl w:val="0"/>
          <w:numId w:val="33"/>
        </w:numPr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复试诚信承诺书（需本人签字）；</w:t>
      </w:r>
    </w:p>
    <w:p w:rsidR="009E574A" w:rsidRPr="00590589" w:rsidRDefault="009E574A" w:rsidP="003845AB">
      <w:pPr>
        <w:pStyle w:val="a3"/>
        <w:numPr>
          <w:ilvl w:val="0"/>
          <w:numId w:val="33"/>
        </w:numPr>
        <w:tabs>
          <w:tab w:val="left" w:pos="1418"/>
        </w:tabs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590589">
        <w:rPr>
          <w:rFonts w:ascii="仿宋" w:eastAsia="仿宋" w:hAnsi="仿宋"/>
          <w:b/>
          <w:bCs/>
          <w:sz w:val="32"/>
          <w:szCs w:val="32"/>
        </w:rPr>
        <w:t>复试通知书。</w:t>
      </w:r>
    </w:p>
    <w:p w:rsidR="009E574A" w:rsidRPr="00D84CD8" w:rsidRDefault="009E574A" w:rsidP="00D84C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以上材料原件需于入学时交验，考生学籍或学历未通过审核的考生需于规定时间（</w:t>
      </w:r>
      <w:r w:rsidR="003A11B2">
        <w:rPr>
          <w:rFonts w:ascii="仿宋" w:eastAsia="仿宋" w:hAnsi="仿宋"/>
          <w:b/>
          <w:bCs/>
          <w:sz w:val="32"/>
          <w:szCs w:val="32"/>
        </w:rPr>
        <w:t>5</w:t>
      </w:r>
      <w:r w:rsidRPr="00D84CD8">
        <w:rPr>
          <w:rFonts w:ascii="仿宋" w:eastAsia="仿宋" w:hAnsi="仿宋"/>
          <w:b/>
          <w:bCs/>
          <w:sz w:val="32"/>
          <w:szCs w:val="32"/>
        </w:rPr>
        <w:t>月底）前提供教育部学籍学历认证报告。</w:t>
      </w:r>
    </w:p>
    <w:p w:rsidR="009E574A" w:rsidRPr="00D84CD8" w:rsidRDefault="009E574A" w:rsidP="00CA0A17">
      <w:pPr>
        <w:pStyle w:val="a3"/>
        <w:numPr>
          <w:ilvl w:val="0"/>
          <w:numId w:val="34"/>
        </w:numPr>
        <w:tabs>
          <w:tab w:val="left" w:pos="1418"/>
        </w:tabs>
        <w:spacing w:line="360" w:lineRule="auto"/>
        <w:ind w:right="-1" w:firstLineChars="0" w:firstLine="289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材料提交时</w:t>
      </w:r>
      <w:r w:rsidRPr="00D84CD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间：202</w:t>
      </w:r>
      <w:r w:rsidR="004245B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</w:t>
      </w:r>
      <w:r w:rsidRPr="00D84CD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年</w:t>
      </w:r>
      <w:r w:rsidR="003A11B2">
        <w:rPr>
          <w:rFonts w:ascii="仿宋" w:eastAsia="仿宋" w:hAnsi="仿宋"/>
          <w:b/>
          <w:bCs/>
          <w:color w:val="000000" w:themeColor="text1"/>
          <w:sz w:val="32"/>
          <w:szCs w:val="32"/>
        </w:rPr>
        <w:t>4</w:t>
      </w:r>
      <w:r w:rsidRPr="00D84CD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月</w:t>
      </w:r>
      <w:r w:rsidR="003A11B2">
        <w:rPr>
          <w:rFonts w:ascii="仿宋" w:eastAsia="仿宋" w:hAnsi="仿宋"/>
          <w:b/>
          <w:bCs/>
          <w:color w:val="000000" w:themeColor="text1"/>
          <w:sz w:val="32"/>
          <w:szCs w:val="32"/>
        </w:rPr>
        <w:t>5</w:t>
      </w:r>
      <w:r w:rsidRPr="00D84CD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日</w:t>
      </w:r>
      <w:r w:rsidR="00FA5F99" w:rsidRPr="00D84CD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14点前</w:t>
      </w:r>
    </w:p>
    <w:p w:rsidR="00E260F4" w:rsidRPr="00E260F4" w:rsidRDefault="00E260F4" w:rsidP="00076207">
      <w:pPr>
        <w:pStyle w:val="a3"/>
        <w:numPr>
          <w:ilvl w:val="0"/>
          <w:numId w:val="32"/>
        </w:numPr>
        <w:spacing w:beforeLines="50" w:line="360" w:lineRule="auto"/>
        <w:ind w:left="567" w:firstLineChars="0"/>
        <w:rPr>
          <w:rFonts w:ascii="黑体" w:eastAsia="黑体" w:hAnsi="黑体"/>
          <w:b/>
          <w:bCs/>
          <w:sz w:val="32"/>
          <w:szCs w:val="32"/>
        </w:rPr>
      </w:pPr>
      <w:r w:rsidRPr="00E260F4">
        <w:rPr>
          <w:rFonts w:ascii="黑体" w:eastAsia="黑体" w:hAnsi="黑体" w:hint="eastAsia"/>
          <w:b/>
          <w:bCs/>
          <w:sz w:val="32"/>
          <w:szCs w:val="32"/>
        </w:rPr>
        <w:t>复试内容</w:t>
      </w:r>
    </w:p>
    <w:p w:rsidR="003B58FF" w:rsidRPr="00E260F4" w:rsidRDefault="003B58FF" w:rsidP="00BE0021">
      <w:pPr>
        <w:pStyle w:val="a3"/>
        <w:numPr>
          <w:ilvl w:val="0"/>
          <w:numId w:val="35"/>
        </w:numPr>
        <w:spacing w:line="360" w:lineRule="auto"/>
        <w:ind w:right="-1" w:firstLineChars="0" w:firstLine="431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 w:hint="eastAsia"/>
          <w:b/>
          <w:bCs/>
          <w:sz w:val="32"/>
          <w:szCs w:val="32"/>
        </w:rPr>
        <w:t>复试</w:t>
      </w:r>
      <w:r w:rsidR="00237234" w:rsidRPr="00E260F4">
        <w:rPr>
          <w:rFonts w:ascii="仿宋" w:eastAsia="仿宋" w:hAnsi="仿宋" w:hint="eastAsia"/>
          <w:b/>
          <w:bCs/>
          <w:sz w:val="32"/>
          <w:szCs w:val="32"/>
        </w:rPr>
        <w:t>基本要求和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考核方式</w:t>
      </w:r>
    </w:p>
    <w:p w:rsidR="00E260F4" w:rsidRDefault="00EC192D" w:rsidP="00EC192D">
      <w:pPr>
        <w:pStyle w:val="a3"/>
        <w:adjustRightInd w:val="0"/>
        <w:snapToGrid w:val="0"/>
        <w:spacing w:line="360" w:lineRule="auto"/>
        <w:ind w:left="709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</w:t>
      </w:r>
      <w:r w:rsidR="00237234" w:rsidRPr="00E260F4">
        <w:rPr>
          <w:rFonts w:ascii="仿宋" w:eastAsia="仿宋" w:hAnsi="仿宋" w:hint="eastAsia"/>
          <w:b/>
          <w:bCs/>
          <w:sz w:val="32"/>
          <w:szCs w:val="32"/>
        </w:rPr>
        <w:t>复试基本要求</w:t>
      </w:r>
    </w:p>
    <w:p w:rsidR="00237234" w:rsidRPr="00E260F4" w:rsidRDefault="00237234" w:rsidP="00E260F4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 w:hint="eastAsia"/>
          <w:b/>
          <w:bCs/>
          <w:sz w:val="32"/>
          <w:szCs w:val="32"/>
        </w:rPr>
        <w:t>中药学专业（学术型、专业型）：依据教育部202</w:t>
      </w:r>
      <w:r w:rsidR="002C7461">
        <w:rPr>
          <w:rFonts w:ascii="仿宋" w:eastAsia="仿宋" w:hAnsi="仿宋"/>
          <w:b/>
          <w:bCs/>
          <w:sz w:val="32"/>
          <w:szCs w:val="32"/>
        </w:rPr>
        <w:t>1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年全国硕士研究生招生考试考生进入复试的A区初试成绩基本要求，原则上按实际招生计划的</w:t>
      </w:r>
      <w:r w:rsidR="00AA26BA">
        <w:rPr>
          <w:rFonts w:ascii="仿宋" w:eastAsia="仿宋" w:hAnsi="仿宋" w:hint="eastAsia"/>
          <w:b/>
          <w:bCs/>
          <w:sz w:val="32"/>
          <w:szCs w:val="32"/>
        </w:rPr>
        <w:t>120%-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150%确定复试名单，采取差额复试。</w:t>
      </w:r>
    </w:p>
    <w:p w:rsidR="00237234" w:rsidRPr="00E260F4" w:rsidRDefault="00EC192D" w:rsidP="00EC192D">
      <w:pPr>
        <w:pStyle w:val="a3"/>
        <w:adjustRightInd w:val="0"/>
        <w:snapToGrid w:val="0"/>
        <w:spacing w:line="360" w:lineRule="auto"/>
        <w:ind w:left="709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</w:t>
      </w:r>
      <w:r w:rsidR="00237234" w:rsidRPr="00E260F4">
        <w:rPr>
          <w:rFonts w:ascii="仿宋" w:eastAsia="仿宋" w:hAnsi="仿宋"/>
          <w:b/>
          <w:bCs/>
          <w:sz w:val="32"/>
          <w:szCs w:val="32"/>
        </w:rPr>
        <w:t>复试比例及名单确定</w:t>
      </w:r>
    </w:p>
    <w:p w:rsidR="00E260F4" w:rsidRDefault="00237234" w:rsidP="00E260F4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根据教育部下达的招生计划及我校各二级学科、专业的</w:t>
      </w:r>
      <w:r w:rsidR="00A14A79">
        <w:rPr>
          <w:rFonts w:ascii="仿宋" w:eastAsia="仿宋" w:hAnsi="仿宋"/>
          <w:b/>
          <w:bCs/>
          <w:sz w:val="32"/>
          <w:szCs w:val="32"/>
        </w:rPr>
        <w:lastRenderedPageBreak/>
        <w:t>考试成绩以及生源情况，原则上按实际招生计</w:t>
      </w:r>
      <w:r w:rsidR="00A14A79">
        <w:rPr>
          <w:rFonts w:ascii="仿宋" w:eastAsia="仿宋" w:hAnsi="仿宋" w:hint="eastAsia"/>
          <w:b/>
          <w:bCs/>
          <w:sz w:val="32"/>
          <w:szCs w:val="32"/>
        </w:rPr>
        <w:t>划</w:t>
      </w:r>
      <w:r w:rsidR="00A14A79">
        <w:rPr>
          <w:rFonts w:ascii="仿宋" w:eastAsia="仿宋" w:hAnsi="仿宋"/>
          <w:b/>
          <w:bCs/>
          <w:sz w:val="32"/>
          <w:szCs w:val="32"/>
        </w:rPr>
        <w:t>的150%</w:t>
      </w:r>
      <w:r w:rsidRPr="00D84CD8">
        <w:rPr>
          <w:rFonts w:ascii="仿宋" w:eastAsia="仿宋" w:hAnsi="仿宋"/>
          <w:b/>
          <w:bCs/>
          <w:sz w:val="32"/>
          <w:szCs w:val="32"/>
        </w:rPr>
        <w:t>左右确定复试名单。</w:t>
      </w:r>
    </w:p>
    <w:p w:rsidR="00E260F4" w:rsidRDefault="00EC192D" w:rsidP="00EC192D">
      <w:pPr>
        <w:pStyle w:val="a3"/>
        <w:adjustRightInd w:val="0"/>
        <w:snapToGrid w:val="0"/>
        <w:spacing w:line="360" w:lineRule="auto"/>
        <w:ind w:left="851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3.</w:t>
      </w:r>
      <w:r w:rsidR="00E260F4">
        <w:rPr>
          <w:rFonts w:ascii="仿宋" w:eastAsia="仿宋" w:hAnsi="仿宋"/>
          <w:b/>
          <w:bCs/>
          <w:sz w:val="32"/>
          <w:szCs w:val="32"/>
        </w:rPr>
        <w:t>复试考核要求及各部分占比</w:t>
      </w:r>
    </w:p>
    <w:p w:rsidR="003B58FF" w:rsidRPr="00E260F4" w:rsidRDefault="003B58FF" w:rsidP="00E260F4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/>
          <w:b/>
          <w:bCs/>
          <w:sz w:val="32"/>
          <w:szCs w:val="32"/>
        </w:rPr>
        <w:t>复试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考核</w:t>
      </w:r>
      <w:r w:rsidRPr="00E260F4">
        <w:rPr>
          <w:rFonts w:ascii="仿宋" w:eastAsia="仿宋" w:hAnsi="仿宋"/>
          <w:b/>
          <w:bCs/>
          <w:sz w:val="32"/>
          <w:szCs w:val="32"/>
        </w:rPr>
        <w:t>包括专业课笔试、材料评价、综合面试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E260F4">
        <w:rPr>
          <w:rFonts w:ascii="仿宋" w:eastAsia="仿宋" w:hAnsi="仿宋"/>
          <w:b/>
          <w:bCs/>
          <w:sz w:val="32"/>
          <w:szCs w:val="32"/>
        </w:rPr>
        <w:t>外国语听力及口语测试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E260F4">
        <w:rPr>
          <w:rFonts w:ascii="仿宋" w:eastAsia="仿宋" w:hAnsi="仿宋"/>
          <w:b/>
          <w:bCs/>
          <w:sz w:val="32"/>
          <w:szCs w:val="32"/>
        </w:rPr>
        <w:t>。</w:t>
      </w:r>
    </w:p>
    <w:p w:rsidR="003B58FF" w:rsidRPr="00E260F4" w:rsidRDefault="003B58FF" w:rsidP="00BE0021">
      <w:pPr>
        <w:pStyle w:val="a3"/>
        <w:numPr>
          <w:ilvl w:val="0"/>
          <w:numId w:val="37"/>
        </w:numPr>
        <w:tabs>
          <w:tab w:val="left" w:pos="1418"/>
        </w:tabs>
        <w:spacing w:line="360" w:lineRule="auto"/>
        <w:ind w:right="-1" w:firstLineChars="0" w:firstLine="289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/>
          <w:b/>
          <w:bCs/>
          <w:sz w:val="32"/>
          <w:szCs w:val="32"/>
        </w:rPr>
        <w:t>专业课笔试</w:t>
      </w:r>
    </w:p>
    <w:p w:rsidR="000226E6" w:rsidRPr="000226E6" w:rsidRDefault="000226E6" w:rsidP="000226E6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305DF">
        <w:rPr>
          <w:rFonts w:ascii="仿宋" w:eastAsia="仿宋" w:hAnsi="仿宋"/>
          <w:b/>
          <w:bCs/>
          <w:sz w:val="32"/>
          <w:szCs w:val="32"/>
        </w:rPr>
        <w:t>依据北京中医药大学研招办网站公布的专业课复试笔试科目进行，</w:t>
      </w:r>
      <w:r w:rsidRPr="000226E6">
        <w:rPr>
          <w:rFonts w:ascii="仿宋" w:eastAsia="仿宋" w:hAnsi="仿宋"/>
          <w:b/>
          <w:bCs/>
          <w:sz w:val="32"/>
          <w:szCs w:val="32"/>
        </w:rPr>
        <w:t>采取线上考核形式</w:t>
      </w:r>
      <w:r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BE0021">
        <w:rPr>
          <w:rFonts w:ascii="仿宋" w:eastAsia="仿宋" w:hAnsi="仿宋"/>
          <w:b/>
          <w:bCs/>
          <w:sz w:val="32"/>
          <w:szCs w:val="32"/>
        </w:rPr>
        <w:t>考试时间为</w:t>
      </w:r>
      <w:r w:rsidR="009305DF" w:rsidRPr="00BE0021">
        <w:rPr>
          <w:rFonts w:ascii="仿宋" w:eastAsia="仿宋" w:hAnsi="仿宋"/>
          <w:b/>
          <w:bCs/>
          <w:sz w:val="32"/>
          <w:szCs w:val="32"/>
        </w:rPr>
        <w:t>60</w:t>
      </w:r>
      <w:r w:rsidRPr="00BE0021">
        <w:rPr>
          <w:rFonts w:ascii="仿宋" w:eastAsia="仿宋" w:hAnsi="仿宋" w:hint="eastAsia"/>
          <w:b/>
          <w:bCs/>
          <w:sz w:val="32"/>
          <w:szCs w:val="32"/>
        </w:rPr>
        <w:t>分钟，</w:t>
      </w:r>
      <w:r w:rsidRPr="00D84CD8">
        <w:rPr>
          <w:rFonts w:ascii="仿宋" w:eastAsia="仿宋" w:hAnsi="仿宋"/>
          <w:b/>
          <w:bCs/>
          <w:sz w:val="32"/>
          <w:szCs w:val="32"/>
        </w:rPr>
        <w:t>该部分考核占复试成绩权重的30%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E260F4" w:rsidRDefault="00E260F4" w:rsidP="00E260F4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笔试</w:t>
      </w:r>
      <w:r w:rsidR="000226E6">
        <w:rPr>
          <w:rFonts w:ascii="仿宋" w:eastAsia="仿宋" w:hAnsi="仿宋"/>
          <w:b/>
          <w:bCs/>
          <w:sz w:val="32"/>
          <w:szCs w:val="32"/>
        </w:rPr>
        <w:t>考核</w:t>
      </w:r>
      <w:r>
        <w:rPr>
          <w:rFonts w:ascii="仿宋" w:eastAsia="仿宋" w:hAnsi="仿宋"/>
          <w:b/>
          <w:bCs/>
          <w:sz w:val="32"/>
          <w:szCs w:val="32"/>
        </w:rPr>
        <w:t>要求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0226E6" w:rsidRPr="00590589" w:rsidRDefault="000226E6" w:rsidP="00BE0021">
      <w:pPr>
        <w:pStyle w:val="a3"/>
        <w:numPr>
          <w:ilvl w:val="0"/>
          <w:numId w:val="38"/>
        </w:numPr>
        <w:spacing w:line="360" w:lineRule="auto"/>
        <w:ind w:left="0" w:right="-1" w:firstLineChars="0" w:firstLine="851"/>
        <w:rPr>
          <w:rFonts w:ascii="仿宋" w:eastAsia="仿宋" w:hAnsi="仿宋"/>
          <w:b/>
          <w:bCs/>
          <w:sz w:val="32"/>
          <w:szCs w:val="32"/>
        </w:rPr>
      </w:pPr>
      <w:r w:rsidRPr="00590589">
        <w:rPr>
          <w:rFonts w:ascii="仿宋" w:eastAsia="仿宋" w:hAnsi="仿宋" w:hint="eastAsia"/>
          <w:b/>
          <w:bCs/>
          <w:sz w:val="32"/>
          <w:szCs w:val="32"/>
        </w:rPr>
        <w:t>软件系统要求：</w:t>
      </w:r>
      <w:r w:rsidR="00ED3FEC" w:rsidRPr="00E274B8">
        <w:rPr>
          <w:rFonts w:ascii="仿宋" w:eastAsia="仿宋" w:hAnsi="仿宋" w:hint="eastAsia"/>
          <w:b/>
          <w:bCs/>
          <w:sz w:val="32"/>
          <w:szCs w:val="32"/>
        </w:rPr>
        <w:t>请</w:t>
      </w:r>
      <w:r w:rsidR="00ED3FEC" w:rsidRPr="00E274B8">
        <w:rPr>
          <w:rFonts w:ascii="仿宋" w:eastAsia="仿宋" w:hAnsi="仿宋"/>
          <w:b/>
          <w:bCs/>
          <w:sz w:val="32"/>
          <w:szCs w:val="32"/>
        </w:rPr>
        <w:t>每</w:t>
      </w:r>
      <w:r w:rsidR="00ED3FEC" w:rsidRPr="00E274B8">
        <w:rPr>
          <w:rFonts w:ascii="仿宋" w:eastAsia="仿宋" w:hAnsi="仿宋" w:hint="eastAsia"/>
          <w:b/>
          <w:bCs/>
          <w:sz w:val="32"/>
          <w:szCs w:val="32"/>
        </w:rPr>
        <w:t>位考生提前测试好“易考”、“优巡”</w:t>
      </w:r>
      <w:r w:rsidRPr="00E274B8">
        <w:rPr>
          <w:rFonts w:ascii="仿宋" w:eastAsia="仿宋" w:hAnsi="仿宋" w:hint="eastAsia"/>
          <w:b/>
          <w:bCs/>
          <w:sz w:val="32"/>
          <w:szCs w:val="32"/>
        </w:rPr>
        <w:t>、钉钉、</w:t>
      </w:r>
      <w:r w:rsidR="00040A4F" w:rsidRPr="00E274B8">
        <w:rPr>
          <w:rFonts w:ascii="仿宋" w:eastAsia="仿宋" w:hAnsi="仿宋" w:hint="eastAsia"/>
          <w:b/>
          <w:bCs/>
          <w:sz w:val="32"/>
          <w:szCs w:val="32"/>
        </w:rPr>
        <w:t>扫描</w:t>
      </w:r>
      <w:r w:rsidR="00E274B8" w:rsidRPr="00E274B8">
        <w:rPr>
          <w:rFonts w:ascii="仿宋" w:eastAsia="仿宋" w:hAnsi="仿宋" w:hint="eastAsia"/>
          <w:b/>
          <w:bCs/>
          <w:sz w:val="32"/>
          <w:szCs w:val="32"/>
        </w:rPr>
        <w:t>全能</w:t>
      </w:r>
      <w:r w:rsidR="00040A4F" w:rsidRPr="00E274B8">
        <w:rPr>
          <w:rFonts w:ascii="仿宋" w:eastAsia="仿宋" w:hAnsi="仿宋"/>
          <w:b/>
          <w:bCs/>
          <w:sz w:val="32"/>
          <w:szCs w:val="32"/>
        </w:rPr>
        <w:t>王</w:t>
      </w:r>
      <w:r w:rsidR="00ED3FEC" w:rsidRPr="00E274B8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Pr="00E274B8">
        <w:rPr>
          <w:rFonts w:ascii="仿宋" w:eastAsia="仿宋" w:hAnsi="仿宋" w:hint="eastAsia"/>
          <w:b/>
          <w:bCs/>
          <w:sz w:val="32"/>
          <w:szCs w:val="32"/>
        </w:rPr>
        <w:t>个备考软件；</w:t>
      </w:r>
    </w:p>
    <w:p w:rsidR="000226E6" w:rsidRDefault="000226E6" w:rsidP="00BE0021">
      <w:pPr>
        <w:pStyle w:val="a3"/>
        <w:numPr>
          <w:ilvl w:val="0"/>
          <w:numId w:val="38"/>
        </w:numPr>
        <w:spacing w:line="360" w:lineRule="auto"/>
        <w:ind w:left="0" w:right="-1" w:firstLineChars="0" w:firstLine="85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硬件设备：每位考生需提前测试手机拍照功能，以保证照片清晰可见；</w:t>
      </w:r>
    </w:p>
    <w:p w:rsidR="00D6088D" w:rsidRDefault="00076207" w:rsidP="00BE0021">
      <w:pPr>
        <w:pStyle w:val="a3"/>
        <w:numPr>
          <w:ilvl w:val="0"/>
          <w:numId w:val="38"/>
        </w:numPr>
        <w:spacing w:line="360" w:lineRule="auto"/>
        <w:ind w:left="0" w:right="-1" w:firstLineChars="0" w:firstLine="851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请考生</w:t>
      </w:r>
      <w:r w:rsidR="00B77A1D">
        <w:rPr>
          <w:rFonts w:ascii="仿宋" w:eastAsia="仿宋" w:hAnsi="仿宋" w:hint="eastAsia"/>
          <w:b/>
          <w:bCs/>
          <w:sz w:val="32"/>
          <w:szCs w:val="32"/>
        </w:rPr>
        <w:t>妥善</w:t>
      </w:r>
      <w:r w:rsidR="00B77A1D">
        <w:rPr>
          <w:rFonts w:ascii="仿宋" w:eastAsia="仿宋" w:hAnsi="仿宋"/>
          <w:b/>
          <w:bCs/>
          <w:sz w:val="32"/>
          <w:szCs w:val="32"/>
        </w:rPr>
        <w:t>保存复试笔试答题纸等相关材料的原件，并</w:t>
      </w:r>
      <w:r w:rsidR="0066346E">
        <w:rPr>
          <w:rFonts w:ascii="仿宋" w:eastAsia="仿宋" w:hAnsi="仿宋" w:hint="eastAsia"/>
          <w:b/>
          <w:bCs/>
          <w:sz w:val="32"/>
          <w:szCs w:val="32"/>
        </w:rPr>
        <w:t>按</w:t>
      </w:r>
      <w:r w:rsidR="00842D33">
        <w:rPr>
          <w:rFonts w:ascii="仿宋" w:eastAsia="仿宋" w:hAnsi="仿宋" w:hint="eastAsia"/>
          <w:b/>
          <w:bCs/>
          <w:sz w:val="32"/>
          <w:szCs w:val="32"/>
        </w:rPr>
        <w:t>学院</w:t>
      </w:r>
      <w:r w:rsidR="0066346E">
        <w:rPr>
          <w:rFonts w:ascii="仿宋" w:eastAsia="仿宋" w:hAnsi="仿宋" w:hint="eastAsia"/>
          <w:b/>
          <w:bCs/>
          <w:sz w:val="32"/>
          <w:szCs w:val="32"/>
        </w:rPr>
        <w:t>钉钉群</w:t>
      </w:r>
      <w:r w:rsidR="00842D33">
        <w:rPr>
          <w:rFonts w:ascii="仿宋" w:eastAsia="仿宋" w:hAnsi="仿宋" w:hint="eastAsia"/>
          <w:b/>
          <w:bCs/>
          <w:sz w:val="32"/>
          <w:szCs w:val="32"/>
        </w:rPr>
        <w:t>要求</w:t>
      </w:r>
      <w:r w:rsidR="0066346E">
        <w:rPr>
          <w:rFonts w:ascii="仿宋" w:eastAsia="仿宋" w:hAnsi="仿宋" w:hint="eastAsia"/>
          <w:b/>
          <w:bCs/>
          <w:sz w:val="32"/>
          <w:szCs w:val="32"/>
        </w:rPr>
        <w:t>按时寄送至指定地址</w:t>
      </w:r>
      <w:r w:rsidR="00B77A1D">
        <w:rPr>
          <w:rFonts w:ascii="仿宋" w:eastAsia="仿宋" w:hAnsi="仿宋"/>
          <w:b/>
          <w:bCs/>
          <w:sz w:val="32"/>
          <w:szCs w:val="32"/>
        </w:rPr>
        <w:t>。</w:t>
      </w:r>
    </w:p>
    <w:p w:rsidR="00D6088D" w:rsidRDefault="003B58FF" w:rsidP="00BE0021">
      <w:pPr>
        <w:pStyle w:val="a3"/>
        <w:numPr>
          <w:ilvl w:val="0"/>
          <w:numId w:val="37"/>
        </w:numPr>
        <w:spacing w:line="360" w:lineRule="auto"/>
        <w:ind w:right="-1" w:firstLineChars="0" w:firstLine="289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/>
          <w:b/>
          <w:bCs/>
          <w:sz w:val="32"/>
          <w:szCs w:val="32"/>
        </w:rPr>
        <w:t>材料评价</w:t>
      </w:r>
    </w:p>
    <w:p w:rsidR="009504B7" w:rsidRPr="00D6088D" w:rsidRDefault="003B58FF" w:rsidP="00D6088D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 w:hint="eastAsia"/>
          <w:b/>
          <w:bCs/>
          <w:sz w:val="32"/>
          <w:szCs w:val="32"/>
        </w:rPr>
        <w:t>材料评价：</w:t>
      </w:r>
      <w:r w:rsidRPr="00D6088D">
        <w:rPr>
          <w:rFonts w:ascii="仿宋" w:eastAsia="仿宋" w:hAnsi="仿宋"/>
          <w:b/>
          <w:bCs/>
          <w:sz w:val="32"/>
          <w:szCs w:val="32"/>
        </w:rPr>
        <w:t>包括综合素质材料评价及学术能力材料评价</w:t>
      </w:r>
      <w:r w:rsidR="009504B7" w:rsidRPr="00D6088D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9504B7" w:rsidRPr="00D6088D">
        <w:rPr>
          <w:rFonts w:ascii="仿宋" w:eastAsia="仿宋" w:hAnsi="仿宋"/>
          <w:b/>
          <w:bCs/>
          <w:sz w:val="32"/>
          <w:szCs w:val="32"/>
        </w:rPr>
        <w:t>材料评价满分</w:t>
      </w:r>
      <w:r w:rsidR="009504B7" w:rsidRPr="00D6088D">
        <w:rPr>
          <w:rFonts w:ascii="仿宋" w:eastAsia="仿宋" w:hAnsi="仿宋" w:hint="eastAsia"/>
          <w:b/>
          <w:bCs/>
          <w:sz w:val="32"/>
          <w:szCs w:val="32"/>
        </w:rPr>
        <w:t>100分，</w:t>
      </w:r>
      <w:r w:rsidR="00783886" w:rsidRPr="00D84CD8">
        <w:rPr>
          <w:rFonts w:ascii="仿宋" w:eastAsia="仿宋" w:hAnsi="仿宋"/>
          <w:b/>
          <w:bCs/>
          <w:sz w:val="32"/>
          <w:szCs w:val="32"/>
        </w:rPr>
        <w:t>该部分考核</w:t>
      </w:r>
      <w:r w:rsidR="009504B7" w:rsidRPr="00D6088D">
        <w:rPr>
          <w:rFonts w:ascii="仿宋" w:eastAsia="仿宋" w:hAnsi="仿宋"/>
          <w:b/>
          <w:bCs/>
          <w:sz w:val="32"/>
          <w:szCs w:val="32"/>
        </w:rPr>
        <w:t>占复试成绩权重的10%</w:t>
      </w:r>
      <w:r w:rsidR="009504B7" w:rsidRPr="00D6088D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D6088D" w:rsidRDefault="00D6088D" w:rsidP="00D6088D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综合素质评价包括：</w:t>
      </w:r>
    </w:p>
    <w:p w:rsidR="00D6088D" w:rsidRDefault="00D6088D" w:rsidP="00D6088D">
      <w:pPr>
        <w:pStyle w:val="a3"/>
        <w:numPr>
          <w:ilvl w:val="0"/>
          <w:numId w:val="4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思想政治素质和道德品质审查；</w:t>
      </w:r>
    </w:p>
    <w:p w:rsidR="00D6088D" w:rsidRDefault="00D6088D" w:rsidP="00D6088D">
      <w:pPr>
        <w:pStyle w:val="a3"/>
        <w:numPr>
          <w:ilvl w:val="0"/>
          <w:numId w:val="4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身心健康情况；</w:t>
      </w:r>
    </w:p>
    <w:p w:rsidR="00D6088D" w:rsidRPr="00D6088D" w:rsidRDefault="009504B7" w:rsidP="00D6088D">
      <w:pPr>
        <w:pStyle w:val="a3"/>
        <w:numPr>
          <w:ilvl w:val="0"/>
          <w:numId w:val="4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 w:hint="eastAsia"/>
          <w:b/>
          <w:bCs/>
          <w:sz w:val="32"/>
          <w:szCs w:val="32"/>
        </w:rPr>
        <w:lastRenderedPageBreak/>
        <w:t>非应届毕业生毕业后的工作实践经历。</w:t>
      </w:r>
    </w:p>
    <w:p w:rsidR="00D6088D" w:rsidRDefault="00D6088D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学术能力评价包括：</w:t>
      </w:r>
    </w:p>
    <w:p w:rsidR="00D6088D" w:rsidRDefault="00D6088D" w:rsidP="00D6088D">
      <w:pPr>
        <w:pStyle w:val="a3"/>
        <w:numPr>
          <w:ilvl w:val="0"/>
          <w:numId w:val="41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既往学业及一贯表现评价；</w:t>
      </w:r>
    </w:p>
    <w:p w:rsidR="00D6088D" w:rsidRDefault="00D6088D" w:rsidP="00D6088D">
      <w:pPr>
        <w:pStyle w:val="a3"/>
        <w:numPr>
          <w:ilvl w:val="0"/>
          <w:numId w:val="41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科研能力评价；</w:t>
      </w:r>
    </w:p>
    <w:p w:rsidR="003B58FF" w:rsidRPr="00D6088D" w:rsidRDefault="009504B7" w:rsidP="00D6088D">
      <w:pPr>
        <w:pStyle w:val="a3"/>
        <w:numPr>
          <w:ilvl w:val="0"/>
          <w:numId w:val="41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 w:hint="eastAsia"/>
          <w:b/>
          <w:bCs/>
          <w:sz w:val="32"/>
          <w:szCs w:val="32"/>
        </w:rPr>
        <w:t>实践操作技能评价。</w:t>
      </w:r>
    </w:p>
    <w:p w:rsidR="003B58FF" w:rsidRPr="00D6088D" w:rsidRDefault="003B58FF" w:rsidP="00BE0021">
      <w:pPr>
        <w:pStyle w:val="a3"/>
        <w:numPr>
          <w:ilvl w:val="0"/>
          <w:numId w:val="37"/>
        </w:numPr>
        <w:tabs>
          <w:tab w:val="left" w:pos="1276"/>
        </w:tabs>
        <w:spacing w:line="360" w:lineRule="auto"/>
        <w:ind w:right="-1" w:firstLineChars="0" w:firstLine="6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/>
          <w:b/>
          <w:bCs/>
          <w:sz w:val="32"/>
          <w:szCs w:val="32"/>
        </w:rPr>
        <w:t>综合面试</w:t>
      </w:r>
    </w:p>
    <w:p w:rsidR="00783886" w:rsidRDefault="00783886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综合面试采取网络远程面试形式， 每位考生面试时间不少于20分钟</w:t>
      </w:r>
      <w:r w:rsidR="008E2060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D84CD8">
        <w:rPr>
          <w:rFonts w:ascii="仿宋" w:eastAsia="仿宋" w:hAnsi="仿宋"/>
          <w:b/>
          <w:bCs/>
          <w:sz w:val="32"/>
          <w:szCs w:val="32"/>
        </w:rPr>
        <w:t>该部分考核占复试成绩权重的60%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783886" w:rsidRDefault="003B58FF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综合面试：</w:t>
      </w:r>
      <w:r w:rsidRPr="00D84CD8">
        <w:rPr>
          <w:rFonts w:ascii="仿宋" w:eastAsia="仿宋" w:hAnsi="仿宋"/>
          <w:b/>
          <w:bCs/>
          <w:sz w:val="32"/>
          <w:szCs w:val="32"/>
        </w:rPr>
        <w:t>主要考查考生的专业知识能力、综合素质及外语听说能力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783886" w:rsidRDefault="003B58FF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学术型研究生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783886">
        <w:rPr>
          <w:rFonts w:ascii="仿宋" w:eastAsia="仿宋" w:hAnsi="仿宋"/>
          <w:b/>
          <w:bCs/>
          <w:sz w:val="32"/>
          <w:szCs w:val="32"/>
        </w:rPr>
        <w:t>侧重专业知识基础、动手能力、创新能力的考察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；</w:t>
      </w:r>
    </w:p>
    <w:p w:rsidR="00783886" w:rsidRDefault="003B58FF" w:rsidP="00783886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专业学位类型研究生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D84CD8">
        <w:rPr>
          <w:rFonts w:ascii="仿宋" w:eastAsia="仿宋" w:hAnsi="仿宋"/>
          <w:b/>
          <w:bCs/>
          <w:sz w:val="32"/>
          <w:szCs w:val="32"/>
        </w:rPr>
        <w:t xml:space="preserve">侧重考核发现问题、解决问题的能力，特别是职业素质及实践能力的考核。 </w:t>
      </w:r>
    </w:p>
    <w:p w:rsidR="008E2944" w:rsidRPr="00783886" w:rsidRDefault="003B58FF" w:rsidP="00BE0021">
      <w:pPr>
        <w:pStyle w:val="a3"/>
        <w:numPr>
          <w:ilvl w:val="0"/>
          <w:numId w:val="36"/>
        </w:numPr>
        <w:spacing w:line="360" w:lineRule="auto"/>
        <w:ind w:left="0" w:right="-1" w:firstLineChars="0" w:firstLine="709"/>
        <w:rPr>
          <w:rFonts w:ascii="仿宋" w:eastAsia="仿宋" w:hAnsi="仿宋"/>
          <w:b/>
          <w:bCs/>
          <w:sz w:val="32"/>
          <w:szCs w:val="32"/>
        </w:rPr>
      </w:pPr>
      <w:r w:rsidRPr="00783886">
        <w:rPr>
          <w:rFonts w:ascii="仿宋" w:eastAsia="仿宋" w:hAnsi="仿宋"/>
          <w:b/>
          <w:bCs/>
          <w:sz w:val="32"/>
          <w:szCs w:val="32"/>
        </w:rPr>
        <w:t>复试总分为100分，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复试成绩=</w:t>
      </w:r>
      <w:r w:rsidRPr="00783886">
        <w:rPr>
          <w:rFonts w:ascii="仿宋" w:eastAsia="仿宋" w:hAnsi="仿宋"/>
          <w:b/>
          <w:bCs/>
          <w:sz w:val="32"/>
          <w:szCs w:val="32"/>
        </w:rPr>
        <w:t>材料评价×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783886">
        <w:rPr>
          <w:rFonts w:ascii="仿宋" w:eastAsia="仿宋" w:hAnsi="仿宋"/>
          <w:b/>
          <w:bCs/>
          <w:sz w:val="32"/>
          <w:szCs w:val="32"/>
        </w:rPr>
        <w:t>0％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+专业课笔试成绩</w:t>
      </w:r>
      <w:r w:rsidRPr="00783886">
        <w:rPr>
          <w:rFonts w:ascii="仿宋" w:eastAsia="仿宋" w:hAnsi="仿宋"/>
          <w:b/>
          <w:bCs/>
          <w:sz w:val="32"/>
          <w:szCs w:val="32"/>
        </w:rPr>
        <w:t>×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783886">
        <w:rPr>
          <w:rFonts w:ascii="仿宋" w:eastAsia="仿宋" w:hAnsi="仿宋"/>
          <w:b/>
          <w:bCs/>
          <w:sz w:val="32"/>
          <w:szCs w:val="32"/>
        </w:rPr>
        <w:t>0％＋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面试</w:t>
      </w:r>
      <w:r w:rsidRPr="00783886">
        <w:rPr>
          <w:rFonts w:ascii="仿宋" w:eastAsia="仿宋" w:hAnsi="仿宋"/>
          <w:b/>
          <w:bCs/>
          <w:sz w:val="32"/>
          <w:szCs w:val="32"/>
        </w:rPr>
        <w:t>成绩×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6</w:t>
      </w:r>
      <w:r w:rsidRPr="00783886">
        <w:rPr>
          <w:rFonts w:ascii="仿宋" w:eastAsia="仿宋" w:hAnsi="仿宋"/>
          <w:b/>
          <w:bCs/>
          <w:sz w:val="32"/>
          <w:szCs w:val="32"/>
        </w:rPr>
        <w:t>0％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783886">
        <w:rPr>
          <w:rFonts w:ascii="仿宋" w:eastAsia="仿宋" w:hAnsi="仿宋"/>
          <w:b/>
          <w:bCs/>
          <w:sz w:val="32"/>
          <w:szCs w:val="32"/>
        </w:rPr>
        <w:t>复试不及格即低于 60 分者不予录取。</w:t>
      </w:r>
    </w:p>
    <w:p w:rsidR="003B58FF" w:rsidRPr="00783886" w:rsidRDefault="008E2060" w:rsidP="00783886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考生查询复试、拟录取名单的时间、网上公示具体网址</w:t>
      </w:r>
    </w:p>
    <w:p w:rsidR="005C6771" w:rsidRPr="005E2368" w:rsidRDefault="00602FA1" w:rsidP="00B53FCF">
      <w:pPr>
        <w:pStyle w:val="a7"/>
        <w:ind w:firstLineChars="250" w:firstLine="80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关于复试相关事宜请关注我校研究生官网</w:t>
      </w:r>
      <w:hyperlink r:id="rId9" w:history="1">
        <w:r w:rsidRPr="00602FA1">
          <w:rPr>
            <w:rFonts w:ascii="仿宋" w:eastAsia="仿宋" w:hAnsi="仿宋"/>
            <w:b/>
            <w:bCs/>
            <w:sz w:val="32"/>
            <w:szCs w:val="32"/>
          </w:rPr>
          <w:t>http://yanjiusheng.bucm.edu.cn/</w:t>
        </w:r>
      </w:hyperlink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。</w:t>
      </w:r>
    </w:p>
    <w:p w:rsidR="00E04E88" w:rsidRPr="006B4A76" w:rsidRDefault="00E04E88" w:rsidP="00076207">
      <w:pPr>
        <w:pStyle w:val="a3"/>
        <w:numPr>
          <w:ilvl w:val="0"/>
          <w:numId w:val="32"/>
        </w:numPr>
        <w:adjustRightInd w:val="0"/>
        <w:snapToGrid w:val="0"/>
        <w:spacing w:beforeLines="50" w:line="360" w:lineRule="auto"/>
        <w:ind w:firstLineChars="0"/>
        <w:rPr>
          <w:rFonts w:ascii="黑体" w:eastAsia="黑体" w:hAnsi="黑体"/>
          <w:sz w:val="32"/>
          <w:szCs w:val="32"/>
        </w:rPr>
      </w:pPr>
      <w:r w:rsidRPr="003B3635">
        <w:rPr>
          <w:rFonts w:ascii="黑体" w:eastAsia="黑体" w:hAnsi="黑体" w:hint="eastAsia"/>
          <w:b/>
          <w:bCs/>
          <w:sz w:val="32"/>
          <w:szCs w:val="32"/>
        </w:rPr>
        <w:t>调剂的条件、程序及时间安排</w:t>
      </w:r>
    </w:p>
    <w:p w:rsidR="006B4A76" w:rsidRPr="000E34BF" w:rsidRDefault="006B4A76" w:rsidP="006B4A76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="仿宋" w:eastAsia="仿宋" w:hAnsi="仿宋" w:cstheme="minorBidi"/>
          <w:b/>
          <w:bCs/>
          <w:sz w:val="32"/>
          <w:szCs w:val="32"/>
        </w:rPr>
      </w:pPr>
      <w:r w:rsidRPr="000E34BF">
        <w:rPr>
          <w:rFonts w:ascii="仿宋" w:eastAsia="仿宋" w:hAnsi="仿宋" w:cstheme="minorBidi" w:hint="eastAsia"/>
          <w:b/>
          <w:bCs/>
          <w:sz w:val="32"/>
          <w:szCs w:val="32"/>
        </w:rPr>
        <w:t>详见我校研究生院官网后续通知。</w:t>
      </w:r>
    </w:p>
    <w:p w:rsidR="00854855" w:rsidRPr="00ED065A" w:rsidRDefault="00854855" w:rsidP="00ED065A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ED065A">
        <w:rPr>
          <w:rFonts w:ascii="黑体" w:eastAsia="黑体" w:hAnsi="黑体" w:hint="eastAsia"/>
          <w:b/>
          <w:bCs/>
          <w:sz w:val="32"/>
          <w:szCs w:val="32"/>
        </w:rPr>
        <w:lastRenderedPageBreak/>
        <w:t>考生</w:t>
      </w:r>
      <w:r w:rsidR="00ED065A">
        <w:rPr>
          <w:rFonts w:ascii="黑体" w:eastAsia="黑体" w:hAnsi="黑体" w:hint="eastAsia"/>
          <w:b/>
          <w:bCs/>
          <w:sz w:val="32"/>
          <w:szCs w:val="32"/>
        </w:rPr>
        <w:t>咨询</w:t>
      </w:r>
    </w:p>
    <w:p w:rsidR="003B58FF" w:rsidRPr="00D84CD8" w:rsidRDefault="003B58FF" w:rsidP="008A6AC7">
      <w:pPr>
        <w:adjustRightInd w:val="0"/>
        <w:snapToGrid w:val="0"/>
        <w:spacing w:line="360" w:lineRule="auto"/>
        <w:ind w:firstLineChars="210" w:firstLine="675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中药学院研究生招生咨询工作时间：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9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:30-11:30；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14:00-16</w:t>
      </w:r>
      <w:r w:rsidR="008A6AC7">
        <w:rPr>
          <w:rFonts w:ascii="仿宋" w:eastAsia="仿宋" w:hAnsi="仿宋" w:hint="eastAsia"/>
          <w:b/>
          <w:bCs/>
          <w:sz w:val="32"/>
          <w:szCs w:val="32"/>
        </w:rPr>
        <w:t>:0</w:t>
      </w:r>
      <w:r w:rsidR="00ED78BC">
        <w:rPr>
          <w:rFonts w:ascii="仿宋" w:eastAsia="仿宋" w:hAnsi="仿宋"/>
          <w:b/>
          <w:bCs/>
          <w:sz w:val="32"/>
          <w:szCs w:val="32"/>
        </w:rPr>
        <w:t>0</w:t>
      </w:r>
      <w:r w:rsidR="008A6AC7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电话：</w:t>
      </w:r>
      <w:r w:rsidRPr="00227B6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010-53912101</w:t>
      </w:r>
      <w:r w:rsidR="008A6AC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、</w:t>
      </w:r>
      <w:r w:rsidR="008A6AC7" w:rsidRPr="00B13E9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17810343628</w:t>
      </w:r>
      <w:r w:rsidR="008A6AC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；</w:t>
      </w:r>
      <w:r w:rsidRPr="00227B6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邮箱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B13E9F">
        <w:rPr>
          <w:rFonts w:ascii="仿宋" w:eastAsia="仿宋" w:hAnsi="仿宋"/>
          <w:b/>
          <w:bCs/>
          <w:sz w:val="32"/>
          <w:szCs w:val="32"/>
        </w:rPr>
        <w:t>zyxyyanjiusheng@163.com</w:t>
      </w:r>
    </w:p>
    <w:p w:rsidR="00EB2C4E" w:rsidRDefault="00EB2C4E" w:rsidP="00EB2C4E">
      <w:pPr>
        <w:ind w:firstLineChars="226" w:firstLine="726"/>
        <w:rPr>
          <w:rFonts w:ascii="仿宋_GB2312" w:eastAsia="仿宋_GB2312" w:hAnsi="仿宋_GB2312" w:cs="仿宋_GB2312"/>
          <w:b/>
          <w:sz w:val="32"/>
        </w:rPr>
      </w:pPr>
    </w:p>
    <w:p w:rsidR="00EB2C4E" w:rsidRDefault="00EB2C4E" w:rsidP="00EB2C4E">
      <w:pPr>
        <w:ind w:firstLineChars="226" w:firstLine="726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注</w:t>
      </w:r>
      <w:r>
        <w:rPr>
          <w:rFonts w:ascii="仿宋_GB2312" w:eastAsia="仿宋_GB2312" w:hAnsi="仿宋_GB2312" w:cs="仿宋_GB2312"/>
          <w:b/>
          <w:sz w:val="32"/>
        </w:rPr>
        <w:t>：</w:t>
      </w:r>
      <w:r w:rsidRPr="00EB2C4E">
        <w:rPr>
          <w:rFonts w:ascii="仿宋_GB2312" w:eastAsia="仿宋_GB2312" w:hAnsi="仿宋_GB2312" w:cs="仿宋_GB2312" w:hint="eastAsia"/>
          <w:b/>
          <w:sz w:val="32"/>
        </w:rPr>
        <w:t>参加我院复试的考生请按照《关于2021年北京中医药大学中药学院硕士研究生报考复试专业方向的通知》（附件）</w:t>
      </w:r>
      <w:r w:rsidRPr="00EB120E">
        <w:rPr>
          <w:rFonts w:ascii="仿宋_GB2312" w:eastAsia="仿宋_GB2312" w:hAnsi="仿宋_GB2312" w:cs="仿宋_GB2312" w:hint="eastAsia"/>
          <w:b/>
          <w:color w:val="FF0000"/>
          <w:sz w:val="32"/>
        </w:rPr>
        <w:t>及时填报志愿</w:t>
      </w:r>
      <w:r w:rsidRPr="00EB2C4E">
        <w:rPr>
          <w:rFonts w:ascii="仿宋_GB2312" w:eastAsia="仿宋_GB2312" w:hAnsi="仿宋_GB2312" w:cs="仿宋_GB2312" w:hint="eastAsia"/>
          <w:b/>
          <w:sz w:val="32"/>
        </w:rPr>
        <w:t>，</w:t>
      </w:r>
      <w:r w:rsidRPr="00067608">
        <w:rPr>
          <w:rFonts w:ascii="仿宋_GB2312" w:eastAsia="仿宋_GB2312" w:hAnsi="仿宋_GB2312" w:cs="仿宋_GB2312" w:hint="eastAsia"/>
          <w:b/>
          <w:color w:val="FF0000"/>
          <w:sz w:val="32"/>
        </w:rPr>
        <w:t>并务必于20</w:t>
      </w:r>
      <w:r w:rsidRPr="00067608">
        <w:rPr>
          <w:rFonts w:ascii="仿宋_GB2312" w:eastAsia="仿宋_GB2312" w:hAnsi="仿宋_GB2312" w:cs="仿宋_GB2312"/>
          <w:b/>
          <w:color w:val="FF0000"/>
          <w:sz w:val="32"/>
        </w:rPr>
        <w:t>21</w:t>
      </w:r>
      <w:r w:rsidRPr="00067608">
        <w:rPr>
          <w:rFonts w:ascii="仿宋_GB2312" w:eastAsia="仿宋_GB2312" w:hAnsi="仿宋_GB2312" w:cs="仿宋_GB2312" w:hint="eastAsia"/>
          <w:b/>
          <w:color w:val="FF0000"/>
          <w:sz w:val="32"/>
        </w:rPr>
        <w:t>年</w:t>
      </w:r>
      <w:r w:rsidRPr="00067608">
        <w:rPr>
          <w:rFonts w:ascii="仿宋_GB2312" w:eastAsia="仿宋_GB2312" w:hAnsi="仿宋_GB2312" w:cs="仿宋_GB2312"/>
          <w:b/>
          <w:color w:val="FF0000"/>
          <w:sz w:val="32"/>
        </w:rPr>
        <w:t>4</w:t>
      </w:r>
      <w:r w:rsidRPr="00067608">
        <w:rPr>
          <w:rFonts w:ascii="仿宋_GB2312" w:eastAsia="仿宋_GB2312" w:hAnsi="仿宋_GB2312" w:cs="仿宋_GB2312" w:hint="eastAsia"/>
          <w:b/>
          <w:color w:val="FF0000"/>
          <w:sz w:val="32"/>
        </w:rPr>
        <w:t>月</w:t>
      </w:r>
      <w:r w:rsidRPr="00067608">
        <w:rPr>
          <w:rFonts w:ascii="仿宋_GB2312" w:eastAsia="仿宋_GB2312" w:hAnsi="仿宋_GB2312" w:cs="仿宋_GB2312"/>
          <w:b/>
          <w:color w:val="FF0000"/>
          <w:sz w:val="32"/>
        </w:rPr>
        <w:t>3</w:t>
      </w:r>
      <w:r w:rsidRPr="00067608">
        <w:rPr>
          <w:rFonts w:ascii="仿宋_GB2312" w:eastAsia="仿宋_GB2312" w:hAnsi="仿宋_GB2312" w:cs="仿宋_GB2312" w:hint="eastAsia"/>
          <w:b/>
          <w:color w:val="FF0000"/>
          <w:sz w:val="32"/>
        </w:rPr>
        <w:t>日1</w:t>
      </w:r>
      <w:r w:rsidRPr="00067608">
        <w:rPr>
          <w:rFonts w:ascii="仿宋_GB2312" w:eastAsia="仿宋_GB2312" w:hAnsi="仿宋_GB2312" w:cs="仿宋_GB2312"/>
          <w:b/>
          <w:color w:val="FF0000"/>
          <w:sz w:val="32"/>
        </w:rPr>
        <w:t>8</w:t>
      </w:r>
      <w:r w:rsidRPr="00067608">
        <w:rPr>
          <w:rFonts w:ascii="仿宋_GB2312" w:eastAsia="仿宋_GB2312" w:hAnsi="仿宋_GB2312" w:cs="仿宋_GB2312" w:hint="eastAsia"/>
          <w:b/>
          <w:color w:val="FF0000"/>
          <w:sz w:val="32"/>
        </w:rPr>
        <w:t>:00前</w:t>
      </w:r>
      <w:r w:rsidRPr="00EB120E">
        <w:rPr>
          <w:rFonts w:ascii="仿宋_GB2312" w:eastAsia="仿宋_GB2312" w:hAnsi="仿宋_GB2312" w:cs="仿宋_GB2312" w:hint="eastAsia"/>
          <w:b/>
          <w:color w:val="FF0000"/>
          <w:sz w:val="32"/>
        </w:rPr>
        <w:t>在</w:t>
      </w:r>
      <w:r w:rsidRPr="00EB120E">
        <w:rPr>
          <w:rFonts w:ascii="仿宋_GB2312" w:eastAsia="仿宋_GB2312" w:hAnsi="仿宋_GB2312" w:cs="仿宋_GB2312"/>
          <w:b/>
          <w:color w:val="FF0000"/>
          <w:sz w:val="32"/>
        </w:rPr>
        <w:t>问卷</w:t>
      </w:r>
      <w:r w:rsidRPr="00EB120E">
        <w:rPr>
          <w:rFonts w:ascii="仿宋_GB2312" w:eastAsia="仿宋_GB2312" w:hAnsi="仿宋_GB2312" w:cs="仿宋_GB2312" w:hint="eastAsia"/>
          <w:b/>
          <w:color w:val="FF0000"/>
          <w:sz w:val="32"/>
        </w:rPr>
        <w:t>星</w:t>
      </w:r>
      <w:r w:rsidRPr="00EB120E">
        <w:rPr>
          <w:rFonts w:ascii="仿宋_GB2312" w:eastAsia="仿宋_GB2312" w:hAnsi="仿宋_GB2312" w:cs="仿宋_GB2312"/>
          <w:b/>
          <w:color w:val="FF0000"/>
          <w:sz w:val="32"/>
        </w:rPr>
        <w:t>系统</w:t>
      </w:r>
      <w:r w:rsidRPr="00EB120E">
        <w:rPr>
          <w:rFonts w:ascii="仿宋_GB2312" w:eastAsia="仿宋_GB2312" w:hAnsi="仿宋_GB2312" w:cs="仿宋_GB2312" w:hint="eastAsia"/>
          <w:b/>
          <w:color w:val="FF0000"/>
          <w:sz w:val="32"/>
        </w:rPr>
        <w:t>完成</w:t>
      </w:r>
      <w:r>
        <w:rPr>
          <w:rFonts w:ascii="仿宋_GB2312" w:eastAsia="仿宋_GB2312" w:hAnsi="仿宋_GB2312" w:cs="仿宋_GB2312" w:hint="eastAsia"/>
          <w:b/>
          <w:sz w:val="32"/>
        </w:rPr>
        <w:t>《</w:t>
      </w:r>
      <w:r w:rsidRPr="00EB2C4E">
        <w:rPr>
          <w:rFonts w:ascii="仿宋_GB2312" w:eastAsia="仿宋_GB2312" w:hAnsi="仿宋_GB2312" w:cs="仿宋_GB2312" w:hint="eastAsia"/>
          <w:b/>
          <w:sz w:val="32"/>
        </w:rPr>
        <w:t>2021硕士研究生复试方向报名（100800中药学）</w:t>
      </w:r>
      <w:r>
        <w:rPr>
          <w:rFonts w:ascii="仿宋_GB2312" w:eastAsia="仿宋_GB2312" w:hAnsi="仿宋_GB2312" w:cs="仿宋_GB2312" w:hint="eastAsia"/>
          <w:b/>
          <w:sz w:val="32"/>
        </w:rPr>
        <w:t>》</w:t>
      </w:r>
      <w:r w:rsidR="003B5A13">
        <w:rPr>
          <w:rFonts w:ascii="仿宋_GB2312" w:eastAsia="仿宋_GB2312" w:hAnsi="仿宋_GB2312" w:cs="仿宋_GB2312" w:hint="eastAsia"/>
          <w:b/>
          <w:sz w:val="32"/>
        </w:rPr>
        <w:t>（链接</w:t>
      </w:r>
      <w:r w:rsidR="003B5A13">
        <w:rPr>
          <w:rFonts w:ascii="仿宋_GB2312" w:eastAsia="仿宋_GB2312" w:hAnsi="仿宋_GB2312" w:cs="仿宋_GB2312"/>
          <w:b/>
          <w:sz w:val="32"/>
        </w:rPr>
        <w:t>：</w:t>
      </w:r>
      <w:r w:rsidR="0041166F" w:rsidRPr="0041166F">
        <w:rPr>
          <w:rFonts w:ascii="仿宋_GB2312" w:eastAsia="仿宋_GB2312" w:hAnsi="仿宋_GB2312" w:cs="仿宋_GB2312"/>
          <w:b/>
          <w:sz w:val="32"/>
          <w:u w:val="single"/>
        </w:rPr>
        <w:t>https://www.wjx.cn/vm/Q9AHRhf.aspx</w:t>
      </w:r>
      <w:r w:rsidR="003B5A13">
        <w:rPr>
          <w:rFonts w:ascii="仿宋_GB2312" w:eastAsia="仿宋_GB2312" w:hAnsi="仿宋_GB2312" w:cs="仿宋_GB2312" w:hint="eastAsia"/>
          <w:b/>
          <w:sz w:val="32"/>
        </w:rPr>
        <w:t>）</w:t>
      </w:r>
      <w:r>
        <w:rPr>
          <w:rFonts w:ascii="仿宋_GB2312" w:eastAsia="仿宋_GB2312" w:hAnsi="仿宋_GB2312" w:cs="仿宋_GB2312"/>
          <w:b/>
          <w:sz w:val="32"/>
        </w:rPr>
        <w:t>或《</w:t>
      </w:r>
      <w:r w:rsidRPr="00EB2C4E">
        <w:rPr>
          <w:rFonts w:ascii="仿宋_GB2312" w:eastAsia="仿宋_GB2312" w:hAnsi="仿宋_GB2312" w:cs="仿宋_GB2312" w:hint="eastAsia"/>
          <w:b/>
          <w:sz w:val="32"/>
        </w:rPr>
        <w:t>2021硕士研究生复试方向报名（100700药学）</w:t>
      </w:r>
      <w:r>
        <w:rPr>
          <w:rFonts w:ascii="仿宋_GB2312" w:eastAsia="仿宋_GB2312" w:hAnsi="仿宋_GB2312" w:cs="仿宋_GB2312"/>
          <w:b/>
          <w:sz w:val="32"/>
        </w:rPr>
        <w:t>》</w:t>
      </w:r>
      <w:r w:rsidR="003B5A13">
        <w:rPr>
          <w:rFonts w:ascii="仿宋_GB2312" w:eastAsia="仿宋_GB2312" w:hAnsi="仿宋_GB2312" w:cs="仿宋_GB2312" w:hint="eastAsia"/>
          <w:b/>
          <w:sz w:val="32"/>
        </w:rPr>
        <w:t>（链接</w:t>
      </w:r>
      <w:r w:rsidR="003B5A13">
        <w:rPr>
          <w:rFonts w:ascii="仿宋_GB2312" w:eastAsia="仿宋_GB2312" w:hAnsi="仿宋_GB2312" w:cs="仿宋_GB2312"/>
          <w:b/>
          <w:sz w:val="32"/>
        </w:rPr>
        <w:t>：</w:t>
      </w:r>
      <w:r w:rsidR="0041166F" w:rsidRPr="0041166F">
        <w:rPr>
          <w:rFonts w:ascii="仿宋_GB2312" w:eastAsia="仿宋_GB2312" w:hAnsi="仿宋_GB2312" w:cs="仿宋_GB2312"/>
          <w:b/>
          <w:sz w:val="32"/>
          <w:u w:val="single"/>
        </w:rPr>
        <w:t>https://www.wjx.cn/vm/rvtQfgh.aspx</w:t>
      </w:r>
      <w:r w:rsidR="003B5A13">
        <w:rPr>
          <w:rFonts w:ascii="仿宋_GB2312" w:eastAsia="仿宋_GB2312" w:hAnsi="仿宋_GB2312" w:cs="仿宋_GB2312" w:hint="eastAsia"/>
          <w:b/>
          <w:sz w:val="32"/>
        </w:rPr>
        <w:t>）</w:t>
      </w:r>
      <w:r>
        <w:rPr>
          <w:rFonts w:ascii="仿宋_GB2312" w:eastAsia="仿宋_GB2312" w:hAnsi="仿宋_GB2312" w:cs="仿宋_GB2312" w:hint="eastAsia"/>
          <w:b/>
          <w:sz w:val="32"/>
        </w:rPr>
        <w:t>志愿</w:t>
      </w:r>
      <w:r>
        <w:rPr>
          <w:rFonts w:ascii="仿宋_GB2312" w:eastAsia="仿宋_GB2312" w:hAnsi="仿宋_GB2312" w:cs="仿宋_GB2312"/>
          <w:b/>
          <w:sz w:val="32"/>
        </w:rPr>
        <w:t>填报</w:t>
      </w:r>
      <w:r>
        <w:rPr>
          <w:rFonts w:ascii="仿宋_GB2312" w:eastAsia="仿宋_GB2312" w:hAnsi="仿宋_GB2312" w:cs="仿宋_GB2312" w:hint="eastAsia"/>
          <w:b/>
          <w:sz w:val="32"/>
        </w:rPr>
        <w:t>。逾期未填报</w:t>
      </w:r>
      <w:r w:rsidR="001E5613">
        <w:rPr>
          <w:rFonts w:ascii="仿宋_GB2312" w:eastAsia="仿宋_GB2312" w:hAnsi="仿宋_GB2312" w:cs="仿宋_GB2312" w:hint="eastAsia"/>
          <w:b/>
          <w:sz w:val="32"/>
        </w:rPr>
        <w:t>者视为服从调剂。面试将按各</w:t>
      </w:r>
      <w:r w:rsidRPr="00EB2C4E">
        <w:rPr>
          <w:rFonts w:ascii="仿宋_GB2312" w:eastAsia="仿宋_GB2312" w:hAnsi="仿宋_GB2312" w:cs="仿宋_GB2312" w:hint="eastAsia"/>
          <w:b/>
          <w:sz w:val="32"/>
        </w:rPr>
        <w:t>专业</w:t>
      </w:r>
      <w:r>
        <w:rPr>
          <w:rFonts w:ascii="仿宋_GB2312" w:eastAsia="仿宋_GB2312" w:hAnsi="仿宋_GB2312" w:cs="仿宋_GB2312" w:hint="eastAsia"/>
          <w:b/>
          <w:sz w:val="32"/>
        </w:rPr>
        <w:t>方向</w:t>
      </w:r>
      <w:r w:rsidRPr="00EB2C4E">
        <w:rPr>
          <w:rFonts w:ascii="仿宋_GB2312" w:eastAsia="仿宋_GB2312" w:hAnsi="仿宋_GB2312" w:cs="仿宋_GB2312" w:hint="eastAsia"/>
          <w:b/>
          <w:sz w:val="32"/>
        </w:rPr>
        <w:t>组织进行。</w:t>
      </w:r>
    </w:p>
    <w:p w:rsidR="001E5613" w:rsidRPr="00D84CD8" w:rsidRDefault="001E5613" w:rsidP="001E5613">
      <w:pPr>
        <w:spacing w:line="360" w:lineRule="auto"/>
        <w:ind w:firstLineChars="2056" w:firstLine="6605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中药学院</w:t>
      </w:r>
    </w:p>
    <w:p w:rsidR="001E5613" w:rsidRPr="001E5613" w:rsidRDefault="001E5613" w:rsidP="001E5613">
      <w:pPr>
        <w:spacing w:line="360" w:lineRule="auto"/>
        <w:ind w:firstLineChars="1905" w:firstLine="612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202</w:t>
      </w:r>
      <w:r>
        <w:rPr>
          <w:rFonts w:ascii="仿宋" w:eastAsia="仿宋" w:hAnsi="仿宋"/>
          <w:b/>
          <w:bCs/>
          <w:sz w:val="32"/>
          <w:szCs w:val="32"/>
        </w:rPr>
        <w:t>1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/>
          <w:b/>
          <w:bCs/>
          <w:sz w:val="32"/>
          <w:szCs w:val="32"/>
        </w:rPr>
        <w:t>4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日</w:t>
      </w:r>
    </w:p>
    <w:p w:rsidR="001E5613" w:rsidRPr="00984265" w:rsidRDefault="00777E0D" w:rsidP="00984265">
      <w:pPr>
        <w:ind w:firstLineChars="226" w:firstLine="726"/>
        <w:rPr>
          <w:rFonts w:ascii="仿宋_GB2312" w:eastAsia="仿宋_GB2312" w:hAnsi="仿宋_GB2312" w:cs="仿宋_GB2312"/>
          <w:b/>
          <w:sz w:val="32"/>
          <w:szCs w:val="22"/>
          <w:u w:val="single"/>
        </w:rPr>
      </w:pPr>
      <w:r w:rsidRPr="00531C0F">
        <w:rPr>
          <w:rFonts w:ascii="仿宋_GB2312" w:eastAsia="仿宋_GB2312" w:hAnsi="仿宋_GB2312" w:cs="仿宋_GB2312" w:hint="eastAsia"/>
          <w:b/>
          <w:sz w:val="32"/>
          <w:szCs w:val="22"/>
          <w:u w:val="single"/>
        </w:rPr>
        <w:t>附件</w:t>
      </w:r>
      <w:r w:rsidRPr="00531C0F">
        <w:rPr>
          <w:rFonts w:ascii="仿宋_GB2312" w:eastAsia="仿宋_GB2312" w:hAnsi="仿宋_GB2312" w:cs="仿宋_GB2312"/>
          <w:b/>
          <w:sz w:val="32"/>
          <w:szCs w:val="22"/>
          <w:u w:val="single"/>
        </w:rPr>
        <w:t>：</w:t>
      </w:r>
      <w:r w:rsidRPr="00531C0F">
        <w:rPr>
          <w:rFonts w:ascii="仿宋_GB2312" w:eastAsia="仿宋_GB2312" w:hAnsi="仿宋_GB2312" w:cs="仿宋_GB2312" w:hint="eastAsia"/>
          <w:b/>
          <w:sz w:val="32"/>
          <w:szCs w:val="22"/>
          <w:u w:val="single"/>
        </w:rPr>
        <w:t>《关于2021年北京中医药大学中药学院硕士研究生报考复试专业方向的通知》</w:t>
      </w:r>
    </w:p>
    <w:sectPr w:rsidR="001E5613" w:rsidRPr="00984265" w:rsidSect="00741F2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02" w:rsidRDefault="00037302" w:rsidP="00994B83">
      <w:r>
        <w:separator/>
      </w:r>
    </w:p>
  </w:endnote>
  <w:endnote w:type="continuationSeparator" w:id="1">
    <w:p w:rsidR="00037302" w:rsidRDefault="00037302" w:rsidP="0099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 So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02" w:rsidRDefault="00037302" w:rsidP="00994B83">
      <w:r>
        <w:separator/>
      </w:r>
    </w:p>
  </w:footnote>
  <w:footnote w:type="continuationSeparator" w:id="1">
    <w:p w:rsidR="00037302" w:rsidRDefault="00037302" w:rsidP="00994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AA3"/>
    <w:multiLevelType w:val="hybridMultilevel"/>
    <w:tmpl w:val="71369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302FA1"/>
    <w:multiLevelType w:val="hybridMultilevel"/>
    <w:tmpl w:val="B1F21CF2"/>
    <w:lvl w:ilvl="0" w:tplc="7C1E2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9A1FFD"/>
    <w:multiLevelType w:val="hybridMultilevel"/>
    <w:tmpl w:val="16AAD94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DA74CC"/>
    <w:multiLevelType w:val="hybridMultilevel"/>
    <w:tmpl w:val="59E417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9C2E5C"/>
    <w:multiLevelType w:val="hybridMultilevel"/>
    <w:tmpl w:val="9A089EFE"/>
    <w:lvl w:ilvl="0" w:tplc="68A28486">
      <w:start w:val="1"/>
      <w:numFmt w:val="japaneseCounting"/>
      <w:lvlText w:val="（%1）"/>
      <w:lvlJc w:val="left"/>
      <w:pPr>
        <w:ind w:left="146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5">
    <w:nsid w:val="0D0A5DE7"/>
    <w:multiLevelType w:val="hybridMultilevel"/>
    <w:tmpl w:val="248A04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1C6662"/>
    <w:multiLevelType w:val="hybridMultilevel"/>
    <w:tmpl w:val="CB38A512"/>
    <w:lvl w:ilvl="0" w:tplc="77C8B5F8">
      <w:start w:val="2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0FB661C4"/>
    <w:multiLevelType w:val="hybridMultilevel"/>
    <w:tmpl w:val="2ED298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FB95239"/>
    <w:multiLevelType w:val="hybridMultilevel"/>
    <w:tmpl w:val="F6665724"/>
    <w:lvl w:ilvl="0" w:tplc="6D48C404">
      <w:start w:val="1"/>
      <w:numFmt w:val="decimal"/>
      <w:lvlText w:val="（%1）"/>
      <w:lvlJc w:val="left"/>
      <w:pPr>
        <w:ind w:left="732" w:hanging="732"/>
      </w:pPr>
      <w:rPr>
        <w:rFonts w:ascii="Times New Roman" w:eastAsia="仿宋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12353CD9"/>
    <w:multiLevelType w:val="hybridMultilevel"/>
    <w:tmpl w:val="29645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397227"/>
    <w:multiLevelType w:val="hybridMultilevel"/>
    <w:tmpl w:val="0BE812C2"/>
    <w:lvl w:ilvl="0" w:tplc="53B2374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1A725036"/>
    <w:multiLevelType w:val="hybridMultilevel"/>
    <w:tmpl w:val="F4946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264A09"/>
    <w:multiLevelType w:val="hybridMultilevel"/>
    <w:tmpl w:val="CF1C2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3F704F"/>
    <w:multiLevelType w:val="hybridMultilevel"/>
    <w:tmpl w:val="CF1C2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FE7B30"/>
    <w:multiLevelType w:val="hybridMultilevel"/>
    <w:tmpl w:val="77E058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ABE064A"/>
    <w:multiLevelType w:val="hybridMultilevel"/>
    <w:tmpl w:val="D32A6912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2B594282"/>
    <w:multiLevelType w:val="hybridMultilevel"/>
    <w:tmpl w:val="C900910E"/>
    <w:lvl w:ilvl="0" w:tplc="777EC32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173332D"/>
    <w:multiLevelType w:val="hybridMultilevel"/>
    <w:tmpl w:val="240890A0"/>
    <w:lvl w:ilvl="0" w:tplc="777EC320">
      <w:start w:val="1"/>
      <w:numFmt w:val="japaneseCounting"/>
      <w:lvlText w:val="（%1）"/>
      <w:lvlJc w:val="left"/>
      <w:pPr>
        <w:ind w:left="1302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8">
    <w:nsid w:val="330C0E97"/>
    <w:multiLevelType w:val="hybridMultilevel"/>
    <w:tmpl w:val="158872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5052C42"/>
    <w:multiLevelType w:val="hybridMultilevel"/>
    <w:tmpl w:val="D7FEB16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5E8548C"/>
    <w:multiLevelType w:val="hybridMultilevel"/>
    <w:tmpl w:val="A49C7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8804F0F"/>
    <w:multiLevelType w:val="hybridMultilevel"/>
    <w:tmpl w:val="C900910E"/>
    <w:lvl w:ilvl="0" w:tplc="777EC32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D75F54"/>
    <w:multiLevelType w:val="hybridMultilevel"/>
    <w:tmpl w:val="AC40C59E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>
    <w:nsid w:val="3C705BCC"/>
    <w:multiLevelType w:val="hybridMultilevel"/>
    <w:tmpl w:val="F4086328"/>
    <w:lvl w:ilvl="0" w:tplc="C7A20B9E">
      <w:start w:val="1"/>
      <w:numFmt w:val="japaneseCounting"/>
      <w:lvlText w:val="（%1）"/>
      <w:lvlJc w:val="left"/>
      <w:pPr>
        <w:ind w:left="143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4">
    <w:nsid w:val="3CFC56F5"/>
    <w:multiLevelType w:val="hybridMultilevel"/>
    <w:tmpl w:val="4F422224"/>
    <w:lvl w:ilvl="0" w:tplc="E970F9C2">
      <w:start w:val="1"/>
      <w:numFmt w:val="decimal"/>
      <w:lvlText w:val="（%1）"/>
      <w:lvlJc w:val="left"/>
      <w:pPr>
        <w:ind w:left="11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1" w:hanging="420"/>
      </w:pPr>
    </w:lvl>
    <w:lvl w:ilvl="2" w:tplc="0409001B" w:tentative="1">
      <w:start w:val="1"/>
      <w:numFmt w:val="lowerRoman"/>
      <w:lvlText w:val="%3."/>
      <w:lvlJc w:val="righ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9" w:tentative="1">
      <w:start w:val="1"/>
      <w:numFmt w:val="lowerLetter"/>
      <w:lvlText w:val="%5)"/>
      <w:lvlJc w:val="left"/>
      <w:pPr>
        <w:ind w:left="2541" w:hanging="420"/>
      </w:pPr>
    </w:lvl>
    <w:lvl w:ilvl="5" w:tplc="0409001B" w:tentative="1">
      <w:start w:val="1"/>
      <w:numFmt w:val="lowerRoman"/>
      <w:lvlText w:val="%6."/>
      <w:lvlJc w:val="righ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9" w:tentative="1">
      <w:start w:val="1"/>
      <w:numFmt w:val="lowerLetter"/>
      <w:lvlText w:val="%8)"/>
      <w:lvlJc w:val="left"/>
      <w:pPr>
        <w:ind w:left="3801" w:hanging="420"/>
      </w:pPr>
    </w:lvl>
    <w:lvl w:ilvl="8" w:tplc="0409001B" w:tentative="1">
      <w:start w:val="1"/>
      <w:numFmt w:val="lowerRoman"/>
      <w:lvlText w:val="%9."/>
      <w:lvlJc w:val="right"/>
      <w:pPr>
        <w:ind w:left="4221" w:hanging="420"/>
      </w:pPr>
    </w:lvl>
  </w:abstractNum>
  <w:abstractNum w:abstractNumId="25">
    <w:nsid w:val="3D897910"/>
    <w:multiLevelType w:val="hybridMultilevel"/>
    <w:tmpl w:val="D0DC3D1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C26544"/>
    <w:multiLevelType w:val="hybridMultilevel"/>
    <w:tmpl w:val="0F0A5A8C"/>
    <w:lvl w:ilvl="0" w:tplc="024EA394">
      <w:start w:val="2"/>
      <w:numFmt w:val="decimal"/>
      <w:lvlText w:val="（%1）"/>
      <w:lvlJc w:val="left"/>
      <w:pPr>
        <w:ind w:left="1167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7">
    <w:nsid w:val="409C50E6"/>
    <w:multiLevelType w:val="hybridMultilevel"/>
    <w:tmpl w:val="906AC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431262"/>
    <w:multiLevelType w:val="hybridMultilevel"/>
    <w:tmpl w:val="C824B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5021119"/>
    <w:multiLevelType w:val="hybridMultilevel"/>
    <w:tmpl w:val="7F5A1D40"/>
    <w:lvl w:ilvl="0" w:tplc="0BDA0DDE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0">
    <w:nsid w:val="45785967"/>
    <w:multiLevelType w:val="hybridMultilevel"/>
    <w:tmpl w:val="C92643A2"/>
    <w:lvl w:ilvl="0" w:tplc="2146D51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1">
    <w:nsid w:val="46056437"/>
    <w:multiLevelType w:val="hybridMultilevel"/>
    <w:tmpl w:val="D054A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BD16703"/>
    <w:multiLevelType w:val="hybridMultilevel"/>
    <w:tmpl w:val="55DC714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3">
    <w:nsid w:val="517E0F42"/>
    <w:multiLevelType w:val="hybridMultilevel"/>
    <w:tmpl w:val="8C8A2C5C"/>
    <w:lvl w:ilvl="0" w:tplc="81B6B95C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4">
    <w:nsid w:val="52751EE0"/>
    <w:multiLevelType w:val="hybridMultilevel"/>
    <w:tmpl w:val="420AE8EA"/>
    <w:lvl w:ilvl="0" w:tplc="E42E6CFE">
      <w:start w:val="3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2D87288"/>
    <w:multiLevelType w:val="hybridMultilevel"/>
    <w:tmpl w:val="6BE00DDE"/>
    <w:lvl w:ilvl="0" w:tplc="9B604214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6">
    <w:nsid w:val="54EF13B2"/>
    <w:multiLevelType w:val="hybridMultilevel"/>
    <w:tmpl w:val="38A80B30"/>
    <w:lvl w:ilvl="0" w:tplc="53E05362">
      <w:start w:val="1"/>
      <w:numFmt w:val="japaneseCounting"/>
      <w:lvlText w:val="（%1）"/>
      <w:lvlJc w:val="left"/>
      <w:pPr>
        <w:ind w:left="143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7">
    <w:nsid w:val="5A292A3D"/>
    <w:multiLevelType w:val="hybridMultilevel"/>
    <w:tmpl w:val="03449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FBC7317"/>
    <w:multiLevelType w:val="hybridMultilevel"/>
    <w:tmpl w:val="90245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1E316B4"/>
    <w:multiLevelType w:val="hybridMultilevel"/>
    <w:tmpl w:val="90245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38070F2"/>
    <w:multiLevelType w:val="hybridMultilevel"/>
    <w:tmpl w:val="953CA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948398A"/>
    <w:multiLevelType w:val="hybridMultilevel"/>
    <w:tmpl w:val="516E83DE"/>
    <w:lvl w:ilvl="0" w:tplc="0BDA0DDE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AF035EE"/>
    <w:multiLevelType w:val="hybridMultilevel"/>
    <w:tmpl w:val="11BEEF62"/>
    <w:lvl w:ilvl="0" w:tplc="8062AA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06F1A9B"/>
    <w:multiLevelType w:val="hybridMultilevel"/>
    <w:tmpl w:val="7C5A17E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5313C65"/>
    <w:multiLevelType w:val="hybridMultilevel"/>
    <w:tmpl w:val="38A2307C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5">
    <w:nsid w:val="788D05AE"/>
    <w:multiLevelType w:val="hybridMultilevel"/>
    <w:tmpl w:val="B5D88D82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AED258A"/>
    <w:multiLevelType w:val="hybridMultilevel"/>
    <w:tmpl w:val="BBB8316C"/>
    <w:lvl w:ilvl="0" w:tplc="04090019">
      <w:start w:val="1"/>
      <w:numFmt w:val="lowerLetter"/>
      <w:lvlText w:val="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7">
    <w:nsid w:val="7E3B6475"/>
    <w:multiLevelType w:val="hybridMultilevel"/>
    <w:tmpl w:val="CAD49FFA"/>
    <w:lvl w:ilvl="0" w:tplc="13AE3D8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8">
    <w:nsid w:val="7F181109"/>
    <w:multiLevelType w:val="hybridMultilevel"/>
    <w:tmpl w:val="41A841DE"/>
    <w:lvl w:ilvl="0" w:tplc="DB1E8FCE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4"/>
  </w:num>
  <w:num w:numId="2">
    <w:abstractNumId w:val="39"/>
  </w:num>
  <w:num w:numId="3">
    <w:abstractNumId w:val="1"/>
  </w:num>
  <w:num w:numId="4">
    <w:abstractNumId w:val="45"/>
  </w:num>
  <w:num w:numId="5">
    <w:abstractNumId w:val="38"/>
  </w:num>
  <w:num w:numId="6">
    <w:abstractNumId w:val="23"/>
  </w:num>
  <w:num w:numId="7">
    <w:abstractNumId w:val="10"/>
  </w:num>
  <w:num w:numId="8">
    <w:abstractNumId w:val="8"/>
  </w:num>
  <w:num w:numId="9">
    <w:abstractNumId w:val="35"/>
  </w:num>
  <w:num w:numId="10">
    <w:abstractNumId w:val="48"/>
  </w:num>
  <w:num w:numId="11">
    <w:abstractNumId w:val="33"/>
  </w:num>
  <w:num w:numId="12">
    <w:abstractNumId w:val="36"/>
  </w:num>
  <w:num w:numId="13">
    <w:abstractNumId w:val="42"/>
  </w:num>
  <w:num w:numId="14">
    <w:abstractNumId w:val="29"/>
  </w:num>
  <w:num w:numId="15">
    <w:abstractNumId w:val="47"/>
  </w:num>
  <w:num w:numId="16">
    <w:abstractNumId w:val="26"/>
  </w:num>
  <w:num w:numId="17">
    <w:abstractNumId w:val="46"/>
  </w:num>
  <w:num w:numId="18">
    <w:abstractNumId w:val="30"/>
  </w:num>
  <w:num w:numId="19">
    <w:abstractNumId w:val="6"/>
  </w:num>
  <w:num w:numId="20">
    <w:abstractNumId w:val="17"/>
  </w:num>
  <w:num w:numId="21">
    <w:abstractNumId w:val="4"/>
  </w:num>
  <w:num w:numId="22">
    <w:abstractNumId w:val="41"/>
  </w:num>
  <w:num w:numId="23">
    <w:abstractNumId w:val="5"/>
  </w:num>
  <w:num w:numId="24">
    <w:abstractNumId w:val="2"/>
  </w:num>
  <w:num w:numId="25">
    <w:abstractNumId w:val="9"/>
  </w:num>
  <w:num w:numId="26">
    <w:abstractNumId w:val="11"/>
  </w:num>
  <w:num w:numId="27">
    <w:abstractNumId w:val="20"/>
  </w:num>
  <w:num w:numId="28">
    <w:abstractNumId w:val="27"/>
  </w:num>
  <w:num w:numId="29">
    <w:abstractNumId w:val="40"/>
  </w:num>
  <w:num w:numId="30">
    <w:abstractNumId w:val="31"/>
  </w:num>
  <w:num w:numId="31">
    <w:abstractNumId w:val="3"/>
  </w:num>
  <w:num w:numId="32">
    <w:abstractNumId w:val="34"/>
  </w:num>
  <w:num w:numId="33">
    <w:abstractNumId w:val="28"/>
  </w:num>
  <w:num w:numId="34">
    <w:abstractNumId w:val="25"/>
  </w:num>
  <w:num w:numId="35">
    <w:abstractNumId w:val="19"/>
  </w:num>
  <w:num w:numId="36">
    <w:abstractNumId w:val="18"/>
  </w:num>
  <w:num w:numId="37">
    <w:abstractNumId w:val="16"/>
  </w:num>
  <w:num w:numId="38">
    <w:abstractNumId w:val="14"/>
  </w:num>
  <w:num w:numId="39">
    <w:abstractNumId w:val="15"/>
  </w:num>
  <w:num w:numId="40">
    <w:abstractNumId w:val="22"/>
  </w:num>
  <w:num w:numId="41">
    <w:abstractNumId w:val="44"/>
  </w:num>
  <w:num w:numId="42">
    <w:abstractNumId w:val="37"/>
  </w:num>
  <w:num w:numId="43">
    <w:abstractNumId w:val="12"/>
  </w:num>
  <w:num w:numId="44">
    <w:abstractNumId w:val="21"/>
  </w:num>
  <w:num w:numId="45">
    <w:abstractNumId w:val="43"/>
  </w:num>
  <w:num w:numId="46">
    <w:abstractNumId w:val="13"/>
  </w:num>
  <w:num w:numId="47">
    <w:abstractNumId w:val="32"/>
  </w:num>
  <w:num w:numId="48">
    <w:abstractNumId w:val="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F60"/>
    <w:rsid w:val="00000DB6"/>
    <w:rsid w:val="0000662C"/>
    <w:rsid w:val="00017814"/>
    <w:rsid w:val="000226E6"/>
    <w:rsid w:val="00027026"/>
    <w:rsid w:val="00031B64"/>
    <w:rsid w:val="00037302"/>
    <w:rsid w:val="00040A4F"/>
    <w:rsid w:val="000426A6"/>
    <w:rsid w:val="00050F4D"/>
    <w:rsid w:val="000523EA"/>
    <w:rsid w:val="00060F27"/>
    <w:rsid w:val="00067608"/>
    <w:rsid w:val="0007540E"/>
    <w:rsid w:val="00076207"/>
    <w:rsid w:val="00097013"/>
    <w:rsid w:val="000A4B1E"/>
    <w:rsid w:val="000B060F"/>
    <w:rsid w:val="000B61C1"/>
    <w:rsid w:val="000C227C"/>
    <w:rsid w:val="000C3786"/>
    <w:rsid w:val="000C4692"/>
    <w:rsid w:val="000C7A65"/>
    <w:rsid w:val="000D2A06"/>
    <w:rsid w:val="000E34BF"/>
    <w:rsid w:val="000E5757"/>
    <w:rsid w:val="0010549B"/>
    <w:rsid w:val="00111FFF"/>
    <w:rsid w:val="00112F21"/>
    <w:rsid w:val="001173EC"/>
    <w:rsid w:val="00127A3A"/>
    <w:rsid w:val="001304D5"/>
    <w:rsid w:val="001361D1"/>
    <w:rsid w:val="00136A17"/>
    <w:rsid w:val="001566D3"/>
    <w:rsid w:val="001571E7"/>
    <w:rsid w:val="00157CBD"/>
    <w:rsid w:val="001607E4"/>
    <w:rsid w:val="0016112C"/>
    <w:rsid w:val="00181205"/>
    <w:rsid w:val="00183816"/>
    <w:rsid w:val="00184DC1"/>
    <w:rsid w:val="00184EE8"/>
    <w:rsid w:val="001905BA"/>
    <w:rsid w:val="00196B9A"/>
    <w:rsid w:val="001A0BA4"/>
    <w:rsid w:val="001A3116"/>
    <w:rsid w:val="001B0E04"/>
    <w:rsid w:val="001B19CC"/>
    <w:rsid w:val="001B3D79"/>
    <w:rsid w:val="001C7409"/>
    <w:rsid w:val="001D46F2"/>
    <w:rsid w:val="001E5613"/>
    <w:rsid w:val="00205B84"/>
    <w:rsid w:val="00214F18"/>
    <w:rsid w:val="00215237"/>
    <w:rsid w:val="00215E34"/>
    <w:rsid w:val="00227B69"/>
    <w:rsid w:val="00237234"/>
    <w:rsid w:val="00241E56"/>
    <w:rsid w:val="00250E32"/>
    <w:rsid w:val="0025665F"/>
    <w:rsid w:val="002731B1"/>
    <w:rsid w:val="00275136"/>
    <w:rsid w:val="00275AA9"/>
    <w:rsid w:val="00275D91"/>
    <w:rsid w:val="00280767"/>
    <w:rsid w:val="002837B2"/>
    <w:rsid w:val="00285EFA"/>
    <w:rsid w:val="00287F60"/>
    <w:rsid w:val="00291772"/>
    <w:rsid w:val="00294C3A"/>
    <w:rsid w:val="002C21CB"/>
    <w:rsid w:val="002C7461"/>
    <w:rsid w:val="002D20C4"/>
    <w:rsid w:val="002D2B6F"/>
    <w:rsid w:val="002F391E"/>
    <w:rsid w:val="002F5DE3"/>
    <w:rsid w:val="00302A4D"/>
    <w:rsid w:val="003056F8"/>
    <w:rsid w:val="00310EBC"/>
    <w:rsid w:val="003221C4"/>
    <w:rsid w:val="00343262"/>
    <w:rsid w:val="00350B00"/>
    <w:rsid w:val="003520C4"/>
    <w:rsid w:val="00356D10"/>
    <w:rsid w:val="00357C1C"/>
    <w:rsid w:val="00361244"/>
    <w:rsid w:val="0036452B"/>
    <w:rsid w:val="0037455B"/>
    <w:rsid w:val="00375286"/>
    <w:rsid w:val="00380917"/>
    <w:rsid w:val="003845AB"/>
    <w:rsid w:val="00384E4A"/>
    <w:rsid w:val="003917C5"/>
    <w:rsid w:val="003A11B2"/>
    <w:rsid w:val="003A26D7"/>
    <w:rsid w:val="003A77F8"/>
    <w:rsid w:val="003B3635"/>
    <w:rsid w:val="003B58FF"/>
    <w:rsid w:val="003B5A13"/>
    <w:rsid w:val="003C25C7"/>
    <w:rsid w:val="003D2624"/>
    <w:rsid w:val="003F0B43"/>
    <w:rsid w:val="00406F14"/>
    <w:rsid w:val="00410064"/>
    <w:rsid w:val="0041166F"/>
    <w:rsid w:val="00414D25"/>
    <w:rsid w:val="004245BD"/>
    <w:rsid w:val="00425344"/>
    <w:rsid w:val="00437C6E"/>
    <w:rsid w:val="004410C6"/>
    <w:rsid w:val="00451B66"/>
    <w:rsid w:val="00452B2D"/>
    <w:rsid w:val="004550B1"/>
    <w:rsid w:val="00471CF8"/>
    <w:rsid w:val="00472467"/>
    <w:rsid w:val="00494985"/>
    <w:rsid w:val="004A7B3F"/>
    <w:rsid w:val="004B16EF"/>
    <w:rsid w:val="004B28D8"/>
    <w:rsid w:val="004B7282"/>
    <w:rsid w:val="004B75DE"/>
    <w:rsid w:val="004C6AF1"/>
    <w:rsid w:val="004D017A"/>
    <w:rsid w:val="004D26C8"/>
    <w:rsid w:val="004D7E13"/>
    <w:rsid w:val="004E06A7"/>
    <w:rsid w:val="004E1EC2"/>
    <w:rsid w:val="004E2A60"/>
    <w:rsid w:val="004F2DEB"/>
    <w:rsid w:val="005059DE"/>
    <w:rsid w:val="00506ED1"/>
    <w:rsid w:val="005077EF"/>
    <w:rsid w:val="005109AF"/>
    <w:rsid w:val="00511564"/>
    <w:rsid w:val="0051309F"/>
    <w:rsid w:val="00514429"/>
    <w:rsid w:val="00522097"/>
    <w:rsid w:val="005301F9"/>
    <w:rsid w:val="00530EBD"/>
    <w:rsid w:val="00531C0F"/>
    <w:rsid w:val="005417EC"/>
    <w:rsid w:val="0054773A"/>
    <w:rsid w:val="00552F1F"/>
    <w:rsid w:val="005531D9"/>
    <w:rsid w:val="005612A3"/>
    <w:rsid w:val="005645EB"/>
    <w:rsid w:val="005837A3"/>
    <w:rsid w:val="00584CED"/>
    <w:rsid w:val="00590589"/>
    <w:rsid w:val="005931F7"/>
    <w:rsid w:val="005A0093"/>
    <w:rsid w:val="005A3441"/>
    <w:rsid w:val="005A4854"/>
    <w:rsid w:val="005C3A19"/>
    <w:rsid w:val="005C6771"/>
    <w:rsid w:val="005D57C3"/>
    <w:rsid w:val="005D6D41"/>
    <w:rsid w:val="005E2368"/>
    <w:rsid w:val="00602C7A"/>
    <w:rsid w:val="00602FA1"/>
    <w:rsid w:val="00610D0F"/>
    <w:rsid w:val="00613D6B"/>
    <w:rsid w:val="00616DF3"/>
    <w:rsid w:val="00645633"/>
    <w:rsid w:val="006529E0"/>
    <w:rsid w:val="006550C3"/>
    <w:rsid w:val="0066346E"/>
    <w:rsid w:val="0068416C"/>
    <w:rsid w:val="0068442F"/>
    <w:rsid w:val="00694AAC"/>
    <w:rsid w:val="006B0A15"/>
    <w:rsid w:val="006B10BE"/>
    <w:rsid w:val="006B212A"/>
    <w:rsid w:val="006B397D"/>
    <w:rsid w:val="006B4A76"/>
    <w:rsid w:val="006C78D5"/>
    <w:rsid w:val="006D2399"/>
    <w:rsid w:val="006D2E49"/>
    <w:rsid w:val="006E0007"/>
    <w:rsid w:val="006E096E"/>
    <w:rsid w:val="006E24AF"/>
    <w:rsid w:val="006E5B90"/>
    <w:rsid w:val="0070385A"/>
    <w:rsid w:val="00705E6B"/>
    <w:rsid w:val="007135B5"/>
    <w:rsid w:val="00713DF0"/>
    <w:rsid w:val="0072476A"/>
    <w:rsid w:val="00726F64"/>
    <w:rsid w:val="00726F7E"/>
    <w:rsid w:val="00741F2C"/>
    <w:rsid w:val="0077487B"/>
    <w:rsid w:val="00777E0D"/>
    <w:rsid w:val="00783886"/>
    <w:rsid w:val="00784009"/>
    <w:rsid w:val="007858F6"/>
    <w:rsid w:val="007A2066"/>
    <w:rsid w:val="007A7156"/>
    <w:rsid w:val="007B24FC"/>
    <w:rsid w:val="007B2AB1"/>
    <w:rsid w:val="007B7AFE"/>
    <w:rsid w:val="007B7E3D"/>
    <w:rsid w:val="007C0828"/>
    <w:rsid w:val="007C74C7"/>
    <w:rsid w:val="007E0BC8"/>
    <w:rsid w:val="007F35B4"/>
    <w:rsid w:val="007F64AE"/>
    <w:rsid w:val="007F7CCA"/>
    <w:rsid w:val="00800A79"/>
    <w:rsid w:val="00807000"/>
    <w:rsid w:val="00811351"/>
    <w:rsid w:val="008123C2"/>
    <w:rsid w:val="00815141"/>
    <w:rsid w:val="00820AF8"/>
    <w:rsid w:val="00824397"/>
    <w:rsid w:val="00831E49"/>
    <w:rsid w:val="0083511F"/>
    <w:rsid w:val="00842D33"/>
    <w:rsid w:val="00846F72"/>
    <w:rsid w:val="00854855"/>
    <w:rsid w:val="0085558E"/>
    <w:rsid w:val="00856708"/>
    <w:rsid w:val="008707A2"/>
    <w:rsid w:val="00881666"/>
    <w:rsid w:val="00881BF7"/>
    <w:rsid w:val="00882582"/>
    <w:rsid w:val="00883CC5"/>
    <w:rsid w:val="00887285"/>
    <w:rsid w:val="008A6AC7"/>
    <w:rsid w:val="008A6E38"/>
    <w:rsid w:val="008B4226"/>
    <w:rsid w:val="008C0C9D"/>
    <w:rsid w:val="008C5898"/>
    <w:rsid w:val="008C6E19"/>
    <w:rsid w:val="008D6BE2"/>
    <w:rsid w:val="008E2060"/>
    <w:rsid w:val="008E2944"/>
    <w:rsid w:val="008F0E3F"/>
    <w:rsid w:val="009045B7"/>
    <w:rsid w:val="00904E6D"/>
    <w:rsid w:val="0091185A"/>
    <w:rsid w:val="00915947"/>
    <w:rsid w:val="00916579"/>
    <w:rsid w:val="0092343B"/>
    <w:rsid w:val="00924CC7"/>
    <w:rsid w:val="009305DF"/>
    <w:rsid w:val="009346BD"/>
    <w:rsid w:val="00937C05"/>
    <w:rsid w:val="0094266D"/>
    <w:rsid w:val="00944535"/>
    <w:rsid w:val="009504B7"/>
    <w:rsid w:val="00952ABE"/>
    <w:rsid w:val="0097249D"/>
    <w:rsid w:val="00984265"/>
    <w:rsid w:val="00990024"/>
    <w:rsid w:val="009914C2"/>
    <w:rsid w:val="00994B83"/>
    <w:rsid w:val="009A3E7B"/>
    <w:rsid w:val="009B0F21"/>
    <w:rsid w:val="009C3866"/>
    <w:rsid w:val="009D3A92"/>
    <w:rsid w:val="009E2547"/>
    <w:rsid w:val="009E2A5A"/>
    <w:rsid w:val="009E4D71"/>
    <w:rsid w:val="009E574A"/>
    <w:rsid w:val="009E5A93"/>
    <w:rsid w:val="009E6BCF"/>
    <w:rsid w:val="009F1C6A"/>
    <w:rsid w:val="009F45C2"/>
    <w:rsid w:val="00A11F93"/>
    <w:rsid w:val="00A14A79"/>
    <w:rsid w:val="00A17E37"/>
    <w:rsid w:val="00A313BE"/>
    <w:rsid w:val="00A332C4"/>
    <w:rsid w:val="00A3335A"/>
    <w:rsid w:val="00A62238"/>
    <w:rsid w:val="00A673C3"/>
    <w:rsid w:val="00A76FEB"/>
    <w:rsid w:val="00A83F3E"/>
    <w:rsid w:val="00A855A0"/>
    <w:rsid w:val="00A930E2"/>
    <w:rsid w:val="00AA26BA"/>
    <w:rsid w:val="00AC70CE"/>
    <w:rsid w:val="00AD6DC6"/>
    <w:rsid w:val="00AD7975"/>
    <w:rsid w:val="00AE00E1"/>
    <w:rsid w:val="00AE79F0"/>
    <w:rsid w:val="00AE7F49"/>
    <w:rsid w:val="00B03955"/>
    <w:rsid w:val="00B07A3D"/>
    <w:rsid w:val="00B13E9F"/>
    <w:rsid w:val="00B21322"/>
    <w:rsid w:val="00B322C4"/>
    <w:rsid w:val="00B3772D"/>
    <w:rsid w:val="00B446FD"/>
    <w:rsid w:val="00B45D82"/>
    <w:rsid w:val="00B52218"/>
    <w:rsid w:val="00B53FCF"/>
    <w:rsid w:val="00B57BF8"/>
    <w:rsid w:val="00B6546A"/>
    <w:rsid w:val="00B76142"/>
    <w:rsid w:val="00B77A1D"/>
    <w:rsid w:val="00B87ABB"/>
    <w:rsid w:val="00B955ED"/>
    <w:rsid w:val="00BB0995"/>
    <w:rsid w:val="00BB2B7E"/>
    <w:rsid w:val="00BB42AF"/>
    <w:rsid w:val="00BB483A"/>
    <w:rsid w:val="00BC649A"/>
    <w:rsid w:val="00BD694C"/>
    <w:rsid w:val="00BE0021"/>
    <w:rsid w:val="00BE5417"/>
    <w:rsid w:val="00BF46C1"/>
    <w:rsid w:val="00BF76C6"/>
    <w:rsid w:val="00C157E1"/>
    <w:rsid w:val="00C17276"/>
    <w:rsid w:val="00C34340"/>
    <w:rsid w:val="00C34870"/>
    <w:rsid w:val="00C44FBF"/>
    <w:rsid w:val="00C50834"/>
    <w:rsid w:val="00C53405"/>
    <w:rsid w:val="00C562E0"/>
    <w:rsid w:val="00C62F93"/>
    <w:rsid w:val="00C7672A"/>
    <w:rsid w:val="00C83CD9"/>
    <w:rsid w:val="00C8481F"/>
    <w:rsid w:val="00CA0A17"/>
    <w:rsid w:val="00CA68BC"/>
    <w:rsid w:val="00CA7A83"/>
    <w:rsid w:val="00CB4F79"/>
    <w:rsid w:val="00CC604A"/>
    <w:rsid w:val="00CC6922"/>
    <w:rsid w:val="00CD22D7"/>
    <w:rsid w:val="00CD3B92"/>
    <w:rsid w:val="00CD7B2C"/>
    <w:rsid w:val="00CE53E4"/>
    <w:rsid w:val="00D061CA"/>
    <w:rsid w:val="00D105BD"/>
    <w:rsid w:val="00D105E4"/>
    <w:rsid w:val="00D1345F"/>
    <w:rsid w:val="00D22F7A"/>
    <w:rsid w:val="00D24435"/>
    <w:rsid w:val="00D30CDD"/>
    <w:rsid w:val="00D37F53"/>
    <w:rsid w:val="00D405F9"/>
    <w:rsid w:val="00D47682"/>
    <w:rsid w:val="00D576D3"/>
    <w:rsid w:val="00D6088D"/>
    <w:rsid w:val="00D61DAE"/>
    <w:rsid w:val="00D7084E"/>
    <w:rsid w:val="00D84CD8"/>
    <w:rsid w:val="00D87F65"/>
    <w:rsid w:val="00DA411C"/>
    <w:rsid w:val="00DD74EB"/>
    <w:rsid w:val="00DF1F97"/>
    <w:rsid w:val="00DF2424"/>
    <w:rsid w:val="00DF3045"/>
    <w:rsid w:val="00DF48BF"/>
    <w:rsid w:val="00E010A2"/>
    <w:rsid w:val="00E01108"/>
    <w:rsid w:val="00E04DAE"/>
    <w:rsid w:val="00E04E88"/>
    <w:rsid w:val="00E06360"/>
    <w:rsid w:val="00E1048D"/>
    <w:rsid w:val="00E109FC"/>
    <w:rsid w:val="00E13AA3"/>
    <w:rsid w:val="00E260F4"/>
    <w:rsid w:val="00E274B8"/>
    <w:rsid w:val="00E310B4"/>
    <w:rsid w:val="00E310CD"/>
    <w:rsid w:val="00E32605"/>
    <w:rsid w:val="00E4374F"/>
    <w:rsid w:val="00E5010D"/>
    <w:rsid w:val="00E649C6"/>
    <w:rsid w:val="00E66993"/>
    <w:rsid w:val="00E77D7F"/>
    <w:rsid w:val="00E8272B"/>
    <w:rsid w:val="00E91B1B"/>
    <w:rsid w:val="00EA0D90"/>
    <w:rsid w:val="00EB120E"/>
    <w:rsid w:val="00EB2C4E"/>
    <w:rsid w:val="00EC192D"/>
    <w:rsid w:val="00EC7B7A"/>
    <w:rsid w:val="00ED065A"/>
    <w:rsid w:val="00ED3FEC"/>
    <w:rsid w:val="00ED78BC"/>
    <w:rsid w:val="00EF4181"/>
    <w:rsid w:val="00F05442"/>
    <w:rsid w:val="00F10718"/>
    <w:rsid w:val="00F279DD"/>
    <w:rsid w:val="00F3070A"/>
    <w:rsid w:val="00F33B2B"/>
    <w:rsid w:val="00F428B4"/>
    <w:rsid w:val="00F461AC"/>
    <w:rsid w:val="00F50BA6"/>
    <w:rsid w:val="00F50FF9"/>
    <w:rsid w:val="00F51958"/>
    <w:rsid w:val="00F545F4"/>
    <w:rsid w:val="00F71CC3"/>
    <w:rsid w:val="00F74FF0"/>
    <w:rsid w:val="00F75337"/>
    <w:rsid w:val="00F76B71"/>
    <w:rsid w:val="00F82D51"/>
    <w:rsid w:val="00F941CC"/>
    <w:rsid w:val="00F96599"/>
    <w:rsid w:val="00F9743A"/>
    <w:rsid w:val="00FA5242"/>
    <w:rsid w:val="00FA5F99"/>
    <w:rsid w:val="00FB130B"/>
    <w:rsid w:val="00FB6105"/>
    <w:rsid w:val="00FC1F69"/>
    <w:rsid w:val="00FC4B2E"/>
    <w:rsid w:val="00FC57C0"/>
    <w:rsid w:val="00FD0C4F"/>
    <w:rsid w:val="00FD5DF7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25665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6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9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4B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4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4B8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C082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C0828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link w:val="a7"/>
    <w:rsid w:val="004D7E13"/>
    <w:rPr>
      <w:rFonts w:ascii="Times New Roman" w:hAnsi="Times New Roman"/>
    </w:rPr>
  </w:style>
  <w:style w:type="paragraph" w:styleId="a7">
    <w:name w:val="Body Text Indent"/>
    <w:basedOn w:val="a"/>
    <w:link w:val="Char2"/>
    <w:rsid w:val="004D7E13"/>
    <w:pPr>
      <w:spacing w:line="360" w:lineRule="auto"/>
      <w:ind w:firstLine="435"/>
    </w:pPr>
    <w:rPr>
      <w:rFonts w:eastAsiaTheme="minorEastAsia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4D7E13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5301F9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C53405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5340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basedOn w:val="a0"/>
    <w:rsid w:val="00E310C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52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8E2944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8E2944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E2944"/>
    <w:rPr>
      <w:rFonts w:ascii="Times New Roman" w:eastAsia="宋体" w:hAnsi="Times New Roman" w:cs="Times New Roman"/>
      <w:sz w:val="18"/>
      <w:szCs w:val="18"/>
    </w:rPr>
  </w:style>
  <w:style w:type="character" w:customStyle="1" w:styleId="fontstyle21">
    <w:name w:val="fontstyle21"/>
    <w:basedOn w:val="a0"/>
    <w:rsid w:val="005C677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c">
    <w:name w:val="Table Grid"/>
    <w:basedOn w:val="a1"/>
    <w:uiPriority w:val="59"/>
    <w:unhideWhenUsed/>
    <w:rsid w:val="00CA7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25665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hsi.com.cn/ycms/stu/school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jiusheng.bucm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EE5C-9362-408E-9B2A-028B02E5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李锋</dc:creator>
  <cp:lastModifiedBy>程骥驰</cp:lastModifiedBy>
  <cp:revision>2</cp:revision>
  <cp:lastPrinted>2021-04-02T08:05:00Z</cp:lastPrinted>
  <dcterms:created xsi:type="dcterms:W3CDTF">2021-04-02T09:29:00Z</dcterms:created>
  <dcterms:modified xsi:type="dcterms:W3CDTF">2021-04-02T09:29:00Z</dcterms:modified>
</cp:coreProperties>
</file>