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附件一：考试参考书目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（一）初试：</w:t>
      </w:r>
      <w:r>
        <w:rPr>
          <w:rFonts w:hint="eastAsia" w:ascii="仿宋" w:hAnsi="仿宋" w:eastAsia="仿宋" w:cs="仿宋"/>
          <w:sz w:val="24"/>
        </w:rPr>
        <w:cr/>
      </w:r>
      <w:r>
        <w:rPr>
          <w:rFonts w:hint="eastAsia" w:ascii="仿宋" w:hAnsi="仿宋" w:eastAsia="仿宋" w:cs="仿宋"/>
          <w:sz w:val="24"/>
        </w:rPr>
        <w:t xml:space="preserve">        ①101 政治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②201 英语一或 203 日语</w:t>
      </w:r>
      <w:r>
        <w:rPr>
          <w:rFonts w:hint="eastAsia" w:ascii="仿宋" w:hAnsi="仿宋" w:eastAsia="仿宋" w:cs="仿宋"/>
          <w:sz w:val="24"/>
        </w:rPr>
        <w:cr/>
      </w:r>
      <w:r>
        <w:rPr>
          <w:rFonts w:hint="eastAsia" w:ascii="仿宋" w:hAnsi="仿宋" w:eastAsia="仿宋" w:cs="仿宋"/>
          <w:sz w:val="24"/>
        </w:rPr>
        <w:t xml:space="preserve">        ③698中医综合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</w:rPr>
        <w:t>考试大纲参照 307 临床医学综合能力（中医）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</w:rPr>
        <w:t>康复综合（康复评定学、物理治疗学、作业治疗学、语言治疗学）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参考</w:t>
      </w:r>
      <w:r>
        <w:rPr>
          <w:rFonts w:hint="eastAsia" w:ascii="仿宋" w:hAnsi="仿宋" w:eastAsia="仿宋" w:cs="仿宋"/>
          <w:sz w:val="24"/>
        </w:rPr>
        <w:t>教材：《康复评定学》（第2版），人民卫生出版社，王艳主编；</w:t>
      </w:r>
    </w:p>
    <w:p>
      <w:pPr>
        <w:spacing w:line="360" w:lineRule="auto"/>
        <w:ind w:firstLine="960" w:firstLineChars="4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《康复疗法评定学》，华夏出版社，恽晓平主编。</w:t>
      </w:r>
    </w:p>
    <w:p>
      <w:pPr>
        <w:spacing w:line="360" w:lineRule="auto"/>
        <w:ind w:firstLine="960" w:firstLineChars="4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《物理治疗学》（第3版），人民卫生出版社，燕铁斌主编。</w:t>
      </w:r>
    </w:p>
    <w:p>
      <w:pPr>
        <w:spacing w:line="360" w:lineRule="auto"/>
        <w:ind w:firstLine="960" w:firstLineChars="4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《作业治疗学》（第3版），人民卫生出版社，窦祖林主编。</w:t>
      </w:r>
    </w:p>
    <w:p>
      <w:pPr>
        <w:spacing w:line="360" w:lineRule="auto"/>
        <w:ind w:firstLine="960" w:firstLineChars="400"/>
        <w:jc w:val="left"/>
        <w:rPr>
          <w:rFonts w:hint="eastAsia" w:ascii="仿宋" w:hAnsi="仿宋" w:eastAsia="仿宋" w:cs="仿宋"/>
          <w:sz w:val="24"/>
        </w:rPr>
      </w:pPr>
      <w:bookmarkStart w:id="0" w:name="_GoBack"/>
      <w:bookmarkEnd w:id="0"/>
      <w:r>
        <w:rPr>
          <w:rFonts w:hint="eastAsia" w:ascii="仿宋" w:hAnsi="仿宋" w:eastAsia="仿宋" w:cs="仿宋"/>
          <w:sz w:val="24"/>
        </w:rPr>
        <w:t>《语言治疗学》（第3版），人民卫生出版社，陈卓铭主编。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（二）复试：康复医学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4"/>
          <w:lang w:eastAsia="zh-CN"/>
        </w:rPr>
        <w:t>参考</w:t>
      </w:r>
      <w:r>
        <w:rPr>
          <w:rFonts w:hint="eastAsia" w:ascii="仿宋" w:hAnsi="仿宋" w:eastAsia="仿宋" w:cs="仿宋"/>
          <w:sz w:val="24"/>
        </w:rPr>
        <w:t>教材：《康复医学》（第6版），人民卫生出版社，黄晓琳 燕铁斌主编。</w:t>
      </w: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360" w:lineRule="auto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附件二：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专业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导师名录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康复医学与理疗学硕士生导师名录</w:t>
      </w:r>
    </w:p>
    <w:tbl>
      <w:tblPr>
        <w:tblStyle w:val="8"/>
        <w:tblW w:w="106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598"/>
        <w:gridCol w:w="405"/>
        <w:gridCol w:w="720"/>
        <w:gridCol w:w="705"/>
        <w:gridCol w:w="735"/>
        <w:gridCol w:w="1185"/>
        <w:gridCol w:w="1710"/>
        <w:gridCol w:w="1695"/>
        <w:gridCol w:w="2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导师</w:t>
            </w: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硕士带教学位类型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硕士带教学科专业名称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李丽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硕士生导师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脊髓损伤康复研究；心理障碍康复研究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山东中医药大学第二附属医院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"mailto:lily.jinan@163.com" </w:instrText>
            </w:r>
            <w:r>
              <w:fldChar w:fldCharType="separate"/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t>lily.jinan@163.com</w:t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冷军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硕士生导师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脑脊髓损伤的中西医结合康复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山东中医药大学第二附属医院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"mailto:2908860266@qq.com" </w:instrText>
            </w:r>
            <w:r>
              <w:fldChar w:fldCharType="separate"/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t>2908860266@qq.com</w:t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毕鸿雁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硕士生导师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中医理论指导下脑卒中、神经退行性疾病及疑难重症的临床康复研究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山东中医药大学附属医院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"mailto:hongyan_bi@163.com" </w:instrText>
            </w:r>
            <w:r>
              <w:fldChar w:fldCharType="separate"/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t>hongyan_bi@163.com</w:t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徐宁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硕士生导师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中西医结合康复的基础与临床研究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山东中医药大学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"mailto:xuning7172@126.com" </w:instrText>
            </w:r>
            <w:r>
              <w:fldChar w:fldCharType="separate"/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t>xuning7172@126.com</w:t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于少泓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硕士生导师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心脑疾病中医康复；糖脂代谢基础研究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山东中医药大学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"mailto:sutcm2006@163.com" </w:instrText>
            </w:r>
            <w:r>
              <w:fldChar w:fldCharType="separate"/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t>sutcm2006@163.com</w:t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马丽虹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硕士生导师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神经系统疾患的康复研究；作业治疗理论与实践研究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山东中医药大学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"mailto:lhma2002@163.com" </w:instrText>
            </w:r>
            <w:r>
              <w:fldChar w:fldCharType="separate"/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t>lhma2002@163.com</w:t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汤继芹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硕士生导师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脑功能康复的临床与基础研究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；听力与言语中枢机制研究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山东中医药大学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"mailto:tjq0312@163.com" </w:instrText>
            </w:r>
            <w:r>
              <w:fldChar w:fldCharType="separate"/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t>tjq0312@163.com</w:t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黄海量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硕士生导师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神经损伤与腰背痛康复的临床与基础研 究；中西医康复技术实践与循证评价研究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山东中医药大学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"mailto:huanghl_yh@163.com" </w:instrText>
            </w:r>
            <w:r>
              <w:fldChar w:fldCharType="separate"/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t>huanghl_yh@163.com</w:t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鲍霞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硕士生导师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中医康复理论与应用研究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山东中医药大学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"mailto:baoxiabao@sina.com" </w:instrText>
            </w:r>
            <w:r>
              <w:fldChar w:fldCharType="separate"/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t>baoxiabao@sina.com</w:t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邱振刚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硕士生导师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神经肌骨慢性疾病康复治疗的基础与临床研究；神经系统疾病物理康复的基础与临床研究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山东中医药大学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"mailto:qzg_2002@163.com" </w:instrText>
            </w:r>
            <w:r>
              <w:fldChar w:fldCharType="separate"/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t>qzg_2002@163.com</w:t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陈宇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硕士生导师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中西医结合康复的基础与临床研究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山东中医药大学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"mailto:xiaochen@yeah.net" </w:instrText>
            </w:r>
            <w:r>
              <w:fldChar w:fldCharType="separate"/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t>xiaochen@yeah.net</w:t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英振昊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硕士生导师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中西医结合神经系统疾病康复与基础研究；运动系统病损的中医康复研究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山东中医药大学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"mailto:yzhdoctor@163.com" </w:instrText>
            </w:r>
            <w:r>
              <w:fldChar w:fldCharType="separate"/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t>yzhdoctor@163.com</w:t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刘西花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硕士生导师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中西医结合神经康复及心肺康复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山东中医药大学附属医院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"mailto:xihualiu0629@163.com" </w:instrText>
            </w:r>
            <w:r>
              <w:fldChar w:fldCharType="separate"/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t>xihualiu0629@163.com</w:t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庄贺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硕士生导师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心肺疾病的中西医诊疗、心肺康复物理治疗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山东中医药大学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"mailto:529521283@qq.com" </w:instrText>
            </w:r>
            <w:r>
              <w:fldChar w:fldCharType="separate"/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t>529521283@qq.com</w:t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王玉龙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兼职硕士生导师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神经康复；心肺康复及重症康复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深圳市第二人民医院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"mailto:13923448395@139.com" </w:instrText>
            </w:r>
            <w:r>
              <w:fldChar w:fldCharType="separate"/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t>13923448395@139.com</w:t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张军卫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兼职硕士生导师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脊柱外科、脊髓损伤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中国康复研究中心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"mailto:13910158172@163.com" </w:instrText>
            </w:r>
            <w:r>
              <w:fldChar w:fldCharType="separate"/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t>13910158172@163.com</w:t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吕少萍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兼职硕士生导师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神经康复；骨科康复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"mailto:lvshaoping170702@163.com" </w:instrText>
            </w:r>
            <w:r>
              <w:fldChar w:fldCharType="separate"/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t>lvshaoping170702@163.com</w:t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白金柱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兼职硕士生导师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脊柱脊髓外科与康复；脊柱脊髓损伤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中国康复研究中心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"mailto:baijinzhu@126.com" </w:instrText>
            </w:r>
            <w:r>
              <w:fldChar w:fldCharType="separate"/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t>baijinzhu@126.com</w:t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李军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兼职硕士生导师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脊柱脊髓及周围神经损伤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中国康复研究中心北京博爱医院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"mailto:lijun2009crrc@163.com" </w:instrText>
            </w:r>
            <w:r>
              <w:fldChar w:fldCharType="separate"/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t>lijun2009crrc@163.com</w:t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龙建军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兼职硕士生导师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神经康复；康复机器人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深圳市第二人民医院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"mailto:longjianjun@szu.edu.cn" </w:instrText>
            </w:r>
            <w:r>
              <w:fldChar w:fldCharType="separate"/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t>longjianjun@szu.edu.cn</w:t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张新涛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兼职硕士生导师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运动损伤的手术治疗与康复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北京大学深圳医院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"mailto:zhangxintao@sina.com" </w:instrText>
            </w:r>
            <w:r>
              <w:fldChar w:fldCharType="separate"/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t>zhangxintao@sina.com</w:t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王伟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兼职硕士生导师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神经康复；运动康复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海军青岛特勤疗养中心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"mailto:45199612@qq.com" </w:instrText>
            </w:r>
            <w:r>
              <w:fldChar w:fldCharType="separate"/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t>45199612@qq.com</w:t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杨丰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兼职硕士生导师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运动康复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海军青岛特勤疗养中心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"mailto:yangfeng_820@163.com" </w:instrText>
            </w:r>
            <w:r>
              <w:fldChar w:fldCharType="separate"/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t>yangfeng_820@163.com</w:t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王玉忠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兼职硕士生导师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神经再生与功能康复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济宁医学院附属医院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"mailto:wangyuzhong_ni@163.com" </w:instrText>
            </w:r>
            <w:r>
              <w:fldChar w:fldCharType="separate"/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t>wangyuzhong_ni@163.com</w:t>
            </w:r>
            <w:r>
              <w:rPr>
                <w:rStyle w:val="12"/>
                <w:rFonts w:hint="eastAsia" w:ascii="仿宋" w:hAnsi="仿宋" w:eastAsia="仿宋" w:cs="仿宋"/>
                <w:sz w:val="20"/>
                <w:szCs w:val="20"/>
                <w:u w:val="none"/>
              </w:rPr>
              <w:fldChar w:fldCharType="end"/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1E"/>
    <w:rsid w:val="001A6AB8"/>
    <w:rsid w:val="00447386"/>
    <w:rsid w:val="005D1CF0"/>
    <w:rsid w:val="005F260F"/>
    <w:rsid w:val="00683AF9"/>
    <w:rsid w:val="006E106E"/>
    <w:rsid w:val="00883B49"/>
    <w:rsid w:val="00B569EC"/>
    <w:rsid w:val="00BF371E"/>
    <w:rsid w:val="00CC2A7B"/>
    <w:rsid w:val="00D67CE2"/>
    <w:rsid w:val="00DF76A7"/>
    <w:rsid w:val="00F72F25"/>
    <w:rsid w:val="036F60FE"/>
    <w:rsid w:val="136421F5"/>
    <w:rsid w:val="18664760"/>
    <w:rsid w:val="19A60FA3"/>
    <w:rsid w:val="2EA045DB"/>
    <w:rsid w:val="5DCA2522"/>
    <w:rsid w:val="6E617D88"/>
    <w:rsid w:val="7061661D"/>
    <w:rsid w:val="7E615EDA"/>
    <w:rsid w:val="7F8B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7">
    <w:name w:val="Body Text First Indent 2"/>
    <w:basedOn w:val="2"/>
    <w:qFormat/>
    <w:uiPriority w:val="99"/>
    <w:pPr>
      <w:spacing w:after="0" w:line="560" w:lineRule="exact"/>
      <w:ind w:left="0" w:leftChars="0" w:firstLine="420" w:firstLineChars="200"/>
    </w:pPr>
    <w:rPr>
      <w:rFonts w:hAnsi="Times New Roman"/>
      <w:sz w:val="20"/>
      <w:szCs w:val="20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rFonts w:ascii="Calibri" w:hAnsi="Calibri" w:eastAsia="宋体" w:cs="Times New Roman"/>
      <w:b/>
      <w:bCs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4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5">
    <w:name w:val="批注框文本 Char"/>
    <w:basedOn w:val="10"/>
    <w:link w:val="3"/>
    <w:semiHidden/>
    <w:uiPriority w:val="99"/>
    <w:rPr>
      <w:rFonts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1529</Words>
  <Characters>1970</Characters>
  <Lines>68</Lines>
  <Paragraphs>19</Paragraphs>
  <TotalTime>42</TotalTime>
  <ScaleCrop>false</ScaleCrop>
  <LinksUpToDate>false</LinksUpToDate>
  <CharactersWithSpaces>2009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2021-06-16T07:09:00Z</dcterms:created>
  <dc:creator>伊小Q（^o^）</dc:creator>
  <cp:lastModifiedBy>张筱杭</cp:lastModifiedBy>
  <cp:lastPrinted>2021-09-08T08:05:00Z</cp:lastPrinted>
  <dcterms:modified xsi:type="dcterms:W3CDTF">2021-09-23T09:37:26Z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9F95FFBEC79F4D4AAA57C6B5C5E81785</vt:lpwstr>
  </property>
</Properties>
</file>